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44" w:rsidRDefault="00ED1544" w:rsidP="00ED1544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:rsidR="00ED1544" w:rsidRDefault="00ED1544" w:rsidP="00ED1544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Вяжевского сельского поселения</w:t>
      </w:r>
    </w:p>
    <w:p w:rsidR="00ED1544" w:rsidRDefault="00ED1544" w:rsidP="00ED1544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ED1544" w:rsidRDefault="00ED1544" w:rsidP="00ED154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ED1544" w:rsidRDefault="00ED1544" w:rsidP="00ED1544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_____________С.Н.Архипов</w:t>
      </w:r>
    </w:p>
    <w:p w:rsidR="00ED1544" w:rsidRDefault="00ED1544" w:rsidP="00ED154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                                                    </w:t>
      </w:r>
      <w:r>
        <w:rPr>
          <w:b/>
          <w:bCs/>
          <w:sz w:val="27"/>
          <w:szCs w:val="27"/>
        </w:rPr>
        <w:t>Заключение</w:t>
      </w:r>
    </w:p>
    <w:p w:rsidR="00ED1544" w:rsidRDefault="00ED1544" w:rsidP="00ED1544">
      <w:pPr>
        <w:spacing w:line="240" w:lineRule="atLeast"/>
        <w:jc w:val="center"/>
      </w:pPr>
      <w:r>
        <w:t>по результатам проведения антикоррупционной экспертизы</w:t>
      </w:r>
    </w:p>
    <w:p w:rsidR="00ED1544" w:rsidRPr="00ED1544" w:rsidRDefault="00ED1544" w:rsidP="00ED1544">
      <w:pPr>
        <w:ind w:firstLine="150"/>
        <w:jc w:val="both"/>
        <w:rPr>
          <w:rFonts w:ascii="Tahoma" w:hAnsi="Tahoma" w:cs="Tahoma"/>
          <w:color w:val="1E1E1E"/>
        </w:rPr>
      </w:pPr>
      <w:r>
        <w:t>нормативного правового акта – проекта Постановления администрации</w:t>
      </w:r>
      <w:r>
        <w:rPr>
          <w:sz w:val="27"/>
          <w:szCs w:val="27"/>
        </w:rPr>
        <w:t xml:space="preserve"> «</w:t>
      </w:r>
      <w:r w:rsidRPr="00ED1544">
        <w:rPr>
          <w:bCs/>
          <w:color w:val="1E1E1E"/>
          <w:shd w:val="clear" w:color="auto" w:fill="FFFFFF"/>
        </w:rPr>
        <w:t>Об утверждении муниципальной программы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«Развитие малого и среднего предпринимательства на территории Вяжевского сельского поселения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Новосильского  района Орловской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области в 2022 - 2024 годах»</w:t>
      </w:r>
    </w:p>
    <w:p w:rsidR="00ED1544" w:rsidRPr="00143AEF" w:rsidRDefault="00ED1544" w:rsidP="00ED1544">
      <w:pPr>
        <w:spacing w:line="276" w:lineRule="auto"/>
        <w:jc w:val="center"/>
        <w:rPr>
          <w:kern w:val="36"/>
          <w:sz w:val="28"/>
          <w:szCs w:val="28"/>
          <w:lang w:eastAsia="en-US"/>
        </w:rPr>
      </w:pPr>
    </w:p>
    <w:p w:rsidR="00ED1544" w:rsidRDefault="00ED1544" w:rsidP="00ED1544">
      <w:pPr>
        <w:jc w:val="center"/>
        <w:rPr>
          <w:sz w:val="28"/>
          <w:szCs w:val="28"/>
        </w:rPr>
      </w:pPr>
    </w:p>
    <w:p w:rsidR="00ED1544" w:rsidRDefault="00ED1544" w:rsidP="00ED1544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30.0</w:t>
      </w:r>
      <w:r w:rsidR="00BE09E4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. 2022г                                                                                           № 2</w:t>
      </w:r>
      <w:r w:rsidR="00C74715">
        <w:rPr>
          <w:bCs/>
          <w:sz w:val="27"/>
          <w:szCs w:val="27"/>
        </w:rPr>
        <w:t>9</w:t>
      </w:r>
      <w:bookmarkStart w:id="0" w:name="_GoBack"/>
      <w:bookmarkEnd w:id="0"/>
      <w:r>
        <w:rPr>
          <w:bCs/>
          <w:sz w:val="27"/>
          <w:szCs w:val="27"/>
        </w:rPr>
        <w:t>-2022</w:t>
      </w:r>
    </w:p>
    <w:p w:rsidR="00ED1544" w:rsidRDefault="00ED1544" w:rsidP="00ED1544">
      <w:pPr>
        <w:spacing w:line="240" w:lineRule="atLeast"/>
        <w:jc w:val="center"/>
        <w:rPr>
          <w:sz w:val="27"/>
          <w:szCs w:val="27"/>
        </w:rPr>
      </w:pPr>
    </w:p>
    <w:p w:rsidR="00ED1544" w:rsidRDefault="00ED1544" w:rsidP="00ED1544">
      <w:pPr>
        <w:rPr>
          <w:sz w:val="28"/>
          <w:szCs w:val="28"/>
        </w:rPr>
      </w:pPr>
      <w:r>
        <w:rPr>
          <w:sz w:val="27"/>
          <w:szCs w:val="27"/>
        </w:rPr>
        <w:t xml:space="preserve">        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«Решением Вяжевского сельского Совета народных депутатов Новосильского района Орловской области от 29.07.2021 № 144 </w:t>
      </w:r>
      <w:r>
        <w:rPr>
          <w:bCs/>
          <w:sz w:val="27"/>
          <w:szCs w:val="27"/>
        </w:rPr>
        <w:t>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</w:t>
      </w:r>
      <w:r>
        <w:rPr>
          <w:sz w:val="27"/>
          <w:szCs w:val="27"/>
        </w:rPr>
        <w:t xml:space="preserve">.», проведена антикоррупционная экспертиза  </w:t>
      </w:r>
    </w:p>
    <w:p w:rsidR="00ED1544" w:rsidRPr="00ED1544" w:rsidRDefault="00ED1544" w:rsidP="00ED1544">
      <w:pPr>
        <w:ind w:firstLine="150"/>
        <w:jc w:val="both"/>
        <w:rPr>
          <w:rFonts w:ascii="Tahoma" w:hAnsi="Tahoma" w:cs="Tahoma"/>
          <w:color w:val="1E1E1E"/>
        </w:rPr>
      </w:pPr>
      <w:r>
        <w:rPr>
          <w:sz w:val="27"/>
          <w:szCs w:val="27"/>
          <w:u w:val="single"/>
        </w:rPr>
        <w:t>нормативного правового акта – проекта Постановления администрации</w:t>
      </w:r>
      <w:r w:rsidRPr="00143AEF">
        <w:rPr>
          <w:b/>
          <w:kern w:val="36"/>
          <w:sz w:val="28"/>
          <w:szCs w:val="28"/>
          <w:lang w:eastAsia="en-US"/>
        </w:rPr>
        <w:t xml:space="preserve"> </w:t>
      </w:r>
      <w:r>
        <w:rPr>
          <w:sz w:val="27"/>
          <w:szCs w:val="27"/>
        </w:rPr>
        <w:t>«</w:t>
      </w:r>
      <w:r w:rsidRPr="00ED1544">
        <w:rPr>
          <w:bCs/>
          <w:color w:val="1E1E1E"/>
          <w:shd w:val="clear" w:color="auto" w:fill="FFFFFF"/>
        </w:rPr>
        <w:t>Об утверждении муниципальной программы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«Развитие малого и среднего предпринимательства на территории Вяжевского сельского поселения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Новосильского  района Орловской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области в 2022 - 2024 годах»</w:t>
      </w:r>
    </w:p>
    <w:p w:rsidR="00ED1544" w:rsidRPr="00143AEF" w:rsidRDefault="00ED1544" w:rsidP="00ED1544">
      <w:pPr>
        <w:spacing w:line="276" w:lineRule="auto"/>
        <w:jc w:val="center"/>
        <w:rPr>
          <w:kern w:val="36"/>
          <w:sz w:val="28"/>
          <w:szCs w:val="28"/>
          <w:lang w:eastAsia="en-US"/>
        </w:rPr>
      </w:pPr>
    </w:p>
    <w:p w:rsidR="00ED1544" w:rsidRDefault="00ED1544" w:rsidP="00ED15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1544" w:rsidRDefault="00ED1544" w:rsidP="00ED1544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 Результаты экспертизы:</w:t>
      </w:r>
    </w:p>
    <w:p w:rsidR="00ED1544" w:rsidRPr="00ED1544" w:rsidRDefault="00ED1544" w:rsidP="00ED1544">
      <w:pPr>
        <w:ind w:firstLine="150"/>
        <w:jc w:val="both"/>
        <w:rPr>
          <w:rFonts w:ascii="Tahoma" w:hAnsi="Tahoma" w:cs="Tahoma"/>
          <w:color w:val="1E1E1E"/>
        </w:rPr>
      </w:pPr>
      <w:r>
        <w:rPr>
          <w:sz w:val="27"/>
          <w:szCs w:val="27"/>
        </w:rPr>
        <w:t>В представленном нормативном правовом акте - проекте Постановления администрации «</w:t>
      </w:r>
      <w:r w:rsidRPr="00ED1544">
        <w:rPr>
          <w:bCs/>
          <w:color w:val="1E1E1E"/>
          <w:shd w:val="clear" w:color="auto" w:fill="FFFFFF"/>
        </w:rPr>
        <w:t>Об утверждении муниципальной программы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«Развитие малого и среднего предпринимательства на территории Вяжевского сельского поселения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Новосильского  района Орловской</w:t>
      </w:r>
      <w:r w:rsidRPr="00ED1544">
        <w:rPr>
          <w:rFonts w:ascii="Tahoma" w:hAnsi="Tahoma" w:cs="Tahoma"/>
          <w:color w:val="1E1E1E"/>
        </w:rPr>
        <w:t xml:space="preserve"> </w:t>
      </w:r>
      <w:r w:rsidRPr="00ED1544">
        <w:rPr>
          <w:bCs/>
          <w:color w:val="1E1E1E"/>
          <w:shd w:val="clear" w:color="auto" w:fill="FFFFFF"/>
        </w:rPr>
        <w:t>области в 2022 - 2024 годах»</w:t>
      </w:r>
    </w:p>
    <w:p w:rsidR="00ED1544" w:rsidRDefault="00ED1544" w:rsidP="00ED1544">
      <w:pPr>
        <w:jc w:val="center"/>
        <w:rPr>
          <w:sz w:val="28"/>
          <w:szCs w:val="28"/>
        </w:rPr>
      </w:pPr>
    </w:p>
    <w:p w:rsidR="00ED1544" w:rsidRDefault="00ED1544" w:rsidP="00ED1544">
      <w:pPr>
        <w:spacing w:line="240" w:lineRule="atLeast"/>
        <w:rPr>
          <w:u w:val="single"/>
        </w:rPr>
      </w:pPr>
      <w:r>
        <w:rPr>
          <w:u w:val="single"/>
        </w:rPr>
        <w:t>коррупциогенные факторы не выявлены.</w:t>
      </w:r>
    </w:p>
    <w:p w:rsidR="00ED1544" w:rsidRDefault="00ED1544" w:rsidP="00ED1544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администрации</w:t>
      </w:r>
    </w:p>
    <w:p w:rsidR="00ED1544" w:rsidRDefault="00ED1544" w:rsidP="00ED1544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Вяжевского сельского поселения                                         Н.М.Иванова</w:t>
      </w:r>
    </w:p>
    <w:p w:rsidR="00ED1544" w:rsidRDefault="00ED1544" w:rsidP="00ED1544"/>
    <w:p w:rsidR="004E6A96" w:rsidRDefault="004E6A96"/>
    <w:sectPr w:rsidR="004E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B7"/>
    <w:rsid w:val="00365244"/>
    <w:rsid w:val="004338B7"/>
    <w:rsid w:val="004E6A96"/>
    <w:rsid w:val="007208CE"/>
    <w:rsid w:val="00BE09E4"/>
    <w:rsid w:val="00C74715"/>
    <w:rsid w:val="00D73C8E"/>
    <w:rsid w:val="00ED1544"/>
    <w:rsid w:val="00F0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ED1544"/>
    <w:pPr>
      <w:ind w:left="993" w:right="708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ED1544"/>
    <w:pPr>
      <w:ind w:left="993" w:right="708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12</cp:revision>
  <dcterms:created xsi:type="dcterms:W3CDTF">2023-01-20T07:47:00Z</dcterms:created>
  <dcterms:modified xsi:type="dcterms:W3CDTF">2023-01-23T10:57:00Z</dcterms:modified>
</cp:coreProperties>
</file>