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7" w:rsidRPr="00703134" w:rsidRDefault="009D78A7" w:rsidP="009D78A7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0313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9D78A7" w:rsidRPr="00703134" w:rsidRDefault="009D78A7" w:rsidP="009D78A7">
      <w:pPr>
        <w:jc w:val="center"/>
        <w:rPr>
          <w:color w:val="000000" w:themeColor="text1"/>
          <w:sz w:val="24"/>
          <w:szCs w:val="24"/>
        </w:rPr>
      </w:pPr>
      <w:r w:rsidRPr="00703134">
        <w:rPr>
          <w:color w:val="000000" w:themeColor="text1"/>
          <w:sz w:val="24"/>
          <w:szCs w:val="24"/>
        </w:rPr>
        <w:t>ОРЛОВСКАЯ ОБЛАСТЬ</w:t>
      </w:r>
    </w:p>
    <w:p w:rsidR="009D78A7" w:rsidRPr="00703134" w:rsidRDefault="009D78A7" w:rsidP="009D78A7">
      <w:pPr>
        <w:jc w:val="center"/>
        <w:rPr>
          <w:b/>
          <w:color w:val="000000" w:themeColor="text1"/>
          <w:sz w:val="24"/>
          <w:szCs w:val="24"/>
        </w:rPr>
      </w:pPr>
    </w:p>
    <w:p w:rsidR="009D78A7" w:rsidRPr="00703134" w:rsidRDefault="009D78A7" w:rsidP="009D78A7">
      <w:pPr>
        <w:jc w:val="center"/>
        <w:rPr>
          <w:b/>
          <w:color w:val="000000" w:themeColor="text1"/>
          <w:sz w:val="24"/>
          <w:szCs w:val="24"/>
        </w:rPr>
      </w:pPr>
      <w:r w:rsidRPr="00703134">
        <w:rPr>
          <w:b/>
          <w:color w:val="000000" w:themeColor="text1"/>
          <w:sz w:val="24"/>
          <w:szCs w:val="24"/>
        </w:rPr>
        <w:t>НОВОСИЛЬСКИЙ РАЙОН</w:t>
      </w:r>
    </w:p>
    <w:p w:rsidR="009D78A7" w:rsidRPr="00703134" w:rsidRDefault="009D78A7" w:rsidP="009D78A7">
      <w:pPr>
        <w:jc w:val="center"/>
        <w:rPr>
          <w:b/>
          <w:color w:val="000000" w:themeColor="text1"/>
          <w:sz w:val="24"/>
          <w:szCs w:val="24"/>
        </w:rPr>
      </w:pPr>
    </w:p>
    <w:p w:rsidR="009D78A7" w:rsidRPr="00703134" w:rsidRDefault="009D78A7" w:rsidP="009D78A7">
      <w:pPr>
        <w:jc w:val="center"/>
        <w:rPr>
          <w:b/>
          <w:color w:val="000000" w:themeColor="text1"/>
          <w:sz w:val="24"/>
          <w:szCs w:val="24"/>
        </w:rPr>
      </w:pPr>
      <w:r w:rsidRPr="00703134">
        <w:rPr>
          <w:b/>
          <w:color w:val="000000" w:themeColor="text1"/>
          <w:sz w:val="24"/>
          <w:szCs w:val="24"/>
        </w:rPr>
        <w:t>ПЕТУШЕНСКИЙ СЕЛЬСКИЙ СОВЕТ НАРОДНЫХ ДЕПУТАТОВ</w:t>
      </w:r>
    </w:p>
    <w:p w:rsidR="009D78A7" w:rsidRPr="00703134" w:rsidRDefault="009D78A7" w:rsidP="009D78A7">
      <w:pPr>
        <w:jc w:val="center"/>
        <w:rPr>
          <w:b/>
          <w:color w:val="000000" w:themeColor="text1"/>
          <w:sz w:val="24"/>
          <w:szCs w:val="24"/>
        </w:rPr>
      </w:pPr>
    </w:p>
    <w:p w:rsidR="009D78A7" w:rsidRPr="00703134" w:rsidRDefault="009D78A7" w:rsidP="009D78A7">
      <w:pPr>
        <w:jc w:val="center"/>
        <w:rPr>
          <w:b/>
          <w:color w:val="000000" w:themeColor="text1"/>
          <w:sz w:val="24"/>
          <w:szCs w:val="24"/>
        </w:rPr>
      </w:pPr>
      <w:r w:rsidRPr="00703134">
        <w:rPr>
          <w:b/>
          <w:color w:val="000000" w:themeColor="text1"/>
          <w:sz w:val="24"/>
          <w:szCs w:val="24"/>
        </w:rPr>
        <w:t xml:space="preserve">РЕШЕНИЕ № </w:t>
      </w:r>
      <w:r w:rsidR="00BC7FC9">
        <w:rPr>
          <w:b/>
          <w:color w:val="000000" w:themeColor="text1"/>
          <w:sz w:val="24"/>
          <w:szCs w:val="24"/>
        </w:rPr>
        <w:t>60</w:t>
      </w:r>
    </w:p>
    <w:p w:rsidR="009D78A7" w:rsidRPr="00703134" w:rsidRDefault="009D78A7">
      <w:pPr>
        <w:rPr>
          <w:color w:val="000000" w:themeColor="text1"/>
          <w:sz w:val="24"/>
          <w:szCs w:val="24"/>
        </w:rPr>
      </w:pPr>
    </w:p>
    <w:p w:rsidR="00703134" w:rsidRPr="00703134" w:rsidRDefault="009D78A7" w:rsidP="007031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3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№ 85 от 20.05.2014 </w:t>
      </w:r>
    </w:p>
    <w:p w:rsidR="009D78A7" w:rsidRPr="00703134" w:rsidRDefault="009D78A7" w:rsidP="00703134">
      <w:pPr>
        <w:pStyle w:val="a4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03134">
        <w:rPr>
          <w:rFonts w:ascii="Times New Roman" w:hAnsi="Times New Roman" w:cs="Times New Roman"/>
          <w:b/>
          <w:sz w:val="24"/>
          <w:szCs w:val="24"/>
        </w:rPr>
        <w:t>«</w:t>
      </w:r>
      <w:r w:rsidRPr="00703134">
        <w:rPr>
          <w:rFonts w:ascii="Times New Roman" w:hAnsi="Times New Roman" w:cs="Times New Roman"/>
          <w:b/>
          <w:kern w:val="28"/>
          <w:sz w:val="24"/>
          <w:szCs w:val="24"/>
        </w:rPr>
        <w:t>Об утверждении Положения о муниципальной службе, реестра муниципальных должностей и Реестра должностей муниципальной службы, положения о порядке проведения конкурса на замещение должности муниципальной службы, положения о порядке ведения личного дела муниципального служащего, положения о порядке ведения реестра муниципальных служащих в администрации Петушенского сельского поселения Новосильского района»</w:t>
      </w:r>
    </w:p>
    <w:p w:rsidR="001A466B" w:rsidRPr="00703134" w:rsidRDefault="001A466B" w:rsidP="009D78A7">
      <w:pPr>
        <w:ind w:firstLine="709"/>
        <w:jc w:val="center"/>
        <w:rPr>
          <w:b/>
          <w:bCs/>
          <w:color w:val="000000" w:themeColor="text1"/>
          <w:kern w:val="28"/>
          <w:sz w:val="24"/>
          <w:szCs w:val="24"/>
        </w:rPr>
      </w:pPr>
    </w:p>
    <w:p w:rsidR="006310A7" w:rsidRPr="00703134" w:rsidRDefault="001A466B" w:rsidP="001A466B">
      <w:pPr>
        <w:rPr>
          <w:bCs/>
          <w:iCs/>
          <w:color w:val="000000" w:themeColor="text1"/>
          <w:sz w:val="24"/>
          <w:szCs w:val="24"/>
        </w:rPr>
      </w:pPr>
      <w:r w:rsidRPr="00703134">
        <w:rPr>
          <w:bCs/>
          <w:iCs/>
          <w:color w:val="000000" w:themeColor="text1"/>
          <w:sz w:val="24"/>
          <w:szCs w:val="24"/>
        </w:rPr>
        <w:t xml:space="preserve">Принято Петушенским сельским Советом народных депутатов  </w:t>
      </w:r>
      <w:r w:rsidR="006310A7" w:rsidRPr="00703134">
        <w:rPr>
          <w:bCs/>
          <w:iCs/>
          <w:color w:val="000000" w:themeColor="text1"/>
          <w:sz w:val="24"/>
          <w:szCs w:val="24"/>
        </w:rPr>
        <w:t xml:space="preserve">        </w:t>
      </w:r>
      <w:r w:rsidR="00BC7FC9">
        <w:rPr>
          <w:bCs/>
          <w:iCs/>
          <w:color w:val="000000" w:themeColor="text1"/>
          <w:sz w:val="24"/>
          <w:szCs w:val="24"/>
        </w:rPr>
        <w:t xml:space="preserve">  23</w:t>
      </w:r>
      <w:r w:rsidR="006310A7" w:rsidRPr="00703134">
        <w:rPr>
          <w:bCs/>
          <w:iCs/>
          <w:color w:val="000000" w:themeColor="text1"/>
          <w:sz w:val="24"/>
          <w:szCs w:val="24"/>
        </w:rPr>
        <w:t xml:space="preserve"> </w:t>
      </w:r>
      <w:r w:rsidR="00984DD5">
        <w:rPr>
          <w:bCs/>
          <w:iCs/>
          <w:color w:val="000000" w:themeColor="text1"/>
          <w:sz w:val="24"/>
          <w:szCs w:val="24"/>
        </w:rPr>
        <w:t>декабр</w:t>
      </w:r>
      <w:r w:rsidR="00076A49">
        <w:rPr>
          <w:bCs/>
          <w:iCs/>
          <w:color w:val="000000" w:themeColor="text1"/>
          <w:sz w:val="24"/>
          <w:szCs w:val="24"/>
        </w:rPr>
        <w:t>я</w:t>
      </w:r>
      <w:r w:rsidR="00984DD5">
        <w:rPr>
          <w:bCs/>
          <w:iCs/>
          <w:color w:val="000000" w:themeColor="text1"/>
          <w:sz w:val="24"/>
          <w:szCs w:val="24"/>
        </w:rPr>
        <w:t xml:space="preserve"> 2022</w:t>
      </w:r>
      <w:r w:rsidR="006310A7" w:rsidRPr="00703134">
        <w:rPr>
          <w:bCs/>
          <w:iCs/>
          <w:color w:val="000000" w:themeColor="text1"/>
          <w:sz w:val="24"/>
          <w:szCs w:val="24"/>
        </w:rPr>
        <w:t xml:space="preserve"> года</w:t>
      </w:r>
      <w:r w:rsidRPr="00703134">
        <w:rPr>
          <w:bCs/>
          <w:iCs/>
          <w:color w:val="000000" w:themeColor="text1"/>
          <w:sz w:val="24"/>
          <w:szCs w:val="24"/>
        </w:rPr>
        <w:t xml:space="preserve">     </w:t>
      </w:r>
    </w:p>
    <w:p w:rsidR="001A466B" w:rsidRPr="00703134" w:rsidRDefault="001A466B" w:rsidP="001A466B">
      <w:pPr>
        <w:rPr>
          <w:color w:val="000000" w:themeColor="text1"/>
          <w:sz w:val="24"/>
          <w:szCs w:val="24"/>
        </w:rPr>
      </w:pPr>
      <w:r w:rsidRPr="00703134">
        <w:rPr>
          <w:bCs/>
          <w:iCs/>
          <w:color w:val="000000" w:themeColor="text1"/>
          <w:sz w:val="24"/>
          <w:szCs w:val="24"/>
        </w:rPr>
        <w:t xml:space="preserve">        </w:t>
      </w:r>
      <w:r w:rsidR="006310A7" w:rsidRPr="00703134">
        <w:rPr>
          <w:bCs/>
          <w:iCs/>
          <w:color w:val="000000" w:themeColor="text1"/>
          <w:sz w:val="24"/>
          <w:szCs w:val="24"/>
        </w:rPr>
        <w:t xml:space="preserve">                            </w:t>
      </w:r>
    </w:p>
    <w:p w:rsidR="009D78A7" w:rsidRPr="00703134" w:rsidRDefault="006310A7" w:rsidP="006310A7">
      <w:pPr>
        <w:tabs>
          <w:tab w:val="left" w:pos="2977"/>
        </w:tabs>
        <w:jc w:val="both"/>
        <w:rPr>
          <w:b/>
          <w:color w:val="000000" w:themeColor="text1"/>
          <w:sz w:val="24"/>
          <w:szCs w:val="24"/>
        </w:rPr>
      </w:pPr>
      <w:r w:rsidRPr="00703134">
        <w:rPr>
          <w:color w:val="000000" w:themeColor="text1"/>
          <w:sz w:val="24"/>
          <w:szCs w:val="24"/>
        </w:rPr>
        <w:t xml:space="preserve">   </w:t>
      </w:r>
      <w:r w:rsidR="008D18D6" w:rsidRPr="00703134">
        <w:rPr>
          <w:color w:val="000000" w:themeColor="text1"/>
          <w:sz w:val="24"/>
          <w:szCs w:val="24"/>
        </w:rPr>
        <w:t xml:space="preserve">     </w:t>
      </w:r>
      <w:r w:rsidR="00763076">
        <w:rPr>
          <w:color w:val="000000" w:themeColor="text1"/>
          <w:sz w:val="24"/>
          <w:szCs w:val="24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763076" w:rsidRPr="00703134">
        <w:rPr>
          <w:color w:val="000000" w:themeColor="text1"/>
          <w:sz w:val="24"/>
          <w:szCs w:val="24"/>
        </w:rPr>
        <w:t xml:space="preserve">Уставом  Петушенского сельского поселения </w:t>
      </w:r>
      <w:r w:rsidR="00763076">
        <w:rPr>
          <w:color w:val="000000" w:themeColor="text1"/>
          <w:sz w:val="24"/>
          <w:szCs w:val="24"/>
        </w:rPr>
        <w:t xml:space="preserve">Новосильского района Орловской области, с целью приведения нормативных правовых актов Петушенского </w:t>
      </w:r>
      <w:r w:rsidRPr="00703134">
        <w:rPr>
          <w:color w:val="000000" w:themeColor="text1"/>
          <w:sz w:val="24"/>
          <w:szCs w:val="24"/>
        </w:rPr>
        <w:t>сельского поселения в со</w:t>
      </w:r>
      <w:r w:rsidR="00763076">
        <w:rPr>
          <w:color w:val="000000" w:themeColor="text1"/>
          <w:sz w:val="24"/>
          <w:szCs w:val="24"/>
        </w:rPr>
        <w:t>ответствие с действующим законодательством</w:t>
      </w:r>
      <w:r w:rsidR="009D78A7" w:rsidRPr="00703134">
        <w:rPr>
          <w:color w:val="000000" w:themeColor="text1"/>
          <w:sz w:val="24"/>
          <w:szCs w:val="24"/>
        </w:rPr>
        <w:t xml:space="preserve">, Петушенский сельский Совет народных депутатов </w:t>
      </w:r>
      <w:r w:rsidR="009D78A7" w:rsidRPr="00703134">
        <w:rPr>
          <w:b/>
          <w:color w:val="000000" w:themeColor="text1"/>
          <w:sz w:val="24"/>
          <w:szCs w:val="24"/>
        </w:rPr>
        <w:t>РЕШИЛ:</w:t>
      </w:r>
    </w:p>
    <w:p w:rsidR="009D78A7" w:rsidRPr="00F52E88" w:rsidRDefault="009D78A7" w:rsidP="00F52E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8A7" w:rsidRPr="00076A49" w:rsidRDefault="009D78A7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Петушенском сельском поселении</w:t>
      </w:r>
      <w:r w:rsidR="00B47C3E">
        <w:rPr>
          <w:rFonts w:ascii="Times New Roman" w:hAnsi="Times New Roman" w:cs="Times New Roman"/>
          <w:sz w:val="24"/>
          <w:szCs w:val="24"/>
        </w:rPr>
        <w:t>,</w:t>
      </w:r>
      <w:r w:rsidRPr="00076A49">
        <w:rPr>
          <w:rFonts w:ascii="Times New Roman" w:hAnsi="Times New Roman" w:cs="Times New Roman"/>
          <w:sz w:val="24"/>
          <w:szCs w:val="24"/>
        </w:rPr>
        <w:t xml:space="preserve"> утвержденное решением</w:t>
      </w:r>
      <w:r w:rsidR="00B47C3E">
        <w:rPr>
          <w:rFonts w:ascii="Times New Roman" w:hAnsi="Times New Roman" w:cs="Times New Roman"/>
          <w:sz w:val="24"/>
          <w:szCs w:val="24"/>
        </w:rPr>
        <w:t xml:space="preserve"> </w:t>
      </w:r>
      <w:r w:rsidR="00B47C3E" w:rsidRPr="00076A49">
        <w:rPr>
          <w:rFonts w:ascii="Times New Roman" w:hAnsi="Times New Roman" w:cs="Times New Roman"/>
          <w:sz w:val="24"/>
          <w:szCs w:val="24"/>
        </w:rPr>
        <w:t xml:space="preserve">Петушенского сельского Совета народных депутатов  </w:t>
      </w:r>
      <w:r w:rsidRPr="00076A49">
        <w:rPr>
          <w:rFonts w:ascii="Times New Roman" w:hAnsi="Times New Roman" w:cs="Times New Roman"/>
          <w:sz w:val="24"/>
          <w:szCs w:val="24"/>
        </w:rPr>
        <w:t xml:space="preserve">от 20.05.2014 года </w:t>
      </w:r>
      <w:r w:rsidR="00B47C3E" w:rsidRPr="00076A49">
        <w:rPr>
          <w:rFonts w:ascii="Times New Roman" w:hAnsi="Times New Roman" w:cs="Times New Roman"/>
          <w:sz w:val="24"/>
          <w:szCs w:val="24"/>
        </w:rPr>
        <w:t xml:space="preserve">№ 85 </w:t>
      </w:r>
      <w:r w:rsidRPr="00076A49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A466B" w:rsidRPr="00076A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E88" w:rsidRPr="00076A49" w:rsidRDefault="00984DD5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 xml:space="preserve">1) Пункт </w:t>
      </w:r>
      <w:r w:rsidR="00F52E88" w:rsidRPr="00076A49">
        <w:rPr>
          <w:rFonts w:ascii="Times New Roman" w:hAnsi="Times New Roman" w:cs="Times New Roman"/>
          <w:b/>
          <w:sz w:val="24"/>
          <w:szCs w:val="24"/>
        </w:rPr>
        <w:t>1</w:t>
      </w:r>
      <w:r w:rsidRPr="00076A49">
        <w:rPr>
          <w:rFonts w:ascii="Times New Roman" w:hAnsi="Times New Roman" w:cs="Times New Roman"/>
          <w:b/>
          <w:sz w:val="24"/>
          <w:szCs w:val="24"/>
        </w:rPr>
        <w:t xml:space="preserve"> Части 1</w:t>
      </w:r>
      <w:r w:rsidR="00703134" w:rsidRPr="00076A49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 w:rsidRPr="00076A49">
        <w:rPr>
          <w:rFonts w:ascii="Times New Roman" w:hAnsi="Times New Roman" w:cs="Times New Roman"/>
          <w:b/>
          <w:sz w:val="24"/>
          <w:szCs w:val="24"/>
        </w:rPr>
        <w:t>8</w:t>
      </w:r>
      <w:r w:rsidR="00F52E88" w:rsidRPr="00076A49">
        <w:rPr>
          <w:rFonts w:ascii="Times New Roman" w:hAnsi="Times New Roman" w:cs="Times New Roman"/>
          <w:b/>
          <w:sz w:val="24"/>
          <w:szCs w:val="24"/>
        </w:rPr>
        <w:t xml:space="preserve"> Положения </w:t>
      </w:r>
      <w:r w:rsidRPr="00076A49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703134" w:rsidRPr="00076A49">
        <w:rPr>
          <w:rFonts w:ascii="Times New Roman" w:hAnsi="Times New Roman" w:cs="Times New Roman"/>
          <w:b/>
          <w:sz w:val="24"/>
          <w:szCs w:val="24"/>
        </w:rPr>
        <w:t>:</w:t>
      </w:r>
    </w:p>
    <w:p w:rsidR="00703134" w:rsidRPr="00076A49" w:rsidRDefault="00196F98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>«</w:t>
      </w:r>
      <w:bookmarkStart w:id="1" w:name="l304"/>
      <w:bookmarkEnd w:id="1"/>
      <w:r w:rsidR="00984DD5" w:rsidRPr="00076A49">
        <w:rPr>
          <w:rFonts w:ascii="Times New Roman" w:hAnsi="Times New Roman" w:cs="Times New Roman"/>
          <w:sz w:val="24"/>
          <w:szCs w:val="24"/>
        </w:rPr>
        <w:t>1</w:t>
      </w:r>
      <w:r w:rsidR="00703134"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84DD5"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DD5" w:rsidRPr="00076A49">
        <w:rPr>
          <w:rFonts w:ascii="Times New Roman" w:hAnsi="Times New Roman" w:cs="Times New Roman"/>
          <w:sz w:val="24"/>
          <w:szCs w:val="24"/>
        </w:rPr>
        <w:t>соблюдать </w:t>
      </w:r>
      <w:hyperlink r:id="rId7" w:history="1">
        <w:r w:rsidR="00984DD5" w:rsidRPr="00076A49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="00984DD5" w:rsidRPr="00076A49">
        <w:rPr>
          <w:rFonts w:ascii="Times New Roman" w:hAnsi="Times New Roman" w:cs="Times New Roman"/>
          <w:sz w:val="24"/>
          <w:szCs w:val="24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Орловской области, Устав Петушенского сельского поселения Новосильского района Орловской области и иные муниципальные правовые акты и обеспечивать их исполнение</w:t>
      </w:r>
      <w:proofErr w:type="gramStart"/>
      <w:r w:rsidR="00984DD5" w:rsidRPr="00076A49">
        <w:rPr>
          <w:rFonts w:ascii="Times New Roman" w:hAnsi="Times New Roman" w:cs="Times New Roman"/>
          <w:sz w:val="24"/>
          <w:szCs w:val="24"/>
        </w:rPr>
        <w:t>;</w:t>
      </w:r>
      <w:r w:rsidR="00F52E88" w:rsidRPr="00076A4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52E88" w:rsidRPr="00076A49">
        <w:rPr>
          <w:rFonts w:ascii="Times New Roman" w:hAnsi="Times New Roman" w:cs="Times New Roman"/>
          <w:sz w:val="24"/>
          <w:szCs w:val="24"/>
        </w:rPr>
        <w:t>;</w:t>
      </w:r>
    </w:p>
    <w:p w:rsidR="00984DD5" w:rsidRPr="00076A49" w:rsidRDefault="00473339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84DD5" w:rsidRPr="00076A49">
        <w:rPr>
          <w:rFonts w:ascii="Times New Roman" w:hAnsi="Times New Roman" w:cs="Times New Roman"/>
          <w:b/>
          <w:sz w:val="24"/>
          <w:szCs w:val="24"/>
        </w:rPr>
        <w:t>Пункт 2 Части 1 Статьи 8 Положения изложить в следующей редакции:</w:t>
      </w:r>
    </w:p>
    <w:p w:rsidR="00703134" w:rsidRPr="00076A49" w:rsidRDefault="00F52E88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84DD5"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84DD5" w:rsidRPr="00076A49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должностной инструкцией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984DD5" w:rsidRPr="00076A49" w:rsidRDefault="00984DD5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3) Пункт 3 Части 1 Статьи 8 Положения изложить в следующей редакции:</w:t>
      </w:r>
    </w:p>
    <w:p w:rsidR="00984DD5" w:rsidRPr="00076A49" w:rsidRDefault="00984DD5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«3) </w:t>
      </w:r>
      <w:r w:rsidRPr="00076A49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4) Пункт 6 Части 1 Статьи 8 Положения изложить в следующей редакции: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«6) </w:t>
      </w:r>
      <w:r w:rsidRPr="00076A49">
        <w:rPr>
          <w:rFonts w:ascii="Times New Roman" w:hAnsi="Times New Roman" w:cs="Times New Roman"/>
          <w:sz w:val="24"/>
          <w:szCs w:val="24"/>
        </w:rPr>
        <w:t>не разглашать </w:t>
      </w:r>
      <w:hyperlink r:id="rId8" w:history="1">
        <w:r w:rsidRPr="00076A4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76A49">
        <w:rPr>
          <w:rFonts w:ascii="Times New Roman" w:hAnsi="Times New Roman" w:cs="Times New Roman"/>
          <w:sz w:val="24"/>
          <w:szCs w:val="24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5) Пункт 9 Части 1 Статьи 8 Положения изложить в следующей редакции: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«9) </w:t>
      </w:r>
      <w:r w:rsidRPr="00076A49">
        <w:rPr>
          <w:rFonts w:ascii="Times New Roman" w:hAnsi="Times New Roman" w:cs="Times New Roman"/>
          <w:sz w:val="24"/>
          <w:szCs w:val="24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</w:t>
      </w:r>
      <w:r w:rsidRPr="00076A49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6) Часть 1 Статьи 8 Положения дополнить Пунктом 9.1 следующего содержания: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A49">
        <w:rPr>
          <w:rFonts w:ascii="Times New Roman" w:hAnsi="Times New Roman" w:cs="Times New Roman"/>
          <w:sz w:val="24"/>
          <w:szCs w:val="24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7) Пункт 6 Части 1 Статьи 9 Положения изложить в следующей редакции: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 xml:space="preserve"> 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8) Пункт 7 Части 1 Статьи 9 Положения изложить в следующей редакции:</w:t>
      </w:r>
    </w:p>
    <w:p w:rsidR="005062AC" w:rsidRPr="00076A49" w:rsidRDefault="005062AC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 xml:space="preserve"> 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>;</w:t>
      </w:r>
    </w:p>
    <w:p w:rsidR="00076A49" w:rsidRPr="00076A49" w:rsidRDefault="00076A49" w:rsidP="00076A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A49">
        <w:rPr>
          <w:rFonts w:ascii="Times New Roman" w:hAnsi="Times New Roman" w:cs="Times New Roman"/>
          <w:b/>
          <w:sz w:val="24"/>
          <w:szCs w:val="24"/>
        </w:rPr>
        <w:t>9) Статью 9 Положения дополнить Частью 1.1 следующего содержания:</w:t>
      </w:r>
    </w:p>
    <w:p w:rsidR="00076A49" w:rsidRPr="00076A49" w:rsidRDefault="00076A49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 Петушенского сельского поселения Новосильского района Орловской области, а муниципальный служащий не может замещать должности председателя, заместителя председателя и аудитора контрольно-счетного органа Петушенского сельского поселения Новосильского района Орловской области в случае близкого родства или свойства (родители, супруги, дети, братья, сестры, а также братья, сестры, родители, дети супругов</w:t>
      </w:r>
      <w:proofErr w:type="gramEnd"/>
      <w:r w:rsidRPr="00076A49">
        <w:rPr>
          <w:rFonts w:ascii="Times New Roman" w:hAnsi="Times New Roman" w:cs="Times New Roman"/>
          <w:sz w:val="24"/>
          <w:szCs w:val="24"/>
        </w:rPr>
        <w:t xml:space="preserve"> и супруги детей) с председателем Петушенского сельского Совета народных депутатов, главой Петушенского сельского поселения Новосильского района Орловской области,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076A4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73339" w:rsidRPr="00076A49" w:rsidRDefault="00473339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размещению </w:t>
      </w:r>
      <w:r w:rsidR="00076A49" w:rsidRPr="00076A4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Новосильского района (www.novosilr.ru) в разделе – </w:t>
      </w:r>
      <w:r w:rsidR="00076A49">
        <w:rPr>
          <w:rFonts w:ascii="Times New Roman" w:hAnsi="Times New Roman" w:cs="Times New Roman"/>
          <w:sz w:val="24"/>
          <w:szCs w:val="24"/>
        </w:rPr>
        <w:t>«</w:t>
      </w:r>
      <w:r w:rsidR="00076A49" w:rsidRPr="00076A49">
        <w:rPr>
          <w:rFonts w:ascii="Times New Roman" w:hAnsi="Times New Roman" w:cs="Times New Roman"/>
          <w:sz w:val="24"/>
          <w:szCs w:val="24"/>
        </w:rPr>
        <w:t>Петушенское сельское поселение</w:t>
      </w:r>
      <w:r w:rsidR="00076A49">
        <w:rPr>
          <w:rFonts w:ascii="Times New Roman" w:hAnsi="Times New Roman" w:cs="Times New Roman"/>
          <w:sz w:val="24"/>
          <w:szCs w:val="24"/>
        </w:rPr>
        <w:t>»</w:t>
      </w:r>
      <w:r w:rsidR="00076A49" w:rsidRPr="00076A4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</w:t>
      </w:r>
      <w:r w:rsidRPr="00076A49">
        <w:rPr>
          <w:rFonts w:ascii="Times New Roman" w:hAnsi="Times New Roman" w:cs="Times New Roman"/>
          <w:sz w:val="24"/>
          <w:szCs w:val="24"/>
        </w:rPr>
        <w:t xml:space="preserve"> обнародованию на информационном стенде администрации.</w:t>
      </w:r>
    </w:p>
    <w:p w:rsidR="00473339" w:rsidRPr="00076A49" w:rsidRDefault="00473339" w:rsidP="00076A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>3</w:t>
      </w:r>
      <w:r w:rsidR="006D5BDB" w:rsidRPr="00076A49">
        <w:rPr>
          <w:rFonts w:ascii="Times New Roman" w:hAnsi="Times New Roman" w:cs="Times New Roman"/>
          <w:sz w:val="24"/>
          <w:szCs w:val="24"/>
        </w:rPr>
        <w:t xml:space="preserve">. </w:t>
      </w:r>
      <w:r w:rsidRPr="00076A49">
        <w:rPr>
          <w:rFonts w:ascii="Times New Roman" w:hAnsi="Times New Roman" w:cs="Times New Roman"/>
          <w:sz w:val="24"/>
          <w:szCs w:val="24"/>
        </w:rPr>
        <w:t>Настоящее Р</w:t>
      </w:r>
      <w:r w:rsidR="006D5BDB" w:rsidRPr="00076A49">
        <w:rPr>
          <w:rFonts w:ascii="Times New Roman" w:hAnsi="Times New Roman" w:cs="Times New Roman"/>
          <w:sz w:val="24"/>
          <w:szCs w:val="24"/>
        </w:rPr>
        <w:t>ешение в</w:t>
      </w:r>
      <w:r w:rsidRPr="00076A49">
        <w:rPr>
          <w:rFonts w:ascii="Times New Roman" w:hAnsi="Times New Roman" w:cs="Times New Roman"/>
          <w:sz w:val="24"/>
          <w:szCs w:val="24"/>
        </w:rPr>
        <w:t>ступает в силу с момента его принятия.</w:t>
      </w:r>
    </w:p>
    <w:p w:rsidR="00285212" w:rsidRPr="00076A49" w:rsidRDefault="00285212" w:rsidP="00076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5BDB" w:rsidRPr="00076A49" w:rsidRDefault="006D5BDB" w:rsidP="00076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9" w:rsidRPr="00076A49" w:rsidRDefault="00076A49" w:rsidP="00076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5BDB" w:rsidRPr="00076A49" w:rsidRDefault="00703134" w:rsidP="00076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6A49">
        <w:rPr>
          <w:rFonts w:ascii="Times New Roman" w:hAnsi="Times New Roman" w:cs="Times New Roman"/>
          <w:sz w:val="24"/>
          <w:szCs w:val="24"/>
        </w:rPr>
        <w:t>Глава</w:t>
      </w:r>
      <w:r w:rsidR="006D5BDB" w:rsidRPr="00076A49">
        <w:rPr>
          <w:rFonts w:ascii="Times New Roman" w:hAnsi="Times New Roman" w:cs="Times New Roman"/>
          <w:sz w:val="24"/>
          <w:szCs w:val="24"/>
        </w:rPr>
        <w:t xml:space="preserve"> Петушенского сельского поселения                  </w:t>
      </w:r>
      <w:r w:rsidR="00DD0980">
        <w:rPr>
          <w:rFonts w:ascii="Times New Roman" w:hAnsi="Times New Roman" w:cs="Times New Roman"/>
          <w:sz w:val="24"/>
          <w:szCs w:val="24"/>
        </w:rPr>
        <w:t xml:space="preserve">    </w:t>
      </w:r>
      <w:r w:rsidR="006D5BDB" w:rsidRPr="00076A49">
        <w:rPr>
          <w:rFonts w:ascii="Times New Roman" w:hAnsi="Times New Roman" w:cs="Times New Roman"/>
          <w:sz w:val="24"/>
          <w:szCs w:val="24"/>
        </w:rPr>
        <w:t xml:space="preserve"> </w:t>
      </w:r>
      <w:r w:rsidR="00DD09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BDB" w:rsidRPr="00076A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A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BDB" w:rsidRPr="00076A49">
        <w:rPr>
          <w:rFonts w:ascii="Times New Roman" w:hAnsi="Times New Roman" w:cs="Times New Roman"/>
          <w:sz w:val="24"/>
          <w:szCs w:val="24"/>
        </w:rPr>
        <w:t xml:space="preserve">   Е.И. Мурлыкина</w:t>
      </w:r>
    </w:p>
    <w:p w:rsidR="00700E3E" w:rsidRDefault="00700E3E" w:rsidP="00D5198E">
      <w:pPr>
        <w:rPr>
          <w:color w:val="000000" w:themeColor="text1"/>
          <w:sz w:val="24"/>
          <w:szCs w:val="24"/>
        </w:rPr>
      </w:pPr>
    </w:p>
    <w:p w:rsidR="00DD0980" w:rsidRDefault="00DD0980" w:rsidP="00D5198E">
      <w:pPr>
        <w:rPr>
          <w:color w:val="000000" w:themeColor="text1"/>
          <w:sz w:val="24"/>
          <w:szCs w:val="24"/>
        </w:rPr>
      </w:pPr>
    </w:p>
    <w:p w:rsidR="00BC7FC9" w:rsidRDefault="00BC7FC9" w:rsidP="00D5198E">
      <w:pPr>
        <w:rPr>
          <w:color w:val="000000" w:themeColor="text1"/>
          <w:sz w:val="24"/>
          <w:szCs w:val="24"/>
        </w:rPr>
      </w:pPr>
    </w:p>
    <w:p w:rsidR="006D5BDB" w:rsidRPr="00703134" w:rsidRDefault="006D5BDB" w:rsidP="00D5198E">
      <w:pPr>
        <w:rPr>
          <w:color w:val="000000" w:themeColor="text1"/>
          <w:sz w:val="24"/>
          <w:szCs w:val="24"/>
        </w:rPr>
      </w:pPr>
      <w:r w:rsidRPr="00703134">
        <w:rPr>
          <w:color w:val="000000" w:themeColor="text1"/>
          <w:sz w:val="24"/>
          <w:szCs w:val="24"/>
        </w:rPr>
        <w:t>д. Михал</w:t>
      </w:r>
      <w:r w:rsidR="00DD0980">
        <w:rPr>
          <w:color w:val="000000" w:themeColor="text1"/>
          <w:sz w:val="24"/>
          <w:szCs w:val="24"/>
        </w:rPr>
        <w:t>ё</w:t>
      </w:r>
      <w:r w:rsidRPr="00703134">
        <w:rPr>
          <w:color w:val="000000" w:themeColor="text1"/>
          <w:sz w:val="24"/>
          <w:szCs w:val="24"/>
        </w:rPr>
        <w:t>во</w:t>
      </w:r>
    </w:p>
    <w:p w:rsidR="006D5BDB" w:rsidRPr="00703134" w:rsidRDefault="00BC7FC9" w:rsidP="00D5198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23 </w:t>
      </w:r>
      <w:r w:rsidR="00076A49">
        <w:rPr>
          <w:color w:val="000000" w:themeColor="text1"/>
          <w:sz w:val="24"/>
          <w:szCs w:val="24"/>
        </w:rPr>
        <w:t xml:space="preserve">декабря 2022 </w:t>
      </w:r>
    </w:p>
    <w:sectPr w:rsidR="006D5BDB" w:rsidRPr="00703134" w:rsidSect="00BC7F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71"/>
    <w:multiLevelType w:val="hybridMultilevel"/>
    <w:tmpl w:val="A0D4916E"/>
    <w:lvl w:ilvl="0" w:tplc="0C5A380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B8710D"/>
    <w:multiLevelType w:val="hybridMultilevel"/>
    <w:tmpl w:val="157A3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429"/>
    <w:multiLevelType w:val="hybridMultilevel"/>
    <w:tmpl w:val="E0D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527"/>
    <w:multiLevelType w:val="hybridMultilevel"/>
    <w:tmpl w:val="4C1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8A7"/>
    <w:rsid w:val="00076A49"/>
    <w:rsid w:val="00113EC0"/>
    <w:rsid w:val="00195CDA"/>
    <w:rsid w:val="00196F64"/>
    <w:rsid w:val="00196F98"/>
    <w:rsid w:val="001A466B"/>
    <w:rsid w:val="00202BA7"/>
    <w:rsid w:val="00211EBD"/>
    <w:rsid w:val="0021668E"/>
    <w:rsid w:val="0022756E"/>
    <w:rsid w:val="00282B33"/>
    <w:rsid w:val="002841E8"/>
    <w:rsid w:val="00285212"/>
    <w:rsid w:val="00321AA9"/>
    <w:rsid w:val="00352AB7"/>
    <w:rsid w:val="003D4AAE"/>
    <w:rsid w:val="00473339"/>
    <w:rsid w:val="00501A0F"/>
    <w:rsid w:val="005062AC"/>
    <w:rsid w:val="005E7EC6"/>
    <w:rsid w:val="006310A7"/>
    <w:rsid w:val="00635EDD"/>
    <w:rsid w:val="006867A9"/>
    <w:rsid w:val="006D5BDB"/>
    <w:rsid w:val="006E2C9F"/>
    <w:rsid w:val="00700E3E"/>
    <w:rsid w:val="00703134"/>
    <w:rsid w:val="007209E5"/>
    <w:rsid w:val="00763076"/>
    <w:rsid w:val="007E7CA7"/>
    <w:rsid w:val="00823907"/>
    <w:rsid w:val="008659AC"/>
    <w:rsid w:val="00883394"/>
    <w:rsid w:val="008D18D6"/>
    <w:rsid w:val="00984DD5"/>
    <w:rsid w:val="009A15D5"/>
    <w:rsid w:val="009D78A7"/>
    <w:rsid w:val="00A42050"/>
    <w:rsid w:val="00B13D7B"/>
    <w:rsid w:val="00B47C3E"/>
    <w:rsid w:val="00BC7FC9"/>
    <w:rsid w:val="00C06AEA"/>
    <w:rsid w:val="00C75511"/>
    <w:rsid w:val="00C94F3E"/>
    <w:rsid w:val="00CC29BB"/>
    <w:rsid w:val="00D5198E"/>
    <w:rsid w:val="00DD0980"/>
    <w:rsid w:val="00DD5F79"/>
    <w:rsid w:val="00E02F61"/>
    <w:rsid w:val="00E32098"/>
    <w:rsid w:val="00EA3144"/>
    <w:rsid w:val="00F52E88"/>
    <w:rsid w:val="00F554C3"/>
    <w:rsid w:val="00FB7715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78A7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8A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9D78A7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D78A7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4">
    <w:name w:val="No Spacing"/>
    <w:uiPriority w:val="1"/>
    <w:qFormat/>
    <w:rsid w:val="009D78A7"/>
    <w:pPr>
      <w:spacing w:after="0" w:line="240" w:lineRule="auto"/>
    </w:pPr>
  </w:style>
  <w:style w:type="paragraph" w:customStyle="1" w:styleId="dt-p">
    <w:name w:val="dt-p"/>
    <w:basedOn w:val="a"/>
    <w:rsid w:val="001A466B"/>
    <w:pPr>
      <w:spacing w:line="360" w:lineRule="atLeast"/>
      <w:textAlignment w:val="baseline"/>
    </w:pPr>
    <w:rPr>
      <w:sz w:val="24"/>
      <w:szCs w:val="24"/>
    </w:rPr>
  </w:style>
  <w:style w:type="character" w:customStyle="1" w:styleId="dt-m11">
    <w:name w:val="dt-m11"/>
    <w:basedOn w:val="a0"/>
    <w:rsid w:val="001A466B"/>
    <w:rPr>
      <w:vertAlign w:val="baseline"/>
    </w:rPr>
  </w:style>
  <w:style w:type="character" w:customStyle="1" w:styleId="dt-r1">
    <w:name w:val="dt-r1"/>
    <w:basedOn w:val="a0"/>
    <w:rsid w:val="001A466B"/>
    <w:rPr>
      <w:color w:val="999999"/>
      <w:vertAlign w:val="baseline"/>
    </w:rPr>
  </w:style>
  <w:style w:type="paragraph" w:styleId="a5">
    <w:name w:val="List Paragraph"/>
    <w:basedOn w:val="a"/>
    <w:uiPriority w:val="34"/>
    <w:qFormat/>
    <w:rsid w:val="001A46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398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28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2189-F9D9-474B-98D6-F0EB2E7F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28</cp:revision>
  <cp:lastPrinted>2022-12-23T12:43:00Z</cp:lastPrinted>
  <dcterms:created xsi:type="dcterms:W3CDTF">2016-10-03T15:37:00Z</dcterms:created>
  <dcterms:modified xsi:type="dcterms:W3CDTF">2022-12-23T12:43:00Z</dcterms:modified>
</cp:coreProperties>
</file>