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0B" w:rsidRDefault="00795A0B" w:rsidP="00795A0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  <w:r>
        <w:rPr>
          <w:b/>
        </w:rPr>
        <w:t>РОССИЙСКАЯ   ФЕДЕРАЦИЯ</w:t>
      </w:r>
    </w:p>
    <w:p w:rsidR="00795A0B" w:rsidRDefault="00795A0B" w:rsidP="00795A0B">
      <w:pPr>
        <w:pStyle w:val="a4"/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ОРЛОВСКАЯ   ОБЛАСТЬ</w:t>
      </w:r>
    </w:p>
    <w:p w:rsidR="00795A0B" w:rsidRDefault="00795A0B" w:rsidP="00795A0B">
      <w:pPr>
        <w:pStyle w:val="a4"/>
        <w:widowControl w:val="0"/>
        <w:tabs>
          <w:tab w:val="left" w:pos="708"/>
        </w:tabs>
        <w:jc w:val="center"/>
      </w:pPr>
    </w:p>
    <w:p w:rsidR="00795A0B" w:rsidRDefault="00795A0B" w:rsidP="00795A0B">
      <w:pPr>
        <w:pStyle w:val="a4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795A0B" w:rsidRDefault="00795A0B" w:rsidP="00795A0B">
      <w:pPr>
        <w:jc w:val="center"/>
        <w:rPr>
          <w:szCs w:val="20"/>
        </w:rPr>
      </w:pPr>
    </w:p>
    <w:p w:rsidR="00795A0B" w:rsidRDefault="00795A0B" w:rsidP="00795A0B">
      <w:pPr>
        <w:pStyle w:val="2"/>
        <w:widowControl w:val="0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795A0B" w:rsidRDefault="00795A0B" w:rsidP="00795A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0"/>
        </w:rPr>
      </w:pPr>
    </w:p>
    <w:p w:rsidR="00795A0B" w:rsidRDefault="00795A0B" w:rsidP="00795A0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тел. 2-71-24</w:t>
      </w:r>
    </w:p>
    <w:p w:rsidR="00795A0B" w:rsidRDefault="00795A0B" w:rsidP="00795A0B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795A0B" w:rsidRDefault="00795A0B" w:rsidP="00795A0B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95A0B" w:rsidRDefault="00795A0B" w:rsidP="00795A0B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«26» апреля  2017г.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20</w:t>
      </w:r>
    </w:p>
    <w:p w:rsidR="00795A0B" w:rsidRDefault="00795A0B" w:rsidP="00795A0B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5A0B" w:rsidRDefault="00795A0B" w:rsidP="00795A0B">
      <w:pPr>
        <w:pStyle w:val="a6"/>
      </w:pPr>
      <w:r>
        <w:t xml:space="preserve">О внесении изменений </w:t>
      </w:r>
    </w:p>
    <w:p w:rsidR="00795A0B" w:rsidRDefault="00795A0B" w:rsidP="00795A0B">
      <w:pPr>
        <w:pStyle w:val="a6"/>
      </w:pPr>
      <w:r>
        <w:t xml:space="preserve">в Устав </w:t>
      </w:r>
      <w:proofErr w:type="spellStart"/>
      <w:r>
        <w:t>Хворостянского</w:t>
      </w:r>
      <w:proofErr w:type="spellEnd"/>
      <w:r>
        <w:t xml:space="preserve"> сельского поселения</w:t>
      </w:r>
    </w:p>
    <w:p w:rsidR="00795A0B" w:rsidRDefault="00795A0B" w:rsidP="00795A0B">
      <w:pPr>
        <w:pStyle w:val="a6"/>
      </w:pPr>
      <w:r>
        <w:t>Новосильского района Орловской области.</w:t>
      </w:r>
    </w:p>
    <w:p w:rsidR="00795A0B" w:rsidRDefault="00795A0B" w:rsidP="00795A0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0B" w:rsidRDefault="00795A0B" w:rsidP="00795A0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06.10.2003года № 131-ФЗ  « Об общих принципах организации местного самоуправления в Российской Федерации», статьей 37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795A0B" w:rsidRDefault="00795A0B" w:rsidP="00795A0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4.1 Права органов местного самоуправления сельского поселения на решение вопросов, не отнесенных к вопросам местного значения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 в следующей редакции: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создание музеев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создание муниципальной пожарной охраны;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создание условий для развития туризма;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>
          <w:rPr>
            <w:rStyle w:val="a3"/>
            <w:rFonts w:ascii="Times New Roman" w:eastAsia="Calibri" w:hAnsi="Times New Roman" w:cs="Times New Roman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11) создание условий для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>
          <w:rPr>
            <w:rStyle w:val="a3"/>
            <w:rFonts w:ascii="Times New Roman" w:eastAsia="Calibri" w:hAnsi="Times New Roman" w:cs="Times New Roman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eastAsia="Calibri" w:hAnsi="Times New Roman" w:cs="Times New Roman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23.06.2016 № 182-ФЗ «Об основах системы профилактики правонарушений в Российской Федерации».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ч. 3 статьи 11. Публичные слушания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8" w:history="1">
        <w:r>
          <w:rPr>
            <w:rStyle w:val="a3"/>
            <w:rFonts w:ascii="Times New Roman" w:hAnsi="Times New Roman" w:cs="Times New Roman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(Основного Закона) Орловской области или законов Орловской области в целях приведения данного устава в соответствие с этими нормативными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местного бюджета и отчёт о его исполнении;</w:t>
      </w:r>
    </w:p>
    <w:p w:rsidR="00795A0B" w:rsidRDefault="00795A0B" w:rsidP="00795A0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history="1">
        <w:r>
          <w:rPr>
            <w:rStyle w:val="a3"/>
            <w:rFonts w:ascii="Times New Roman" w:hAnsi="Times New Roman" w:cs="Times New Roman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ч.4 статьи 22. Полномочия главы сельского поселения как возглавляющего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5A0B" w:rsidRDefault="00795A0B" w:rsidP="00795A0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временного отсутствия главы сельского поселения (отпуск, командировка и т.д.), его полномочия исполняет должностное лицо, определяемое распоряжением местной администрации. </w:t>
      </w:r>
    </w:p>
    <w:p w:rsidR="00795A0B" w:rsidRDefault="00795A0B" w:rsidP="00795A0B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депутат, определяемый сельским Советом народных депутатов в соответствии с его Регламентом.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очередном правомочном заседании сельского Советом народных депутатов избирается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поселения.</w:t>
      </w:r>
    </w:p>
    <w:p w:rsidR="00795A0B" w:rsidRDefault="00795A0B" w:rsidP="00795A0B">
      <w:pPr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24.2. Полномочия контрольной ревизионной комиссии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Контрольная ревизионная комиссия осуществляет следующие полномочия: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исполнением бюджета сельского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экспертиза проектов бюджета сельского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внешняя проверка годового отчета об исполнении бюджета сельского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организация и осуществление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бюджета сельского поселения из иных источников, предусмотренных законодательством Российской Федерации;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  <w:proofErr w:type="gramEnd"/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сельский Совет народных депутатов  и главе сельского поселения;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11) аудит в сфере закупок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795A0B" w:rsidRDefault="00795A0B" w:rsidP="00795A0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сельского Совета народных депутатов.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представлению главы сельского поселения решением сельского Совета народных депутатов отдельные полномочия (часть полномочий)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37. Принятие Устава сельского поселения, решения о внесении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Инициатива по внесению проекта нового Устава сельского поселения, а также проекта решения о внесении изменений в Устав сельского поселения может исходить от главы сельского поселения, депутатов сельского Совета народных депутатов численностью не менее одной трети от установленного числа депутатов.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Устава сельского поселения, а также проект решения о внесении изменений в Устав сельского поселения подлежат официальному опубликованию или обнародованию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сельского поселения, внесении изменений в Устав сельского поселения с одновременным опубликованием (обнародованием) установленного сельским Советом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народных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Орловской области или законов Орловской области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проекта Устава сельского поселения,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информации, определяемом решением сельского Совета народных депутатов.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Обнародование проекта Устава сельского поселения,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поселения, а также на досках объявлений предприятий, учреждений, организаций, расположенных на территории сельского поселения. Продолжительность размещения указанного акта не может быть менее 10 дней.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проекту Устава сельского поселения и по проекту решения о внесении изменений в Устав сельского поселения в порядке, предусмотренном Уставом, проводятся публичные слушания.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сельского Совета народных депутатов о принятии Устава и решение о внесении изменений в Устав сельского поселения, принимается большинством в две трети голосов от установленной численности депутатов сельского Совета народных депутатов. 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Устав сельского поселения, решение о внесении изменений в Устав сельского поселения подлежат государственной регистрации в порядке, предусмотренном законодательством.</w:t>
      </w:r>
    </w:p>
    <w:p w:rsidR="00795A0B" w:rsidRDefault="00795A0B" w:rsidP="0079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Устав сельского поселения, решение о внесении в него изменений подлежат официальному опубликованию (обнародованию) в течение 7 дней со дня его поступления из Управления Министерства юстиции Российской Федерации по Орловской области.</w:t>
      </w:r>
    </w:p>
    <w:p w:rsidR="00795A0B" w:rsidRDefault="00795A0B" w:rsidP="00795A0B">
      <w:pPr>
        <w:pStyle w:val="formattext"/>
      </w:pPr>
    </w:p>
    <w:p w:rsidR="00795A0B" w:rsidRDefault="00795A0B" w:rsidP="0079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Ю.В.Семенов</w:t>
      </w:r>
      <w:proofErr w:type="spellEnd"/>
    </w:p>
    <w:p w:rsidR="00795A0B" w:rsidRDefault="00795A0B" w:rsidP="00795A0B"/>
    <w:p w:rsidR="00795A0B" w:rsidRDefault="00795A0B" w:rsidP="00795A0B"/>
    <w:p w:rsidR="00795A0B" w:rsidRDefault="00795A0B" w:rsidP="00795A0B"/>
    <w:p w:rsidR="003C5EA8" w:rsidRDefault="003C5EA8">
      <w:bookmarkStart w:id="0" w:name="_GoBack"/>
      <w:bookmarkEnd w:id="0"/>
    </w:p>
    <w:sectPr w:rsidR="003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8"/>
    <w:rsid w:val="003C5EA8"/>
    <w:rsid w:val="007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5A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A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95A0B"/>
    <w:rPr>
      <w:rFonts w:ascii="Times" w:hAnsi="Times" w:cs="Times" w:hint="default"/>
      <w:color w:val="auto"/>
      <w:sz w:val="24"/>
      <w:szCs w:val="24"/>
      <w:u w:val="single"/>
    </w:rPr>
  </w:style>
  <w:style w:type="paragraph" w:styleId="a4">
    <w:name w:val="header"/>
    <w:basedOn w:val="a"/>
    <w:link w:val="a5"/>
    <w:semiHidden/>
    <w:unhideWhenUsed/>
    <w:rsid w:val="00795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9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9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5A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A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95A0B"/>
    <w:rPr>
      <w:rFonts w:ascii="Times" w:hAnsi="Times" w:cs="Times" w:hint="default"/>
      <w:color w:val="auto"/>
      <w:sz w:val="24"/>
      <w:szCs w:val="24"/>
      <w:u w:val="single"/>
    </w:rPr>
  </w:style>
  <w:style w:type="paragraph" w:styleId="a4">
    <w:name w:val="header"/>
    <w:basedOn w:val="a"/>
    <w:link w:val="a5"/>
    <w:semiHidden/>
    <w:unhideWhenUsed/>
    <w:rsid w:val="00795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9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9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1C400B131A733808223B479A432D1DE27D0Cd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73B1DF1AB9C007AA704375CF8BD6D7CA9F87E53B0C413CB2A41F7F9kA0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5D716BC29A0766EE86AC403C478919FBC3D3C754C0AD1C045F5D3A26BF4872987F34F81A5B68GD2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225D716BC29A0766EE86AC403C478919FBC3D3C055C0AD1C045F5D3AG22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8018907C7BF0C3000ADAD89F9CF89E2E10E6A1C84CF13169438CA869E9E526B555209F73C85C3yA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2017-05-29T06:18:00Z</dcterms:created>
  <dcterms:modified xsi:type="dcterms:W3CDTF">2017-05-29T06:18:00Z</dcterms:modified>
</cp:coreProperties>
</file>