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94" w:rsidRDefault="00036B94" w:rsidP="009D78A7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BAF" w:rsidRDefault="00480BAF" w:rsidP="009D78A7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BAF" w:rsidRDefault="00480BAF" w:rsidP="009D78A7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8A7" w:rsidRPr="007B3F6F" w:rsidRDefault="009D78A7" w:rsidP="007B3F6F">
      <w:pPr>
        <w:jc w:val="center"/>
        <w:rPr>
          <w:sz w:val="28"/>
          <w:szCs w:val="28"/>
        </w:rPr>
      </w:pPr>
      <w:r w:rsidRPr="007B3F6F">
        <w:rPr>
          <w:sz w:val="28"/>
          <w:szCs w:val="28"/>
        </w:rPr>
        <w:t>РОССИЙСКАЯ ФЕДЕРАЦИЯ</w:t>
      </w:r>
    </w:p>
    <w:p w:rsidR="009D78A7" w:rsidRPr="007B3F6F" w:rsidRDefault="009D78A7" w:rsidP="007B3F6F">
      <w:pPr>
        <w:jc w:val="center"/>
        <w:rPr>
          <w:sz w:val="28"/>
          <w:szCs w:val="28"/>
        </w:rPr>
      </w:pPr>
      <w:r w:rsidRPr="007B3F6F">
        <w:rPr>
          <w:sz w:val="28"/>
          <w:szCs w:val="28"/>
        </w:rPr>
        <w:t>ОРЛОВСКАЯ ОБЛАСТЬ</w:t>
      </w:r>
    </w:p>
    <w:p w:rsidR="009D78A7" w:rsidRPr="007B3F6F" w:rsidRDefault="009D78A7" w:rsidP="007B3F6F">
      <w:pPr>
        <w:jc w:val="center"/>
        <w:rPr>
          <w:b/>
          <w:sz w:val="28"/>
          <w:szCs w:val="28"/>
        </w:rPr>
      </w:pPr>
    </w:p>
    <w:p w:rsidR="009D78A7" w:rsidRPr="007B3F6F" w:rsidRDefault="009D78A7" w:rsidP="007B3F6F">
      <w:pPr>
        <w:jc w:val="center"/>
        <w:rPr>
          <w:b/>
          <w:sz w:val="28"/>
          <w:szCs w:val="28"/>
        </w:rPr>
      </w:pPr>
      <w:r w:rsidRPr="007B3F6F">
        <w:rPr>
          <w:b/>
          <w:sz w:val="28"/>
          <w:szCs w:val="28"/>
        </w:rPr>
        <w:t>НОВОСИЛЬСКИЙ РАЙОН</w:t>
      </w:r>
    </w:p>
    <w:p w:rsidR="009D78A7" w:rsidRPr="007B3F6F" w:rsidRDefault="009D78A7" w:rsidP="007B3F6F">
      <w:pPr>
        <w:jc w:val="center"/>
        <w:rPr>
          <w:b/>
          <w:sz w:val="28"/>
          <w:szCs w:val="28"/>
        </w:rPr>
      </w:pPr>
    </w:p>
    <w:p w:rsidR="009D78A7" w:rsidRPr="007B3F6F" w:rsidRDefault="009D78A7" w:rsidP="007B3F6F">
      <w:pPr>
        <w:jc w:val="center"/>
        <w:rPr>
          <w:b/>
          <w:sz w:val="28"/>
          <w:szCs w:val="28"/>
        </w:rPr>
      </w:pPr>
      <w:r w:rsidRPr="007B3F6F">
        <w:rPr>
          <w:b/>
          <w:sz w:val="28"/>
          <w:szCs w:val="28"/>
        </w:rPr>
        <w:t>ПЕТУШЕНСКИЙ СЕЛЬСКИЙ СОВЕТ НАРОДНЫХ ДЕПУТАТОВ</w:t>
      </w:r>
    </w:p>
    <w:p w:rsidR="009D78A7" w:rsidRPr="007B3F6F" w:rsidRDefault="009D78A7" w:rsidP="007B3F6F">
      <w:pPr>
        <w:jc w:val="center"/>
        <w:rPr>
          <w:b/>
          <w:sz w:val="28"/>
          <w:szCs w:val="28"/>
        </w:rPr>
      </w:pPr>
    </w:p>
    <w:p w:rsidR="009D78A7" w:rsidRPr="007B3F6F" w:rsidRDefault="009D78A7" w:rsidP="007B3F6F">
      <w:pPr>
        <w:jc w:val="center"/>
        <w:rPr>
          <w:b/>
          <w:sz w:val="28"/>
          <w:szCs w:val="28"/>
        </w:rPr>
      </w:pPr>
      <w:r w:rsidRPr="007B3F6F">
        <w:rPr>
          <w:b/>
          <w:sz w:val="28"/>
          <w:szCs w:val="28"/>
        </w:rPr>
        <w:t xml:space="preserve">РЕШЕНИЕ № </w:t>
      </w:r>
      <w:r w:rsidR="00B44616" w:rsidRPr="007B3F6F">
        <w:rPr>
          <w:b/>
          <w:sz w:val="28"/>
          <w:szCs w:val="28"/>
        </w:rPr>
        <w:t>1</w:t>
      </w:r>
      <w:r w:rsidR="007A79A2">
        <w:rPr>
          <w:b/>
          <w:sz w:val="28"/>
          <w:szCs w:val="28"/>
        </w:rPr>
        <w:t>35</w:t>
      </w:r>
    </w:p>
    <w:p w:rsidR="009D78A7" w:rsidRPr="007B3F6F" w:rsidRDefault="009D78A7" w:rsidP="007B3F6F">
      <w:pPr>
        <w:jc w:val="center"/>
        <w:rPr>
          <w:sz w:val="28"/>
          <w:szCs w:val="28"/>
        </w:rPr>
      </w:pPr>
    </w:p>
    <w:p w:rsidR="007B3F6F" w:rsidRDefault="000678C9" w:rsidP="007B3F6F">
      <w:pPr>
        <w:jc w:val="center"/>
        <w:rPr>
          <w:b/>
          <w:iCs/>
          <w:sz w:val="28"/>
          <w:szCs w:val="28"/>
        </w:rPr>
      </w:pPr>
      <w:r w:rsidRPr="007B3F6F">
        <w:rPr>
          <w:b/>
          <w:iCs/>
          <w:sz w:val="28"/>
          <w:szCs w:val="28"/>
        </w:rPr>
        <w:t xml:space="preserve">Об отчёте о работе главы Петушенского сельского поселения </w:t>
      </w:r>
      <w:r w:rsidR="00932B36" w:rsidRPr="007B3F6F">
        <w:rPr>
          <w:b/>
          <w:sz w:val="28"/>
          <w:szCs w:val="28"/>
        </w:rPr>
        <w:t xml:space="preserve">Новосильского района Орловской области </w:t>
      </w:r>
      <w:r w:rsidRPr="007B3F6F">
        <w:rPr>
          <w:b/>
          <w:iCs/>
          <w:sz w:val="28"/>
          <w:szCs w:val="28"/>
        </w:rPr>
        <w:t xml:space="preserve">и </w:t>
      </w:r>
    </w:p>
    <w:p w:rsidR="007B3F6F" w:rsidRDefault="000678C9" w:rsidP="007B3F6F">
      <w:pPr>
        <w:jc w:val="center"/>
        <w:rPr>
          <w:b/>
          <w:sz w:val="28"/>
          <w:szCs w:val="28"/>
        </w:rPr>
      </w:pPr>
      <w:r w:rsidRPr="007B3F6F">
        <w:rPr>
          <w:b/>
          <w:iCs/>
          <w:sz w:val="28"/>
          <w:szCs w:val="28"/>
        </w:rPr>
        <w:t>администрации Петушенс</w:t>
      </w:r>
      <w:r w:rsidR="00036B94" w:rsidRPr="007B3F6F">
        <w:rPr>
          <w:b/>
          <w:iCs/>
          <w:sz w:val="28"/>
          <w:szCs w:val="28"/>
        </w:rPr>
        <w:t>кого сельского поселения</w:t>
      </w:r>
      <w:r w:rsidR="00932B36" w:rsidRPr="007B3F6F">
        <w:rPr>
          <w:b/>
          <w:sz w:val="28"/>
          <w:szCs w:val="28"/>
        </w:rPr>
        <w:t xml:space="preserve"> </w:t>
      </w:r>
    </w:p>
    <w:p w:rsidR="001A466B" w:rsidRPr="007B3F6F" w:rsidRDefault="00932B36" w:rsidP="007B3F6F">
      <w:pPr>
        <w:jc w:val="center"/>
        <w:rPr>
          <w:b/>
          <w:iCs/>
          <w:sz w:val="28"/>
          <w:szCs w:val="28"/>
        </w:rPr>
      </w:pPr>
      <w:r w:rsidRPr="007B3F6F">
        <w:rPr>
          <w:b/>
          <w:sz w:val="28"/>
          <w:szCs w:val="28"/>
        </w:rPr>
        <w:t>Новосильского района Орловской области</w:t>
      </w:r>
      <w:r w:rsidR="00036B94" w:rsidRPr="007B3F6F">
        <w:rPr>
          <w:b/>
          <w:iCs/>
          <w:sz w:val="28"/>
          <w:szCs w:val="28"/>
        </w:rPr>
        <w:t xml:space="preserve"> за 202</w:t>
      </w:r>
      <w:r w:rsidR="00FC7502">
        <w:rPr>
          <w:b/>
          <w:iCs/>
          <w:sz w:val="28"/>
          <w:szCs w:val="28"/>
        </w:rPr>
        <w:t>4</w:t>
      </w:r>
      <w:r w:rsidR="000678C9" w:rsidRPr="007B3F6F">
        <w:rPr>
          <w:b/>
          <w:iCs/>
          <w:sz w:val="28"/>
          <w:szCs w:val="28"/>
        </w:rPr>
        <w:t xml:space="preserve"> год</w:t>
      </w:r>
    </w:p>
    <w:p w:rsidR="000678C9" w:rsidRPr="007B3F6F" w:rsidRDefault="000678C9" w:rsidP="007B3F6F">
      <w:pPr>
        <w:jc w:val="center"/>
        <w:rPr>
          <w:b/>
          <w:bCs/>
          <w:kern w:val="28"/>
          <w:sz w:val="28"/>
          <w:szCs w:val="28"/>
        </w:rPr>
      </w:pPr>
    </w:p>
    <w:p w:rsidR="006310A7" w:rsidRPr="00703134" w:rsidRDefault="001A466B" w:rsidP="007B3F6F">
      <w:pPr>
        <w:rPr>
          <w:bCs/>
          <w:iCs/>
          <w:sz w:val="24"/>
          <w:szCs w:val="24"/>
        </w:rPr>
      </w:pPr>
      <w:r w:rsidRPr="00703134">
        <w:rPr>
          <w:bCs/>
          <w:iCs/>
          <w:sz w:val="24"/>
          <w:szCs w:val="24"/>
        </w:rPr>
        <w:t xml:space="preserve">Принято Петушенским сельским Советом народных депутатов  </w:t>
      </w:r>
      <w:r w:rsidR="006310A7" w:rsidRPr="00703134">
        <w:rPr>
          <w:bCs/>
          <w:iCs/>
          <w:sz w:val="24"/>
          <w:szCs w:val="24"/>
        </w:rPr>
        <w:t xml:space="preserve">   </w:t>
      </w:r>
      <w:r w:rsidR="00FC7502">
        <w:rPr>
          <w:bCs/>
          <w:iCs/>
          <w:sz w:val="24"/>
          <w:szCs w:val="24"/>
        </w:rPr>
        <w:t xml:space="preserve">               14</w:t>
      </w:r>
      <w:r w:rsidR="00B92D6C">
        <w:rPr>
          <w:bCs/>
          <w:iCs/>
          <w:sz w:val="24"/>
          <w:szCs w:val="24"/>
        </w:rPr>
        <w:t xml:space="preserve"> </w:t>
      </w:r>
      <w:r w:rsidR="00036B94">
        <w:rPr>
          <w:bCs/>
          <w:iCs/>
          <w:sz w:val="24"/>
          <w:szCs w:val="24"/>
        </w:rPr>
        <w:t>марта 202</w:t>
      </w:r>
      <w:r w:rsidR="00FC7502">
        <w:rPr>
          <w:bCs/>
          <w:iCs/>
          <w:sz w:val="24"/>
          <w:szCs w:val="24"/>
        </w:rPr>
        <w:t>5</w:t>
      </w:r>
      <w:r w:rsidR="006310A7" w:rsidRPr="00703134">
        <w:rPr>
          <w:bCs/>
          <w:iCs/>
          <w:sz w:val="24"/>
          <w:szCs w:val="24"/>
        </w:rPr>
        <w:t xml:space="preserve"> года</w:t>
      </w:r>
      <w:r w:rsidRPr="00703134">
        <w:rPr>
          <w:bCs/>
          <w:iCs/>
          <w:sz w:val="24"/>
          <w:szCs w:val="24"/>
        </w:rPr>
        <w:t xml:space="preserve">     </w:t>
      </w:r>
    </w:p>
    <w:p w:rsidR="001A466B" w:rsidRPr="007B3F6F" w:rsidRDefault="001A466B" w:rsidP="007B3F6F">
      <w:pPr>
        <w:rPr>
          <w:sz w:val="28"/>
          <w:szCs w:val="28"/>
        </w:rPr>
      </w:pPr>
      <w:r w:rsidRPr="007B3F6F">
        <w:rPr>
          <w:bCs/>
          <w:iCs/>
          <w:sz w:val="28"/>
          <w:szCs w:val="28"/>
        </w:rPr>
        <w:t xml:space="preserve">        </w:t>
      </w:r>
      <w:r w:rsidR="006310A7" w:rsidRPr="007B3F6F">
        <w:rPr>
          <w:bCs/>
          <w:iCs/>
          <w:sz w:val="28"/>
          <w:szCs w:val="28"/>
        </w:rPr>
        <w:t xml:space="preserve">                            </w:t>
      </w:r>
    </w:p>
    <w:p w:rsidR="00B44D28" w:rsidRPr="007B3F6F" w:rsidRDefault="000678C9" w:rsidP="007B3F6F">
      <w:pPr>
        <w:ind w:firstLine="709"/>
        <w:jc w:val="both"/>
        <w:rPr>
          <w:b/>
          <w:sz w:val="28"/>
          <w:szCs w:val="28"/>
        </w:rPr>
      </w:pPr>
      <w:r w:rsidRPr="007B3F6F">
        <w:rPr>
          <w:sz w:val="28"/>
          <w:szCs w:val="28"/>
        </w:rPr>
        <w:t xml:space="preserve">Заслушав и обсудив отчет главы Петушенского сельского поселения </w:t>
      </w:r>
      <w:r w:rsidR="00932B36" w:rsidRPr="007B3F6F">
        <w:rPr>
          <w:sz w:val="28"/>
          <w:szCs w:val="28"/>
        </w:rPr>
        <w:t>Новосильского района Орловской области</w:t>
      </w:r>
      <w:r w:rsidR="00BA3B5F">
        <w:rPr>
          <w:sz w:val="28"/>
          <w:szCs w:val="28"/>
        </w:rPr>
        <w:t xml:space="preserve"> - </w:t>
      </w:r>
      <w:r w:rsidRPr="007B3F6F">
        <w:rPr>
          <w:sz w:val="28"/>
          <w:szCs w:val="28"/>
        </w:rPr>
        <w:t xml:space="preserve">Мурлыкиной Е.И. </w:t>
      </w:r>
      <w:r w:rsidR="00BA3B5F">
        <w:rPr>
          <w:sz w:val="28"/>
          <w:szCs w:val="28"/>
        </w:rPr>
        <w:t xml:space="preserve">                                      </w:t>
      </w:r>
      <w:r w:rsidRPr="007B3F6F">
        <w:rPr>
          <w:sz w:val="28"/>
          <w:szCs w:val="28"/>
        </w:rPr>
        <w:t>о деятельности главы Петушенского сельского поселения и администрации Петушенс</w:t>
      </w:r>
      <w:r w:rsidR="00036B94" w:rsidRPr="007B3F6F">
        <w:rPr>
          <w:sz w:val="28"/>
          <w:szCs w:val="28"/>
        </w:rPr>
        <w:t>кого сельского поселения за 202</w:t>
      </w:r>
      <w:r w:rsidR="00FC7502">
        <w:rPr>
          <w:sz w:val="28"/>
          <w:szCs w:val="28"/>
        </w:rPr>
        <w:t>4</w:t>
      </w:r>
      <w:r w:rsidRPr="007B3F6F">
        <w:rPr>
          <w:sz w:val="28"/>
          <w:szCs w:val="28"/>
        </w:rPr>
        <w:t xml:space="preserve"> год и на основании части 4 </w:t>
      </w:r>
      <w:r w:rsidR="00BA3B5F">
        <w:rPr>
          <w:sz w:val="28"/>
          <w:szCs w:val="28"/>
        </w:rPr>
        <w:t xml:space="preserve">                       </w:t>
      </w:r>
      <w:r w:rsidRPr="007B3F6F">
        <w:rPr>
          <w:sz w:val="28"/>
          <w:szCs w:val="28"/>
        </w:rPr>
        <w:t xml:space="preserve">статьи 21 Устава Петушенского сельского поселения Новосильского района Орловской области, </w:t>
      </w:r>
      <w:r w:rsidR="00B44D28" w:rsidRPr="007B3F6F">
        <w:rPr>
          <w:sz w:val="28"/>
          <w:szCs w:val="28"/>
        </w:rPr>
        <w:t xml:space="preserve">Петушенский сельский Совет народных депутатов </w:t>
      </w:r>
      <w:r w:rsidR="00B44D28" w:rsidRPr="007B3F6F">
        <w:rPr>
          <w:b/>
          <w:sz w:val="28"/>
          <w:szCs w:val="28"/>
        </w:rPr>
        <w:t xml:space="preserve">РЕШИЛ: </w:t>
      </w:r>
    </w:p>
    <w:p w:rsidR="00B44D28" w:rsidRPr="007B3F6F" w:rsidRDefault="00B44D28" w:rsidP="007B3F6F">
      <w:pPr>
        <w:ind w:firstLine="709"/>
        <w:jc w:val="both"/>
        <w:rPr>
          <w:sz w:val="28"/>
          <w:szCs w:val="28"/>
        </w:rPr>
      </w:pPr>
    </w:p>
    <w:p w:rsidR="000678C9" w:rsidRPr="007B3F6F" w:rsidRDefault="00B44D28" w:rsidP="007B3F6F">
      <w:pPr>
        <w:ind w:firstLine="709"/>
        <w:jc w:val="both"/>
        <w:rPr>
          <w:sz w:val="28"/>
          <w:szCs w:val="28"/>
        </w:rPr>
      </w:pPr>
      <w:r w:rsidRPr="007B3F6F">
        <w:rPr>
          <w:sz w:val="28"/>
          <w:szCs w:val="28"/>
        </w:rPr>
        <w:t xml:space="preserve">1. </w:t>
      </w:r>
      <w:r w:rsidR="000678C9" w:rsidRPr="007B3F6F">
        <w:rPr>
          <w:sz w:val="28"/>
          <w:szCs w:val="28"/>
        </w:rPr>
        <w:t>Признать работу главы Петушенского сельского поселения</w:t>
      </w:r>
      <w:r w:rsidR="00932B36" w:rsidRPr="007B3F6F">
        <w:rPr>
          <w:sz w:val="28"/>
          <w:szCs w:val="28"/>
        </w:rPr>
        <w:t xml:space="preserve"> Новосильского района Орловской области</w:t>
      </w:r>
      <w:r w:rsidR="000678C9" w:rsidRPr="007B3F6F">
        <w:rPr>
          <w:sz w:val="28"/>
          <w:szCs w:val="28"/>
        </w:rPr>
        <w:t xml:space="preserve"> Мурлыкиной Е.И. и администрации Петушенс</w:t>
      </w:r>
      <w:r w:rsidR="00932B36" w:rsidRPr="007B3F6F">
        <w:rPr>
          <w:sz w:val="28"/>
          <w:szCs w:val="28"/>
        </w:rPr>
        <w:t>кого сельского поселения Новосильского района Орловской области за 202</w:t>
      </w:r>
      <w:r w:rsidR="00FC7502">
        <w:rPr>
          <w:sz w:val="28"/>
          <w:szCs w:val="28"/>
        </w:rPr>
        <w:t>4</w:t>
      </w:r>
      <w:r w:rsidR="000678C9" w:rsidRPr="007B3F6F">
        <w:rPr>
          <w:sz w:val="28"/>
          <w:szCs w:val="28"/>
        </w:rPr>
        <w:t xml:space="preserve"> год удовлетворительной (отчёт прилагается</w:t>
      </w:r>
      <w:r w:rsidR="00DE4C26" w:rsidRPr="007B3F6F">
        <w:rPr>
          <w:sz w:val="28"/>
          <w:szCs w:val="28"/>
        </w:rPr>
        <w:t>, приложение к решению</w:t>
      </w:r>
      <w:r w:rsidR="000678C9" w:rsidRPr="007B3F6F">
        <w:rPr>
          <w:sz w:val="28"/>
          <w:szCs w:val="28"/>
        </w:rPr>
        <w:t>)</w:t>
      </w:r>
      <w:r w:rsidR="00547C61" w:rsidRPr="007B3F6F">
        <w:rPr>
          <w:sz w:val="28"/>
          <w:szCs w:val="28"/>
        </w:rPr>
        <w:t>.</w:t>
      </w:r>
    </w:p>
    <w:p w:rsidR="007B3F6F" w:rsidRPr="007B3F6F" w:rsidRDefault="000678C9" w:rsidP="007B3F6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B3F6F">
        <w:rPr>
          <w:sz w:val="28"/>
          <w:szCs w:val="28"/>
        </w:rPr>
        <w:t>2. Отчёт главы Петушенского сельского поселения</w:t>
      </w:r>
      <w:r w:rsidR="007B3F6F" w:rsidRPr="007B3F6F">
        <w:rPr>
          <w:sz w:val="28"/>
          <w:szCs w:val="28"/>
        </w:rPr>
        <w:t xml:space="preserve"> Новосильского района Орловской области</w:t>
      </w:r>
      <w:r w:rsidR="00547C61" w:rsidRPr="007B3F6F">
        <w:rPr>
          <w:sz w:val="28"/>
          <w:szCs w:val="28"/>
        </w:rPr>
        <w:t xml:space="preserve"> </w:t>
      </w:r>
      <w:r w:rsidR="007B3F6F" w:rsidRPr="007B3F6F">
        <w:rPr>
          <w:rFonts w:eastAsia="Calibri"/>
          <w:color w:val="000000"/>
          <w:sz w:val="28"/>
          <w:szCs w:val="28"/>
        </w:rPr>
        <w:t>подлежит опубликованию (обнародованию)</w:t>
      </w:r>
      <w:r w:rsidR="007B3F6F" w:rsidRPr="007B3F6F">
        <w:rPr>
          <w:sz w:val="28"/>
          <w:szCs w:val="28"/>
        </w:rPr>
        <w:t xml:space="preserve"> в газете «Вестник Новосильского района»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</w:t>
      </w:r>
      <w:r w:rsidR="007B3F6F" w:rsidRPr="007B3F6F">
        <w:rPr>
          <w:rFonts w:eastAsia="Calibri"/>
          <w:color w:val="000000"/>
          <w:sz w:val="28"/>
          <w:szCs w:val="28"/>
        </w:rPr>
        <w:t>.</w:t>
      </w:r>
    </w:p>
    <w:p w:rsidR="00B44D28" w:rsidRPr="007B3F6F" w:rsidRDefault="00547C61" w:rsidP="007B3F6F">
      <w:pPr>
        <w:rPr>
          <w:bCs/>
          <w:sz w:val="28"/>
          <w:szCs w:val="28"/>
        </w:rPr>
      </w:pPr>
      <w:r w:rsidRPr="007B3F6F">
        <w:rPr>
          <w:sz w:val="28"/>
          <w:szCs w:val="28"/>
        </w:rPr>
        <w:t>.</w:t>
      </w:r>
    </w:p>
    <w:p w:rsidR="00547C61" w:rsidRPr="007B3F6F" w:rsidRDefault="006D5BDB" w:rsidP="007B3F6F">
      <w:pPr>
        <w:rPr>
          <w:b/>
          <w:bCs/>
          <w:i/>
          <w:iCs/>
          <w:sz w:val="28"/>
          <w:szCs w:val="28"/>
        </w:rPr>
      </w:pPr>
      <w:r w:rsidRPr="007B3F6F">
        <w:rPr>
          <w:sz w:val="28"/>
          <w:szCs w:val="28"/>
        </w:rPr>
        <w:t xml:space="preserve"> </w:t>
      </w:r>
    </w:p>
    <w:p w:rsidR="00932B36" w:rsidRPr="007B3F6F" w:rsidRDefault="000678C9" w:rsidP="007B3F6F">
      <w:pPr>
        <w:rPr>
          <w:sz w:val="28"/>
          <w:szCs w:val="28"/>
        </w:rPr>
      </w:pPr>
      <w:r w:rsidRPr="007B3F6F">
        <w:rPr>
          <w:sz w:val="28"/>
          <w:szCs w:val="28"/>
        </w:rPr>
        <w:t xml:space="preserve">Председатель Петушенского </w:t>
      </w:r>
    </w:p>
    <w:p w:rsidR="00480BAF" w:rsidRPr="007B3F6F" w:rsidRDefault="00932B36" w:rsidP="007B3F6F">
      <w:pPr>
        <w:rPr>
          <w:sz w:val="28"/>
          <w:szCs w:val="28"/>
        </w:rPr>
      </w:pPr>
      <w:r w:rsidRPr="007B3F6F">
        <w:rPr>
          <w:sz w:val="28"/>
          <w:szCs w:val="28"/>
        </w:rPr>
        <w:t>сельского</w:t>
      </w:r>
      <w:r w:rsidR="00BA3B5F">
        <w:rPr>
          <w:sz w:val="28"/>
          <w:szCs w:val="28"/>
        </w:rPr>
        <w:t xml:space="preserve"> Совета </w:t>
      </w:r>
      <w:r w:rsidR="000678C9" w:rsidRPr="007B3F6F">
        <w:rPr>
          <w:sz w:val="28"/>
          <w:szCs w:val="28"/>
        </w:rPr>
        <w:t xml:space="preserve">народных депутатов   </w:t>
      </w:r>
      <w:r w:rsidR="00480BAF" w:rsidRPr="007B3F6F">
        <w:rPr>
          <w:sz w:val="28"/>
          <w:szCs w:val="28"/>
        </w:rPr>
        <w:t xml:space="preserve">                                </w:t>
      </w:r>
      <w:r w:rsidR="00BA5BE8">
        <w:rPr>
          <w:sz w:val="28"/>
          <w:szCs w:val="28"/>
        </w:rPr>
        <w:t xml:space="preserve">  </w:t>
      </w:r>
      <w:r w:rsidR="00480BAF" w:rsidRPr="007B3F6F">
        <w:rPr>
          <w:sz w:val="28"/>
          <w:szCs w:val="28"/>
        </w:rPr>
        <w:t xml:space="preserve">  </w:t>
      </w:r>
      <w:r w:rsidR="000678C9" w:rsidRPr="007B3F6F">
        <w:rPr>
          <w:sz w:val="28"/>
          <w:szCs w:val="28"/>
        </w:rPr>
        <w:t xml:space="preserve"> </w:t>
      </w:r>
      <w:r w:rsidR="00480BAF" w:rsidRPr="007B3F6F">
        <w:rPr>
          <w:sz w:val="28"/>
          <w:szCs w:val="28"/>
        </w:rPr>
        <w:t>Е.И. Мурлыкина</w:t>
      </w:r>
    </w:p>
    <w:p w:rsidR="000678C9" w:rsidRPr="007B3F6F" w:rsidRDefault="000678C9" w:rsidP="007B3F6F">
      <w:pPr>
        <w:rPr>
          <w:sz w:val="28"/>
          <w:szCs w:val="28"/>
        </w:rPr>
      </w:pPr>
    </w:p>
    <w:p w:rsidR="00700E3E" w:rsidRDefault="00700E3E" w:rsidP="007B3F6F">
      <w:pPr>
        <w:rPr>
          <w:sz w:val="28"/>
          <w:szCs w:val="28"/>
        </w:rPr>
      </w:pPr>
    </w:p>
    <w:p w:rsidR="00BA5BE8" w:rsidRPr="007B3F6F" w:rsidRDefault="00BA5BE8" w:rsidP="007B3F6F">
      <w:pPr>
        <w:rPr>
          <w:sz w:val="28"/>
          <w:szCs w:val="28"/>
        </w:rPr>
      </w:pPr>
    </w:p>
    <w:p w:rsidR="00547C61" w:rsidRPr="007B3F6F" w:rsidRDefault="00547C61" w:rsidP="007B3F6F">
      <w:pPr>
        <w:rPr>
          <w:sz w:val="28"/>
          <w:szCs w:val="28"/>
        </w:rPr>
      </w:pPr>
    </w:p>
    <w:p w:rsidR="00B92D6C" w:rsidRPr="007B3F6F" w:rsidRDefault="00141B66" w:rsidP="007B3F6F">
      <w:pPr>
        <w:rPr>
          <w:sz w:val="28"/>
          <w:szCs w:val="28"/>
        </w:rPr>
      </w:pPr>
      <w:r w:rsidRPr="007B3F6F">
        <w:rPr>
          <w:sz w:val="28"/>
          <w:szCs w:val="28"/>
        </w:rPr>
        <w:t>д. Михалё</w:t>
      </w:r>
      <w:r w:rsidR="006D5BDB" w:rsidRPr="007B3F6F">
        <w:rPr>
          <w:sz w:val="28"/>
          <w:szCs w:val="28"/>
        </w:rPr>
        <w:t>во</w:t>
      </w:r>
    </w:p>
    <w:p w:rsidR="006D5BDB" w:rsidRPr="007B3F6F" w:rsidRDefault="00FC7502" w:rsidP="007B3F6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32B36" w:rsidRPr="007B3F6F">
        <w:rPr>
          <w:sz w:val="28"/>
          <w:szCs w:val="28"/>
        </w:rPr>
        <w:t xml:space="preserve"> </w:t>
      </w:r>
      <w:r w:rsidR="00036B94" w:rsidRPr="007B3F6F">
        <w:rPr>
          <w:sz w:val="28"/>
          <w:szCs w:val="28"/>
        </w:rPr>
        <w:t>марта</w:t>
      </w:r>
      <w:r w:rsidR="00B92D6C" w:rsidRPr="007B3F6F">
        <w:rPr>
          <w:sz w:val="28"/>
          <w:szCs w:val="28"/>
        </w:rPr>
        <w:t xml:space="preserve"> </w:t>
      </w:r>
      <w:r w:rsidR="00141B66" w:rsidRPr="007B3F6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36B94" w:rsidRPr="007B3F6F">
        <w:rPr>
          <w:sz w:val="28"/>
          <w:szCs w:val="28"/>
        </w:rPr>
        <w:t xml:space="preserve"> года</w:t>
      </w:r>
    </w:p>
    <w:p w:rsidR="00480BAF" w:rsidRPr="007B3F6F" w:rsidRDefault="00480BAF" w:rsidP="007B3F6F">
      <w:pPr>
        <w:rPr>
          <w:sz w:val="28"/>
          <w:szCs w:val="28"/>
        </w:rPr>
      </w:pPr>
    </w:p>
    <w:p w:rsidR="00480BAF" w:rsidRDefault="00480BAF" w:rsidP="00D5198E">
      <w:pPr>
        <w:rPr>
          <w:color w:val="000000" w:themeColor="text1"/>
          <w:sz w:val="28"/>
          <w:szCs w:val="28"/>
        </w:rPr>
      </w:pPr>
    </w:p>
    <w:p w:rsidR="00480BAF" w:rsidRDefault="00480BAF" w:rsidP="00D5198E">
      <w:pPr>
        <w:rPr>
          <w:color w:val="000000" w:themeColor="text1"/>
          <w:sz w:val="28"/>
          <w:szCs w:val="28"/>
        </w:rPr>
      </w:pPr>
    </w:p>
    <w:p w:rsidR="0067010B" w:rsidRPr="0067010B" w:rsidRDefault="006730D6" w:rsidP="006730D6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701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</w:t>
      </w:r>
    </w:p>
    <w:p w:rsidR="00461019" w:rsidRPr="0067010B" w:rsidRDefault="006730D6" w:rsidP="006730D6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7010B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Приложение </w:t>
      </w:r>
    </w:p>
    <w:p w:rsidR="006730D6" w:rsidRPr="0067010B" w:rsidRDefault="006730D6" w:rsidP="006730D6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7010B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461019" w:rsidRPr="0067010B">
        <w:rPr>
          <w:rFonts w:ascii="Times New Roman" w:hAnsi="Times New Roman" w:cs="Times New Roman"/>
          <w:sz w:val="26"/>
          <w:szCs w:val="26"/>
          <w:lang w:eastAsia="ru-RU"/>
        </w:rPr>
        <w:t xml:space="preserve"> р</w:t>
      </w:r>
      <w:r w:rsidRPr="0067010B">
        <w:rPr>
          <w:rFonts w:ascii="Times New Roman" w:hAnsi="Times New Roman" w:cs="Times New Roman"/>
          <w:sz w:val="26"/>
          <w:szCs w:val="26"/>
          <w:lang w:eastAsia="ru-RU"/>
        </w:rPr>
        <w:t>ешению Петушенского сельского</w:t>
      </w:r>
    </w:p>
    <w:p w:rsidR="006730D6" w:rsidRPr="0067010B" w:rsidRDefault="006730D6" w:rsidP="006730D6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7010B">
        <w:rPr>
          <w:rFonts w:ascii="Times New Roman" w:hAnsi="Times New Roman" w:cs="Times New Roman"/>
          <w:sz w:val="26"/>
          <w:szCs w:val="26"/>
          <w:lang w:eastAsia="ru-RU"/>
        </w:rPr>
        <w:t>Совета народных депутатов</w:t>
      </w:r>
    </w:p>
    <w:p w:rsidR="006730D6" w:rsidRPr="0067010B" w:rsidRDefault="006730D6" w:rsidP="006730D6">
      <w:pPr>
        <w:pStyle w:val="a4"/>
        <w:jc w:val="right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67010B">
        <w:rPr>
          <w:rFonts w:ascii="Times New Roman" w:hAnsi="Times New Roman" w:cs="Times New Roman"/>
          <w:sz w:val="26"/>
          <w:szCs w:val="26"/>
          <w:lang w:eastAsia="ru-RU"/>
        </w:rPr>
        <w:t xml:space="preserve">от  </w:t>
      </w:r>
      <w:r w:rsidR="006E6A81">
        <w:rPr>
          <w:rFonts w:ascii="Times New Roman" w:hAnsi="Times New Roman" w:cs="Times New Roman"/>
          <w:sz w:val="26"/>
          <w:szCs w:val="26"/>
          <w:u w:val="single"/>
          <w:lang w:eastAsia="ru-RU"/>
        </w:rPr>
        <w:t>14</w:t>
      </w:r>
      <w:r w:rsidR="00780D57" w:rsidRPr="0067010B">
        <w:rPr>
          <w:rFonts w:ascii="Times New Roman" w:hAnsi="Times New Roman" w:cs="Times New Roman"/>
          <w:sz w:val="26"/>
          <w:szCs w:val="26"/>
          <w:u w:val="single"/>
          <w:lang w:eastAsia="ru-RU"/>
        </w:rPr>
        <w:t>.0</w:t>
      </w:r>
      <w:r w:rsidR="006E6A81">
        <w:rPr>
          <w:rFonts w:ascii="Times New Roman" w:hAnsi="Times New Roman" w:cs="Times New Roman"/>
          <w:sz w:val="26"/>
          <w:szCs w:val="26"/>
          <w:u w:val="single"/>
          <w:lang w:eastAsia="ru-RU"/>
        </w:rPr>
        <w:t>3</w:t>
      </w:r>
      <w:r w:rsidRPr="0067010B">
        <w:rPr>
          <w:rFonts w:ascii="Times New Roman" w:hAnsi="Times New Roman" w:cs="Times New Roman"/>
          <w:sz w:val="26"/>
          <w:szCs w:val="26"/>
          <w:u w:val="single"/>
          <w:lang w:eastAsia="ru-RU"/>
        </w:rPr>
        <w:t>.202</w:t>
      </w:r>
      <w:r w:rsidR="006E6A81">
        <w:rPr>
          <w:rFonts w:ascii="Times New Roman" w:hAnsi="Times New Roman" w:cs="Times New Roman"/>
          <w:sz w:val="26"/>
          <w:szCs w:val="26"/>
          <w:u w:val="single"/>
          <w:lang w:eastAsia="ru-RU"/>
        </w:rPr>
        <w:t>5</w:t>
      </w:r>
      <w:bookmarkStart w:id="0" w:name="_GoBack"/>
      <w:bookmarkEnd w:id="0"/>
      <w:r w:rsidRPr="0067010B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461019" w:rsidRPr="0067010B">
        <w:rPr>
          <w:rFonts w:ascii="Times New Roman" w:hAnsi="Times New Roman" w:cs="Times New Roman"/>
          <w:sz w:val="26"/>
          <w:szCs w:val="26"/>
          <w:u w:val="single"/>
          <w:lang w:eastAsia="ru-RU"/>
        </w:rPr>
        <w:t>1</w:t>
      </w:r>
      <w:r w:rsidR="006E6A81">
        <w:rPr>
          <w:rFonts w:ascii="Times New Roman" w:hAnsi="Times New Roman" w:cs="Times New Roman"/>
          <w:sz w:val="26"/>
          <w:szCs w:val="26"/>
          <w:u w:val="single"/>
          <w:lang w:eastAsia="ru-RU"/>
        </w:rPr>
        <w:t>35</w:t>
      </w:r>
    </w:p>
    <w:p w:rsidR="006730D6" w:rsidRPr="0067010B" w:rsidRDefault="006730D6" w:rsidP="006730D6">
      <w:pPr>
        <w:pStyle w:val="a4"/>
        <w:jc w:val="right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67010B" w:rsidRPr="0067010B" w:rsidRDefault="0067010B" w:rsidP="0067010B">
      <w:pPr>
        <w:jc w:val="center"/>
        <w:rPr>
          <w:b/>
          <w:bCs/>
          <w:color w:val="000000"/>
          <w:sz w:val="26"/>
          <w:szCs w:val="26"/>
        </w:rPr>
      </w:pPr>
    </w:p>
    <w:p w:rsidR="006E6A81" w:rsidRPr="006C3D58" w:rsidRDefault="006E6A81" w:rsidP="006E6A81">
      <w:pPr>
        <w:jc w:val="center"/>
        <w:rPr>
          <w:b/>
          <w:bCs/>
          <w:color w:val="000000"/>
          <w:sz w:val="28"/>
          <w:szCs w:val="28"/>
        </w:rPr>
      </w:pPr>
      <w:r w:rsidRPr="006C3D58">
        <w:rPr>
          <w:b/>
          <w:bCs/>
          <w:color w:val="000000"/>
          <w:sz w:val="28"/>
          <w:szCs w:val="28"/>
        </w:rPr>
        <w:t>ОТЧЕТ</w:t>
      </w:r>
    </w:p>
    <w:p w:rsidR="006E6A81" w:rsidRPr="006C3D58" w:rsidRDefault="006E6A81" w:rsidP="006E6A81">
      <w:pPr>
        <w:jc w:val="center"/>
        <w:rPr>
          <w:color w:val="000000"/>
          <w:sz w:val="28"/>
          <w:szCs w:val="28"/>
        </w:rPr>
      </w:pPr>
    </w:p>
    <w:p w:rsidR="006E6A81" w:rsidRPr="006C3D58" w:rsidRDefault="006E6A81" w:rsidP="006E6A81">
      <w:pPr>
        <w:jc w:val="center"/>
        <w:rPr>
          <w:color w:val="000000"/>
          <w:sz w:val="28"/>
          <w:szCs w:val="28"/>
        </w:rPr>
      </w:pPr>
      <w:r w:rsidRPr="006C3D58">
        <w:rPr>
          <w:b/>
          <w:bCs/>
          <w:color w:val="000000"/>
          <w:sz w:val="28"/>
          <w:szCs w:val="28"/>
        </w:rPr>
        <w:t>Главы Петушенского сельского поселения Новосильского района                                 о результатах своей деятельности и деятельности</w:t>
      </w:r>
      <w:r>
        <w:rPr>
          <w:b/>
          <w:bCs/>
          <w:color w:val="000000"/>
          <w:sz w:val="28"/>
          <w:szCs w:val="28"/>
        </w:rPr>
        <w:t xml:space="preserve"> администрации поселения за 2024</w:t>
      </w:r>
      <w:r w:rsidRPr="006C3D58">
        <w:rPr>
          <w:b/>
          <w:bCs/>
          <w:color w:val="000000"/>
          <w:sz w:val="28"/>
          <w:szCs w:val="28"/>
        </w:rPr>
        <w:t xml:space="preserve"> год</w:t>
      </w:r>
    </w:p>
    <w:p w:rsidR="006E6A81" w:rsidRPr="006C3D58" w:rsidRDefault="006E6A81" w:rsidP="006E6A81">
      <w:pPr>
        <w:jc w:val="center"/>
        <w:rPr>
          <w:color w:val="000000"/>
          <w:sz w:val="28"/>
          <w:szCs w:val="28"/>
        </w:rPr>
      </w:pPr>
      <w:r w:rsidRPr="006C3D58">
        <w:rPr>
          <w:b/>
          <w:bCs/>
          <w:color w:val="000000"/>
          <w:sz w:val="28"/>
          <w:szCs w:val="28"/>
        </w:rPr>
        <w:t> </w:t>
      </w:r>
    </w:p>
    <w:p w:rsidR="006E6A81" w:rsidRPr="00E33A25" w:rsidRDefault="006E6A81" w:rsidP="006E6A81">
      <w:pPr>
        <w:ind w:firstLine="567"/>
        <w:jc w:val="center"/>
        <w:rPr>
          <w:color w:val="000000"/>
          <w:sz w:val="28"/>
          <w:szCs w:val="28"/>
        </w:rPr>
      </w:pPr>
      <w:r w:rsidRPr="00E33A25">
        <w:rPr>
          <w:color w:val="000000"/>
          <w:sz w:val="28"/>
          <w:szCs w:val="28"/>
        </w:rPr>
        <w:t>Уважаемые депутаты Петушенского сельского Совета народных депутатов и  приглашенные!</w:t>
      </w:r>
    </w:p>
    <w:p w:rsidR="006E6A81" w:rsidRPr="00E33A25" w:rsidRDefault="006E6A81" w:rsidP="006E6A81">
      <w:pPr>
        <w:ind w:firstLine="284"/>
        <w:jc w:val="both"/>
        <w:rPr>
          <w:color w:val="000000"/>
          <w:sz w:val="28"/>
          <w:szCs w:val="28"/>
        </w:rPr>
      </w:pP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В начале каждого года, мы должны не только проанализировать результаты, найти упущения, но и определить дальнейшие направления развития сельского поселения. Деятельность администрации Петушенского сельского поселения в отчетном 2024 году была направлена на решение вопросов местного значения, обозначенных Федеральным законом от 06.10.2003 года № 131-ФЗ «Об общих принципах организации местного самоуправления в Российской Федерации» и Уставом сельского поселения.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Смысл всей нашей работы – это надежная и отлаженная система коммуникации с жителями, и работа в интересах людей.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Сегодня в поселении делается все, чтобы выстроить обратную связь с населением, чтобы жители поверили во власть и обрели уверенность в завтрашнем дне. Вклад каждого в общий успех – вот что важно.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Поэтому работа органов местного самоуправления имеет вполне конкретную цель – улучшение благосостояния населения, создание комфортных условий проживания граждан, поддержку социально-незащищенных жителей, публичное обсуждение проблем и приоритетов деятельности.</w:t>
      </w:r>
    </w:p>
    <w:p w:rsidR="006E6A81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Сегодня в своём выступлении мне хотелось бы подробнее остановиться на самых важных моментах нашей работы за 2024 год.</w:t>
      </w:r>
    </w:p>
    <w:p w:rsidR="006E6A81" w:rsidRDefault="006E6A81" w:rsidP="006E6A8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Демографическая ситуация поселения.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2024 год был посвящен Году семьи. Одной из первостепенных задач является решение вопросов демографии. Счастливая и крепкая семья – основа нашей жизни. Мы бережем семейные традиции и передаем их нашим детям. Помощь семьям, защита детей – наша главная задача.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В состав Петушенского сельского поселения  входят 5 населенных пунктов,</w:t>
      </w:r>
      <w:r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Pr="00C06A5E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Pr="00C06A5E">
        <w:rPr>
          <w:rFonts w:ascii="Times New Roman" w:hAnsi="Times New Roman" w:cs="Times New Roman"/>
          <w:b/>
          <w:sz w:val="28"/>
          <w:szCs w:val="28"/>
        </w:rPr>
        <w:t>199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Родилось в 2024 году </w:t>
      </w:r>
      <w:r w:rsidRPr="00C06A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Pr="00C06A5E">
        <w:rPr>
          <w:rFonts w:ascii="Times New Roman" w:hAnsi="Times New Roman" w:cs="Times New Roman"/>
          <w:sz w:val="28"/>
          <w:szCs w:val="28"/>
        </w:rPr>
        <w:t>; (в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 xml:space="preserve">– </w:t>
      </w:r>
      <w:r w:rsidRPr="008608F2">
        <w:rPr>
          <w:rFonts w:ascii="Times New Roman" w:hAnsi="Times New Roman" w:cs="Times New Roman"/>
          <w:b/>
          <w:sz w:val="28"/>
          <w:szCs w:val="28"/>
        </w:rPr>
        <w:t>0</w:t>
      </w:r>
      <w:r w:rsidRPr="00C06A5E">
        <w:rPr>
          <w:rFonts w:ascii="Times New Roman" w:hAnsi="Times New Roman" w:cs="Times New Roman"/>
          <w:sz w:val="28"/>
          <w:szCs w:val="28"/>
        </w:rPr>
        <w:t>);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Умерло в 2024 году - </w:t>
      </w:r>
      <w:r w:rsidRPr="00C06A5E">
        <w:rPr>
          <w:rFonts w:ascii="Times New Roman" w:hAnsi="Times New Roman" w:cs="Times New Roman"/>
          <w:b/>
          <w:sz w:val="28"/>
          <w:szCs w:val="28"/>
        </w:rPr>
        <w:t>9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чел. (в 2023 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8F2">
        <w:rPr>
          <w:rFonts w:ascii="Times New Roman" w:hAnsi="Times New Roman" w:cs="Times New Roman"/>
          <w:b/>
          <w:sz w:val="28"/>
          <w:szCs w:val="28"/>
        </w:rPr>
        <w:t>4</w:t>
      </w:r>
      <w:r w:rsidRPr="00C06A5E">
        <w:rPr>
          <w:rFonts w:ascii="Times New Roman" w:hAnsi="Times New Roman" w:cs="Times New Roman"/>
          <w:sz w:val="28"/>
          <w:szCs w:val="28"/>
        </w:rPr>
        <w:t>);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Детей до 18 лет– </w:t>
      </w:r>
      <w:r w:rsidRPr="00C06A5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чел. (в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8F2">
        <w:rPr>
          <w:rFonts w:ascii="Times New Roman" w:hAnsi="Times New Roman" w:cs="Times New Roman"/>
          <w:b/>
          <w:sz w:val="28"/>
          <w:szCs w:val="28"/>
        </w:rPr>
        <w:t>11</w:t>
      </w:r>
      <w:r w:rsidRPr="00C06A5E">
        <w:rPr>
          <w:rFonts w:ascii="Times New Roman" w:hAnsi="Times New Roman" w:cs="Times New Roman"/>
          <w:sz w:val="28"/>
          <w:szCs w:val="28"/>
        </w:rPr>
        <w:t>)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Прибыло – </w:t>
      </w:r>
      <w:r w:rsidRPr="00C06A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8F2">
        <w:rPr>
          <w:rFonts w:ascii="Times New Roman" w:hAnsi="Times New Roman" w:cs="Times New Roman"/>
          <w:sz w:val="28"/>
          <w:szCs w:val="28"/>
        </w:rPr>
        <w:t>чел.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Трудоспособное население всего: </w:t>
      </w:r>
      <w:r w:rsidRPr="00C06A5E">
        <w:rPr>
          <w:rFonts w:ascii="Times New Roman" w:hAnsi="Times New Roman" w:cs="Times New Roman"/>
          <w:b/>
          <w:sz w:val="28"/>
          <w:szCs w:val="28"/>
        </w:rPr>
        <w:t>115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в том числе: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Трудоспособные женщины – </w:t>
      </w:r>
      <w:r w:rsidRPr="00C06A5E">
        <w:rPr>
          <w:rFonts w:ascii="Times New Roman" w:hAnsi="Times New Roman" w:cs="Times New Roman"/>
          <w:b/>
          <w:sz w:val="28"/>
          <w:szCs w:val="28"/>
        </w:rPr>
        <w:t>42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Трудоспособные мужчины – </w:t>
      </w:r>
      <w:r w:rsidRPr="00C06A5E">
        <w:rPr>
          <w:rFonts w:ascii="Times New Roman" w:hAnsi="Times New Roman" w:cs="Times New Roman"/>
          <w:b/>
          <w:sz w:val="28"/>
          <w:szCs w:val="28"/>
        </w:rPr>
        <w:t>73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lastRenderedPageBreak/>
        <w:t>Пенсионеры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b/>
          <w:sz w:val="28"/>
          <w:szCs w:val="28"/>
        </w:rPr>
        <w:t>73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в том числе: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женщины – </w:t>
      </w:r>
      <w:r w:rsidRPr="00C06A5E">
        <w:rPr>
          <w:rFonts w:ascii="Times New Roman" w:hAnsi="Times New Roman" w:cs="Times New Roman"/>
          <w:b/>
          <w:sz w:val="28"/>
          <w:szCs w:val="28"/>
        </w:rPr>
        <w:t>50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мужчины – </w:t>
      </w:r>
      <w:r w:rsidRPr="00C06A5E">
        <w:rPr>
          <w:rFonts w:ascii="Times New Roman" w:hAnsi="Times New Roman" w:cs="Times New Roman"/>
          <w:b/>
          <w:sz w:val="28"/>
          <w:szCs w:val="28"/>
        </w:rPr>
        <w:t>23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Студенты –</w:t>
      </w:r>
      <w:r w:rsidRPr="00C06A5E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C06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Занятость населения  всего – </w:t>
      </w:r>
      <w:r w:rsidRPr="00C06A5E">
        <w:rPr>
          <w:rFonts w:ascii="Times New Roman" w:hAnsi="Times New Roman" w:cs="Times New Roman"/>
          <w:b/>
          <w:sz w:val="28"/>
          <w:szCs w:val="28"/>
        </w:rPr>
        <w:t>117</w:t>
      </w:r>
      <w:r w:rsidRPr="00C06A5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Не занятое население – </w:t>
      </w:r>
      <w:r w:rsidRPr="00C06A5E">
        <w:rPr>
          <w:rFonts w:ascii="Times New Roman" w:hAnsi="Times New Roman" w:cs="Times New Roman"/>
          <w:b/>
          <w:sz w:val="28"/>
          <w:szCs w:val="28"/>
        </w:rPr>
        <w:t>13</w:t>
      </w:r>
      <w:r w:rsidRPr="00C06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Всего домов - </w:t>
      </w:r>
      <w:r w:rsidRPr="00C06A5E">
        <w:rPr>
          <w:rFonts w:ascii="Times New Roman" w:hAnsi="Times New Roman" w:cs="Times New Roman"/>
          <w:b/>
          <w:sz w:val="28"/>
          <w:szCs w:val="28"/>
        </w:rPr>
        <w:t>269</w:t>
      </w:r>
      <w:r w:rsidRPr="00C06A5E">
        <w:rPr>
          <w:rFonts w:ascii="Times New Roman" w:hAnsi="Times New Roman" w:cs="Times New Roman"/>
          <w:sz w:val="28"/>
          <w:szCs w:val="28"/>
        </w:rPr>
        <w:t xml:space="preserve">, в т.ч. двухквартирных - </w:t>
      </w:r>
      <w:r w:rsidRPr="00C06A5E">
        <w:rPr>
          <w:rFonts w:ascii="Times New Roman" w:hAnsi="Times New Roman" w:cs="Times New Roman"/>
          <w:b/>
          <w:sz w:val="28"/>
          <w:szCs w:val="28"/>
        </w:rPr>
        <w:t>12</w:t>
      </w:r>
      <w:r w:rsidRPr="00C06A5E">
        <w:rPr>
          <w:rFonts w:ascii="Times New Roman" w:hAnsi="Times New Roman" w:cs="Times New Roman"/>
          <w:sz w:val="28"/>
          <w:szCs w:val="28"/>
        </w:rPr>
        <w:t>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Хозяйств – </w:t>
      </w:r>
      <w:r w:rsidRPr="00C06A5E">
        <w:rPr>
          <w:rFonts w:ascii="Times New Roman" w:hAnsi="Times New Roman" w:cs="Times New Roman"/>
          <w:b/>
          <w:sz w:val="28"/>
          <w:szCs w:val="28"/>
        </w:rPr>
        <w:t>125</w:t>
      </w:r>
      <w:r w:rsidRPr="00C06A5E">
        <w:rPr>
          <w:rFonts w:ascii="Times New Roman" w:hAnsi="Times New Roman" w:cs="Times New Roman"/>
          <w:sz w:val="28"/>
          <w:szCs w:val="28"/>
        </w:rPr>
        <w:t>.</w:t>
      </w:r>
    </w:p>
    <w:p w:rsidR="006E6A81" w:rsidRPr="00B064D2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64D2">
        <w:rPr>
          <w:rFonts w:ascii="Times New Roman" w:hAnsi="Times New Roman" w:cs="Times New Roman"/>
          <w:b/>
          <w:sz w:val="28"/>
          <w:szCs w:val="28"/>
          <w:lang w:eastAsia="ru-RU"/>
        </w:rPr>
        <w:t>Здравоохранение.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Важная задача современного здравоохранения - не только победить болезнь, но и сделать все, чтобы человек вернулся к активной, полноценной жизни. В связи с этим глава государства потребовал сконцентрировать усилия на первичном звене, так как именно за первичной медико-санитарной помощью люди обращаются чаще всего. По мнению Владимира Владимировича Путина, фельдшерско-акушерские пункты в сельской местности должны иметь современное оборудование - чтобы специалисты не только выписывали справки и отправляли людей в центр, а оказывали реальную помощь. И в связи с этим - важнейшая задача, которая касается каждого - это доступность современной, качественной медицинской помощи.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С 1 декабря 2024 года  функционирует ФАП в с. Петушки, заведующая Мартынова Наталья Анатольевна. Долгих 7 лет ФАП не работал.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Особое внимание уделяется предупреждению заболеваний, их раннему выявлению, своевременному лечению. Постоянно ведется работа по прохождению флюорографического обследования населения. Все необходимые лекарства для оказания первой помощи имеются.</w:t>
      </w:r>
    </w:p>
    <w:p w:rsidR="006E6A81" w:rsidRPr="00B20895" w:rsidRDefault="006E6A81" w:rsidP="006E6A8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895">
        <w:rPr>
          <w:rFonts w:ascii="Times New Roman" w:hAnsi="Times New Roman" w:cs="Times New Roman"/>
          <w:b/>
          <w:sz w:val="28"/>
          <w:szCs w:val="28"/>
          <w:lang w:eastAsia="ru-RU"/>
        </w:rPr>
        <w:t>Почта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Ближайшее почтовое отделение связи расположено в г. Новосиль.  Население с. Петушки, д. Михалево, д. Хутор -  обслуживает  почтальон Рязанцев Сергей Федорович. Населенные пункты:   с. Голянка, с. Шейно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06A5E">
        <w:rPr>
          <w:rFonts w:ascii="Times New Roman" w:hAnsi="Times New Roman" w:cs="Times New Roman"/>
          <w:sz w:val="28"/>
          <w:szCs w:val="28"/>
        </w:rPr>
        <w:t xml:space="preserve"> в настоящее время никто не обслуживает, в связи с тем, что почтальон отсутствует.</w:t>
      </w:r>
    </w:p>
    <w:p w:rsidR="006E6A81" w:rsidRPr="00B20895" w:rsidRDefault="006E6A81" w:rsidP="006E6A8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895">
        <w:rPr>
          <w:rFonts w:ascii="Times New Roman" w:hAnsi="Times New Roman" w:cs="Times New Roman"/>
          <w:b/>
          <w:sz w:val="28"/>
          <w:szCs w:val="28"/>
          <w:lang w:eastAsia="ru-RU"/>
        </w:rPr>
        <w:t>Бюджет Петушенского сельского поселения.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Бюджет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      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Бюджетная политика сельского поселения является важнейшим механизмом управления и ей мы уделяли первостепенное внимание.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Увеличение собственной доходной базы одно из основных направлений работы администрации. Постоянно ведется работа с гражданами по оформлению права собственности и постановке на учет объектов недвижимости, в том числе объектов незавершенного строительства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Недочеты по сбору налогов остаются острой проблемой поселения, в первую очередь надо рассматривать недобросовестность налогоплательщиков, а также несвоевременность предоставления им налоговых требований со стороны налогового органа. Сделав выводы текущего года, мы приложим максимум усилий для сбора налогов в полном объеме.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Бюджет Петушенского сельского поселения на 2024 г. был  утвержден решением Петушенского сельского Совета народных депутатов № 102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6A5E">
        <w:rPr>
          <w:rFonts w:ascii="Times New Roman" w:hAnsi="Times New Roman" w:cs="Times New Roman"/>
          <w:sz w:val="28"/>
          <w:szCs w:val="28"/>
        </w:rPr>
        <w:t>от 22.12.2023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г.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lastRenderedPageBreak/>
        <w:t>Бюджет Пе</w:t>
      </w:r>
      <w:r>
        <w:rPr>
          <w:rFonts w:ascii="Times New Roman" w:hAnsi="Times New Roman" w:cs="Times New Roman"/>
          <w:sz w:val="28"/>
          <w:szCs w:val="28"/>
        </w:rPr>
        <w:t xml:space="preserve">тушенского сельского поселения </w:t>
      </w:r>
      <w:r w:rsidRPr="00C06A5E">
        <w:rPr>
          <w:rFonts w:ascii="Times New Roman" w:hAnsi="Times New Roman" w:cs="Times New Roman"/>
          <w:sz w:val="28"/>
          <w:szCs w:val="28"/>
        </w:rPr>
        <w:t>(с учетом трех изменений в течение года) на 2024 год по доходам равен 2056,4 тыс.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06A5E">
        <w:rPr>
          <w:rFonts w:ascii="Times New Roman" w:hAnsi="Times New Roman" w:cs="Times New Roman"/>
          <w:sz w:val="28"/>
          <w:szCs w:val="28"/>
        </w:rPr>
        <w:t xml:space="preserve"> и расходам - 2082,0 тыс. руб.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Остаток денежных средст</w:t>
      </w:r>
      <w:r>
        <w:rPr>
          <w:rFonts w:ascii="Times New Roman" w:hAnsi="Times New Roman" w:cs="Times New Roman"/>
          <w:sz w:val="28"/>
          <w:szCs w:val="28"/>
        </w:rPr>
        <w:t xml:space="preserve">в на начало 2024 года составил </w:t>
      </w:r>
      <w:r w:rsidRPr="00C06A5E">
        <w:rPr>
          <w:rFonts w:ascii="Times New Roman" w:hAnsi="Times New Roman" w:cs="Times New Roman"/>
          <w:sz w:val="28"/>
          <w:szCs w:val="28"/>
        </w:rPr>
        <w:t>- 2297 руб.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6A5E">
        <w:rPr>
          <w:rFonts w:ascii="Times New Roman" w:hAnsi="Times New Roman" w:cs="Times New Roman"/>
          <w:sz w:val="28"/>
          <w:szCs w:val="28"/>
        </w:rPr>
        <w:t>58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Pr="00C06A5E">
        <w:rPr>
          <w:rFonts w:ascii="Times New Roman" w:hAnsi="Times New Roman" w:cs="Times New Roman"/>
          <w:sz w:val="28"/>
          <w:szCs w:val="28"/>
        </w:rPr>
        <w:t>2024 года составил - 1076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37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5E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за 2024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b/>
          <w:sz w:val="28"/>
          <w:szCs w:val="28"/>
        </w:rPr>
        <w:t xml:space="preserve">составило: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06A5E">
        <w:rPr>
          <w:rFonts w:ascii="Times New Roman" w:hAnsi="Times New Roman" w:cs="Times New Roman"/>
          <w:b/>
          <w:sz w:val="28"/>
          <w:szCs w:val="28"/>
        </w:rPr>
        <w:t>1752735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b/>
          <w:sz w:val="28"/>
          <w:szCs w:val="28"/>
        </w:rPr>
        <w:t>45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из них собственных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–  702335 руб.45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безвозмездных – 1050400,00 руб.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Поступило: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Налог на доходы физических лиц составил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3176 руб.71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Налог на имущество физических лиц – 2782,28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50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Земельный налог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696376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46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371300  руб.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Дотация бюджетам сельских поселений на поддержку мер по обеспечению сбалансированности бюджетов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600000,00 руб.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Субвенция  на осуществление первичного воинского учета – 19100 руб.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- 60000 руб.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5E">
        <w:rPr>
          <w:rFonts w:ascii="Times New Roman" w:hAnsi="Times New Roman" w:cs="Times New Roman"/>
          <w:b/>
          <w:sz w:val="28"/>
          <w:szCs w:val="28"/>
        </w:rPr>
        <w:t>Кассовое исполнение расходной части бюджета за 2024 год составило: 1753956 руб.66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Оплата труда и  начисления   составили  - 1477340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16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Услуги связи  -  24883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71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Электроэнергия – 62281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81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6A5E">
        <w:rPr>
          <w:rFonts w:ascii="Times New Roman" w:hAnsi="Times New Roman" w:cs="Times New Roman"/>
          <w:sz w:val="28"/>
          <w:szCs w:val="28"/>
        </w:rPr>
        <w:t>14973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(благоустройство территории с/п: покос травы)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Прочие услуги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37386,37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37 коп. (18000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- обслуживание  компьютерных программ  СУФД, ФИАС; 8400 руб.- услуги по противопожарной безопасности; 10000 руб.- программа и  подпись СБИС);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986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37 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- (подписка на  газеты)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Прочие расходы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5811,58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58 коп. (в т.ч. земельный налог 1328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C06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6A5E">
        <w:rPr>
          <w:rFonts w:ascii="Times New Roman" w:hAnsi="Times New Roman" w:cs="Times New Roman"/>
          <w:sz w:val="28"/>
          <w:szCs w:val="28"/>
        </w:rPr>
        <w:t>00 коп.; членский взнос в ассоциацию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 xml:space="preserve">750 руб., пени за несвоевременную оплату электроэнергии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6A5E">
        <w:rPr>
          <w:rFonts w:ascii="Times New Roman" w:hAnsi="Times New Roman" w:cs="Times New Roman"/>
          <w:sz w:val="28"/>
          <w:szCs w:val="28"/>
        </w:rPr>
        <w:t xml:space="preserve"> 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 xml:space="preserve">коп., пени за несвоевременную оплату страховых взносов на оплату труда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6A5E">
        <w:rPr>
          <w:rFonts w:ascii="Times New Roman" w:hAnsi="Times New Roman" w:cs="Times New Roman"/>
          <w:sz w:val="28"/>
          <w:szCs w:val="28"/>
        </w:rPr>
        <w:t xml:space="preserve"> 478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68 коп., госпошлина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06A5E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руб.).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Увеличение сто</w:t>
      </w:r>
      <w:r>
        <w:rPr>
          <w:rFonts w:ascii="Times New Roman" w:hAnsi="Times New Roman" w:cs="Times New Roman"/>
          <w:sz w:val="28"/>
          <w:szCs w:val="28"/>
        </w:rPr>
        <w:t xml:space="preserve">имости  материальных запасов – </w:t>
      </w:r>
      <w:r w:rsidRPr="00C06A5E">
        <w:rPr>
          <w:rFonts w:ascii="Times New Roman" w:hAnsi="Times New Roman" w:cs="Times New Roman"/>
          <w:sz w:val="28"/>
          <w:szCs w:val="28"/>
        </w:rPr>
        <w:t>125680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03коп.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(ГСМ, канцтовары, хозтовары, венки и корзины к Дню победы, масляная краска; 60000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- приобретение строительных материалов для  благоустройства Святого Источника в. Шейно П</w:t>
      </w:r>
      <w:r>
        <w:rPr>
          <w:rFonts w:ascii="Times New Roman" w:hAnsi="Times New Roman" w:cs="Times New Roman"/>
          <w:sz w:val="28"/>
          <w:szCs w:val="28"/>
        </w:rPr>
        <w:t>етушенского сельского поселения</w:t>
      </w:r>
      <w:r w:rsidRPr="00C06A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Безвозмездные перечисления в бюджет Новосильского района – 1700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(заключения по бюджету)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Пенсия  - 3900,00 руб.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На 1 января 2025 года  задолженность по заработной плате отсутствует.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На 1 января 2025 сложилась кредиторская задолженность в сумме                               82589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07 коп. в том числе: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lastRenderedPageBreak/>
        <w:t>- ПАО Ростелеком за услуги связи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1770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26 коп. за декабрь 2024 года;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РН-карта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10897 руб., за декабрь 2024 года;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Интер РАО – Орловский энергосбыт за электроэнергию - 6024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6A5E">
        <w:rPr>
          <w:rFonts w:ascii="Times New Roman" w:hAnsi="Times New Roman" w:cs="Times New Roman"/>
          <w:sz w:val="28"/>
          <w:szCs w:val="28"/>
        </w:rPr>
        <w:t>88 коп. за декабрь 2024 года, а также пеня в сумме 3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87коп.;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 - задолженность по страховым взносам по оплате труда - 63893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6A5E">
        <w:rPr>
          <w:rFonts w:ascii="Times New Roman" w:hAnsi="Times New Roman" w:cs="Times New Roman"/>
          <w:sz w:val="28"/>
          <w:szCs w:val="28"/>
        </w:rPr>
        <w:t>06 коп.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5E">
        <w:rPr>
          <w:rFonts w:ascii="Times New Roman" w:hAnsi="Times New Roman" w:cs="Times New Roman"/>
          <w:b/>
          <w:sz w:val="28"/>
          <w:szCs w:val="28"/>
        </w:rPr>
        <w:t>Результаты исполнения бюджета Петушенского сельского поселения.</w:t>
      </w:r>
    </w:p>
    <w:p w:rsidR="006E6A81" w:rsidRPr="00C06A5E" w:rsidRDefault="006E6A81" w:rsidP="006E6A81">
      <w:pPr>
        <w:pStyle w:val="a4"/>
        <w:ind w:firstLine="709"/>
        <w:jc w:val="both"/>
      </w:pPr>
      <w:r w:rsidRPr="00C06A5E">
        <w:rPr>
          <w:rFonts w:ascii="Times New Roman" w:hAnsi="Times New Roman" w:cs="Times New Roman"/>
          <w:sz w:val="28"/>
          <w:szCs w:val="28"/>
        </w:rPr>
        <w:t>Бюджет Петушенского сельского поселения за 12 месяцев 2024 года исполнен с дефицитом (превышение расходов над доходами) в сумме 1,2 тыс. руб.</w:t>
      </w:r>
    </w:p>
    <w:p w:rsidR="006E6A81" w:rsidRPr="006C3D58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Правовой основой деятельности органа местного</w:t>
      </w:r>
    </w:p>
    <w:p w:rsidR="006E6A81" w:rsidRPr="006C3D58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самоуправления является: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 соблюдение законов;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 наделение государственными полномочиями;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06A5E">
        <w:rPr>
          <w:rFonts w:ascii="Times New Roman" w:hAnsi="Times New Roman" w:cs="Times New Roman"/>
          <w:sz w:val="28"/>
          <w:szCs w:val="28"/>
        </w:rPr>
        <w:t xml:space="preserve">бязательное  выполнение Указов и распоряжений Президента Российской Федерации, Федеральных законов и прочих нормативных актов.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Проекты решений сельского Совета и  постановлений Администрации направляются в Новосильскую межрайонную прокуратуру и находятся под постоянным контролем. Проводится экспертиза нормативно правовых актов. 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 xml:space="preserve">В рамках нормотворческой деятельности за отчетный период принято: Постановлений - </w:t>
      </w:r>
      <w:r w:rsidRPr="00C06A5E">
        <w:rPr>
          <w:rFonts w:ascii="Times New Roman" w:hAnsi="Times New Roman" w:cs="Times New Roman"/>
          <w:b/>
          <w:sz w:val="28"/>
          <w:szCs w:val="28"/>
        </w:rPr>
        <w:t>22</w:t>
      </w:r>
      <w:r w:rsidRPr="00C06A5E">
        <w:rPr>
          <w:rFonts w:ascii="Times New Roman" w:hAnsi="Times New Roman" w:cs="Times New Roman"/>
          <w:sz w:val="28"/>
          <w:szCs w:val="28"/>
        </w:rPr>
        <w:t xml:space="preserve">; Распоряжений по личному составу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6A5E"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b/>
          <w:sz w:val="28"/>
          <w:szCs w:val="28"/>
        </w:rPr>
        <w:t>45</w:t>
      </w:r>
      <w:r w:rsidRPr="00C06A5E">
        <w:rPr>
          <w:rFonts w:ascii="Times New Roman" w:hAnsi="Times New Roman" w:cs="Times New Roman"/>
          <w:sz w:val="28"/>
          <w:szCs w:val="28"/>
        </w:rPr>
        <w:t>; Распоряжений по основной деятельности - </w:t>
      </w:r>
      <w:r w:rsidRPr="00C06A5E">
        <w:rPr>
          <w:rFonts w:ascii="Times New Roman" w:hAnsi="Times New Roman" w:cs="Times New Roman"/>
          <w:b/>
          <w:sz w:val="28"/>
          <w:szCs w:val="28"/>
        </w:rPr>
        <w:t>31</w:t>
      </w:r>
      <w:r w:rsidRPr="00C06A5E">
        <w:rPr>
          <w:rFonts w:ascii="Times New Roman" w:hAnsi="Times New Roman" w:cs="Times New Roman"/>
          <w:sz w:val="28"/>
          <w:szCs w:val="28"/>
        </w:rPr>
        <w:t xml:space="preserve">; проведено - </w:t>
      </w:r>
      <w:r w:rsidRPr="00C06A5E">
        <w:rPr>
          <w:rFonts w:ascii="Times New Roman" w:hAnsi="Times New Roman" w:cs="Times New Roman"/>
          <w:b/>
          <w:sz w:val="28"/>
          <w:szCs w:val="28"/>
        </w:rPr>
        <w:t>6</w:t>
      </w:r>
      <w:r w:rsidRPr="00C06A5E">
        <w:rPr>
          <w:rFonts w:ascii="Times New Roman" w:hAnsi="Times New Roman" w:cs="Times New Roman"/>
          <w:sz w:val="28"/>
          <w:szCs w:val="28"/>
        </w:rPr>
        <w:t xml:space="preserve"> заседаний Петушенского сельского Совета народных депутатов, на которых  принято - </w:t>
      </w:r>
      <w:r w:rsidRPr="00C06A5E">
        <w:rPr>
          <w:rFonts w:ascii="Times New Roman" w:hAnsi="Times New Roman" w:cs="Times New Roman"/>
          <w:b/>
          <w:sz w:val="28"/>
          <w:szCs w:val="28"/>
        </w:rPr>
        <w:t>29</w:t>
      </w:r>
      <w:r w:rsidRPr="00C06A5E">
        <w:rPr>
          <w:rFonts w:ascii="Times New Roman" w:hAnsi="Times New Roman" w:cs="Times New Roman"/>
          <w:sz w:val="28"/>
          <w:szCs w:val="28"/>
        </w:rPr>
        <w:t xml:space="preserve"> Решений по ряду важных вопросов, в т.ч.: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изменения в Устав;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установление земельного налога;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принятие бюджета на 2025 год и плановый период 2026-2027 годов;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 отчет главы;</w:t>
      </w:r>
    </w:p>
    <w:p w:rsidR="006E6A81" w:rsidRPr="00C06A5E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5E">
        <w:rPr>
          <w:rFonts w:ascii="Times New Roman" w:hAnsi="Times New Roman" w:cs="Times New Roman"/>
          <w:sz w:val="28"/>
          <w:szCs w:val="28"/>
        </w:rPr>
        <w:t>изменения в  Правила благоустройства Петушенского сельского поселения.</w:t>
      </w:r>
    </w:p>
    <w:p w:rsidR="006E6A81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12">
        <w:rPr>
          <w:rFonts w:ascii="Times New Roman" w:hAnsi="Times New Roman" w:cs="Times New Roman"/>
          <w:b/>
          <w:sz w:val="28"/>
          <w:szCs w:val="28"/>
        </w:rPr>
        <w:t xml:space="preserve">Сведения о документообороте в администрации </w:t>
      </w:r>
    </w:p>
    <w:p w:rsidR="006E6A81" w:rsidRPr="00377212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12">
        <w:rPr>
          <w:rFonts w:ascii="Times New Roman" w:hAnsi="Times New Roman" w:cs="Times New Roman"/>
          <w:b/>
          <w:sz w:val="28"/>
          <w:szCs w:val="28"/>
        </w:rPr>
        <w:t>Петушенского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212">
        <w:rPr>
          <w:rFonts w:ascii="Times New Roman" w:hAnsi="Times New Roman" w:cs="Times New Roman"/>
          <w:b/>
          <w:sz w:val="28"/>
          <w:szCs w:val="28"/>
        </w:rPr>
        <w:t>поселения за 2024 год.</w:t>
      </w:r>
    </w:p>
    <w:p w:rsidR="006E6A81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1" w:rsidRPr="00377212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12">
        <w:rPr>
          <w:rFonts w:ascii="Times New Roman" w:hAnsi="Times New Roman" w:cs="Times New Roman"/>
          <w:b/>
          <w:sz w:val="28"/>
          <w:szCs w:val="28"/>
        </w:rPr>
        <w:t>Входящая документация:</w:t>
      </w:r>
    </w:p>
    <w:tbl>
      <w:tblPr>
        <w:tblStyle w:val="ab"/>
        <w:tblW w:w="0" w:type="auto"/>
        <w:tblInd w:w="2508" w:type="dxa"/>
        <w:tblLook w:val="04A0" w:firstRow="1" w:lastRow="0" w:firstColumn="1" w:lastColumn="0" w:noHBand="0" w:noVBand="1"/>
      </w:tblPr>
      <w:tblGrid>
        <w:gridCol w:w="2518"/>
        <w:gridCol w:w="1886"/>
      </w:tblGrid>
      <w:tr w:rsidR="006E6A81" w:rsidRPr="00C06A5E" w:rsidTr="00075420">
        <w:trPr>
          <w:trHeight w:val="9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81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Поступило всего</w:t>
            </w:r>
          </w:p>
          <w:p w:rsidR="006E6A81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в т.ч. из прокуратуры</w:t>
            </w: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6E6A81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1" w:rsidRPr="00377212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12">
        <w:rPr>
          <w:rFonts w:ascii="Times New Roman" w:hAnsi="Times New Roman" w:cs="Times New Roman"/>
          <w:b/>
          <w:sz w:val="28"/>
          <w:szCs w:val="28"/>
        </w:rPr>
        <w:t>Исходящая документация</w:t>
      </w:r>
    </w:p>
    <w:tbl>
      <w:tblPr>
        <w:tblStyle w:val="ab"/>
        <w:tblW w:w="4394" w:type="dxa"/>
        <w:tblInd w:w="2518" w:type="dxa"/>
        <w:tblLook w:val="04A0" w:firstRow="1" w:lastRow="0" w:firstColumn="1" w:lastColumn="0" w:noHBand="0" w:noVBand="1"/>
      </w:tblPr>
      <w:tblGrid>
        <w:gridCol w:w="1156"/>
        <w:gridCol w:w="3238"/>
      </w:tblGrid>
      <w:tr w:rsidR="006E6A81" w:rsidRPr="00C06A5E" w:rsidTr="00075420">
        <w:trPr>
          <w:trHeight w:val="96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81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в т.ч. в</w:t>
            </w: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прокуратуру</w:t>
            </w:r>
          </w:p>
          <w:p w:rsidR="006E6A81" w:rsidRPr="00C06A5E" w:rsidRDefault="006E6A81" w:rsidP="000754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E6A81" w:rsidRPr="006C3D58" w:rsidTr="00075420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81" w:rsidRPr="006C3D58" w:rsidRDefault="006E6A81" w:rsidP="0007542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81" w:rsidRPr="006C3D58" w:rsidRDefault="006E6A81" w:rsidP="00075420">
            <w:pPr>
              <w:rPr>
                <w:sz w:val="28"/>
                <w:szCs w:val="28"/>
              </w:rPr>
            </w:pPr>
          </w:p>
        </w:tc>
      </w:tr>
    </w:tbl>
    <w:p w:rsidR="006E6A81" w:rsidRPr="006C3D58" w:rsidRDefault="006E6A81" w:rsidP="006E6A81">
      <w:pPr>
        <w:tabs>
          <w:tab w:val="left" w:pos="1260"/>
        </w:tabs>
        <w:ind w:left="540"/>
        <w:rPr>
          <w:sz w:val="28"/>
          <w:szCs w:val="28"/>
        </w:rPr>
      </w:pPr>
    </w:p>
    <w:p w:rsidR="006E6A81" w:rsidRPr="006C3D58" w:rsidRDefault="006E6A81" w:rsidP="006E6A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Муниципальные услуги.</w:t>
      </w:r>
    </w:p>
    <w:p w:rsidR="006E6A81" w:rsidRPr="006C3D58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58">
        <w:rPr>
          <w:rFonts w:ascii="Times New Roman" w:hAnsi="Times New Roman" w:cs="Times New Roman"/>
          <w:sz w:val="28"/>
          <w:szCs w:val="28"/>
        </w:rPr>
        <w:t>Администрацией сельского поселения выдано:</w:t>
      </w:r>
    </w:p>
    <w:p w:rsidR="006E6A81" w:rsidRPr="006C3D58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справок - </w:t>
      </w:r>
      <w:r w:rsidRPr="00377212">
        <w:rPr>
          <w:rFonts w:ascii="Times New Roman" w:hAnsi="Times New Roman" w:cs="Times New Roman"/>
          <w:b/>
          <w:sz w:val="28"/>
          <w:szCs w:val="28"/>
        </w:rPr>
        <w:t>62</w:t>
      </w:r>
      <w:r w:rsidRPr="006C3D58">
        <w:rPr>
          <w:rFonts w:ascii="Times New Roman" w:hAnsi="Times New Roman" w:cs="Times New Roman"/>
          <w:sz w:val="28"/>
          <w:szCs w:val="28"/>
        </w:rPr>
        <w:t>;</w:t>
      </w:r>
    </w:p>
    <w:p w:rsidR="006E6A81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58">
        <w:rPr>
          <w:rFonts w:ascii="Times New Roman" w:hAnsi="Times New Roman" w:cs="Times New Roman"/>
          <w:sz w:val="28"/>
          <w:szCs w:val="28"/>
        </w:rPr>
        <w:lastRenderedPageBreak/>
        <w:t>- выписок из похозяйственных книг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212">
        <w:rPr>
          <w:rFonts w:ascii="Times New Roman" w:hAnsi="Times New Roman" w:cs="Times New Roman"/>
          <w:b/>
          <w:sz w:val="28"/>
          <w:szCs w:val="28"/>
        </w:rPr>
        <w:t>4</w:t>
      </w:r>
      <w:r w:rsidRPr="006C3D58">
        <w:rPr>
          <w:rFonts w:ascii="Times New Roman" w:hAnsi="Times New Roman" w:cs="Times New Roman"/>
          <w:sz w:val="28"/>
          <w:szCs w:val="28"/>
        </w:rPr>
        <w:t>;</w:t>
      </w:r>
    </w:p>
    <w:p w:rsidR="006E6A81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выписок из домовых книг – </w:t>
      </w:r>
      <w:r w:rsidRPr="003772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A81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присвоено адресов – </w:t>
      </w:r>
      <w:r w:rsidRPr="0037721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A81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A81" w:rsidRPr="006C3D58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D58">
        <w:rPr>
          <w:rFonts w:ascii="Times New Roman" w:hAnsi="Times New Roman" w:cs="Times New Roman"/>
          <w:b/>
          <w:sz w:val="28"/>
          <w:szCs w:val="28"/>
          <w:lang w:eastAsia="ru-RU"/>
        </w:rPr>
        <w:t>Торговля (выездная автолавка).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>ИП Рязанцева Елена Игоревна обслуживает население продовольственными и непродовольственными товарами.</w:t>
      </w: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134"/>
        <w:gridCol w:w="1559"/>
        <w:gridCol w:w="2835"/>
      </w:tblGrid>
      <w:tr w:rsidR="006E6A81" w:rsidRPr="006C3D58" w:rsidTr="00075420">
        <w:trPr>
          <w:trHeight w:val="1000"/>
        </w:trPr>
        <w:tc>
          <w:tcPr>
            <w:tcW w:w="2552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Наименование субъекта торговли (телефон)</w:t>
            </w:r>
          </w:p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График движения</w:t>
            </w:r>
          </w:p>
        </w:tc>
        <w:tc>
          <w:tcPr>
            <w:tcW w:w="2835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Вид товара (продовольственные или непродовольственные)</w:t>
            </w:r>
          </w:p>
        </w:tc>
      </w:tr>
      <w:tr w:rsidR="006E6A81" w:rsidRPr="00BD5ED6" w:rsidTr="00075420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552" w:type="dxa"/>
            <w:vMerge w:val="restart"/>
            <w:vAlign w:val="center"/>
          </w:tcPr>
          <w:p w:rsidR="006E6A81" w:rsidRPr="00BD5ED6" w:rsidRDefault="006E6A81" w:rsidP="00075420">
            <w:pPr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ИП Рязанцева Елена Игоревна</w:t>
            </w:r>
          </w:p>
          <w:p w:rsidR="006E6A81" w:rsidRPr="00BD5ED6" w:rsidRDefault="006E6A81" w:rsidP="00075420">
            <w:pPr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Тел. 8(920)812-98-02</w:t>
            </w:r>
          </w:p>
        </w:tc>
        <w:tc>
          <w:tcPr>
            <w:tcW w:w="1701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Населенный</w:t>
            </w:r>
          </w:p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пункт</w:t>
            </w:r>
          </w:p>
        </w:tc>
        <w:tc>
          <w:tcPr>
            <w:tcW w:w="1134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Время прибытия</w:t>
            </w:r>
          </w:p>
        </w:tc>
        <w:tc>
          <w:tcPr>
            <w:tcW w:w="2835" w:type="dxa"/>
            <w:vMerge w:val="restart"/>
            <w:vAlign w:val="center"/>
          </w:tcPr>
          <w:p w:rsidR="006E6A81" w:rsidRPr="00BD5ED6" w:rsidRDefault="006E6A81" w:rsidP="00075420">
            <w:pPr>
              <w:spacing w:after="200" w:line="276" w:lineRule="auto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Продовольственные и непродовольственные товар</w:t>
            </w:r>
          </w:p>
        </w:tc>
      </w:tr>
      <w:tr w:rsidR="006E6A81" w:rsidRPr="00BD5ED6" w:rsidTr="00075420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552" w:type="dxa"/>
            <w:vMerge/>
          </w:tcPr>
          <w:p w:rsidR="006E6A81" w:rsidRPr="00BD5ED6" w:rsidRDefault="006E6A81" w:rsidP="0007542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с. Петушки</w:t>
            </w:r>
          </w:p>
        </w:tc>
        <w:tc>
          <w:tcPr>
            <w:tcW w:w="1134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vMerge/>
          </w:tcPr>
          <w:p w:rsidR="006E6A81" w:rsidRPr="00BD5ED6" w:rsidRDefault="006E6A81" w:rsidP="0007542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E6A81" w:rsidRPr="00BD5ED6" w:rsidTr="00075420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552" w:type="dxa"/>
            <w:vMerge/>
          </w:tcPr>
          <w:p w:rsidR="006E6A81" w:rsidRPr="00BD5ED6" w:rsidRDefault="006E6A81" w:rsidP="0007542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с. Голянка</w:t>
            </w:r>
          </w:p>
        </w:tc>
        <w:tc>
          <w:tcPr>
            <w:tcW w:w="1134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вторник</w:t>
            </w:r>
          </w:p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15:00-16:00</w:t>
            </w:r>
          </w:p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11:00-12:00</w:t>
            </w:r>
          </w:p>
        </w:tc>
        <w:tc>
          <w:tcPr>
            <w:tcW w:w="2835" w:type="dxa"/>
            <w:vMerge/>
          </w:tcPr>
          <w:p w:rsidR="006E6A81" w:rsidRPr="00BD5ED6" w:rsidRDefault="006E6A81" w:rsidP="0007542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E6A81" w:rsidRPr="00BD5ED6" w:rsidTr="00075420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552" w:type="dxa"/>
            <w:vMerge/>
          </w:tcPr>
          <w:p w:rsidR="006E6A81" w:rsidRPr="00BD5ED6" w:rsidRDefault="006E6A81" w:rsidP="0007542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с. Шейно</w:t>
            </w:r>
          </w:p>
        </w:tc>
        <w:tc>
          <w:tcPr>
            <w:tcW w:w="1134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6E6A81" w:rsidRPr="00BD5ED6" w:rsidRDefault="006E6A81" w:rsidP="00075420">
            <w:pPr>
              <w:jc w:val="center"/>
              <w:rPr>
                <w:sz w:val="24"/>
                <w:szCs w:val="24"/>
              </w:rPr>
            </w:pPr>
            <w:r w:rsidRPr="00BD5ED6">
              <w:rPr>
                <w:sz w:val="24"/>
                <w:szCs w:val="24"/>
              </w:rPr>
              <w:t>10:00-11:00</w:t>
            </w:r>
          </w:p>
        </w:tc>
        <w:tc>
          <w:tcPr>
            <w:tcW w:w="2835" w:type="dxa"/>
            <w:vMerge/>
          </w:tcPr>
          <w:p w:rsidR="006E6A81" w:rsidRPr="00BD5ED6" w:rsidRDefault="006E6A81" w:rsidP="0007542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>На территории сельского поселения предприниматели и крестьянско-фермерские хозяйства не зарегистрированы, но хозяйственную деятельность  осуществляют.</w:t>
      </w:r>
    </w:p>
    <w:p w:rsidR="006E6A81" w:rsidRPr="006C3D58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За отчетный период, на личный прием  к  Главе поселения и работникам Администрации обратилось – </w:t>
      </w:r>
      <w:r w:rsidRPr="00377212">
        <w:rPr>
          <w:rFonts w:ascii="Times New Roman" w:hAnsi="Times New Roman" w:cs="Times New Roman"/>
          <w:b/>
          <w:sz w:val="28"/>
          <w:szCs w:val="28"/>
        </w:rPr>
        <w:t>11</w:t>
      </w:r>
      <w:r w:rsidRPr="00377212">
        <w:rPr>
          <w:rFonts w:ascii="Times New Roman" w:hAnsi="Times New Roman" w:cs="Times New Roman"/>
          <w:sz w:val="28"/>
          <w:szCs w:val="28"/>
        </w:rPr>
        <w:t xml:space="preserve"> человек по самым разнообразным вопросам.       Было рассмотрено </w:t>
      </w:r>
      <w:r w:rsidRPr="00377212">
        <w:rPr>
          <w:rFonts w:ascii="Times New Roman" w:hAnsi="Times New Roman" w:cs="Times New Roman"/>
          <w:b/>
          <w:sz w:val="28"/>
          <w:szCs w:val="28"/>
        </w:rPr>
        <w:t>24</w:t>
      </w:r>
      <w:r w:rsidRPr="00377212">
        <w:rPr>
          <w:rFonts w:ascii="Times New Roman" w:hAnsi="Times New Roman" w:cs="Times New Roman"/>
          <w:sz w:val="28"/>
          <w:szCs w:val="28"/>
        </w:rPr>
        <w:t xml:space="preserve"> письменных обращений. Устных обращений зарегистрировано – </w:t>
      </w:r>
      <w:r w:rsidRPr="00377212">
        <w:rPr>
          <w:rFonts w:ascii="Times New Roman" w:hAnsi="Times New Roman" w:cs="Times New Roman"/>
          <w:b/>
          <w:sz w:val="28"/>
          <w:szCs w:val="28"/>
        </w:rPr>
        <w:t>215.</w:t>
      </w:r>
      <w:r w:rsidRPr="00377212">
        <w:rPr>
          <w:rFonts w:ascii="Times New Roman" w:hAnsi="Times New Roman" w:cs="Times New Roman"/>
          <w:sz w:val="28"/>
          <w:szCs w:val="28"/>
        </w:rPr>
        <w:t xml:space="preserve"> В основном это жизненные вопросы,  касающиеся  водоснабжения, дорог, оформление жилья и земельных участков  в собственность, благоустройство территорий, вопросы по пожарной безопасности. Покос травы (луга). 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Администрацией поселения принимаются меры для решения поставленных задач, для решения основных вопросов жизнеобеспечения жителей нашего поселения. </w:t>
      </w:r>
    </w:p>
    <w:p w:rsidR="006E6A81" w:rsidRPr="006C3D58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Водоснабжение.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>В сфере коммунального хозяйства самыми острыми в поселении являются вопросы  водоснабжения.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>Коммунальное хозяйство поселения обслуживает МУП ЖКХ «Новосильское».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>Администрация Петушенского сельского поселения оказывает содействие МУП ЖКХ «Новосильское»  в решении вопросов по обеспечению питьевой водой жителей сельского поселения.</w:t>
      </w:r>
    </w:p>
    <w:p w:rsidR="006E6A81" w:rsidRPr="006C3D58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Благоустройство.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В течение всего года, совместно с жителями сельского поселения,          проводились работы по благоустройству территорий. В результате данных мероприятий на территории  населенных пунктов проводилась уборка несанкционированных свалок, содержание  и санитарная уборка мест общего пользования, их благоустройство и озеленение.  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С наступлением весенне-летнего пожароопасного периода проводились встречи с жителями сёл о соблюдении мер пожарной безопасности при обращении с огнем в частном секторе и на приусадебных участках.    Жителям,  раздавались памятки, и доводилась информация о недопущении </w:t>
      </w:r>
      <w:r w:rsidRPr="00377212">
        <w:rPr>
          <w:rFonts w:ascii="Times New Roman" w:hAnsi="Times New Roman" w:cs="Times New Roman"/>
          <w:sz w:val="28"/>
          <w:szCs w:val="28"/>
        </w:rPr>
        <w:lastRenderedPageBreak/>
        <w:t> возникновения пожара, о необходимости знать и соблюдать элементарные правила пожарной безопасности. Так же проводились инструктажи с гражданами, осуществлялся  дворовый обход по  пожарной безопасности и требований пожарной безопасности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>На территории сельского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порядка. Правила доведены до граждан Петушенского сельского поселения.</w:t>
      </w:r>
    </w:p>
    <w:p w:rsidR="006E6A81" w:rsidRPr="00377212" w:rsidRDefault="006E6A81" w:rsidP="006E6A81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В с. Петушки по ул. Молодежная, расположена детская спортивна площадка. Это единственное место в с. Петушки, где подростки проводят время отдыха. Весной, летом  и осенью проводились  работы по благоустройству  площадки. </w:t>
      </w:r>
      <w:r>
        <w:rPr>
          <w:rFonts w:ascii="Times New Roman" w:hAnsi="Times New Roman" w:cs="Times New Roman"/>
          <w:sz w:val="28"/>
          <w:szCs w:val="28"/>
        </w:rPr>
        <w:t xml:space="preserve">Осень было посажано 25 </w:t>
      </w:r>
      <w:r w:rsidRPr="00377212">
        <w:rPr>
          <w:rFonts w:ascii="Times New Roman" w:hAnsi="Times New Roman" w:cs="Times New Roman"/>
          <w:sz w:val="28"/>
          <w:szCs w:val="28"/>
        </w:rPr>
        <w:t>сосновых саженцев.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За счет денежных средств по наказам избирателей депутатам Новосильского районного Совета народных депутатов осуществлялось благоустройство общественного места, а именно: Святого источника Всемилостивого Спаса и Пресвятой Богородице в  с. Шейно, потрачено  60000 тыс. руб. </w:t>
      </w:r>
    </w:p>
    <w:p w:rsidR="006E6A81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Кладбища, воинские захоронения.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расположено </w:t>
      </w:r>
      <w:r w:rsidRPr="008608F2">
        <w:rPr>
          <w:rFonts w:ascii="Times New Roman" w:hAnsi="Times New Roman" w:cs="Times New Roman"/>
          <w:b/>
          <w:sz w:val="28"/>
          <w:szCs w:val="28"/>
        </w:rPr>
        <w:t>3</w:t>
      </w:r>
      <w:r w:rsidRPr="00377212">
        <w:rPr>
          <w:rFonts w:ascii="Times New Roman" w:hAnsi="Times New Roman" w:cs="Times New Roman"/>
          <w:sz w:val="28"/>
          <w:szCs w:val="28"/>
        </w:rPr>
        <w:t xml:space="preserve"> гражданских кладбища и </w:t>
      </w:r>
      <w:r w:rsidRPr="008608F2">
        <w:rPr>
          <w:rFonts w:ascii="Times New Roman" w:hAnsi="Times New Roman" w:cs="Times New Roman"/>
          <w:b/>
          <w:sz w:val="28"/>
          <w:szCs w:val="28"/>
        </w:rPr>
        <w:t>3</w:t>
      </w:r>
      <w:r w:rsidRPr="00377212">
        <w:rPr>
          <w:rFonts w:ascii="Times New Roman" w:hAnsi="Times New Roman" w:cs="Times New Roman"/>
          <w:sz w:val="28"/>
          <w:szCs w:val="28"/>
        </w:rPr>
        <w:t xml:space="preserve"> братских захоронений.</w:t>
      </w:r>
    </w:p>
    <w:p w:rsidR="006E6A81" w:rsidRPr="0037721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12">
        <w:rPr>
          <w:rFonts w:ascii="Times New Roman" w:hAnsi="Times New Roman" w:cs="Times New Roman"/>
          <w:sz w:val="28"/>
          <w:szCs w:val="28"/>
        </w:rPr>
        <w:t xml:space="preserve">В  рамках подготовки мероприятий к празднованию Дня Великой Победы проводилось благоустройство братских захоронений в  д. Михалево, с. Голянка и  с. Шейно, а также </w:t>
      </w:r>
      <w:r w:rsidRPr="00377212">
        <w:rPr>
          <w:rStyle w:val="ac"/>
          <w:rFonts w:ascii="Times New Roman" w:hAnsi="Times New Roman" w:cs="Times New Roman"/>
          <w:sz w:val="28"/>
          <w:szCs w:val="28"/>
        </w:rPr>
        <w:t>возложение венков и цветов.</w:t>
      </w:r>
    </w:p>
    <w:p w:rsidR="006E6A81" w:rsidRPr="006C3D58" w:rsidRDefault="006E6A81" w:rsidP="006E6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8">
        <w:rPr>
          <w:rFonts w:ascii="Times New Roman" w:hAnsi="Times New Roman" w:cs="Times New Roman"/>
          <w:b/>
          <w:sz w:val="28"/>
          <w:szCs w:val="28"/>
        </w:rPr>
        <w:t>Воинский учет.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 xml:space="preserve">Администрацией Петушенского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Российской Федерации «О воинской обязанности и военной службе». 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 xml:space="preserve">Всего на первичном  воинском учете в сельском поселении состояло на 01.01.2024 г. – </w:t>
      </w:r>
      <w:r w:rsidRPr="008608F2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8608F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8F2">
        <w:rPr>
          <w:rFonts w:ascii="Times New Roman" w:hAnsi="Times New Roman" w:cs="Times New Roman"/>
          <w:sz w:val="28"/>
          <w:szCs w:val="28"/>
        </w:rPr>
        <w:t>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 xml:space="preserve">в т.ч. офицеров – </w:t>
      </w:r>
      <w:r w:rsidRPr="008608F2">
        <w:rPr>
          <w:rFonts w:ascii="Times New Roman" w:hAnsi="Times New Roman" w:cs="Times New Roman"/>
          <w:b/>
          <w:sz w:val="28"/>
          <w:szCs w:val="28"/>
        </w:rPr>
        <w:t>1</w:t>
      </w:r>
      <w:r w:rsidRPr="008608F2">
        <w:rPr>
          <w:rFonts w:ascii="Times New Roman" w:hAnsi="Times New Roman" w:cs="Times New Roman"/>
          <w:sz w:val="28"/>
          <w:szCs w:val="28"/>
        </w:rPr>
        <w:t xml:space="preserve">; призывников – </w:t>
      </w:r>
      <w:r w:rsidRPr="008608F2">
        <w:rPr>
          <w:rFonts w:ascii="Times New Roman" w:hAnsi="Times New Roman" w:cs="Times New Roman"/>
          <w:b/>
          <w:sz w:val="28"/>
          <w:szCs w:val="28"/>
        </w:rPr>
        <w:t>0</w:t>
      </w:r>
      <w:r w:rsidRPr="008608F2">
        <w:rPr>
          <w:rFonts w:ascii="Times New Roman" w:hAnsi="Times New Roman" w:cs="Times New Roman"/>
          <w:sz w:val="28"/>
          <w:szCs w:val="28"/>
        </w:rPr>
        <w:t>.</w:t>
      </w:r>
    </w:p>
    <w:p w:rsidR="006E6A81" w:rsidRDefault="006E6A81" w:rsidP="006E6A81">
      <w:pPr>
        <w:jc w:val="center"/>
        <w:rPr>
          <w:b/>
          <w:bCs/>
          <w:color w:val="000000"/>
          <w:sz w:val="28"/>
          <w:szCs w:val="28"/>
        </w:rPr>
      </w:pPr>
      <w:r w:rsidRPr="006C3D58">
        <w:rPr>
          <w:b/>
          <w:bCs/>
          <w:color w:val="000000"/>
          <w:sz w:val="28"/>
          <w:szCs w:val="28"/>
        </w:rPr>
        <w:t>СВО</w:t>
      </w:r>
      <w:r>
        <w:rPr>
          <w:b/>
          <w:bCs/>
          <w:color w:val="000000"/>
          <w:sz w:val="28"/>
          <w:szCs w:val="28"/>
        </w:rPr>
        <w:t>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Особенно хочется отметить, что с первых дней специальной военной операции, жители Петушенского сельского поселения принимают активное регулярное участие   в сборе гуманитарной помощи. Собираются  и отправляются в зону проведения специальной военной операции продукты питания, вещи быта,  домашняя консервация.  Изготавливаются  окопные свечи и отправляются на СВО.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Сбор гуманитарной помощи - это самое малое,  что мы можем сделать , чтобы помочь военнослужащим участвующим в СВО.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Хочу  поблагодарить всех неравнодушных и активных граждан за активное участие. </w:t>
      </w:r>
    </w:p>
    <w:p w:rsidR="006E6A81" w:rsidRDefault="006E6A81" w:rsidP="006E6A8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задачи, которые поставлены администрацией </w:t>
      </w:r>
    </w:p>
    <w:p w:rsidR="006E6A81" w:rsidRDefault="006E6A81" w:rsidP="006E6A8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Петушенского сельского поселения на 2025 год,</w:t>
      </w:r>
    </w:p>
    <w:p w:rsidR="006E6A81" w:rsidRPr="008608F2" w:rsidRDefault="006E6A81" w:rsidP="006E6A8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перспективы и планы социально-экономического развития.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В целях недопущения роста недоимки будет продолжена работа с населением по разъяснению необходимости своевременной уплаты в бюджет поселения налоговых платежей, и государственная регистрация прав на имущество населения ЕГРН.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lastRenderedPageBreak/>
        <w:t>Продолжить работы по благоустройству, озеленению и поддержанию порядка на территории поселения в целом.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Продолжить работы по восстановлению наружного освещения в поселении замена светильников, ремонт и замена ламп, приведение в порядок имеющегося оборудования и оснащения.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В преддверии 80-й годовщины со дня Победы в ВОВ произвести работы по текущему ремонту памятников воинам, погибшим во время ВОВ.  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Так же продолжить работу по выявлению правообладателей объектов недвижимости: земельных участков и домовладений.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 xml:space="preserve">Оказать содействие жителям с. Шейно Новосильского района в                                          до газификации населённого пункта в 2025 году. 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 xml:space="preserve">Запланированы работы по благоустройству Братского захоронении в с. Шейно, за счет средств  по наказам избирателей.  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 xml:space="preserve">Осуществлять муниципальный контроль на территории сельского поселения  в рамках благоустройства. 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Это только часть запланированных мероприятий, ещё много вопросов и проблем возникнет в течении года и нам необходимо их решать и выполнять. Надеюсь, что взаимосвязь администрации сельского поселения и всех жителей будет еще теснее. Надеюсь,  что совместными усилиями мы сможем решить  наши проблемы.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Хочу поблагодарить всех неравнодушных и активных граждан за активное участие в общественной жизни Петушенского сельского поселения и эффективное развития нашей территории. </w:t>
      </w:r>
    </w:p>
    <w:p w:rsidR="006E6A81" w:rsidRPr="008608F2" w:rsidRDefault="006E6A81" w:rsidP="006E6A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2">
        <w:rPr>
          <w:rFonts w:ascii="Times New Roman" w:hAnsi="Times New Roman" w:cs="Times New Roman"/>
          <w:sz w:val="28"/>
          <w:szCs w:val="28"/>
        </w:rPr>
        <w:t> </w:t>
      </w:r>
    </w:p>
    <w:p w:rsidR="006E6A81" w:rsidRDefault="006E6A81" w:rsidP="006E6A81">
      <w:pPr>
        <w:pStyle w:val="a4"/>
        <w:rPr>
          <w:rFonts w:ascii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E6A81" w:rsidRDefault="006E6A81" w:rsidP="006E6A81">
      <w:pPr>
        <w:pStyle w:val="a4"/>
        <w:rPr>
          <w:rFonts w:ascii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E6A81" w:rsidRPr="008608F2" w:rsidRDefault="006E6A81" w:rsidP="006E6A81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8F2">
        <w:rPr>
          <w:rFonts w:ascii="Times New Roman" w:hAnsi="Times New Roman" w:cs="Times New Roman"/>
          <w:color w:val="000000" w:themeColor="text1"/>
          <w:sz w:val="28"/>
          <w:szCs w:val="28"/>
        </w:rPr>
        <w:t>Желаю нашему поселению процветания, а вам всем, крепкого здоровья, семейного благополучия, мирного неба над головой</w:t>
      </w:r>
    </w:p>
    <w:p w:rsidR="006E6A81" w:rsidRPr="008608F2" w:rsidRDefault="006E6A81" w:rsidP="006E6A81">
      <w:pPr>
        <w:shd w:val="clear" w:color="auto" w:fill="FFFFFF"/>
        <w:ind w:firstLine="284"/>
        <w:jc w:val="center"/>
        <w:rPr>
          <w:color w:val="000000" w:themeColor="text1"/>
          <w:sz w:val="28"/>
          <w:szCs w:val="28"/>
        </w:rPr>
      </w:pPr>
    </w:p>
    <w:p w:rsidR="006E6A81" w:rsidRPr="008608F2" w:rsidRDefault="006E6A81" w:rsidP="006E6A81">
      <w:pPr>
        <w:shd w:val="clear" w:color="auto" w:fill="FFFFFF"/>
        <w:ind w:firstLine="284"/>
        <w:jc w:val="center"/>
        <w:rPr>
          <w:color w:val="000000" w:themeColor="text1"/>
          <w:sz w:val="28"/>
          <w:szCs w:val="28"/>
        </w:rPr>
      </w:pPr>
    </w:p>
    <w:p w:rsidR="006E6A81" w:rsidRPr="008608F2" w:rsidRDefault="006E6A81" w:rsidP="006E6A8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E6A81" w:rsidRPr="008608F2" w:rsidRDefault="006E6A81" w:rsidP="006E6A8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608F2">
        <w:rPr>
          <w:color w:val="000000" w:themeColor="text1"/>
          <w:sz w:val="28"/>
          <w:szCs w:val="28"/>
        </w:rPr>
        <w:t>Всем спасибо! Доклад окончен!</w:t>
      </w:r>
    </w:p>
    <w:p w:rsidR="006E6A81" w:rsidRPr="008608F2" w:rsidRDefault="006E6A81" w:rsidP="006E6A81">
      <w:pPr>
        <w:jc w:val="center"/>
        <w:rPr>
          <w:color w:val="000000" w:themeColor="text1"/>
          <w:sz w:val="28"/>
          <w:szCs w:val="28"/>
        </w:rPr>
      </w:pPr>
    </w:p>
    <w:p w:rsidR="006E6A81" w:rsidRPr="008608F2" w:rsidRDefault="006E6A81" w:rsidP="006E6A81">
      <w:pPr>
        <w:jc w:val="center"/>
        <w:rPr>
          <w:color w:val="000000" w:themeColor="text1"/>
          <w:sz w:val="28"/>
          <w:szCs w:val="28"/>
        </w:rPr>
      </w:pPr>
    </w:p>
    <w:p w:rsidR="006E6A81" w:rsidRPr="006C3D58" w:rsidRDefault="006E6A81" w:rsidP="006E6A81">
      <w:pPr>
        <w:rPr>
          <w:sz w:val="28"/>
          <w:szCs w:val="28"/>
        </w:rPr>
      </w:pPr>
    </w:p>
    <w:p w:rsidR="006E6A81" w:rsidRPr="006C3D58" w:rsidRDefault="006E6A81" w:rsidP="006E6A81">
      <w:pPr>
        <w:rPr>
          <w:sz w:val="28"/>
          <w:szCs w:val="28"/>
        </w:rPr>
      </w:pPr>
    </w:p>
    <w:p w:rsidR="006E6A81" w:rsidRPr="006C3D58" w:rsidRDefault="006E6A81" w:rsidP="006E6A81">
      <w:pPr>
        <w:rPr>
          <w:sz w:val="28"/>
          <w:szCs w:val="28"/>
        </w:rPr>
      </w:pPr>
    </w:p>
    <w:p w:rsidR="006E6A81" w:rsidRDefault="006E6A81" w:rsidP="006E6A81">
      <w:pPr>
        <w:rPr>
          <w:sz w:val="28"/>
          <w:szCs w:val="28"/>
          <w:shd w:val="clear" w:color="auto" w:fill="E0E9F8"/>
        </w:rPr>
      </w:pPr>
    </w:p>
    <w:p w:rsidR="006E6A81" w:rsidRPr="009D5486" w:rsidRDefault="006E6A81" w:rsidP="006E6A81">
      <w:pPr>
        <w:spacing w:after="150"/>
        <w:rPr>
          <w:color w:val="333333"/>
          <w:sz w:val="28"/>
          <w:szCs w:val="28"/>
        </w:rPr>
      </w:pPr>
      <w:r w:rsidRPr="009D5486">
        <w:rPr>
          <w:b/>
          <w:bCs/>
          <w:color w:val="333333"/>
          <w:sz w:val="28"/>
          <w:szCs w:val="28"/>
        </w:rPr>
        <w:t> </w:t>
      </w:r>
    </w:p>
    <w:p w:rsidR="006E6A81" w:rsidRPr="009D5486" w:rsidRDefault="006E6A81" w:rsidP="006E6A81">
      <w:pPr>
        <w:spacing w:after="150"/>
        <w:rPr>
          <w:color w:val="333333"/>
          <w:sz w:val="28"/>
          <w:szCs w:val="28"/>
        </w:rPr>
      </w:pPr>
      <w:r w:rsidRPr="009D5486">
        <w:rPr>
          <w:b/>
          <w:bCs/>
          <w:color w:val="333333"/>
          <w:sz w:val="28"/>
          <w:szCs w:val="28"/>
        </w:rPr>
        <w:t> </w:t>
      </w:r>
    </w:p>
    <w:p w:rsidR="006E6A81" w:rsidRDefault="006E6A81" w:rsidP="006E6A81">
      <w:pPr>
        <w:spacing w:after="150"/>
      </w:pPr>
      <w:r w:rsidRPr="009D5486">
        <w:rPr>
          <w:b/>
          <w:bCs/>
          <w:color w:val="333333"/>
          <w:sz w:val="28"/>
          <w:szCs w:val="28"/>
        </w:rPr>
        <w:t> </w:t>
      </w:r>
    </w:p>
    <w:p w:rsidR="00480BAF" w:rsidRPr="00AC2D56" w:rsidRDefault="00480BAF" w:rsidP="006730D6">
      <w:pPr>
        <w:pStyle w:val="a4"/>
        <w:jc w:val="right"/>
        <w:rPr>
          <w:color w:val="000000" w:themeColor="text1"/>
          <w:sz w:val="28"/>
          <w:szCs w:val="28"/>
        </w:rPr>
      </w:pPr>
    </w:p>
    <w:sectPr w:rsidR="00480BAF" w:rsidRPr="00AC2D56" w:rsidSect="0067010B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71"/>
    <w:multiLevelType w:val="hybridMultilevel"/>
    <w:tmpl w:val="A0D4916E"/>
    <w:lvl w:ilvl="0" w:tplc="0C5A38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8710D"/>
    <w:multiLevelType w:val="hybridMultilevel"/>
    <w:tmpl w:val="157A3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5436"/>
    <w:multiLevelType w:val="hybridMultilevel"/>
    <w:tmpl w:val="7CEAA05E"/>
    <w:lvl w:ilvl="0" w:tplc="BB4496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429"/>
    <w:multiLevelType w:val="hybridMultilevel"/>
    <w:tmpl w:val="E0D4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2527"/>
    <w:multiLevelType w:val="hybridMultilevel"/>
    <w:tmpl w:val="4C1E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1B1"/>
    <w:multiLevelType w:val="hybridMultilevel"/>
    <w:tmpl w:val="D4820DFA"/>
    <w:lvl w:ilvl="0" w:tplc="A08242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78A7"/>
    <w:rsid w:val="00036B94"/>
    <w:rsid w:val="000678C9"/>
    <w:rsid w:val="00076462"/>
    <w:rsid w:val="00120153"/>
    <w:rsid w:val="00141B66"/>
    <w:rsid w:val="00195CDA"/>
    <w:rsid w:val="00196F64"/>
    <w:rsid w:val="00196F98"/>
    <w:rsid w:val="001A466B"/>
    <w:rsid w:val="00202BA7"/>
    <w:rsid w:val="00211EBD"/>
    <w:rsid w:val="0021668E"/>
    <w:rsid w:val="0022756E"/>
    <w:rsid w:val="00282B33"/>
    <w:rsid w:val="002837BA"/>
    <w:rsid w:val="002841E8"/>
    <w:rsid w:val="00285212"/>
    <w:rsid w:val="00321AA9"/>
    <w:rsid w:val="00351EEA"/>
    <w:rsid w:val="00352AB7"/>
    <w:rsid w:val="003D4AAE"/>
    <w:rsid w:val="00461019"/>
    <w:rsid w:val="00473339"/>
    <w:rsid w:val="00480BAF"/>
    <w:rsid w:val="004905D9"/>
    <w:rsid w:val="00501A0F"/>
    <w:rsid w:val="00547C61"/>
    <w:rsid w:val="005E7EC6"/>
    <w:rsid w:val="005F1D67"/>
    <w:rsid w:val="006310A7"/>
    <w:rsid w:val="00632246"/>
    <w:rsid w:val="00635EDD"/>
    <w:rsid w:val="0067010B"/>
    <w:rsid w:val="006730D6"/>
    <w:rsid w:val="006A4E70"/>
    <w:rsid w:val="006D5BDB"/>
    <w:rsid w:val="006E2C9F"/>
    <w:rsid w:val="006E6A81"/>
    <w:rsid w:val="00700E3E"/>
    <w:rsid w:val="00703134"/>
    <w:rsid w:val="007209E5"/>
    <w:rsid w:val="00763076"/>
    <w:rsid w:val="00780D57"/>
    <w:rsid w:val="007A79A2"/>
    <w:rsid w:val="007B3F6F"/>
    <w:rsid w:val="007E7CA7"/>
    <w:rsid w:val="00823907"/>
    <w:rsid w:val="008659AC"/>
    <w:rsid w:val="00883394"/>
    <w:rsid w:val="008B0BF2"/>
    <w:rsid w:val="008C3647"/>
    <w:rsid w:val="008D18D6"/>
    <w:rsid w:val="00932B36"/>
    <w:rsid w:val="009A0BE4"/>
    <w:rsid w:val="009A15D5"/>
    <w:rsid w:val="009D78A7"/>
    <w:rsid w:val="00A42050"/>
    <w:rsid w:val="00AC2D56"/>
    <w:rsid w:val="00B13D7B"/>
    <w:rsid w:val="00B44616"/>
    <w:rsid w:val="00B44D28"/>
    <w:rsid w:val="00B63B2F"/>
    <w:rsid w:val="00B82461"/>
    <w:rsid w:val="00B92D6C"/>
    <w:rsid w:val="00BA3B5F"/>
    <w:rsid w:val="00BA5BE8"/>
    <w:rsid w:val="00BC729C"/>
    <w:rsid w:val="00C06AEA"/>
    <w:rsid w:val="00C279CB"/>
    <w:rsid w:val="00C94F3E"/>
    <w:rsid w:val="00D144FE"/>
    <w:rsid w:val="00D5198E"/>
    <w:rsid w:val="00DD5A42"/>
    <w:rsid w:val="00DD5F79"/>
    <w:rsid w:val="00DE4C26"/>
    <w:rsid w:val="00DF103E"/>
    <w:rsid w:val="00E02F61"/>
    <w:rsid w:val="00E1167B"/>
    <w:rsid w:val="00E12917"/>
    <w:rsid w:val="00E4268F"/>
    <w:rsid w:val="00EA3144"/>
    <w:rsid w:val="00F52E88"/>
    <w:rsid w:val="00F554C3"/>
    <w:rsid w:val="00FB7715"/>
    <w:rsid w:val="00FC3B78"/>
    <w:rsid w:val="00FC7502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D78A7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8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9D78A7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D78A7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4">
    <w:name w:val="No Spacing"/>
    <w:uiPriority w:val="1"/>
    <w:qFormat/>
    <w:rsid w:val="009D78A7"/>
    <w:pPr>
      <w:spacing w:after="0" w:line="240" w:lineRule="auto"/>
    </w:pPr>
  </w:style>
  <w:style w:type="paragraph" w:customStyle="1" w:styleId="dt-p">
    <w:name w:val="dt-p"/>
    <w:basedOn w:val="a"/>
    <w:rsid w:val="001A466B"/>
    <w:pPr>
      <w:spacing w:line="360" w:lineRule="atLeast"/>
      <w:textAlignment w:val="baseline"/>
    </w:pPr>
    <w:rPr>
      <w:sz w:val="24"/>
      <w:szCs w:val="24"/>
    </w:rPr>
  </w:style>
  <w:style w:type="character" w:customStyle="1" w:styleId="dt-m11">
    <w:name w:val="dt-m11"/>
    <w:basedOn w:val="a0"/>
    <w:rsid w:val="001A466B"/>
    <w:rPr>
      <w:vertAlign w:val="baseline"/>
    </w:rPr>
  </w:style>
  <w:style w:type="character" w:customStyle="1" w:styleId="dt-r1">
    <w:name w:val="dt-r1"/>
    <w:basedOn w:val="a0"/>
    <w:rsid w:val="001A466B"/>
    <w:rPr>
      <w:color w:val="999999"/>
      <w:vertAlign w:val="baseline"/>
    </w:rPr>
  </w:style>
  <w:style w:type="paragraph" w:styleId="a5">
    <w:name w:val="List Paragraph"/>
    <w:basedOn w:val="a"/>
    <w:uiPriority w:val="34"/>
    <w:qFormat/>
    <w:rsid w:val="001A46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3134"/>
    <w:rPr>
      <w:color w:val="0000FF"/>
      <w:u w:val="single"/>
    </w:rPr>
  </w:style>
  <w:style w:type="paragraph" w:customStyle="1" w:styleId="formattext">
    <w:name w:val="formattext"/>
    <w:basedOn w:val="a"/>
    <w:rsid w:val="00E1167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AC2D56"/>
    <w:pPr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C2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B9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8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80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BC6E-9BB9-42A7-8733-5566B152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56</cp:revision>
  <cp:lastPrinted>2025-03-21T05:44:00Z</cp:lastPrinted>
  <dcterms:created xsi:type="dcterms:W3CDTF">2016-10-03T15:37:00Z</dcterms:created>
  <dcterms:modified xsi:type="dcterms:W3CDTF">2025-06-11T09:09:00Z</dcterms:modified>
</cp:coreProperties>
</file>