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A8" w:rsidRDefault="001622A8" w:rsidP="001622A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1622A8" w:rsidRDefault="001622A8" w:rsidP="001622A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ОРЛОВСКАЯ   ОБЛАСТЬ</w:t>
      </w:r>
    </w:p>
    <w:p w:rsidR="001622A8" w:rsidRDefault="001622A8" w:rsidP="001622A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НОВОСИЛЬСКИЙ  РАЙОН</w:t>
      </w:r>
    </w:p>
    <w:p w:rsidR="001622A8" w:rsidRDefault="001622A8" w:rsidP="001622A8">
      <w:pPr>
        <w:jc w:val="center"/>
        <w:rPr>
          <w:rFonts w:ascii="Times New Roman" w:eastAsia="Calibri" w:hAnsi="Times New Roman" w:cs="Times New Roman"/>
          <w:b/>
        </w:rPr>
      </w:pPr>
    </w:p>
    <w:p w:rsidR="001622A8" w:rsidRDefault="001622A8" w:rsidP="0016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1622A8" w:rsidRDefault="001622A8" w:rsidP="0016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ВЯЖЕВСКОГО СЕЛЬСКОГО  ПОСЕЛЕНИЯ</w:t>
      </w:r>
    </w:p>
    <w:p w:rsidR="001622A8" w:rsidRDefault="001622A8" w:rsidP="001622A8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303509,Орловская обл., Новосильский р-н, с</w:t>
      </w:r>
      <w:proofErr w:type="gramStart"/>
      <w:r>
        <w:rPr>
          <w:rFonts w:ascii="Times New Roman" w:eastAsia="Calibri" w:hAnsi="Times New Roman" w:cs="Times New Roman"/>
        </w:rPr>
        <w:t>.В</w:t>
      </w:r>
      <w:proofErr w:type="gramEnd"/>
      <w:r>
        <w:rPr>
          <w:rFonts w:ascii="Times New Roman" w:eastAsia="Calibri" w:hAnsi="Times New Roman" w:cs="Times New Roman"/>
        </w:rPr>
        <w:t>яжи-Заверх, ул. Лесная д.37   тел.8(48673)2-74-16</w:t>
      </w:r>
    </w:p>
    <w:p w:rsidR="001622A8" w:rsidRDefault="001622A8" w:rsidP="001622A8">
      <w:pPr>
        <w:shd w:val="clear" w:color="auto" w:fill="FFFFFF"/>
        <w:tabs>
          <w:tab w:val="center" w:pos="4677"/>
          <w:tab w:val="left" w:pos="7815"/>
        </w:tabs>
        <w:spacing w:before="60" w:after="180" w:line="293" w:lineRule="atLeast"/>
        <w:rPr>
          <w:rFonts w:ascii="Times New Roman" w:eastAsia="Calibri" w:hAnsi="Times New Roman" w:cs="Times New Roman"/>
          <w:b/>
          <w:bCs/>
          <w:color w:val="333333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333333"/>
          <w:sz w:val="24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color w:val="333333"/>
          <w:sz w:val="24"/>
          <w:lang w:eastAsia="ru-RU"/>
        </w:rPr>
        <w:tab/>
      </w:r>
    </w:p>
    <w:p w:rsidR="001622A8" w:rsidRDefault="001622A8" w:rsidP="001622A8">
      <w:pPr>
        <w:tabs>
          <w:tab w:val="left" w:pos="7268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1622A8" w:rsidRDefault="001622A8" w:rsidP="001622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1622A8" w:rsidRDefault="001622A8" w:rsidP="001622A8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« 10»  октября  2018г.                                                                 №  10                             </w:t>
      </w:r>
    </w:p>
    <w:p w:rsidR="001622A8" w:rsidRDefault="001622A8" w:rsidP="001622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Об утверждении порядка создания </w:t>
      </w:r>
    </w:p>
    <w:p w:rsidR="001622A8" w:rsidRDefault="001622A8" w:rsidP="001622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координационных или совещательных органов </w:t>
      </w:r>
    </w:p>
    <w:p w:rsidR="001622A8" w:rsidRDefault="001622A8" w:rsidP="001622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в области развития малого и среднего </w:t>
      </w:r>
    </w:p>
    <w:p w:rsidR="001622A8" w:rsidRDefault="001622A8" w:rsidP="001622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предпринимательства на территории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1622A8" w:rsidRDefault="001622A8" w:rsidP="001622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Вяжевского сельского поселения </w:t>
      </w:r>
    </w:p>
    <w:p w:rsidR="001622A8" w:rsidRDefault="001622A8" w:rsidP="001622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Новосильского района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Орловской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области.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1622A8" w:rsidRDefault="001622A8" w:rsidP="001622A8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от 24 июля 2007 г. № 209-ФЗ «О развитии малого и среднего предпринимательства в Российской Федерации», уставом Вяжевского сельского поселения Новосильского района Орловской области. </w:t>
      </w:r>
    </w:p>
    <w:p w:rsidR="001622A8" w:rsidRDefault="001622A8" w:rsidP="001622A8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ПОСТАНОВЛЯЮ: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1.Утвердить порядок создания координационных или совещательных органов в области развития малого и среднего предпринимательства на территории Вяжевского сельского поселения Новосильского района Орловской области согласно приложению.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Обнародовать настоящее постановление в установленном порядке.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выполнением настоящего постановления оставляю за собой.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Постановление вступает в силу со дня его обнародования.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Глава сельского поселения                                                                 С.Н.Архипов.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1622A8" w:rsidRDefault="001622A8" w:rsidP="001622A8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622A8" w:rsidRDefault="001622A8" w:rsidP="001622A8">
      <w:pPr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 постановлению администрации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Вяжевского сельского поселения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 10 октября 2018 г. №  10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1622A8" w:rsidRDefault="001622A8" w:rsidP="001622A8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ПОРЯДОК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создания координационных или совещательных органов в области развития малого и среднего предпринимательства на территории Вяжевского сельского поселения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</w:p>
    <w:p w:rsidR="001622A8" w:rsidRDefault="001622A8" w:rsidP="001622A8">
      <w:pPr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Общие положения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Координационные или совещательные органы в области развития малого и среднего предпринимательства (далее - координационные органы) создаются в целях обеспечения согласованных действий по созданию условий для развития малого и среднего предпринимательства на территории Вяжевского сельского поселения Новосильского района Орловской области.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Координационные органы могут быть созданы по инициативе органов местного самоуправления или некоммерческих организаций, выражающих интересы субъектов малого и среднего предпринимательства при решении определенного круга задач или для проведения конкретных мероприятий.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Создаваемый совет или комиссия может одновременно являться и координационным и совещательным органом.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случае обращения некоммерческих организаций, выражающих интересы субъектов малого и среднего предпринимательства о создании координационного или совещательного органа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органы местного самоуправления  в течение  месяца уведомляют такие некоммерческие организации о принятом решении.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случае  обращения  некоммерческих  организаций, выражающих интересы субъектов малого и среднего предпринимательства  о создании  координационного органа, органы местного самоуправления в течение месяца уведомляют такие некоммерческие организации  о принятом решении.</w:t>
      </w:r>
    </w:p>
    <w:p w:rsidR="001622A8" w:rsidRDefault="001622A8" w:rsidP="001622A8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Для образования координационных органов, администрация  Вяжевского сельского поселения Новосильского района Орловской области  разрабатывает Положение, в котором указываются: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наименование органа и цель его создания;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определяется должность председателя, заместителя председателя, ответственного секретаря;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устанавливается персональный состав координационных органов;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указываются полномочия председателя и ответственного секретаря координационных органов;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при необходимости включаются другие положения, обеспечивающие достижение цели создания координационных органов.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Положение утверждается постановлением администрации Вяжевского сельского поселения Новосильского района Орловской области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.</w:t>
      </w:r>
      <w:proofErr w:type="gramEnd"/>
    </w:p>
    <w:p w:rsidR="001622A8" w:rsidRDefault="001622A8" w:rsidP="001622A8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Постановление о создании координационных органов подлежит официальному опубликованию в средствах массовой информации и на официальном сайте   органа местного самоуправления в сети « Интернет».</w:t>
      </w:r>
    </w:p>
    <w:p w:rsidR="001622A8" w:rsidRDefault="001622A8" w:rsidP="001622A8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своей деятельности координационные или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Орловской области, другими нормативно правовыми документами, а также настоящим Порядком.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2. Основные цели координационных или совещательных органов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Координационные или совещательные органы создаются в целях: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Повышения роли субъектов малого и среднего предпринимательства в социально-экономическом развитии  Вяжевского сельского поселения;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Осуществления координации деятельности органов местного самоуправления с органами государственной власти и субъектами предпринимательства, общественными объединениями и организациями, образующими инфраструктуру поддержки малого и среднего предпринимательства;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Исследования и обобщения проблем субъектов малого и среднего предпринимательства, защита их законных прав и интересов;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 Привлечения  общественных  организаций, объединений,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6. Выдвижения и поддержки инициатив, направленных на реализацию муниципальной политики в области развития малого и среднего предпринимательства;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7. Проведения общественной экспертизы проектов муниципальных правовых актов, регулирующих развитие малого и среднего предпринимательства.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3. Состав координационных и совещательных органов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состав координационных или совещательных органов могут входить  по согласованию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представители малого и среднего бизнеса,  представители средств массовой информации.</w:t>
      </w:r>
    </w:p>
    <w:p w:rsidR="001622A8" w:rsidRDefault="001622A8" w:rsidP="001622A8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Персональный состав и полномочия координационного или совещательного органа утверждается постановлением администрации Вяжевского сельского поселения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1622A8" w:rsidRDefault="001622A8" w:rsidP="001622A8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Председателем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коорднационного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или совещательного  органа является глава Вяжевского сельского поселения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 котором создается координационный или совещательный орган.</w:t>
      </w:r>
    </w:p>
    <w:p w:rsidR="001622A8" w:rsidRDefault="001622A8" w:rsidP="001622A8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4. Проведение заседаний и обеспечение деятельности координационных и совещательных органов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Координационный или совещательный орган является правомочным, если на его заседании присутствует более  пятидесяти процентов его членов. </w:t>
      </w:r>
    </w:p>
    <w:p w:rsidR="001622A8" w:rsidRDefault="001622A8" w:rsidP="001622A8">
      <w:pPr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Решение по рассматриваемым на заседании  вопросам  принимается  по каждому вопросу отдельно простым большинством голосов присутствующих на заседании членов координационного или совещательного органа.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Организационно-техническое обеспечение деятельности координационного или совещательного органа осуществляется администрацией Вяжевского сельского поселения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 которой создан соответствующий координационный или совещательный орган.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1622A8" w:rsidRDefault="001622A8" w:rsidP="001622A8"/>
    <w:p w:rsidR="001E0268" w:rsidRDefault="001E0268">
      <w:bookmarkStart w:id="0" w:name="_GoBack"/>
      <w:bookmarkEnd w:id="0"/>
    </w:p>
    <w:sectPr w:rsidR="001E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F3A5F"/>
    <w:multiLevelType w:val="hybridMultilevel"/>
    <w:tmpl w:val="36E67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A5"/>
    <w:rsid w:val="001622A8"/>
    <w:rsid w:val="001E0268"/>
    <w:rsid w:val="004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6090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2022-02-17T12:10:00Z</dcterms:created>
  <dcterms:modified xsi:type="dcterms:W3CDTF">2022-02-17T12:12:00Z</dcterms:modified>
</cp:coreProperties>
</file>