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РОССИЙСКАЯ ФЕДЕРАЦИЯ</w:t>
      </w:r>
    </w:p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ОРЛОВСКАЯ ОБЛАСТЬ</w:t>
      </w:r>
    </w:p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НОВОСИЛЬСКИЙ РАЙОН</w:t>
      </w:r>
    </w:p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1C736A" w:rsidRDefault="001C736A" w:rsidP="001C736A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АДМИНИСТРАЦИЯ ВЯЖЕВСКОГО СЕЛЬСКОГО ПОСЕЛЕНИЯ</w:t>
      </w:r>
    </w:p>
    <w:p w:rsidR="001C736A" w:rsidRDefault="001C736A" w:rsidP="001C736A">
      <w:pPr>
        <w:tabs>
          <w:tab w:val="left" w:pos="3540"/>
        </w:tabs>
        <w:spacing w:after="0" w:line="240" w:lineRule="auto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  <w:t>303509, с</w:t>
      </w:r>
      <w:proofErr w:type="gramStart"/>
      <w:r>
        <w:rPr>
          <w:rFonts w:cs="Times New Roman"/>
          <w:sz w:val="22"/>
          <w:u w:val="single"/>
        </w:rPr>
        <w:t>.В</w:t>
      </w:r>
      <w:proofErr w:type="gramEnd"/>
      <w:r>
        <w:rPr>
          <w:rFonts w:cs="Times New Roman"/>
          <w:sz w:val="22"/>
          <w:u w:val="single"/>
        </w:rPr>
        <w:t>яжи-Заверх, ул. Лесная д.37, Новосильского р-на Орловской области,           тел.2-74-16</w:t>
      </w:r>
    </w:p>
    <w:p w:rsidR="001C736A" w:rsidRDefault="001C736A" w:rsidP="001C736A">
      <w:pPr>
        <w:tabs>
          <w:tab w:val="left" w:pos="7016"/>
        </w:tabs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C736A" w:rsidRDefault="001C736A" w:rsidP="001C736A">
      <w:pPr>
        <w:jc w:val="center"/>
        <w:rPr>
          <w:caps/>
          <w:strike/>
          <w:color w:val="008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1C736A" w:rsidRDefault="001C736A" w:rsidP="001C736A">
      <w:pPr>
        <w:rPr>
          <w:sz w:val="28"/>
        </w:rPr>
      </w:pPr>
      <w:r>
        <w:rPr>
          <w:sz w:val="28"/>
        </w:rPr>
        <w:t xml:space="preserve">  29 января  2025 г.                                                                          №  3</w:t>
      </w:r>
    </w:p>
    <w:p w:rsidR="001C736A" w:rsidRDefault="001C736A" w:rsidP="001C736A">
      <w:pPr>
        <w:rPr>
          <w:b/>
        </w:rPr>
      </w:pPr>
      <w:r>
        <w:rPr>
          <w:b/>
        </w:rPr>
        <w:t>Об утверждении плана мероприятий</w:t>
      </w:r>
    </w:p>
    <w:p w:rsidR="001C736A" w:rsidRDefault="001C736A" w:rsidP="001C736A">
      <w:pPr>
        <w:rPr>
          <w:b/>
        </w:rPr>
      </w:pPr>
      <w:r>
        <w:rPr>
          <w:b/>
        </w:rPr>
        <w:t>по увеличению поступлений налоговых и не налоговых</w:t>
      </w:r>
    </w:p>
    <w:p w:rsidR="001C736A" w:rsidRDefault="001C736A" w:rsidP="001C736A">
      <w:pPr>
        <w:rPr>
          <w:b/>
        </w:rPr>
      </w:pPr>
      <w:r>
        <w:rPr>
          <w:b/>
        </w:rPr>
        <w:t>доходов в бюджет Вяжевского сельского поселения</w:t>
      </w:r>
    </w:p>
    <w:p w:rsidR="001C736A" w:rsidRDefault="001C736A" w:rsidP="001C736A"/>
    <w:p w:rsidR="001C736A" w:rsidRDefault="001C736A" w:rsidP="001C736A"/>
    <w:p w:rsidR="001C736A" w:rsidRDefault="001C736A" w:rsidP="001C736A">
      <w:pPr>
        <w:tabs>
          <w:tab w:val="left" w:pos="1050"/>
        </w:tabs>
      </w:pPr>
      <w:r>
        <w:tab/>
        <w:t>В целях увеличения поступлений налоговых и не налоговых доходов, оптимизации расходов местного бюджета и повышению эффективности использования бюджетных средств Вяжевского сельского поселения. ПОСТАНОВЛЯЮ:</w:t>
      </w:r>
    </w:p>
    <w:p w:rsidR="001C736A" w:rsidRDefault="001C736A" w:rsidP="001C736A">
      <w:pPr>
        <w:pStyle w:val="a3"/>
        <w:numPr>
          <w:ilvl w:val="0"/>
          <w:numId w:val="1"/>
        </w:numPr>
      </w:pPr>
      <w:r>
        <w:t>Утвердить план мероприятий по увеличению поступлений налоговых и неналоговых доходов в бюджет Вяжевского сельского поселения согласно приложению №1.</w:t>
      </w:r>
    </w:p>
    <w:p w:rsidR="001C736A" w:rsidRDefault="001C736A" w:rsidP="001C736A">
      <w:pPr>
        <w:pStyle w:val="a3"/>
        <w:numPr>
          <w:ilvl w:val="0"/>
          <w:numId w:val="1"/>
        </w:numPr>
      </w:pPr>
      <w:r>
        <w:t>Главному бухгалтеру ежеквартально 20 числа месяца, следующего за отчетным кварталом, начиная с апреля 2025 года, обеспечить предоставление информации об исполнении Плана мероприятий в финансовый отдел администрации Новосильского района.</w:t>
      </w:r>
    </w:p>
    <w:p w:rsidR="001C736A" w:rsidRDefault="001C736A" w:rsidP="001C736A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736A" w:rsidRDefault="001C736A" w:rsidP="001C736A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официального обнародования.</w:t>
      </w:r>
    </w:p>
    <w:p w:rsidR="001C736A" w:rsidRDefault="001C736A" w:rsidP="001C736A"/>
    <w:p w:rsidR="001C736A" w:rsidRDefault="001C736A" w:rsidP="001C736A"/>
    <w:p w:rsidR="001C736A" w:rsidRDefault="001C736A" w:rsidP="001C736A">
      <w:r>
        <w:t>Глава  Вяжевского сельского поселения                        С.Н.Архипов.</w:t>
      </w:r>
    </w:p>
    <w:p w:rsidR="001C736A" w:rsidRDefault="001C736A" w:rsidP="001C736A"/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lastRenderedPageBreak/>
        <w:t>Приложение №1</w:t>
      </w: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 постановлению Вяжевского                                                                                                       сельского поселения </w:t>
      </w:r>
    </w:p>
    <w:p w:rsidR="008959CA" w:rsidRDefault="008959CA" w:rsidP="008959CA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29</w:t>
      </w:r>
      <w:r>
        <w:rPr>
          <w:rFonts w:eastAsia="Times New Roman" w:cs="Times New Roman"/>
          <w:szCs w:val="24"/>
          <w:lang w:eastAsia="ru-RU"/>
        </w:rPr>
        <w:t>.0</w:t>
      </w:r>
      <w:r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.202</w:t>
      </w:r>
      <w:r>
        <w:rPr>
          <w:rFonts w:eastAsia="Times New Roman" w:cs="Times New Roman"/>
          <w:szCs w:val="24"/>
          <w:lang w:eastAsia="ru-RU"/>
        </w:rPr>
        <w:t>5</w:t>
      </w:r>
      <w:r>
        <w:rPr>
          <w:rFonts w:eastAsia="Times New Roman" w:cs="Times New Roman"/>
          <w:szCs w:val="24"/>
          <w:lang w:eastAsia="ru-RU"/>
        </w:rPr>
        <w:t xml:space="preserve"> г. № </w:t>
      </w:r>
      <w:r>
        <w:rPr>
          <w:rFonts w:eastAsia="Times New Roman" w:cs="Times New Roman"/>
          <w:szCs w:val="24"/>
          <w:lang w:eastAsia="ru-RU"/>
        </w:rPr>
        <w:t>3</w:t>
      </w:r>
    </w:p>
    <w:p w:rsidR="008959CA" w:rsidRDefault="008959CA" w:rsidP="008959CA">
      <w:pPr>
        <w:spacing w:after="0" w:line="240" w:lineRule="auto"/>
        <w:jc w:val="center"/>
        <w:rPr>
          <w:rFonts w:cs="Times New Roman"/>
          <w:b/>
          <w:color w:val="000000"/>
          <w:spacing w:val="-1"/>
          <w:szCs w:val="24"/>
        </w:rPr>
      </w:pPr>
      <w:r>
        <w:rPr>
          <w:rFonts w:cs="Times New Roman"/>
          <w:b/>
          <w:color w:val="000000"/>
          <w:spacing w:val="-1"/>
          <w:szCs w:val="24"/>
        </w:rPr>
        <w:t>План мероприятий по увеличению поступлений налоговых и неналоговых доходов            и оптимизации расходов</w:t>
      </w:r>
    </w:p>
    <w:p w:rsidR="008959CA" w:rsidRDefault="008959CA" w:rsidP="008959CA">
      <w:pPr>
        <w:spacing w:after="0" w:line="240" w:lineRule="auto"/>
        <w:jc w:val="center"/>
        <w:rPr>
          <w:rFonts w:cs="Times New Roman"/>
          <w:b/>
          <w:color w:val="000000"/>
          <w:spacing w:val="-1"/>
          <w:szCs w:val="24"/>
        </w:rPr>
      </w:pPr>
      <w:r>
        <w:rPr>
          <w:rFonts w:cs="Times New Roman"/>
          <w:b/>
          <w:color w:val="000000"/>
          <w:spacing w:val="-1"/>
          <w:szCs w:val="24"/>
        </w:rPr>
        <w:t xml:space="preserve">               в бюджет Вяжевского сельского поселения на 202</w:t>
      </w:r>
      <w:r>
        <w:rPr>
          <w:rFonts w:cs="Times New Roman"/>
          <w:b/>
          <w:color w:val="000000"/>
          <w:spacing w:val="-1"/>
          <w:szCs w:val="24"/>
        </w:rPr>
        <w:t>5</w:t>
      </w:r>
      <w:r>
        <w:rPr>
          <w:rFonts w:cs="Times New Roman"/>
          <w:b/>
          <w:color w:val="000000"/>
          <w:spacing w:val="-1"/>
          <w:szCs w:val="24"/>
        </w:rPr>
        <w:t xml:space="preserve"> год</w:t>
      </w:r>
    </w:p>
    <w:p w:rsidR="008959CA" w:rsidRDefault="008959CA" w:rsidP="008959CA">
      <w:pPr>
        <w:spacing w:after="0" w:line="240" w:lineRule="auto"/>
        <w:jc w:val="right"/>
        <w:rPr>
          <w:rFonts w:cs="Times New Roman"/>
          <w:color w:val="000000"/>
          <w:spacing w:val="-1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104"/>
        <w:gridCol w:w="2463"/>
        <w:gridCol w:w="2464"/>
      </w:tblGrid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Срок проведения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проведение</w:t>
            </w:r>
          </w:p>
        </w:tc>
      </w:tr>
      <w:tr w:rsidR="008959CA" w:rsidTr="008959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spacing w:line="240" w:lineRule="atLeast"/>
              <w:ind w:left="-10" w:firstLine="1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 Мероприятия по росту налоговых и неналоговых доходов бюджета Вяжевского сельского поселения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Усиление контроля по сбору налога на имущество и земельного налога 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с. Вяжи-Заверх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 w:rsidP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Март 202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года             Октябрь 202</w:t>
            </w: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с. Задушное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 w:rsidP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Апрель 202</w:t>
            </w:r>
            <w:r>
              <w:rPr>
                <w:rFonts w:eastAsia="Times New Roman" w:cs="Times New Roman"/>
                <w:szCs w:val="24"/>
                <w:lang w:eastAsia="ru-RU"/>
              </w:rPr>
              <w:t>5 года  Октябрь 2025</w:t>
            </w:r>
            <w:r>
              <w:rPr>
                <w:rFonts w:eastAsia="Times New Roman" w:cs="Times New Roman"/>
                <w:szCs w:val="24"/>
                <w:lang w:eastAsia="ru-RU"/>
              </w:rPr>
              <w:t>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с. Измайлово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Май 2025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с.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Вяжи-Заречье</w:t>
            </w:r>
            <w:proofErr w:type="gramEnd"/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Июнь 2025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Бедьково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Июль 2025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пос.  Вешки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Август 2025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spacing w:line="240" w:lineRule="atLeast"/>
              <w:ind w:left="-10" w:hanging="2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Раздел  2 Мероприятия по оптимизации расходов </w:t>
            </w:r>
          </w:p>
          <w:p w:rsidR="008959CA" w:rsidRDefault="008959CA">
            <w:pPr>
              <w:spacing w:line="240" w:lineRule="atLeast"/>
              <w:ind w:left="-10" w:hanging="2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бюджета Вяжевского сельского поселения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Соблюдение установленного норматива формирования расходов на содержание органов местного самоуправления, нормативов формирования расходов на оплату труда.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CA" w:rsidRDefault="008959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эффективности реализации муниципальных программ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CA" w:rsidRDefault="008959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  <w:tr w:rsidR="008959CA" w:rsidTr="008959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 кредиторской и дебиторской задолженностей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CA" w:rsidRDefault="008959C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Глава сельского поселения, главный бухгалтер, </w:t>
            </w:r>
          </w:p>
          <w:p w:rsidR="008959CA" w:rsidRDefault="008959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ведущий специалист</w:t>
            </w:r>
          </w:p>
        </w:tc>
      </w:tr>
    </w:tbl>
    <w:p w:rsidR="008959CA" w:rsidRDefault="008959CA" w:rsidP="008959CA">
      <w:pPr>
        <w:rPr>
          <w:rFonts w:cs="Times New Roman"/>
          <w:szCs w:val="24"/>
        </w:rPr>
      </w:pPr>
    </w:p>
    <w:p w:rsidR="005C23FF" w:rsidRDefault="005C23FF"/>
    <w:sectPr w:rsidR="005C23FF" w:rsidSect="008959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DE"/>
    <w:multiLevelType w:val="hybridMultilevel"/>
    <w:tmpl w:val="E4DE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92"/>
    <w:rsid w:val="001C736A"/>
    <w:rsid w:val="005C23FF"/>
    <w:rsid w:val="008959CA"/>
    <w:rsid w:val="00A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6A"/>
    <w:pPr>
      <w:ind w:left="720"/>
      <w:contextualSpacing/>
    </w:pPr>
  </w:style>
  <w:style w:type="table" w:styleId="a4">
    <w:name w:val="Table Grid"/>
    <w:basedOn w:val="a1"/>
    <w:uiPriority w:val="59"/>
    <w:rsid w:val="0089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6A"/>
    <w:pPr>
      <w:ind w:left="720"/>
      <w:contextualSpacing/>
    </w:pPr>
  </w:style>
  <w:style w:type="table" w:styleId="a4">
    <w:name w:val="Table Grid"/>
    <w:basedOn w:val="a1"/>
    <w:uiPriority w:val="59"/>
    <w:rsid w:val="0089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cp:lastPrinted>2025-01-29T13:36:00Z</cp:lastPrinted>
  <dcterms:created xsi:type="dcterms:W3CDTF">2025-01-29T13:28:00Z</dcterms:created>
  <dcterms:modified xsi:type="dcterms:W3CDTF">2025-01-29T13:38:00Z</dcterms:modified>
</cp:coreProperties>
</file>