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B1" w:rsidRDefault="00EF3CB1" w:rsidP="00EF3CB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EF3CB1" w:rsidRDefault="00EF3CB1" w:rsidP="00EF3CB1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ОРЛОВСКАЯ ОБЛАСТЬ</w:t>
      </w:r>
    </w:p>
    <w:p w:rsidR="00EF3CB1" w:rsidRDefault="00EF3CB1" w:rsidP="00EF3C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CB1" w:rsidRDefault="00EF3CB1" w:rsidP="00EF3CB1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НОВОСИЛЬСКИЙ РАЙОН</w:t>
      </w:r>
    </w:p>
    <w:p w:rsidR="00EF3CB1" w:rsidRDefault="00EF3CB1" w:rsidP="00EF3C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CB1" w:rsidRDefault="00EF3CB1" w:rsidP="00EF3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ВЯЖЕВСКОГО СЕЛЬСКОГО ПОСЕЛЕНИЯ</w:t>
      </w:r>
    </w:p>
    <w:p w:rsidR="00EF3CB1" w:rsidRDefault="00EF3CB1" w:rsidP="00EF3C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3CB1" w:rsidRDefault="00EF3CB1" w:rsidP="00EF3C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F3CB1" w:rsidRDefault="00EF3CB1" w:rsidP="00EF3CB1">
      <w:pPr>
        <w:spacing w:after="0" w:line="240" w:lineRule="auto"/>
        <w:ind w:left="30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F3CB1" w:rsidRDefault="00EF3CB1" w:rsidP="00EF3CB1">
      <w:pPr>
        <w:spacing w:after="0" w:line="240" w:lineRule="auto"/>
        <w:ind w:left="3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25  мая  2021 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№ 14</w:t>
      </w:r>
    </w:p>
    <w:p w:rsidR="00EF3CB1" w:rsidRDefault="00EF3CB1" w:rsidP="00EF3CB1">
      <w:pPr>
        <w:spacing w:after="0" w:line="240" w:lineRule="auto"/>
        <w:ind w:left="30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яжи-Заверх</w:t>
      </w:r>
    </w:p>
    <w:p w:rsidR="00EF3CB1" w:rsidRDefault="00EF3CB1" w:rsidP="00EF3CB1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EF3CB1" w:rsidTr="00EF3CB1">
        <w:tc>
          <w:tcPr>
            <w:tcW w:w="4928" w:type="dxa"/>
            <w:hideMark/>
          </w:tcPr>
          <w:p w:rsidR="00EF3CB1" w:rsidRDefault="00EF3C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 присвоении наименования элементу планировочной структуры </w:t>
            </w:r>
          </w:p>
          <w:p w:rsidR="00EF3CB1" w:rsidRDefault="00EF3CB1">
            <w:pPr>
              <w:pStyle w:val="ConsPlusNonformat"/>
              <w:widowControl/>
              <w:tabs>
                <w:tab w:val="left" w:pos="1141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ab/>
            </w:r>
          </w:p>
        </w:tc>
        <w:tc>
          <w:tcPr>
            <w:tcW w:w="4643" w:type="dxa"/>
          </w:tcPr>
          <w:p w:rsidR="00EF3CB1" w:rsidRDefault="00EF3C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  <w:lang w:eastAsia="ru-RU"/>
              </w:rPr>
            </w:pPr>
          </w:p>
        </w:tc>
      </w:tr>
    </w:tbl>
    <w:p w:rsidR="00EF3CB1" w:rsidRDefault="00EF3CB1" w:rsidP="00EF3CB1">
      <w:pPr>
        <w:pStyle w:val="rvps3"/>
        <w:shd w:val="clear" w:color="auto" w:fill="FFFFFF"/>
        <w:spacing w:before="0" w:beforeAutospacing="0" w:after="0" w:afterAutospacing="0" w:line="252" w:lineRule="atLeast"/>
        <w:jc w:val="both"/>
        <w:rPr>
          <w:rStyle w:val="rvts6"/>
          <w:color w:val="000000"/>
          <w:sz w:val="28"/>
          <w:szCs w:val="28"/>
        </w:rPr>
      </w:pPr>
      <w:r>
        <w:rPr>
          <w:rStyle w:val="rvts6"/>
          <w:rFonts w:ascii="Arial" w:hAnsi="Arial" w:cs="Arial"/>
          <w:color w:val="333333"/>
          <w:sz w:val="26"/>
          <w:szCs w:val="26"/>
        </w:rPr>
        <w:tab/>
      </w:r>
      <w:proofErr w:type="gramStart"/>
      <w:r>
        <w:rPr>
          <w:rStyle w:val="rvts6"/>
          <w:color w:val="000000"/>
          <w:sz w:val="28"/>
          <w:szCs w:val="28"/>
        </w:rPr>
        <w:t>В соответствии с п. 21 ст. 14 Федерального закона «Об общих принципах организации местного самоуправления в Российской Федерации» № 131-ФЗ от 06.10.2003 г., руководствуясь Постановлением Правительства Российской Федерации от 19.11.2014 года № 1221 «Об утверждении правил присвоения, изменения и аннулирования адресов», Правилами землепользования и застройки Вяжевского сельского поселения Новосильского района Орловской области утвержденными решением Вяжевского сельского Совета Народных депутатов  № 51 от 30.07.2013</w:t>
      </w:r>
      <w:proofErr w:type="gramEnd"/>
      <w:r>
        <w:rPr>
          <w:rStyle w:val="rvts6"/>
          <w:color w:val="000000"/>
          <w:sz w:val="28"/>
          <w:szCs w:val="28"/>
        </w:rPr>
        <w:t xml:space="preserve"> г., Уставом Вяжевского сельского поселения. </w:t>
      </w:r>
    </w:p>
    <w:p w:rsidR="00EF3CB1" w:rsidRDefault="00EF3CB1" w:rsidP="00EF3CB1">
      <w:pPr>
        <w:pStyle w:val="rvps3"/>
        <w:shd w:val="clear" w:color="auto" w:fill="FFFFFF"/>
        <w:spacing w:before="0" w:beforeAutospacing="0" w:after="0" w:afterAutospacing="0" w:line="252" w:lineRule="atLeast"/>
        <w:jc w:val="both"/>
      </w:pPr>
      <w:r>
        <w:rPr>
          <w:sz w:val="28"/>
          <w:szCs w:val="28"/>
        </w:rPr>
        <w:t xml:space="preserve">администрация Вяжевского сельского поселения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EF3CB1" w:rsidRDefault="00EF3CB1" w:rsidP="00EF3C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F3CB1" w:rsidRDefault="00EF3CB1" w:rsidP="00EF3C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наименование элементу планировочной структуры, территории, состоящей из земельных участков предоставленных гражданам для ведения личного подсобного хозяйства, расположенный Российская Федерация, Орловская область, Новосильский район, Вяжевское сельское поселение, 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яжи-Заверх территория  Полевой.</w:t>
      </w:r>
    </w:p>
    <w:p w:rsidR="00EF3CB1" w:rsidRDefault="00EF3CB1" w:rsidP="00EF3CB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EF3CB1" w:rsidRDefault="00EF3CB1" w:rsidP="00EF3CB1">
      <w:pPr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EF3CB1" w:rsidRDefault="00EF3CB1" w:rsidP="00EF3CB1">
      <w:pPr>
        <w:pStyle w:val="a3"/>
        <w:tabs>
          <w:tab w:val="left" w:pos="1549"/>
        </w:tabs>
        <w:spacing w:after="0" w:line="240" w:lineRule="auto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EF3CB1" w:rsidRDefault="00EF3CB1" w:rsidP="00EF3CB1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Вяжевского сельского поселения                          С.Н.Архипов.</w:t>
      </w:r>
    </w:p>
    <w:p w:rsidR="00EF3CB1" w:rsidRDefault="00EF3CB1" w:rsidP="00EF3CB1"/>
    <w:p w:rsidR="00EF3CB1" w:rsidRDefault="00EF3CB1" w:rsidP="00EF3CB1"/>
    <w:p w:rsidR="000748B5" w:rsidRDefault="000748B5">
      <w:bookmarkStart w:id="0" w:name="_GoBack"/>
      <w:bookmarkEnd w:id="0"/>
    </w:p>
    <w:sectPr w:rsidR="00074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71A"/>
    <w:multiLevelType w:val="hybridMultilevel"/>
    <w:tmpl w:val="95F09EC4"/>
    <w:lvl w:ilvl="0" w:tplc="928A4E0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C7"/>
    <w:rsid w:val="000748B5"/>
    <w:rsid w:val="00AC13C7"/>
    <w:rsid w:val="00E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F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rsid w:val="00E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F3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CB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EF3C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3">
    <w:name w:val="rvps3"/>
    <w:basedOn w:val="a"/>
    <w:rsid w:val="00EF3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EF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2021-06-08T08:39:00Z</dcterms:created>
  <dcterms:modified xsi:type="dcterms:W3CDTF">2021-06-08T08:39:00Z</dcterms:modified>
</cp:coreProperties>
</file>