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17" w:rsidRPr="00A57D17" w:rsidRDefault="00361DA2" w:rsidP="00A57D17">
      <w:pPr>
        <w:widowControl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</w:pPr>
      <w:bookmarkStart w:id="0" w:name="bookmark0"/>
      <w:r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  <w:t>проект</w:t>
      </w:r>
    </w:p>
    <w:p w:rsidR="00A57D17" w:rsidRPr="00A57D17" w:rsidRDefault="00A57D17" w:rsidP="00A57D1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A57D17" w:rsidRPr="00A57D17" w:rsidRDefault="00A57D17" w:rsidP="00A57D1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bookmarkEnd w:id="0"/>
    <w:p w:rsidR="001C442E" w:rsidRDefault="001C442E" w:rsidP="001C442E">
      <w:pPr>
        <w:tabs>
          <w:tab w:val="left" w:pos="7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Федерации</w:t>
      </w:r>
    </w:p>
    <w:p w:rsidR="001C442E" w:rsidRDefault="001C442E" w:rsidP="001C4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1C442E" w:rsidRDefault="001C442E" w:rsidP="001C4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Новосильский район</w:t>
      </w:r>
    </w:p>
    <w:p w:rsidR="001C442E" w:rsidRDefault="001C442E" w:rsidP="001C4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Глубковского сельского поселения</w:t>
      </w:r>
    </w:p>
    <w:p w:rsidR="001C442E" w:rsidRDefault="001C442E" w:rsidP="001C442E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C442E" w:rsidRDefault="001C442E" w:rsidP="001C442E">
      <w:pPr>
        <w:pBdr>
          <w:bottom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303506 Орловская область  Новосильский район с. Чулково ул.Раздольная, 38,  тел. (факс) 2-72-22 эл. адрес:  a.glubki@eandex.ru</w:t>
      </w:r>
    </w:p>
    <w:p w:rsidR="001C442E" w:rsidRDefault="001C442E" w:rsidP="001C442E">
      <w:pPr>
        <w:ind w:right="-710"/>
        <w:rPr>
          <w:rFonts w:ascii="Times New Roman" w:hAnsi="Times New Roman" w:cs="Times New Roman"/>
          <w:sz w:val="28"/>
          <w:szCs w:val="28"/>
        </w:rPr>
      </w:pPr>
    </w:p>
    <w:p w:rsidR="00645D64" w:rsidRDefault="00645D64" w:rsidP="001C442E">
      <w:pPr>
        <w:ind w:right="-710"/>
        <w:rPr>
          <w:rFonts w:ascii="Times New Roman" w:hAnsi="Times New Roman" w:cs="Times New Roman"/>
          <w:sz w:val="28"/>
          <w:szCs w:val="28"/>
        </w:rPr>
      </w:pPr>
    </w:p>
    <w:p w:rsidR="001C442E" w:rsidRDefault="001C442E" w:rsidP="001C442E">
      <w:pPr>
        <w:ind w:right="-7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C442E" w:rsidRDefault="001C442E" w:rsidP="001C442E">
      <w:pPr>
        <w:ind w:right="-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42E" w:rsidRPr="00F05ACF" w:rsidRDefault="00361DA2" w:rsidP="001C442E">
      <w:pPr>
        <w:ind w:right="-71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</w:t>
      </w:r>
      <w:r w:rsidR="001C442E" w:rsidRPr="00361DA2">
        <w:rPr>
          <w:rFonts w:ascii="Times New Roman" w:hAnsi="Times New Roman" w:cs="Times New Roman"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42E" w:rsidRPr="00361DA2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42E" w:rsidRPr="00361DA2">
        <w:rPr>
          <w:rFonts w:ascii="Times New Roman" w:hAnsi="Times New Roman" w:cs="Times New Roman"/>
          <w:sz w:val="28"/>
          <w:szCs w:val="28"/>
        </w:rPr>
        <w:t xml:space="preserve">г.                                               </w:t>
      </w:r>
      <w:r w:rsidR="00CC424A" w:rsidRPr="00361DA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C442E" w:rsidRPr="00361DA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C442E" w:rsidRPr="00361DA2">
        <w:rPr>
          <w:rFonts w:ascii="Times New Roman" w:hAnsi="Times New Roman" w:cs="Times New Roman"/>
          <w:sz w:val="28"/>
          <w:szCs w:val="28"/>
        </w:rPr>
        <w:t xml:space="preserve"> </w:t>
      </w:r>
      <w:r w:rsidR="001C442E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C442E" w:rsidRDefault="001C442E" w:rsidP="00645D64">
      <w:pPr>
        <w:ind w:right="276"/>
        <w:rPr>
          <w:rFonts w:ascii="Times New Roman" w:hAnsi="Times New Roman" w:cs="Times New Roman"/>
          <w:sz w:val="28"/>
          <w:szCs w:val="28"/>
        </w:rPr>
      </w:pPr>
    </w:p>
    <w:p w:rsidR="00645D64" w:rsidRDefault="00645D64" w:rsidP="00645D64">
      <w:pPr>
        <w:ind w:right="276"/>
        <w:rPr>
          <w:rFonts w:ascii="Times New Roman" w:hAnsi="Times New Roman" w:cs="Times New Roman"/>
          <w:sz w:val="28"/>
          <w:szCs w:val="28"/>
        </w:rPr>
      </w:pPr>
    </w:p>
    <w:p w:rsidR="00D24D26" w:rsidRDefault="009E1EA1">
      <w:pPr>
        <w:pStyle w:val="20"/>
        <w:shd w:val="clear" w:color="auto" w:fill="auto"/>
        <w:spacing w:after="560" w:line="317" w:lineRule="exact"/>
        <w:ind w:right="20"/>
        <w:jc w:val="center"/>
      </w:pPr>
      <w:r>
        <w:t>Об утверждении Порядка санкционирования оплаты денежных обязательств</w:t>
      </w:r>
      <w:r>
        <w:br/>
        <w:t>получателей средств бюджета</w:t>
      </w:r>
      <w:r w:rsidR="001C442E">
        <w:t xml:space="preserve"> сельского поселения</w:t>
      </w:r>
      <w:r>
        <w:t xml:space="preserve"> и оплаты денежных обязательств,</w:t>
      </w:r>
      <w:r w:rsidR="001C442E">
        <w:t xml:space="preserve"> </w:t>
      </w:r>
      <w:r>
        <w:t>подлежащих исполнению за счет бюджетных ассигнований по источникам</w:t>
      </w:r>
      <w:r w:rsidR="001C442E">
        <w:t xml:space="preserve"> </w:t>
      </w:r>
      <w:r>
        <w:t>финансирования дефицита</w:t>
      </w:r>
      <w:r w:rsidR="00A57D17">
        <w:t xml:space="preserve"> </w:t>
      </w:r>
      <w:r>
        <w:t>бюджета</w:t>
      </w:r>
      <w:r w:rsidR="001C442E">
        <w:t xml:space="preserve"> сельского поселения</w:t>
      </w:r>
    </w:p>
    <w:p w:rsidR="00D24D26" w:rsidRDefault="009E1EA1" w:rsidP="007E440F">
      <w:pPr>
        <w:pStyle w:val="20"/>
        <w:shd w:val="clear" w:color="auto" w:fill="auto"/>
        <w:spacing w:after="0" w:line="276" w:lineRule="auto"/>
        <w:ind w:firstLine="580"/>
      </w:pPr>
      <w:r>
        <w:t xml:space="preserve">В соответствии с пунктами 1, 2, абзацем третьим пункта 5 статьи 219 и частью второй статьи 219.2 Бюджетного кодекса Российской Федерации </w:t>
      </w:r>
      <w:r w:rsidR="001C442E">
        <w:rPr>
          <w:rStyle w:val="23pt"/>
        </w:rPr>
        <w:t>постановляю</w:t>
      </w:r>
      <w:r>
        <w:rPr>
          <w:rStyle w:val="23pt"/>
        </w:rPr>
        <w:t>:</w:t>
      </w:r>
    </w:p>
    <w:p w:rsidR="00D24D26" w:rsidRDefault="009E1EA1" w:rsidP="007E440F">
      <w:pPr>
        <w:pStyle w:val="20"/>
        <w:numPr>
          <w:ilvl w:val="0"/>
          <w:numId w:val="1"/>
        </w:numPr>
        <w:shd w:val="clear" w:color="auto" w:fill="auto"/>
        <w:tabs>
          <w:tab w:val="left" w:pos="855"/>
        </w:tabs>
        <w:spacing w:after="0" w:line="276" w:lineRule="auto"/>
        <w:ind w:firstLine="580"/>
      </w:pPr>
      <w:r>
        <w:t>Утвердить Порядок санкционирования оплаты денежных обязательств получателей средств бюджета</w:t>
      </w:r>
      <w:r w:rsidR="001C442E">
        <w:t xml:space="preserve"> сельского поселения</w:t>
      </w:r>
      <w: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1C442E">
        <w:t xml:space="preserve">сельского поселения  </w:t>
      </w:r>
      <w:r>
        <w:t>согласно приложению к настоящему п</w:t>
      </w:r>
      <w:r w:rsidR="001C442E">
        <w:t>остановлению</w:t>
      </w:r>
      <w:r>
        <w:t>.</w:t>
      </w:r>
    </w:p>
    <w:p w:rsidR="00D24D26" w:rsidRDefault="009E1EA1" w:rsidP="007E440F">
      <w:pPr>
        <w:pStyle w:val="20"/>
        <w:numPr>
          <w:ilvl w:val="0"/>
          <w:numId w:val="1"/>
        </w:numPr>
        <w:shd w:val="clear" w:color="auto" w:fill="auto"/>
        <w:tabs>
          <w:tab w:val="left" w:pos="870"/>
        </w:tabs>
        <w:spacing w:after="0" w:line="276" w:lineRule="auto"/>
        <w:ind w:firstLine="580"/>
      </w:pPr>
      <w:r>
        <w:t>Признать утратившим силу п</w:t>
      </w:r>
      <w:r w:rsidR="001C442E">
        <w:t>остановление</w:t>
      </w:r>
      <w:r w:rsidR="00466B54">
        <w:t xml:space="preserve"> администрации</w:t>
      </w:r>
      <w:r w:rsidR="001C442E">
        <w:t xml:space="preserve"> Глубковского сельского поселения</w:t>
      </w:r>
      <w:r w:rsidR="00466B54">
        <w:t xml:space="preserve"> Новосильского района </w:t>
      </w:r>
      <w:r w:rsidR="00F87838">
        <w:t xml:space="preserve">от </w:t>
      </w:r>
      <w:r w:rsidR="001C442E">
        <w:t>25</w:t>
      </w:r>
      <w:r>
        <w:t xml:space="preserve"> </w:t>
      </w:r>
      <w:r w:rsidR="001C442E">
        <w:t>декабря</w:t>
      </w:r>
      <w:r>
        <w:t xml:space="preserve"> 2017 года № </w:t>
      </w:r>
      <w:r w:rsidR="001C442E">
        <w:t>73</w:t>
      </w:r>
      <w:r>
        <w:t xml:space="preserve"> «Об утверждении Порядка санкционирования оплаты денежных обязательств получателей средств бюджета</w:t>
      </w:r>
      <w:r w:rsidR="001C442E">
        <w:t xml:space="preserve"> сельского поселения</w:t>
      </w:r>
      <w:r>
        <w:t xml:space="preserve"> и администраторов источников финансирования дефицита </w:t>
      </w:r>
      <w:r w:rsidR="00466B54">
        <w:t>бюджета</w:t>
      </w:r>
      <w:r w:rsidR="001C442E">
        <w:t xml:space="preserve"> сельского поселения</w:t>
      </w:r>
      <w:r w:rsidR="00466B54">
        <w:t>»</w:t>
      </w:r>
    </w:p>
    <w:p w:rsidR="00D24D26" w:rsidRDefault="009E1EA1" w:rsidP="007E440F">
      <w:pPr>
        <w:pStyle w:val="20"/>
        <w:numPr>
          <w:ilvl w:val="0"/>
          <w:numId w:val="1"/>
        </w:numPr>
        <w:shd w:val="clear" w:color="auto" w:fill="auto"/>
        <w:tabs>
          <w:tab w:val="left" w:pos="922"/>
        </w:tabs>
        <w:spacing w:after="0" w:line="276" w:lineRule="auto"/>
        <w:ind w:firstLine="660"/>
        <w:jc w:val="left"/>
      </w:pPr>
      <w:r>
        <w:t>Действие настоящего п</w:t>
      </w:r>
      <w:r w:rsidR="001C442E">
        <w:t>остановления</w:t>
      </w:r>
      <w:r>
        <w:t xml:space="preserve"> распространяется на правоотношения, возникшие с 1 января 2022 года.</w:t>
      </w:r>
    </w:p>
    <w:p w:rsidR="00D24D26" w:rsidRDefault="009E1EA1" w:rsidP="007E440F">
      <w:pPr>
        <w:pStyle w:val="20"/>
        <w:numPr>
          <w:ilvl w:val="0"/>
          <w:numId w:val="1"/>
        </w:numPr>
        <w:shd w:val="clear" w:color="auto" w:fill="auto"/>
        <w:tabs>
          <w:tab w:val="left" w:pos="922"/>
        </w:tabs>
        <w:spacing w:after="617" w:line="276" w:lineRule="auto"/>
        <w:ind w:firstLine="660"/>
        <w:jc w:val="left"/>
      </w:pPr>
      <w:r>
        <w:t xml:space="preserve">Контроль за исполнением приказа </w:t>
      </w:r>
      <w:r w:rsidR="00F87838">
        <w:t>оставляю за собой.</w:t>
      </w:r>
    </w:p>
    <w:p w:rsidR="00645D64" w:rsidRDefault="00645D64" w:rsidP="00645D64">
      <w:pPr>
        <w:pStyle w:val="20"/>
        <w:shd w:val="clear" w:color="auto" w:fill="auto"/>
        <w:tabs>
          <w:tab w:val="left" w:pos="922"/>
        </w:tabs>
        <w:spacing w:after="617" w:line="276" w:lineRule="auto"/>
        <w:jc w:val="left"/>
      </w:pPr>
    </w:p>
    <w:p w:rsidR="001C442E" w:rsidRDefault="001C442E" w:rsidP="001C442E">
      <w:pPr>
        <w:pStyle w:val="20"/>
        <w:shd w:val="clear" w:color="auto" w:fill="auto"/>
        <w:tabs>
          <w:tab w:val="left" w:pos="922"/>
        </w:tabs>
        <w:spacing w:after="617" w:line="276" w:lineRule="auto"/>
        <w:ind w:left="660"/>
        <w:jc w:val="left"/>
      </w:pPr>
      <w:r>
        <w:t>Глава сельского поселения                                      А.И.Ануфриев</w:t>
      </w:r>
    </w:p>
    <w:p w:rsidR="00D24D26" w:rsidRDefault="00D24D26">
      <w:pPr>
        <w:spacing w:line="240" w:lineRule="exact"/>
        <w:rPr>
          <w:sz w:val="19"/>
          <w:szCs w:val="19"/>
        </w:rPr>
      </w:pPr>
    </w:p>
    <w:p w:rsidR="001C442E" w:rsidRDefault="001C442E">
      <w:pPr>
        <w:spacing w:line="240" w:lineRule="exact"/>
        <w:rPr>
          <w:sz w:val="19"/>
          <w:szCs w:val="19"/>
        </w:rPr>
      </w:pPr>
    </w:p>
    <w:p w:rsidR="00D24D26" w:rsidRDefault="00D24D26">
      <w:pPr>
        <w:spacing w:before="13" w:after="13" w:line="240" w:lineRule="exact"/>
        <w:rPr>
          <w:sz w:val="19"/>
          <w:szCs w:val="19"/>
        </w:rPr>
      </w:pPr>
    </w:p>
    <w:p w:rsidR="00D24D26" w:rsidRDefault="00D24D26">
      <w:pPr>
        <w:rPr>
          <w:sz w:val="2"/>
          <w:szCs w:val="2"/>
        </w:rPr>
        <w:sectPr w:rsidR="00D24D26" w:rsidSect="00645D64">
          <w:pgSz w:w="11900" w:h="16840"/>
          <w:pgMar w:top="426" w:right="560" w:bottom="1208" w:left="567" w:header="0" w:footer="3" w:gutter="0"/>
          <w:cols w:space="720"/>
          <w:noEndnote/>
          <w:docGrid w:linePitch="360"/>
        </w:sectPr>
      </w:pPr>
    </w:p>
    <w:p w:rsidR="00D24D26" w:rsidRPr="005E5104" w:rsidRDefault="009E1EA1">
      <w:pPr>
        <w:pStyle w:val="20"/>
        <w:shd w:val="clear" w:color="auto" w:fill="auto"/>
        <w:spacing w:after="0" w:line="317" w:lineRule="exact"/>
        <w:ind w:left="6200"/>
        <w:jc w:val="left"/>
        <w:rPr>
          <w:sz w:val="24"/>
          <w:szCs w:val="24"/>
        </w:rPr>
      </w:pPr>
      <w:r w:rsidRPr="005E5104">
        <w:rPr>
          <w:sz w:val="24"/>
          <w:szCs w:val="24"/>
        </w:rPr>
        <w:lastRenderedPageBreak/>
        <w:t>Приложение</w:t>
      </w:r>
    </w:p>
    <w:p w:rsidR="005E5104" w:rsidRPr="005E5104" w:rsidRDefault="009E1EA1" w:rsidP="005E5104">
      <w:pPr>
        <w:pStyle w:val="20"/>
        <w:shd w:val="clear" w:color="auto" w:fill="auto"/>
        <w:spacing w:after="596" w:line="240" w:lineRule="auto"/>
        <w:ind w:left="5182"/>
        <w:contextualSpacing/>
        <w:jc w:val="left"/>
        <w:rPr>
          <w:sz w:val="24"/>
          <w:szCs w:val="24"/>
        </w:rPr>
      </w:pPr>
      <w:r w:rsidRPr="005E5104">
        <w:rPr>
          <w:sz w:val="24"/>
          <w:szCs w:val="24"/>
        </w:rPr>
        <w:t>к п</w:t>
      </w:r>
      <w:r w:rsidR="001C442E">
        <w:rPr>
          <w:sz w:val="24"/>
          <w:szCs w:val="24"/>
        </w:rPr>
        <w:t>остановлению</w:t>
      </w:r>
      <w:r w:rsidR="005E5104" w:rsidRPr="005E5104">
        <w:rPr>
          <w:sz w:val="24"/>
          <w:szCs w:val="24"/>
        </w:rPr>
        <w:t xml:space="preserve"> администрации </w:t>
      </w:r>
      <w:r w:rsidR="001C442E">
        <w:rPr>
          <w:sz w:val="24"/>
          <w:szCs w:val="24"/>
        </w:rPr>
        <w:t xml:space="preserve">Глубковского сельского поселения </w:t>
      </w:r>
      <w:r w:rsidR="005E5104" w:rsidRPr="005E5104">
        <w:rPr>
          <w:sz w:val="24"/>
          <w:szCs w:val="24"/>
        </w:rPr>
        <w:t xml:space="preserve">Новосильского района </w:t>
      </w:r>
    </w:p>
    <w:p w:rsidR="00D24D26" w:rsidRPr="005E5104" w:rsidRDefault="00CF6121" w:rsidP="005E5104">
      <w:pPr>
        <w:pStyle w:val="20"/>
        <w:shd w:val="clear" w:color="auto" w:fill="auto"/>
        <w:spacing w:after="596" w:line="240" w:lineRule="auto"/>
        <w:ind w:left="5182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от</w:t>
      </w:r>
      <w:r w:rsidR="00361DA2">
        <w:rPr>
          <w:sz w:val="24"/>
          <w:szCs w:val="24"/>
        </w:rPr>
        <w:t>___</w:t>
      </w:r>
      <w:r w:rsidR="005E5104" w:rsidRPr="005E5104">
        <w:rPr>
          <w:sz w:val="24"/>
          <w:szCs w:val="24"/>
        </w:rPr>
        <w:t>.2022 года №</w:t>
      </w:r>
      <w:r w:rsidR="00361DA2">
        <w:rPr>
          <w:sz w:val="24"/>
          <w:szCs w:val="24"/>
        </w:rPr>
        <w:t>___</w:t>
      </w:r>
      <w:r w:rsidR="001C442E">
        <w:rPr>
          <w:sz w:val="24"/>
          <w:szCs w:val="24"/>
        </w:rPr>
        <w:t xml:space="preserve"> </w:t>
      </w:r>
    </w:p>
    <w:p w:rsidR="005E5104" w:rsidRDefault="005E5104">
      <w:pPr>
        <w:pStyle w:val="20"/>
        <w:shd w:val="clear" w:color="auto" w:fill="auto"/>
        <w:spacing w:after="0" w:line="322" w:lineRule="exact"/>
        <w:ind w:left="4500"/>
        <w:jc w:val="left"/>
      </w:pPr>
    </w:p>
    <w:p w:rsidR="00D24D26" w:rsidRDefault="009E1EA1" w:rsidP="00361DA2">
      <w:pPr>
        <w:pStyle w:val="20"/>
        <w:shd w:val="clear" w:color="auto" w:fill="auto"/>
        <w:spacing w:after="0" w:line="322" w:lineRule="exact"/>
        <w:ind w:left="4500"/>
      </w:pPr>
      <w:r>
        <w:t>Порядок</w:t>
      </w:r>
    </w:p>
    <w:p w:rsidR="00D24D26" w:rsidRDefault="009E1EA1" w:rsidP="00361DA2">
      <w:pPr>
        <w:pStyle w:val="20"/>
        <w:shd w:val="clear" w:color="auto" w:fill="auto"/>
        <w:spacing w:after="504" w:line="322" w:lineRule="exact"/>
        <w:ind w:left="620"/>
      </w:pPr>
      <w:r>
        <w:t xml:space="preserve">санкционирования оплаты денежных обязательств получателей средств </w:t>
      </w:r>
      <w:r w:rsidR="001C442E">
        <w:t xml:space="preserve">бюджета сельского поселения </w:t>
      </w:r>
      <w:r>
        <w:t xml:space="preserve">и оплаты денежных обязательств, подлежащих исполнению за счет бюджетных ассигнований по источникам финансирования дефицита </w:t>
      </w:r>
      <w:r w:rsidR="005E5104">
        <w:t>районного</w:t>
      </w:r>
      <w:r w:rsidR="00361DA2">
        <w:t xml:space="preserve"> бюджета</w:t>
      </w:r>
    </w:p>
    <w:p w:rsidR="00D24D26" w:rsidRDefault="009E1EA1">
      <w:pPr>
        <w:pStyle w:val="20"/>
        <w:numPr>
          <w:ilvl w:val="0"/>
          <w:numId w:val="2"/>
        </w:numPr>
        <w:shd w:val="clear" w:color="auto" w:fill="auto"/>
        <w:tabs>
          <w:tab w:val="left" w:pos="1430"/>
        </w:tabs>
        <w:spacing w:after="0" w:line="317" w:lineRule="exact"/>
        <w:ind w:firstLine="620"/>
      </w:pPr>
      <w:r>
        <w:t>Настоящий Порядок устанавливает порядок санкционирования органом, осуществляющим открытие и ведение лицевых счетов получателей сред</w:t>
      </w:r>
      <w:r w:rsidR="005E5104">
        <w:t xml:space="preserve">ств </w:t>
      </w:r>
      <w:r w:rsidR="001C442E">
        <w:t xml:space="preserve">бюджета сельского поселения </w:t>
      </w:r>
      <w:r>
        <w:t xml:space="preserve">и администраторов источников финансирования дефицита </w:t>
      </w:r>
      <w:r w:rsidR="001C442E">
        <w:t>бюджета сельского поселения</w:t>
      </w:r>
      <w:r>
        <w:t xml:space="preserve">(далее - уполномоченный орган), оплаты за счет средств </w:t>
      </w:r>
      <w:r w:rsidR="001C442E">
        <w:t xml:space="preserve">бюджета сельского поселения </w:t>
      </w:r>
      <w:r>
        <w:t xml:space="preserve">денежных обязательств получателей средств </w:t>
      </w:r>
      <w:r w:rsidR="001C442E">
        <w:t xml:space="preserve">бюджета сельского поселения </w:t>
      </w:r>
      <w:r>
        <w:t>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1C442E">
        <w:t xml:space="preserve"> сельского поселения</w:t>
      </w:r>
      <w:r>
        <w:t>.</w:t>
      </w:r>
    </w:p>
    <w:p w:rsidR="00D24D26" w:rsidRDefault="009E1EA1">
      <w:pPr>
        <w:pStyle w:val="20"/>
        <w:numPr>
          <w:ilvl w:val="0"/>
          <w:numId w:val="2"/>
        </w:numPr>
        <w:shd w:val="clear" w:color="auto" w:fill="auto"/>
        <w:tabs>
          <w:tab w:val="left" w:pos="885"/>
        </w:tabs>
        <w:spacing w:after="0" w:line="317" w:lineRule="exact"/>
        <w:ind w:firstLine="620"/>
      </w:pPr>
      <w:r>
        <w:t xml:space="preserve">Для оплаты денежных обязательств получатель средств </w:t>
      </w:r>
      <w:r w:rsidR="001C442E">
        <w:t xml:space="preserve">бюджета сельского поселения </w:t>
      </w:r>
      <w:r>
        <w:t>(администратор источников финансирования дефицита бюджета</w:t>
      </w:r>
      <w:r w:rsidR="001C442E" w:rsidRPr="001C442E">
        <w:t xml:space="preserve"> </w:t>
      </w:r>
      <w:r w:rsidR="001C442E">
        <w:t>сельского поселения</w:t>
      </w:r>
      <w:r>
        <w:t>) представляет в уполномоченный орган по месту обслуживания лицевого счета получателя бюджетных средств (администратора источников финансирования дефицита бюджета</w:t>
      </w:r>
      <w:r w:rsidR="001C442E">
        <w:t xml:space="preserve"> сельского поселения</w:t>
      </w:r>
      <w:r>
        <w:t>), лицевого счета для учета операций по переданным полномочиям получателя бюджетных средств (далее - соответствующий лицевой счет) распоряжение о совершении казначейского платежа в соответствии с порядком казначейского обслуживания, установленным Федеральным казначейством (далее - Распоряжение, порядок казначейского обслуживания).</w:t>
      </w:r>
    </w:p>
    <w:p w:rsidR="00D24D26" w:rsidRDefault="009E1EA1">
      <w:pPr>
        <w:pStyle w:val="20"/>
        <w:numPr>
          <w:ilvl w:val="0"/>
          <w:numId w:val="2"/>
        </w:numPr>
        <w:shd w:val="clear" w:color="auto" w:fill="auto"/>
        <w:tabs>
          <w:tab w:val="left" w:pos="885"/>
        </w:tabs>
        <w:spacing w:after="0" w:line="317" w:lineRule="exact"/>
        <w:ind w:firstLine="620"/>
      </w:pPr>
      <w:r w:rsidRPr="00B557D2">
        <w:rPr>
          <w:rStyle w:val="212pt0pt"/>
          <w:sz w:val="28"/>
          <w:szCs w:val="28"/>
        </w:rPr>
        <w:t>Уполномоченный</w:t>
      </w:r>
      <w:r>
        <w:rPr>
          <w:rStyle w:val="212pt0pt"/>
        </w:rPr>
        <w:t xml:space="preserve"> </w:t>
      </w:r>
      <w:r>
        <w:t>орган проверяет Распоряжение на наличие в нем реквизитов и показателей, предусмотренных пунктом 4 настоящего Порядка (с учетом положений пункта 5 настоящего Порядка), на соответствие требованиям, установленным пунктами 6, 7, 10 и 11 настоящего Порядка, а также наличие документов, предусмотренных пунктами 7-9 настоящего Порядка:</w:t>
      </w:r>
    </w:p>
    <w:p w:rsidR="00D24D26" w:rsidRDefault="009E1EA1">
      <w:pPr>
        <w:pStyle w:val="20"/>
        <w:shd w:val="clear" w:color="auto" w:fill="auto"/>
        <w:spacing w:after="0" w:line="317" w:lineRule="exact"/>
        <w:ind w:firstLine="620"/>
      </w:pPr>
      <w:r>
        <w:t xml:space="preserve">не позднее рабочего дня, следующего за днем представления получателем средств </w:t>
      </w:r>
      <w:r w:rsidR="001C442E">
        <w:t>бюджета сельского поселения</w:t>
      </w:r>
      <w:r>
        <w:t xml:space="preserve">(администратором источников финансирования дефицита </w:t>
      </w:r>
      <w:r w:rsidR="00B557D2">
        <w:t>районного</w:t>
      </w:r>
      <w:r>
        <w:t xml:space="preserve"> бюджета) Распоряжения в уполномоченный орган.</w:t>
      </w:r>
    </w:p>
    <w:p w:rsidR="00D24D26" w:rsidRDefault="009E1EA1">
      <w:pPr>
        <w:pStyle w:val="20"/>
        <w:numPr>
          <w:ilvl w:val="0"/>
          <w:numId w:val="2"/>
        </w:numPr>
        <w:shd w:val="clear" w:color="auto" w:fill="auto"/>
        <w:tabs>
          <w:tab w:val="left" w:pos="885"/>
        </w:tabs>
        <w:spacing w:after="0" w:line="317" w:lineRule="exact"/>
        <w:ind w:firstLine="620"/>
      </w:pPr>
      <w:r>
        <w:t>Распоряжение проверяется на наличие в нем следующих реквизитов и показателей:</w:t>
      </w:r>
    </w:p>
    <w:p w:rsidR="00D24D26" w:rsidRDefault="009E1EA1">
      <w:pPr>
        <w:pStyle w:val="20"/>
        <w:numPr>
          <w:ilvl w:val="0"/>
          <w:numId w:val="3"/>
        </w:numPr>
        <w:shd w:val="clear" w:color="auto" w:fill="auto"/>
        <w:tabs>
          <w:tab w:val="left" w:pos="938"/>
        </w:tabs>
        <w:spacing w:after="0" w:line="317" w:lineRule="exact"/>
        <w:ind w:left="620"/>
        <w:jc w:val="left"/>
      </w:pPr>
      <w:r>
        <w:t>подписей, соответствующих имеющимся образцам, представленным</w:t>
      </w:r>
    </w:p>
    <w:p w:rsidR="00D24D26" w:rsidRDefault="009E1EA1">
      <w:pPr>
        <w:pStyle w:val="20"/>
        <w:shd w:val="clear" w:color="auto" w:fill="auto"/>
        <w:spacing w:after="0" w:line="317" w:lineRule="exact"/>
      </w:pPr>
      <w:r>
        <w:t xml:space="preserve">получателем средств </w:t>
      </w:r>
      <w:r w:rsidR="001C442E">
        <w:t>бюджета сельского поселения</w:t>
      </w:r>
      <w:r>
        <w:t xml:space="preserve">(администратором источников финансирования дефицита </w:t>
      </w:r>
      <w:r w:rsidR="00B557D2">
        <w:t>районного</w:t>
      </w:r>
      <w:r>
        <w:t xml:space="preserve"> бюджета) для открытия </w:t>
      </w:r>
      <w:r>
        <w:lastRenderedPageBreak/>
        <w:t>соответствующего лицевого счета в порядке, установленным Федеральным казначейством;</w:t>
      </w:r>
    </w:p>
    <w:p w:rsidR="00D24D26" w:rsidRDefault="009E1EA1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after="0" w:line="317" w:lineRule="exact"/>
        <w:ind w:firstLine="600"/>
      </w:pPr>
      <w:r>
        <w:t xml:space="preserve">уникального кода получателя средств </w:t>
      </w:r>
      <w:r w:rsidR="001C442E">
        <w:t>бюджета сельского поселения</w:t>
      </w:r>
      <w:r w:rsidR="00D46709">
        <w:t xml:space="preserve"> </w:t>
      </w:r>
      <w:r>
        <w:t>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Российской Федерации (далее - код участника бюджетного процесса по Сводному реестру), и номера соответствующего лицевого счета;</w:t>
      </w:r>
    </w:p>
    <w:p w:rsidR="00D24D26" w:rsidRDefault="009E1EA1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after="0" w:line="317" w:lineRule="exact"/>
        <w:ind w:firstLine="600"/>
      </w:pPr>
      <w:r>
        <w:t xml:space="preserve">кодов классификации расходов </w:t>
      </w:r>
      <w:r w:rsidR="001C442E">
        <w:t>бюджета сельского поселения</w:t>
      </w:r>
      <w:r w:rsidR="00D46709">
        <w:t xml:space="preserve"> </w:t>
      </w:r>
      <w:r>
        <w:t>(классификации источников финансирования дефицитов бюджета</w:t>
      </w:r>
      <w:r w:rsidR="00D46709">
        <w:t xml:space="preserve"> сельского поселения</w:t>
      </w:r>
      <w:r>
        <w:t>), аналитических кодов и кодов дополнительной классификации (при наличии), по которым необходимо произвести перечисление, а также текстового назначения платежа;</w:t>
      </w:r>
    </w:p>
    <w:p w:rsidR="00D24D26" w:rsidRDefault="009E1EA1">
      <w:pPr>
        <w:pStyle w:val="20"/>
        <w:numPr>
          <w:ilvl w:val="0"/>
          <w:numId w:val="3"/>
        </w:numPr>
        <w:shd w:val="clear" w:color="auto" w:fill="auto"/>
        <w:tabs>
          <w:tab w:val="left" w:pos="1122"/>
        </w:tabs>
        <w:spacing w:after="0" w:line="317" w:lineRule="exact"/>
        <w:ind w:firstLine="600"/>
      </w:pPr>
      <w:r>
        <w:t>суммы перечисления и кода валюты в соответствии с Общероссийским классификатором валют, в которой он должен быть произведен;</w:t>
      </w:r>
    </w:p>
    <w:p w:rsidR="00D24D26" w:rsidRDefault="009E1EA1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after="0" w:line="317" w:lineRule="exact"/>
        <w:ind w:firstLine="600"/>
      </w:pPr>
      <w:r>
        <w:t>суммы перечисления в валюте Российской Федерации, в рублевом эквиваленте, исчисленном на дату оформления Распоряжения;</w:t>
      </w:r>
    </w:p>
    <w:p w:rsidR="00D24D26" w:rsidRDefault="009E1EA1">
      <w:pPr>
        <w:pStyle w:val="20"/>
        <w:numPr>
          <w:ilvl w:val="0"/>
          <w:numId w:val="3"/>
        </w:numPr>
        <w:shd w:val="clear" w:color="auto" w:fill="auto"/>
        <w:tabs>
          <w:tab w:val="left" w:pos="946"/>
        </w:tabs>
        <w:spacing w:after="0" w:line="317" w:lineRule="exact"/>
        <w:ind w:firstLine="600"/>
      </w:pPr>
      <w:r>
        <w:t xml:space="preserve">вида средств (средства </w:t>
      </w:r>
      <w:r w:rsidR="00D46709">
        <w:t>бюджета сельского поселения</w:t>
      </w:r>
      <w:r>
        <w:t>);</w:t>
      </w:r>
    </w:p>
    <w:p w:rsidR="00D24D26" w:rsidRDefault="009E1EA1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after="0" w:line="317" w:lineRule="exact"/>
        <w:ind w:firstLine="600"/>
      </w:pPr>
      <w:r>
        <w:t>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средств в Распоряжении;</w:t>
      </w:r>
    </w:p>
    <w:p w:rsidR="00D24D26" w:rsidRDefault="009E1EA1">
      <w:pPr>
        <w:pStyle w:val="20"/>
        <w:numPr>
          <w:ilvl w:val="0"/>
          <w:numId w:val="3"/>
        </w:numPr>
        <w:shd w:val="clear" w:color="auto" w:fill="auto"/>
        <w:tabs>
          <w:tab w:val="left" w:pos="1122"/>
        </w:tabs>
        <w:spacing w:after="0" w:line="317" w:lineRule="exact"/>
        <w:ind w:firstLine="600"/>
      </w:pPr>
      <w:r>
        <w:t xml:space="preserve">номера учтенного в уполномоченном органе бюджетного обязательства и номера денежного обязательства получателя средств </w:t>
      </w:r>
      <w:r w:rsidR="001C442E">
        <w:t>бюджета сельского поселения</w:t>
      </w:r>
      <w:r>
        <w:t>(при наличии);</w:t>
      </w:r>
    </w:p>
    <w:p w:rsidR="00D24D26" w:rsidRDefault="009E1EA1">
      <w:pPr>
        <w:pStyle w:val="20"/>
        <w:numPr>
          <w:ilvl w:val="0"/>
          <w:numId w:val="3"/>
        </w:numPr>
        <w:shd w:val="clear" w:color="auto" w:fill="auto"/>
        <w:tabs>
          <w:tab w:val="left" w:pos="956"/>
        </w:tabs>
        <w:spacing w:after="0" w:line="317" w:lineRule="exact"/>
        <w:ind w:firstLine="600"/>
      </w:pPr>
      <w:r>
        <w:t>номера и серии чека;</w:t>
      </w:r>
    </w:p>
    <w:p w:rsidR="00D24D26" w:rsidRDefault="009E1EA1">
      <w:pPr>
        <w:pStyle w:val="20"/>
        <w:numPr>
          <w:ilvl w:val="0"/>
          <w:numId w:val="3"/>
        </w:numPr>
        <w:shd w:val="clear" w:color="auto" w:fill="auto"/>
        <w:tabs>
          <w:tab w:val="left" w:pos="1062"/>
        </w:tabs>
        <w:spacing w:after="0" w:line="317" w:lineRule="exact"/>
        <w:ind w:firstLine="600"/>
      </w:pPr>
      <w:r>
        <w:t>срока действия чека;</w:t>
      </w:r>
    </w:p>
    <w:p w:rsidR="00D24D26" w:rsidRDefault="009E1EA1">
      <w:pPr>
        <w:pStyle w:val="20"/>
        <w:numPr>
          <w:ilvl w:val="0"/>
          <w:numId w:val="3"/>
        </w:numPr>
        <w:shd w:val="clear" w:color="auto" w:fill="auto"/>
        <w:tabs>
          <w:tab w:val="left" w:pos="1062"/>
        </w:tabs>
        <w:spacing w:after="0" w:line="317" w:lineRule="exact"/>
        <w:ind w:firstLine="600"/>
      </w:pPr>
      <w:r>
        <w:t>фамилии, имени и отчества получателя средств по чеку;</w:t>
      </w:r>
    </w:p>
    <w:p w:rsidR="00D24D26" w:rsidRDefault="009E1EA1">
      <w:pPr>
        <w:pStyle w:val="20"/>
        <w:numPr>
          <w:ilvl w:val="0"/>
          <w:numId w:val="3"/>
        </w:numPr>
        <w:shd w:val="clear" w:color="auto" w:fill="auto"/>
        <w:tabs>
          <w:tab w:val="left" w:pos="1028"/>
        </w:tabs>
        <w:spacing w:after="0" w:line="317" w:lineRule="exact"/>
        <w:ind w:firstLine="600"/>
      </w:pPr>
      <w:r>
        <w:t>данных документов, удостоверяющих личность получателя средств по чеку;</w:t>
      </w:r>
    </w:p>
    <w:p w:rsidR="00D24D26" w:rsidRDefault="009E1EA1">
      <w:pPr>
        <w:pStyle w:val="20"/>
        <w:numPr>
          <w:ilvl w:val="0"/>
          <w:numId w:val="3"/>
        </w:numPr>
        <w:shd w:val="clear" w:color="auto" w:fill="auto"/>
        <w:tabs>
          <w:tab w:val="left" w:pos="1122"/>
        </w:tabs>
        <w:spacing w:after="0" w:line="317" w:lineRule="exact"/>
        <w:ind w:firstLine="600"/>
      </w:pPr>
      <w:r>
        <w:t>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D24D26" w:rsidRDefault="009E1EA1">
      <w:pPr>
        <w:pStyle w:val="20"/>
        <w:numPr>
          <w:ilvl w:val="0"/>
          <w:numId w:val="3"/>
        </w:numPr>
        <w:shd w:val="clear" w:color="auto" w:fill="auto"/>
        <w:tabs>
          <w:tab w:val="left" w:pos="1122"/>
        </w:tabs>
        <w:spacing w:after="0" w:line="317" w:lineRule="exact"/>
        <w:ind w:firstLine="600"/>
      </w:pPr>
      <w:r>
        <w:t xml:space="preserve">реквизитов (номер, дата) документов (договора, </w:t>
      </w:r>
      <w:r w:rsidR="00B557D2">
        <w:t>муниципального</w:t>
      </w:r>
      <w:r>
        <w:t xml:space="preserve"> контракта, соглашения) (при наличии), на основании которых возникают бюджетные обязательства получателей средств </w:t>
      </w:r>
      <w:r w:rsidR="00B557D2">
        <w:t>районного</w:t>
      </w:r>
      <w:r>
        <w:t xml:space="preserve"> бюджета, и документов, подтверждающих возникновение денежных обязательств получателей средств </w:t>
      </w:r>
      <w:r w:rsidR="00B557D2">
        <w:t>районного</w:t>
      </w:r>
      <w:r>
        <w:t xml:space="preserve"> бюджета, предоставляемых получателями средств </w:t>
      </w:r>
      <w:r w:rsidR="001C442E">
        <w:t>бюджета сельского поселения</w:t>
      </w:r>
      <w:r w:rsidR="00D46709">
        <w:t xml:space="preserve"> </w:t>
      </w:r>
      <w:r>
        <w:t xml:space="preserve">при постановке на учет бюджетных и денежных обязательств в соответствии с порядком учета бюджетных и денежных обязательств получателей средств </w:t>
      </w:r>
      <w:r w:rsidR="00D46709">
        <w:t>бюджета сельского поселения</w:t>
      </w:r>
      <w:r>
        <w:t>, установленным</w:t>
      </w:r>
    </w:p>
    <w:p w:rsidR="00D24D26" w:rsidRDefault="00B557D2">
      <w:pPr>
        <w:pStyle w:val="20"/>
        <w:shd w:val="clear" w:color="auto" w:fill="auto"/>
        <w:spacing w:after="0" w:line="312" w:lineRule="exact"/>
      </w:pPr>
      <w:r>
        <w:t>администрации</w:t>
      </w:r>
      <w:r w:rsidR="00D46709">
        <w:t xml:space="preserve"> Глубковского сельского поселения</w:t>
      </w:r>
      <w:r>
        <w:t xml:space="preserve"> Новосильского района</w:t>
      </w:r>
      <w:r w:rsidR="009E1EA1">
        <w:t xml:space="preserve"> </w:t>
      </w:r>
      <w:r w:rsidR="009E1EA1">
        <w:lastRenderedPageBreak/>
        <w:t>(далее - Порядок учета обязательств);</w:t>
      </w:r>
    </w:p>
    <w:p w:rsidR="00D24D26" w:rsidRDefault="009E1EA1">
      <w:pPr>
        <w:pStyle w:val="20"/>
        <w:numPr>
          <w:ilvl w:val="0"/>
          <w:numId w:val="3"/>
        </w:numPr>
        <w:shd w:val="clear" w:color="auto" w:fill="auto"/>
        <w:tabs>
          <w:tab w:val="left" w:pos="1212"/>
        </w:tabs>
        <w:spacing w:after="0" w:line="322" w:lineRule="exact"/>
        <w:ind w:firstLine="580"/>
      </w:pPr>
      <w:r>
        <w:t>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 (далее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</w:t>
      </w:r>
      <w:r w:rsidR="00B557D2">
        <w:t>муниципального</w:t>
      </w:r>
      <w:r>
        <w:t xml:space="preserve"> контракта), внесен</w:t>
      </w:r>
      <w:r w:rsidR="00B557D2">
        <w:t>ия арендной платы по договору (муниципальному</w:t>
      </w:r>
      <w:r>
        <w:t xml:space="preserve"> контракту), если условиями таких договоров (</w:t>
      </w:r>
      <w:r w:rsidR="00B557D2">
        <w:t>муниципальных</w:t>
      </w:r>
      <w:r>
        <w:t xml:space="preserve">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</w:p>
    <w:p w:rsidR="00D24D26" w:rsidRDefault="009E1EA1">
      <w:pPr>
        <w:pStyle w:val="20"/>
        <w:numPr>
          <w:ilvl w:val="0"/>
          <w:numId w:val="3"/>
        </w:numPr>
        <w:shd w:val="clear" w:color="auto" w:fill="auto"/>
        <w:tabs>
          <w:tab w:val="left" w:pos="1212"/>
        </w:tabs>
        <w:spacing w:after="0" w:line="317" w:lineRule="exact"/>
        <w:ind w:firstLine="580"/>
      </w:pPr>
      <w:r>
        <w:t>кода источника поступлений целевых средств в случае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D24D26" w:rsidRDefault="009E1EA1">
      <w:pPr>
        <w:pStyle w:val="20"/>
        <w:numPr>
          <w:ilvl w:val="0"/>
          <w:numId w:val="2"/>
        </w:numPr>
        <w:shd w:val="clear" w:color="auto" w:fill="auto"/>
        <w:tabs>
          <w:tab w:val="left" w:pos="893"/>
        </w:tabs>
        <w:spacing w:after="0" w:line="317" w:lineRule="exact"/>
        <w:ind w:firstLine="580"/>
      </w:pPr>
      <w:r>
        <w:t>Требования подпунктов 14 - 16 пункта 4 настоящего Порядка не применяются в отношении:</w:t>
      </w:r>
    </w:p>
    <w:p w:rsidR="00D24D26" w:rsidRDefault="009E1EA1">
      <w:pPr>
        <w:pStyle w:val="20"/>
        <w:shd w:val="clear" w:color="auto" w:fill="auto"/>
        <w:spacing w:after="0" w:line="317" w:lineRule="exact"/>
        <w:ind w:firstLine="580"/>
      </w:pPr>
      <w:r>
        <w:t xml:space="preserve">Распоряжения при перечислении средств получателям средств </w:t>
      </w:r>
      <w:r w:rsidR="00D46709">
        <w:t>бюджета сельского поселения</w:t>
      </w:r>
      <w:r>
        <w:t xml:space="preserve">, осуществляющим в соответствии с бюджетным законодательством Российской Федерации операции со средствами </w:t>
      </w:r>
      <w:r w:rsidR="001C442E">
        <w:t>бюджета сельского поселения</w:t>
      </w:r>
      <w:r>
        <w:t xml:space="preserve">(в том числе в иностранной валюте) на счетах, открытых им в учреждении Центрального банка Российской Федерации или кредитной организации, получателям средств </w:t>
      </w:r>
      <w:r w:rsidR="00D46709">
        <w:t>бюджета сельского поселения</w:t>
      </w:r>
      <w:r>
        <w:t xml:space="preserve">, находящимся за пределами Российской Федерации и получающим средства </w:t>
      </w:r>
      <w:r w:rsidR="001C442E">
        <w:t>бюджета сельского поселения</w:t>
      </w:r>
      <w:r w:rsidR="00D46709">
        <w:t xml:space="preserve"> </w:t>
      </w:r>
      <w:r>
        <w:t xml:space="preserve">от главного распорядителя (распорядителя) средств </w:t>
      </w:r>
      <w:r w:rsidR="001C442E">
        <w:t>бюджета сельского поселения</w:t>
      </w:r>
      <w:r w:rsidR="00D46709">
        <w:t xml:space="preserve"> </w:t>
      </w:r>
      <w:r>
        <w:t>в иностранной валюте;</w:t>
      </w:r>
    </w:p>
    <w:p w:rsidR="00D24D26" w:rsidRDefault="009E1EA1">
      <w:pPr>
        <w:pStyle w:val="20"/>
        <w:shd w:val="clear" w:color="auto" w:fill="auto"/>
        <w:spacing w:after="0" w:line="317" w:lineRule="exact"/>
        <w:ind w:firstLine="580"/>
      </w:pPr>
      <w:r>
        <w:t xml:space="preserve">Распоряжения при перечислении средств структурным (обособленным) подразделениям получателей средств </w:t>
      </w:r>
      <w:r w:rsidR="00B557D2">
        <w:t>районного</w:t>
      </w:r>
      <w:r>
        <w:t xml:space="preserve"> бюджета, не наделенным полномочиями по ведению бюджетного учета.</w:t>
      </w:r>
    </w:p>
    <w:p w:rsidR="00D24D26" w:rsidRDefault="009E1EA1">
      <w:pPr>
        <w:pStyle w:val="20"/>
        <w:shd w:val="clear" w:color="auto" w:fill="auto"/>
        <w:tabs>
          <w:tab w:val="left" w:pos="2573"/>
          <w:tab w:val="left" w:pos="3552"/>
        </w:tabs>
        <w:spacing w:after="0" w:line="317" w:lineRule="exact"/>
        <w:ind w:firstLine="580"/>
      </w:pPr>
      <w:r>
        <w:t>Требования подпункта 14 пункта 4 настоящего Порядка также не применяются в отношении Распоряжения при оплате товаров, выполнении работ, оказании</w:t>
      </w:r>
      <w:r>
        <w:tab/>
        <w:t>услуг</w:t>
      </w:r>
      <w:r>
        <w:tab/>
        <w:t>в случаях, когда заключение договора</w:t>
      </w:r>
    </w:p>
    <w:p w:rsidR="00D24D26" w:rsidRDefault="00B557D2">
      <w:pPr>
        <w:pStyle w:val="20"/>
        <w:shd w:val="clear" w:color="auto" w:fill="auto"/>
        <w:spacing w:after="0" w:line="317" w:lineRule="exact"/>
      </w:pPr>
      <w:r>
        <w:t>(муниципального</w:t>
      </w:r>
      <w:r w:rsidR="009E1EA1">
        <w:t xml:space="preserve"> контракта) на поставку товаров, выполнение работ, оказание услуг для </w:t>
      </w:r>
      <w:r>
        <w:t>муниципальных</w:t>
      </w:r>
      <w:r w:rsidR="009E1EA1">
        <w:t xml:space="preserve"> нужд законодательством Российской Федерации не предусмотрено.</w:t>
      </w:r>
    </w:p>
    <w:p w:rsidR="00D24D26" w:rsidRDefault="009E1EA1">
      <w:pPr>
        <w:pStyle w:val="20"/>
        <w:shd w:val="clear" w:color="auto" w:fill="auto"/>
        <w:spacing w:after="0" w:line="317" w:lineRule="exact"/>
        <w:ind w:firstLine="580"/>
      </w:pPr>
      <w:r>
        <w:t xml:space="preserve">В одном Распоряжении может содержаться несколько сумм перечислений по разным кодам классификации расходов </w:t>
      </w:r>
      <w:r w:rsidR="001C442E">
        <w:t>бюджета сельского поселения</w:t>
      </w:r>
      <w:r>
        <w:t xml:space="preserve">(классификации источников финансирования дефицитов </w:t>
      </w:r>
      <w:r w:rsidR="000F027C">
        <w:t>районного</w:t>
      </w:r>
      <w:r>
        <w:t xml:space="preserve"> бюджета) в рамках одного денежного обязательства получателя средств </w:t>
      </w:r>
      <w:r w:rsidR="001C442E">
        <w:t>бюджета сельского поселения</w:t>
      </w:r>
      <w:r>
        <w:t xml:space="preserve">(администратора источников финансирования дефицита </w:t>
      </w:r>
      <w:r w:rsidR="00D46709">
        <w:t>бюджета сельского поселения</w:t>
      </w:r>
      <w:r>
        <w:t>).</w:t>
      </w:r>
    </w:p>
    <w:p w:rsidR="00D24D26" w:rsidRDefault="009E1EA1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326" w:lineRule="exact"/>
        <w:ind w:firstLine="600"/>
      </w:pPr>
      <w:r>
        <w:lastRenderedPageBreak/>
        <w:t>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D24D26" w:rsidRDefault="009E1EA1">
      <w:pPr>
        <w:pStyle w:val="20"/>
        <w:numPr>
          <w:ilvl w:val="0"/>
          <w:numId w:val="4"/>
        </w:numPr>
        <w:shd w:val="clear" w:color="auto" w:fill="auto"/>
        <w:tabs>
          <w:tab w:val="left" w:pos="994"/>
        </w:tabs>
        <w:spacing w:after="0" w:line="322" w:lineRule="exact"/>
        <w:ind w:firstLine="600"/>
      </w:pPr>
      <w:r>
        <w:t>соответствие указанных в Распоряжении кодов классификации расходов</w:t>
      </w:r>
      <w:r w:rsidR="000F027C" w:rsidRPr="000F027C">
        <w:t xml:space="preserve"> </w:t>
      </w:r>
      <w:r w:rsidR="001C442E">
        <w:t>бюджета сельского поселения</w:t>
      </w:r>
      <w:r w:rsidR="00D46709">
        <w:t xml:space="preserve"> </w:t>
      </w:r>
      <w:r>
        <w:t>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D24D26" w:rsidRDefault="009E1EA1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after="0" w:line="322" w:lineRule="exact"/>
        <w:ind w:firstLine="600"/>
      </w:pPr>
      <w:r>
        <w:t>соответствие содержания операции, исходя из денежного обязательства, содержанию текста назначения платежа, указанному в Распоряжении;</w:t>
      </w:r>
    </w:p>
    <w:p w:rsidR="00D24D26" w:rsidRDefault="009E1EA1">
      <w:pPr>
        <w:pStyle w:val="20"/>
        <w:numPr>
          <w:ilvl w:val="0"/>
          <w:numId w:val="4"/>
        </w:numPr>
        <w:shd w:val="clear" w:color="auto" w:fill="auto"/>
        <w:tabs>
          <w:tab w:val="left" w:pos="994"/>
        </w:tabs>
        <w:spacing w:after="0" w:line="322" w:lineRule="exact"/>
        <w:ind w:firstLine="600"/>
      </w:pPr>
      <w:r>
        <w:t xml:space="preserve">соответствие указанных в Распоряжении кодов видов расходов классификации расходов </w:t>
      </w:r>
      <w:r w:rsidR="001C442E">
        <w:t>бюджета сельского поселения</w:t>
      </w:r>
      <w:r w:rsidR="00D46709">
        <w:t xml:space="preserve"> </w:t>
      </w:r>
      <w:r>
        <w:t>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 (далее - порядок применения бюджетной классификации);</w:t>
      </w:r>
    </w:p>
    <w:p w:rsidR="00D24D26" w:rsidRDefault="009E1EA1">
      <w:pPr>
        <w:pStyle w:val="20"/>
        <w:numPr>
          <w:ilvl w:val="0"/>
          <w:numId w:val="4"/>
        </w:numPr>
        <w:shd w:val="clear" w:color="auto" w:fill="auto"/>
        <w:tabs>
          <w:tab w:val="left" w:pos="994"/>
        </w:tabs>
        <w:spacing w:after="0" w:line="322" w:lineRule="exact"/>
        <w:ind w:firstLine="600"/>
      </w:pPr>
      <w:r>
        <w:t>непревышение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счете, в том числе по аналитическим кодам и кодам дополнительной классификации (при наличии);</w:t>
      </w:r>
    </w:p>
    <w:p w:rsidR="00D24D26" w:rsidRDefault="009E1EA1">
      <w:pPr>
        <w:pStyle w:val="20"/>
        <w:numPr>
          <w:ilvl w:val="0"/>
          <w:numId w:val="4"/>
        </w:numPr>
        <w:shd w:val="clear" w:color="auto" w:fill="auto"/>
        <w:tabs>
          <w:tab w:val="left" w:pos="994"/>
        </w:tabs>
        <w:spacing w:after="0" w:line="322" w:lineRule="exact"/>
        <w:ind w:firstLine="600"/>
      </w:pPr>
      <w:r>
        <w:t>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D24D26" w:rsidRDefault="009E1EA1">
      <w:pPr>
        <w:pStyle w:val="20"/>
        <w:numPr>
          <w:ilvl w:val="0"/>
          <w:numId w:val="4"/>
        </w:numPr>
        <w:shd w:val="clear" w:color="auto" w:fill="auto"/>
        <w:tabs>
          <w:tab w:val="left" w:pos="994"/>
        </w:tabs>
        <w:spacing w:after="0" w:line="322" w:lineRule="exact"/>
        <w:ind w:firstLine="600"/>
      </w:pPr>
      <w:r>
        <w:t xml:space="preserve">соответствие реквизитов Распоряжения требованиям бюджетного законодательства Российской Федерации о перечислении средств </w:t>
      </w:r>
      <w:r w:rsidR="001C442E">
        <w:t>бюджета сельского поселения</w:t>
      </w:r>
      <w:r w:rsidR="00D46709">
        <w:t xml:space="preserve"> </w:t>
      </w:r>
      <w:r>
        <w:t>на соответствующие казначейские счета;</w:t>
      </w:r>
    </w:p>
    <w:p w:rsidR="00D24D26" w:rsidRDefault="009E1EA1">
      <w:pPr>
        <w:pStyle w:val="20"/>
        <w:numPr>
          <w:ilvl w:val="0"/>
          <w:numId w:val="4"/>
        </w:numPr>
        <w:shd w:val="clear" w:color="auto" w:fill="auto"/>
        <w:tabs>
          <w:tab w:val="left" w:pos="994"/>
        </w:tabs>
        <w:spacing w:after="0" w:line="322" w:lineRule="exact"/>
        <w:ind w:firstLine="600"/>
      </w:pPr>
      <w:r>
        <w:t>идентичность кода участника бюджетного процесса по Сводному реестру по денежному обязательству и платежу;</w:t>
      </w:r>
    </w:p>
    <w:p w:rsidR="00D24D26" w:rsidRDefault="009E1EA1">
      <w:pPr>
        <w:pStyle w:val="20"/>
        <w:numPr>
          <w:ilvl w:val="0"/>
          <w:numId w:val="4"/>
        </w:numPr>
        <w:shd w:val="clear" w:color="auto" w:fill="auto"/>
        <w:tabs>
          <w:tab w:val="left" w:pos="994"/>
        </w:tabs>
        <w:spacing w:after="0" w:line="317" w:lineRule="exact"/>
        <w:ind w:firstLine="600"/>
      </w:pPr>
      <w:r>
        <w:t xml:space="preserve">идентичность кода (кодов) классификации расходов </w:t>
      </w:r>
      <w:r w:rsidR="001C442E">
        <w:t>бюджета сельского поселения</w:t>
      </w:r>
      <w:r w:rsidR="00D46709">
        <w:t xml:space="preserve"> </w:t>
      </w:r>
      <w:r>
        <w:t>по денежному обязательству и платежу;</w:t>
      </w:r>
    </w:p>
    <w:p w:rsidR="00D24D26" w:rsidRDefault="009E1EA1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after="0" w:line="317" w:lineRule="exact"/>
        <w:ind w:firstLine="600"/>
      </w:pPr>
      <w:r>
        <w:t>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D24D26" w:rsidRDefault="009E1EA1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after="0" w:line="317" w:lineRule="exact"/>
        <w:ind w:firstLine="600"/>
      </w:pPr>
      <w:r>
        <w:t>непревышение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</w:p>
    <w:p w:rsidR="00D24D26" w:rsidRDefault="009E1EA1">
      <w:pPr>
        <w:pStyle w:val="20"/>
        <w:numPr>
          <w:ilvl w:val="0"/>
          <w:numId w:val="4"/>
        </w:numPr>
        <w:shd w:val="clear" w:color="auto" w:fill="auto"/>
        <w:tabs>
          <w:tab w:val="left" w:pos="514"/>
        </w:tabs>
        <w:spacing w:after="0" w:line="317" w:lineRule="exact"/>
        <w:ind w:firstLine="600"/>
      </w:pPr>
      <w:r>
        <w:t xml:space="preserve">соответствие кода классификации расходов </w:t>
      </w:r>
      <w:r w:rsidR="000F027C">
        <w:t>районного</w:t>
      </w:r>
      <w:r>
        <w:t xml:space="preserve"> бюджета, аналитического кода и кода дополнительной классификации (при наличии) по денежному обязательству и платежу;</w:t>
      </w:r>
    </w:p>
    <w:p w:rsidR="00D24D26" w:rsidRDefault="009E1EA1">
      <w:pPr>
        <w:pStyle w:val="20"/>
        <w:numPr>
          <w:ilvl w:val="0"/>
          <w:numId w:val="4"/>
        </w:numPr>
        <w:shd w:val="clear" w:color="auto" w:fill="auto"/>
        <w:tabs>
          <w:tab w:val="left" w:pos="1157"/>
        </w:tabs>
        <w:spacing w:after="0" w:line="317" w:lineRule="exact"/>
        <w:ind w:firstLine="600"/>
      </w:pPr>
      <w:r>
        <w:lastRenderedPageBreak/>
        <w:t>непревышение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 w:rsidR="00D24D26" w:rsidRDefault="009E1EA1">
      <w:pPr>
        <w:pStyle w:val="20"/>
        <w:numPr>
          <w:ilvl w:val="0"/>
          <w:numId w:val="4"/>
        </w:numPr>
        <w:shd w:val="clear" w:color="auto" w:fill="auto"/>
        <w:tabs>
          <w:tab w:val="left" w:pos="1033"/>
        </w:tabs>
        <w:spacing w:after="0" w:line="317" w:lineRule="exact"/>
        <w:ind w:firstLine="600"/>
      </w:pPr>
      <w:r>
        <w:t>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работ, услуг для обеспечения муниципальных нужд реестре контрактов, заключенных заказчиками (далее - реестр контрактов), договору (</w:t>
      </w:r>
      <w:r w:rsidR="000F027C">
        <w:t>муниципальному</w:t>
      </w:r>
      <w:r>
        <w:t xml:space="preserve"> контракту), подлежащему включению в реестр контрактов, указанных в Распоряжении;</w:t>
      </w:r>
    </w:p>
    <w:p w:rsidR="00D24D26" w:rsidRDefault="009E1EA1">
      <w:pPr>
        <w:pStyle w:val="20"/>
        <w:numPr>
          <w:ilvl w:val="0"/>
          <w:numId w:val="4"/>
        </w:numPr>
        <w:shd w:val="clear" w:color="auto" w:fill="auto"/>
        <w:tabs>
          <w:tab w:val="left" w:pos="1157"/>
        </w:tabs>
        <w:spacing w:after="0" w:line="317" w:lineRule="exact"/>
        <w:ind w:firstLine="600"/>
      </w:pPr>
      <w:r>
        <w:t>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</w:t>
      </w:r>
      <w:r w:rsidR="000F027C">
        <w:t>тановленным решением о</w:t>
      </w:r>
      <w:r>
        <w:t xml:space="preserve"> </w:t>
      </w:r>
      <w:r w:rsidR="000F027C">
        <w:t xml:space="preserve">районном </w:t>
      </w:r>
      <w:r>
        <w:t>бюджете;</w:t>
      </w:r>
    </w:p>
    <w:p w:rsidR="00D24D26" w:rsidRDefault="009E1EA1">
      <w:pPr>
        <w:pStyle w:val="20"/>
        <w:numPr>
          <w:ilvl w:val="0"/>
          <w:numId w:val="4"/>
        </w:numPr>
        <w:shd w:val="clear" w:color="auto" w:fill="auto"/>
        <w:tabs>
          <w:tab w:val="left" w:pos="1157"/>
        </w:tabs>
        <w:spacing w:after="0" w:line="317" w:lineRule="exact"/>
        <w:ind w:firstLine="600"/>
      </w:pPr>
      <w:r>
        <w:t>неопережение графика внесения арендной платы по бюджетному обязательству, в случае представления Распоряжения для оплаты денежных обязательств по договору аренды.</w:t>
      </w:r>
    </w:p>
    <w:p w:rsidR="00D24D26" w:rsidRDefault="009E1EA1">
      <w:pPr>
        <w:pStyle w:val="20"/>
        <w:shd w:val="clear" w:color="auto" w:fill="auto"/>
        <w:spacing w:after="0" w:line="317" w:lineRule="exact"/>
        <w:ind w:firstLine="600"/>
      </w:pPr>
      <w:r>
        <w:t>В случаях и в порядке, установленных федеральными законами и (или) принятыми в соответствии с ними нормативными правовыми актами Правительства Российской Федерации,</w:t>
      </w:r>
      <w:r w:rsidR="000F027C">
        <w:t xml:space="preserve"> </w:t>
      </w:r>
      <w:r>
        <w:t>осуществляется проверка информации, содержащейся в денежном обязательстве, на соответствие фактически поставленным товарам, выполненным работам, оказанным услугам.</w:t>
      </w:r>
    </w:p>
    <w:p w:rsidR="00D24D26" w:rsidRDefault="009E1EA1">
      <w:pPr>
        <w:pStyle w:val="20"/>
        <w:numPr>
          <w:ilvl w:val="0"/>
          <w:numId w:val="2"/>
        </w:numPr>
        <w:shd w:val="clear" w:color="auto" w:fill="auto"/>
        <w:tabs>
          <w:tab w:val="left" w:pos="938"/>
        </w:tabs>
        <w:spacing w:after="0" w:line="317" w:lineRule="exact"/>
        <w:ind w:firstLine="600"/>
      </w:pPr>
      <w:r>
        <w:t xml:space="preserve">В случае если Распоряжение представляется для оплаты денежного обязательства, сформированного уполномоченным органом в соответствии с Порядком учета обязательств, получатель средств </w:t>
      </w:r>
      <w:r w:rsidR="001C442E">
        <w:t>бюджета сельского поселения</w:t>
      </w:r>
      <w:r w:rsidR="00D46709">
        <w:t xml:space="preserve"> </w:t>
      </w:r>
      <w:r>
        <w:t xml:space="preserve">представляет в уполномоченный орган вместе с Распоряжением указанный в нем документ, подтверждающий возникновение денежного обязательства, за исключением документов, содержащих сведения, составляющие государственную и иную охраняемую законом тайну, а также документов, указанных в пункте 10, строке 3 пункта 11, пункте 13 графы 3 Перечня документов, на основании которых возникают бюджетные обязательства получателей средств </w:t>
      </w:r>
      <w:r w:rsidR="001C442E">
        <w:t>бюджета сельского поселения</w:t>
      </w:r>
      <w:r w:rsidR="00D46709">
        <w:t xml:space="preserve"> </w:t>
      </w:r>
      <w:r>
        <w:t xml:space="preserve">и документов, подтверждающих возникновение денежных обязательств получателей средств </w:t>
      </w:r>
      <w:r w:rsidR="000F027C">
        <w:t>районного</w:t>
      </w:r>
      <w:r>
        <w:t xml:space="preserve"> бюджета, согласно приложению 3 Порядка учета обязательств.</w:t>
      </w:r>
    </w:p>
    <w:p w:rsidR="00D24D26" w:rsidRDefault="009E1EA1">
      <w:pPr>
        <w:pStyle w:val="20"/>
        <w:shd w:val="clear" w:color="auto" w:fill="auto"/>
        <w:spacing w:after="0" w:line="317" w:lineRule="exact"/>
        <w:ind w:firstLine="600"/>
      </w:pPr>
      <w:r>
        <w:t>Требования настоящего пункта не распространяются на санкционирование оплаты денежных обязательств, связанных:</w:t>
      </w:r>
    </w:p>
    <w:p w:rsidR="00D24D26" w:rsidRDefault="009E1EA1">
      <w:pPr>
        <w:pStyle w:val="20"/>
        <w:shd w:val="clear" w:color="auto" w:fill="auto"/>
        <w:spacing w:after="0" w:line="317" w:lineRule="exact"/>
        <w:ind w:firstLine="600"/>
      </w:pPr>
      <w:r>
        <w:t>с социальными выплатами населению;</w:t>
      </w:r>
    </w:p>
    <w:p w:rsidR="00D24D26" w:rsidRDefault="009E1EA1">
      <w:pPr>
        <w:pStyle w:val="20"/>
        <w:shd w:val="clear" w:color="auto" w:fill="auto"/>
        <w:spacing w:after="0" w:line="317" w:lineRule="exact"/>
        <w:ind w:firstLine="600"/>
      </w:pPr>
      <w:r>
        <w:t xml:space="preserve">с обслуживанием </w:t>
      </w:r>
      <w:r w:rsidR="000F027C">
        <w:t>муниципального</w:t>
      </w:r>
      <w:r>
        <w:t xml:space="preserve"> долга;</w:t>
      </w:r>
    </w:p>
    <w:p w:rsidR="00D24D26" w:rsidRDefault="009E1EA1">
      <w:pPr>
        <w:pStyle w:val="20"/>
        <w:shd w:val="clear" w:color="auto" w:fill="auto"/>
        <w:spacing w:after="0" w:line="317" w:lineRule="exact"/>
        <w:ind w:firstLine="600"/>
      </w:pPr>
      <w:r>
        <w:t xml:space="preserve">с исполнением судебных актов по искам к </w:t>
      </w:r>
      <w:r w:rsidR="00D46709">
        <w:t xml:space="preserve">администрации Глубковского сельского поселения </w:t>
      </w:r>
      <w:r w:rsidR="000F027C">
        <w:t>Новосильско</w:t>
      </w:r>
      <w:r w:rsidR="00D46709">
        <w:t>го</w:t>
      </w:r>
      <w:r w:rsidR="000F027C">
        <w:t xml:space="preserve"> район</w:t>
      </w:r>
      <w:r w:rsidR="00D46709">
        <w:t xml:space="preserve">а </w:t>
      </w:r>
      <w:r w:rsidR="000F027C">
        <w:t>Орловской области</w:t>
      </w:r>
      <w:r>
        <w:t xml:space="preserve"> о возмещении вреда, причиненного гражданину или юридическому лицу в результате незаконных действий (бездействия) </w:t>
      </w:r>
      <w:r w:rsidR="00B92756">
        <w:t>органов местного самоуправления</w:t>
      </w:r>
      <w:r>
        <w:t>.</w:t>
      </w:r>
    </w:p>
    <w:p w:rsidR="00D24D26" w:rsidRDefault="009E1EA1">
      <w:pPr>
        <w:pStyle w:val="20"/>
        <w:shd w:val="clear" w:color="auto" w:fill="auto"/>
        <w:spacing w:after="0" w:line="317" w:lineRule="exact"/>
        <w:ind w:firstLine="600"/>
      </w:pPr>
      <w:r>
        <w:t xml:space="preserve">При санкционировании оплаты денежных обязательств в случае, установленном настоящим пунктом, дополнительно к направлениям </w:t>
      </w:r>
      <w:r>
        <w:lastRenderedPageBreak/>
        <w:t>проверки, установленным пунктом 6 настоящего Порядка, осуществляется проверка равенства сумм Распоряжения сумме соответствующего денежного обязательства.</w:t>
      </w:r>
    </w:p>
    <w:p w:rsidR="00D24D26" w:rsidRDefault="009E1EA1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after="0" w:line="317" w:lineRule="exact"/>
        <w:ind w:firstLine="600"/>
      </w:pPr>
      <w:r>
        <w:t xml:space="preserve">При санкционировании оплаты денежных обязательств, возникших из заключенных </w:t>
      </w:r>
      <w:r w:rsidR="00B92756">
        <w:t>муниципальных</w:t>
      </w:r>
      <w:r>
        <w:t xml:space="preserve"> контрактов, предметом которых является строительство, реконструкция объектов капитального строительства, дополнительно к направлениям проверки, установленным пунктом 6 настоящего Порядка, осуществляется проверка наличия утвержденной проектной документации на указанные объекты капитального строительства согласно сведениям, доведенным до уполномоченного органа.</w:t>
      </w:r>
    </w:p>
    <w:p w:rsidR="00D24D26" w:rsidRDefault="009E1EA1">
      <w:pPr>
        <w:pStyle w:val="20"/>
        <w:numPr>
          <w:ilvl w:val="0"/>
          <w:numId w:val="2"/>
        </w:numPr>
        <w:shd w:val="clear" w:color="auto" w:fill="auto"/>
        <w:tabs>
          <w:tab w:val="left" w:pos="985"/>
        </w:tabs>
        <w:spacing w:after="0" w:line="317" w:lineRule="exact"/>
        <w:ind w:firstLine="600"/>
      </w:pPr>
      <w:r>
        <w:t>Для подтверждения денежного обязательства, возникшего по бюджетному обязательству, обусловленному договором (</w:t>
      </w:r>
      <w:r w:rsidR="00B92756">
        <w:t xml:space="preserve">муниципальным </w:t>
      </w:r>
      <w:r>
        <w:t xml:space="preserve">контрактом), предусматривающим обязанность получателя средств </w:t>
      </w:r>
      <w:r w:rsidR="001C442E">
        <w:t>бюджета сельского поселения</w:t>
      </w:r>
      <w:r>
        <w:t xml:space="preserve">- </w:t>
      </w:r>
      <w:r w:rsidR="00B92756">
        <w:t>муниципального</w:t>
      </w:r>
      <w:r>
        <w:t xml:space="preserve">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муниципальных нужд в доход </w:t>
      </w:r>
      <w:r w:rsidR="00B92756">
        <w:t>районного</w:t>
      </w:r>
      <w:r>
        <w:t xml:space="preserve"> бюджета, получатель средств </w:t>
      </w:r>
      <w:r w:rsidR="001C442E">
        <w:t>бюджета сельского поселения</w:t>
      </w:r>
      <w:r w:rsidR="00D46709">
        <w:t xml:space="preserve"> </w:t>
      </w:r>
      <w:r>
        <w:t>представляет в уполномоченный орган не позднее представления Распоряжения на оплату денежного обязательства по договору (</w:t>
      </w:r>
      <w:r w:rsidR="00B92756">
        <w:t>муниципальному</w:t>
      </w:r>
      <w:r>
        <w:t xml:space="preserve"> контракту) Распоряжение на перечисление в доход </w:t>
      </w:r>
      <w:r w:rsidR="001C442E">
        <w:t>бюджета сельского поселения</w:t>
      </w:r>
      <w:r w:rsidR="00D46709">
        <w:t xml:space="preserve"> </w:t>
      </w:r>
      <w:r>
        <w:t>суммы неустойки (штрафа, пеней) по данному договору (</w:t>
      </w:r>
      <w:r w:rsidR="00B92756">
        <w:t>муниципальному</w:t>
      </w:r>
      <w:r>
        <w:t xml:space="preserve"> контракту).</w:t>
      </w:r>
    </w:p>
    <w:p w:rsidR="00D24D26" w:rsidRDefault="009E1EA1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317" w:lineRule="exact"/>
        <w:ind w:firstLine="600"/>
      </w:pPr>
      <w:r>
        <w:t>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D24D26" w:rsidRDefault="009E1EA1">
      <w:pPr>
        <w:pStyle w:val="20"/>
        <w:numPr>
          <w:ilvl w:val="0"/>
          <w:numId w:val="5"/>
        </w:numPr>
        <w:shd w:val="clear" w:color="auto" w:fill="auto"/>
        <w:tabs>
          <w:tab w:val="left" w:pos="985"/>
        </w:tabs>
        <w:spacing w:after="0" w:line="317" w:lineRule="exact"/>
        <w:ind w:firstLine="600"/>
      </w:pPr>
      <w:r>
        <w:t>соответствие указанных в Распоряжени</w:t>
      </w:r>
      <w:r w:rsidR="00B92756">
        <w:t xml:space="preserve">и кодов классификации расходов </w:t>
      </w:r>
      <w:r w:rsidR="001C442E">
        <w:t>бюджета сельского поселения</w:t>
      </w:r>
      <w:r w:rsidR="00D46709">
        <w:t xml:space="preserve"> </w:t>
      </w:r>
      <w:r>
        <w:t>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D24D26" w:rsidRDefault="009E1EA1">
      <w:pPr>
        <w:pStyle w:val="20"/>
        <w:numPr>
          <w:ilvl w:val="0"/>
          <w:numId w:val="5"/>
        </w:numPr>
        <w:shd w:val="clear" w:color="auto" w:fill="auto"/>
        <w:tabs>
          <w:tab w:val="left" w:pos="985"/>
        </w:tabs>
        <w:spacing w:after="0" w:line="317" w:lineRule="exact"/>
        <w:ind w:firstLine="600"/>
      </w:pPr>
      <w:r>
        <w:t xml:space="preserve">соответствие указанных в Распоряжении кодов видов расходов классификации расходов </w:t>
      </w:r>
      <w:r w:rsidR="001C442E">
        <w:t>бюджета сельского поселения</w:t>
      </w:r>
      <w:r w:rsidR="00D46709">
        <w:t xml:space="preserve"> </w:t>
      </w:r>
      <w:r>
        <w:t>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D24D26" w:rsidRDefault="009E1EA1">
      <w:pPr>
        <w:pStyle w:val="20"/>
        <w:numPr>
          <w:ilvl w:val="0"/>
          <w:numId w:val="5"/>
        </w:numPr>
        <w:shd w:val="clear" w:color="auto" w:fill="auto"/>
        <w:tabs>
          <w:tab w:val="left" w:pos="985"/>
        </w:tabs>
        <w:spacing w:after="0" w:line="317" w:lineRule="exact"/>
        <w:ind w:firstLine="600"/>
      </w:pPr>
      <w:r>
        <w:t>непревышение сумм, указанных в Распоряжении, над остатками соответствующих бюджетных ассигнований, учтенных на лицевом счете получателя бюджетных средств.</w:t>
      </w:r>
    </w:p>
    <w:p w:rsidR="00D24D26" w:rsidRDefault="009E1EA1">
      <w:pPr>
        <w:pStyle w:val="20"/>
        <w:numPr>
          <w:ilvl w:val="0"/>
          <w:numId w:val="2"/>
        </w:numPr>
        <w:shd w:val="clear" w:color="auto" w:fill="auto"/>
        <w:tabs>
          <w:tab w:val="left" w:pos="1195"/>
        </w:tabs>
        <w:spacing w:after="0" w:line="317" w:lineRule="exact"/>
        <w:ind w:firstLine="600"/>
      </w:pPr>
      <w:r>
        <w:t xml:space="preserve">При санкционировании оплаты денежных обязательств по перечислениям по источникам финансирования дефицита </w:t>
      </w:r>
      <w:r w:rsidR="001C442E">
        <w:t>бюджета сельского поселения</w:t>
      </w:r>
      <w:r w:rsidR="00D46709">
        <w:t xml:space="preserve"> </w:t>
      </w:r>
      <w:r>
        <w:t>осуществляется проверка Распоряжения по следующим направлениям:</w:t>
      </w:r>
    </w:p>
    <w:p w:rsidR="00D24D26" w:rsidRDefault="009E1EA1">
      <w:pPr>
        <w:pStyle w:val="20"/>
        <w:numPr>
          <w:ilvl w:val="0"/>
          <w:numId w:val="6"/>
        </w:numPr>
        <w:shd w:val="clear" w:color="auto" w:fill="auto"/>
        <w:tabs>
          <w:tab w:val="left" w:pos="1054"/>
        </w:tabs>
        <w:spacing w:after="0" w:line="317" w:lineRule="exact"/>
        <w:ind w:firstLine="600"/>
      </w:pPr>
      <w:r>
        <w:t xml:space="preserve">соответствие указанных в Распоряжении кодов классификации источников финансирования дефицита </w:t>
      </w:r>
      <w:r w:rsidR="001C442E">
        <w:t>бюджета сельского поселения</w:t>
      </w:r>
      <w:r w:rsidR="00D46709">
        <w:t xml:space="preserve"> </w:t>
      </w:r>
      <w:r>
        <w:t>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D24D26" w:rsidRDefault="009E1EA1">
      <w:pPr>
        <w:pStyle w:val="20"/>
        <w:numPr>
          <w:ilvl w:val="0"/>
          <w:numId w:val="6"/>
        </w:numPr>
        <w:shd w:val="clear" w:color="auto" w:fill="auto"/>
        <w:tabs>
          <w:tab w:val="left" w:pos="884"/>
        </w:tabs>
        <w:spacing w:after="0" w:line="317" w:lineRule="exact"/>
        <w:ind w:firstLine="600"/>
      </w:pPr>
      <w:r>
        <w:t xml:space="preserve">соответствие указанных в Распоряжении кодов аналитической группы </w:t>
      </w:r>
      <w:r>
        <w:lastRenderedPageBreak/>
        <w:t>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D24D26" w:rsidRDefault="009E1EA1">
      <w:pPr>
        <w:pStyle w:val="20"/>
        <w:numPr>
          <w:ilvl w:val="0"/>
          <w:numId w:val="6"/>
        </w:numPr>
        <w:shd w:val="clear" w:color="auto" w:fill="auto"/>
        <w:tabs>
          <w:tab w:val="left" w:pos="1054"/>
        </w:tabs>
        <w:spacing w:after="0" w:line="317" w:lineRule="exact"/>
        <w:ind w:firstLine="600"/>
      </w:pPr>
      <w:r>
        <w:t>непревышение сумм, указанных в Распоряжении,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D24D26" w:rsidRDefault="009E1EA1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spacing w:after="0" w:line="317" w:lineRule="exact"/>
        <w:ind w:firstLine="600"/>
      </w:pPr>
      <w:r>
        <w:t xml:space="preserve">В случае если информация, указанная в Распоряжении, или его форма не соответствуют требованиям, установленным пунктами 3, 4, подпунктами </w:t>
      </w:r>
      <w:r>
        <w:rPr>
          <w:rStyle w:val="23pt"/>
        </w:rPr>
        <w:t>1-13</w:t>
      </w:r>
      <w:r>
        <w:t xml:space="preserve"> пункта 6, пунктами 7, 8, 10 и 11 настоящего Порядка, или в случае установления</w:t>
      </w:r>
      <w:r w:rsidR="0051692A">
        <w:t xml:space="preserve"> нарушения получателем средств </w:t>
      </w:r>
      <w:r w:rsidR="00B92756" w:rsidRPr="00B92756">
        <w:t xml:space="preserve"> </w:t>
      </w:r>
      <w:r w:rsidR="001C442E">
        <w:t>бюджета сельского поселения</w:t>
      </w:r>
      <w:r w:rsidR="00D46709">
        <w:t xml:space="preserve"> </w:t>
      </w:r>
      <w:r>
        <w:t xml:space="preserve">условий, установленных пунктом 9 настоящего Порядка, уполномоченный орган не позднее сроков, установленных пунктом 3 настоящего Порядка, направляет получателю средств </w:t>
      </w:r>
      <w:r w:rsidR="001C442E">
        <w:t>бюджета сельского поселения</w:t>
      </w:r>
      <w:r w:rsidR="00D46709">
        <w:t xml:space="preserve"> </w:t>
      </w:r>
      <w:r>
        <w:t>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платежей.</w:t>
      </w:r>
    </w:p>
    <w:p w:rsidR="00D24D26" w:rsidRDefault="009E1EA1">
      <w:pPr>
        <w:pStyle w:val="20"/>
        <w:shd w:val="clear" w:color="auto" w:fill="auto"/>
        <w:spacing w:after="0" w:line="317" w:lineRule="exact"/>
        <w:ind w:firstLine="600"/>
      </w:pPr>
      <w:r>
        <w:t xml:space="preserve">При установлении уполномоченным органом нарушений получателем средств </w:t>
      </w:r>
      <w:r w:rsidR="001C442E">
        <w:t>бюджета сельского поселения</w:t>
      </w:r>
      <w:r w:rsidR="00D46709">
        <w:t xml:space="preserve"> </w:t>
      </w:r>
      <w:r>
        <w:t xml:space="preserve">условий, установленных подпунктами 14 и (или) 15 пункта 6 настоящего Порядка, уполномоченный орган не позднее двух рабочих дней после отражения операций, вызвавших указанные нарушения, на соответствующем лицевом счете доводит информацию о данных нарушениях до получателя средств </w:t>
      </w:r>
      <w:r w:rsidR="001C442E">
        <w:t>бюджета сельского поселения</w:t>
      </w:r>
      <w:r w:rsidR="00D46709">
        <w:t xml:space="preserve"> </w:t>
      </w:r>
      <w:r>
        <w:t xml:space="preserve">путем направления Уведомления о нарушении установленных предельных размеров авансового платежа по форме согласно приложению № 1 к Порядку санкционирования оплаты денежных обязательств получателей средств федерального бюджета и оплаты денежных обязательств, подлежащих исполнению за счет бюджетных ассигнований по источникам финансирования дефицита </w:t>
      </w:r>
      <w:r w:rsidR="00B92756">
        <w:t>федерального</w:t>
      </w:r>
      <w:r>
        <w:t xml:space="preserve"> бюджета, утвержденному приказом Министерства финансов Российской Федерации от 30 октября 2020 года № 257н (код формы по КФД 0504713) (далее - Порядок № 257н) и (или) Уведомления о нарушении сроков внесения и размеров арендной платы по форме согласно приложению № 2 к Порядку № 257н (код формы по КФД 0504714), а также обеспечивает доведение указанной информации до главного распорядителя (распорядителя) средств </w:t>
      </w:r>
      <w:r w:rsidR="00B92756">
        <w:t>районного</w:t>
      </w:r>
      <w:r>
        <w:t xml:space="preserve"> бюджета, в ведении которого находится допустивший нарушение получатель средств </w:t>
      </w:r>
      <w:r w:rsidR="00B92756">
        <w:t>районного</w:t>
      </w:r>
      <w:r>
        <w:t xml:space="preserve"> бюджета, не позднее десяти рабочих дней после отражения операций, вызвавших указанные нарушения, на соответствующем лицевом счете.</w:t>
      </w:r>
    </w:p>
    <w:p w:rsidR="00D24D26" w:rsidRDefault="009E1EA1">
      <w:pPr>
        <w:pStyle w:val="20"/>
        <w:numPr>
          <w:ilvl w:val="0"/>
          <w:numId w:val="2"/>
        </w:numPr>
        <w:shd w:val="clear" w:color="auto" w:fill="auto"/>
        <w:tabs>
          <w:tab w:val="left" w:pos="1166"/>
        </w:tabs>
        <w:spacing w:after="0" w:line="326" w:lineRule="exact"/>
        <w:ind w:firstLine="600"/>
      </w:pPr>
      <w:r>
        <w:t>При положительном результате проверки в соответствии с требованиями, установленными настоящим Порядком Распоряжение принимается к исполнению.</w:t>
      </w:r>
    </w:p>
    <w:sectPr w:rsidR="00D24D26" w:rsidSect="000F2F45">
      <w:type w:val="continuous"/>
      <w:pgSz w:w="11900" w:h="16840"/>
      <w:pgMar w:top="1120" w:right="972" w:bottom="1208" w:left="14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7E4" w:rsidRDefault="00CA27E4">
      <w:r>
        <w:separator/>
      </w:r>
    </w:p>
  </w:endnote>
  <w:endnote w:type="continuationSeparator" w:id="0">
    <w:p w:rsidR="00CA27E4" w:rsidRDefault="00CA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7E4" w:rsidRDefault="00CA27E4"/>
  </w:footnote>
  <w:footnote w:type="continuationSeparator" w:id="0">
    <w:p w:rsidR="00CA27E4" w:rsidRDefault="00CA27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46A0"/>
    <w:multiLevelType w:val="multilevel"/>
    <w:tmpl w:val="49CEBE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50E38"/>
    <w:multiLevelType w:val="multilevel"/>
    <w:tmpl w:val="3D0C5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BD4433"/>
    <w:multiLevelType w:val="multilevel"/>
    <w:tmpl w:val="2AC088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5A71F6"/>
    <w:multiLevelType w:val="multilevel"/>
    <w:tmpl w:val="5D445F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F35A96"/>
    <w:multiLevelType w:val="multilevel"/>
    <w:tmpl w:val="EC0084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1824D1"/>
    <w:multiLevelType w:val="multilevel"/>
    <w:tmpl w:val="55425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24D26"/>
    <w:rsid w:val="000F027C"/>
    <w:rsid w:val="000F2F45"/>
    <w:rsid w:val="001C442E"/>
    <w:rsid w:val="00361DA2"/>
    <w:rsid w:val="00466B54"/>
    <w:rsid w:val="0051692A"/>
    <w:rsid w:val="005E5104"/>
    <w:rsid w:val="00645D64"/>
    <w:rsid w:val="00782304"/>
    <w:rsid w:val="007E440F"/>
    <w:rsid w:val="00823A7C"/>
    <w:rsid w:val="009E1EA1"/>
    <w:rsid w:val="009F0293"/>
    <w:rsid w:val="00A57D17"/>
    <w:rsid w:val="00B557D2"/>
    <w:rsid w:val="00B92756"/>
    <w:rsid w:val="00CA27E4"/>
    <w:rsid w:val="00CC424A"/>
    <w:rsid w:val="00CF6121"/>
    <w:rsid w:val="00D24D26"/>
    <w:rsid w:val="00D46709"/>
    <w:rsid w:val="00D51A8D"/>
    <w:rsid w:val="00DE5EA8"/>
    <w:rsid w:val="00F8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2F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0F2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F2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4pt">
    <w:name w:val="Основной текст (3) + Интервал 4 pt"/>
    <w:basedOn w:val="3"/>
    <w:rsid w:val="000F2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0F2F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11">
    <w:name w:val="Заголовок №1"/>
    <w:basedOn w:val="1"/>
    <w:rsid w:val="000F2F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F29AB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1FranklinGothicBook14pt">
    <w:name w:val="Заголовок №1 + Franklin Gothic Book;14 pt;Не курсив"/>
    <w:basedOn w:val="1"/>
    <w:rsid w:val="000F2F45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2F29AB"/>
      <w:spacing w:val="0"/>
      <w:w w:val="100"/>
      <w:position w:val="0"/>
      <w:sz w:val="28"/>
      <w:szCs w:val="28"/>
      <w:u w:val="none"/>
    </w:rPr>
  </w:style>
  <w:style w:type="character" w:customStyle="1" w:styleId="1FranklinGothicBook14pt0">
    <w:name w:val="Заголовок №1 + Franklin Gothic Book;14 pt;Не курсив"/>
    <w:basedOn w:val="1"/>
    <w:rsid w:val="000F2F45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F2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0F2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0F2F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F29AB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">
    <w:name w:val="Основной текст (2)"/>
    <w:basedOn w:val="2"/>
    <w:rsid w:val="000F2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29AB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2pt0pt">
    <w:name w:val="Основной текст (2) + 12 pt;Интервал 0 pt"/>
    <w:basedOn w:val="2"/>
    <w:rsid w:val="000F2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F2F45"/>
    <w:pPr>
      <w:shd w:val="clear" w:color="auto" w:fill="FFFFFF"/>
      <w:spacing w:after="64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0F2F45"/>
    <w:pPr>
      <w:shd w:val="clear" w:color="auto" w:fill="FFFFFF"/>
      <w:spacing w:before="440" w:after="220" w:line="341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аголовок №1"/>
    <w:basedOn w:val="a"/>
    <w:link w:val="1"/>
    <w:rsid w:val="000F2F45"/>
    <w:pPr>
      <w:shd w:val="clear" w:color="auto" w:fill="FFFFFF"/>
      <w:spacing w:before="220" w:line="376" w:lineRule="exact"/>
      <w:jc w:val="both"/>
      <w:outlineLvl w:val="0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styleId="a3">
    <w:name w:val="Balloon Text"/>
    <w:basedOn w:val="a"/>
    <w:link w:val="a4"/>
    <w:uiPriority w:val="99"/>
    <w:semiHidden/>
    <w:unhideWhenUsed/>
    <w:rsid w:val="00A57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D17"/>
    <w:rPr>
      <w:rFonts w:ascii="Tahoma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45D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5D64"/>
    <w:rPr>
      <w:color w:val="000000"/>
    </w:rPr>
  </w:style>
  <w:style w:type="paragraph" w:styleId="a7">
    <w:name w:val="footer"/>
    <w:basedOn w:val="a"/>
    <w:link w:val="a8"/>
    <w:uiPriority w:val="99"/>
    <w:unhideWhenUsed/>
    <w:rsid w:val="00645D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5D6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4pt">
    <w:name w:val="Основной текст (3) + Интервал 4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F29AB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1FranklinGothicBook14pt">
    <w:name w:val="Заголовок №1 + Franklin Gothic Book;14 pt;Не курсив"/>
    <w:basedOn w:val="1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2F29AB"/>
      <w:spacing w:val="0"/>
      <w:w w:val="100"/>
      <w:position w:val="0"/>
      <w:sz w:val="28"/>
      <w:szCs w:val="28"/>
      <w:u w:val="none"/>
    </w:rPr>
  </w:style>
  <w:style w:type="character" w:customStyle="1" w:styleId="1FranklinGothicBook14pt0">
    <w:name w:val="Заголовок №1 + Franklin Gothic Book;14 pt;Не курсив"/>
    <w:basedOn w:val="1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F29AB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29AB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2pt0pt">
    <w:name w:val="Основной текст (2) + 12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4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40" w:after="220" w:line="341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20" w:line="376" w:lineRule="exact"/>
      <w:jc w:val="both"/>
      <w:outlineLvl w:val="0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styleId="a3">
    <w:name w:val="Balloon Text"/>
    <w:basedOn w:val="a"/>
    <w:link w:val="a4"/>
    <w:uiPriority w:val="99"/>
    <w:semiHidden/>
    <w:unhideWhenUsed/>
    <w:rsid w:val="00A57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D1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2991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Специалист</cp:lastModifiedBy>
  <cp:revision>12</cp:revision>
  <cp:lastPrinted>2022-01-13T07:10:00Z</cp:lastPrinted>
  <dcterms:created xsi:type="dcterms:W3CDTF">2022-01-13T05:57:00Z</dcterms:created>
  <dcterms:modified xsi:type="dcterms:W3CDTF">2022-01-18T06:59:00Z</dcterms:modified>
</cp:coreProperties>
</file>