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8" w:rsidRPr="00F0448D" w:rsidRDefault="00A04458" w:rsidP="00F0448D">
      <w:pPr>
        <w:widowControl w:val="0"/>
        <w:autoSpaceDE w:val="0"/>
        <w:autoSpaceDN w:val="0"/>
        <w:adjustRightInd w:val="0"/>
        <w:spacing w:after="0" w:line="240" w:lineRule="auto"/>
        <w:ind w:left="4536"/>
        <w:jc w:val="center"/>
        <w:outlineLvl w:val="0"/>
        <w:rPr>
          <w:rFonts w:ascii="Times New Roman" w:hAnsi="Times New Roman"/>
          <w:sz w:val="28"/>
          <w:szCs w:val="28"/>
        </w:rPr>
      </w:pPr>
      <w:r w:rsidRPr="00F0448D">
        <w:rPr>
          <w:rFonts w:ascii="Times New Roman" w:hAnsi="Times New Roman"/>
          <w:sz w:val="28"/>
          <w:szCs w:val="28"/>
        </w:rPr>
        <w:t>Приложение 1 к постановлению</w:t>
      </w:r>
    </w:p>
    <w:p w:rsidR="00A04458" w:rsidRPr="00F0448D" w:rsidRDefault="00A04458" w:rsidP="00F0448D">
      <w:pPr>
        <w:widowControl w:val="0"/>
        <w:autoSpaceDE w:val="0"/>
        <w:autoSpaceDN w:val="0"/>
        <w:adjustRightInd w:val="0"/>
        <w:spacing w:after="0" w:line="240" w:lineRule="auto"/>
        <w:ind w:left="4536"/>
        <w:jc w:val="center"/>
        <w:outlineLvl w:val="0"/>
        <w:rPr>
          <w:rFonts w:ascii="Times New Roman" w:hAnsi="Times New Roman"/>
          <w:sz w:val="28"/>
          <w:szCs w:val="28"/>
        </w:rPr>
      </w:pPr>
      <w:r w:rsidRPr="00F0448D">
        <w:rPr>
          <w:rFonts w:ascii="Times New Roman" w:hAnsi="Times New Roman"/>
          <w:sz w:val="28"/>
          <w:szCs w:val="28"/>
        </w:rPr>
        <w:t>Правительства Орловской области</w:t>
      </w:r>
    </w:p>
    <w:p w:rsidR="00A04458" w:rsidRPr="00F0448D" w:rsidRDefault="00A04458" w:rsidP="00F0448D">
      <w:pPr>
        <w:widowControl w:val="0"/>
        <w:autoSpaceDE w:val="0"/>
        <w:autoSpaceDN w:val="0"/>
        <w:adjustRightInd w:val="0"/>
        <w:spacing w:after="0" w:line="240" w:lineRule="auto"/>
        <w:ind w:left="4536"/>
        <w:jc w:val="center"/>
        <w:outlineLvl w:val="0"/>
        <w:rPr>
          <w:rFonts w:ascii="Times New Roman" w:hAnsi="Times New Roman"/>
          <w:sz w:val="28"/>
          <w:szCs w:val="28"/>
        </w:rPr>
      </w:pPr>
      <w:r w:rsidRPr="00F0448D">
        <w:rPr>
          <w:rFonts w:ascii="Times New Roman" w:hAnsi="Times New Roman"/>
          <w:sz w:val="28"/>
          <w:szCs w:val="28"/>
        </w:rPr>
        <w:t>от</w:t>
      </w:r>
      <w:r>
        <w:rPr>
          <w:rFonts w:ascii="Times New Roman" w:hAnsi="Times New Roman"/>
          <w:sz w:val="28"/>
          <w:szCs w:val="28"/>
        </w:rPr>
        <w:t xml:space="preserve"> </w:t>
      </w:r>
      <w:r w:rsidRPr="005D48A9">
        <w:rPr>
          <w:rFonts w:ascii="Times New Roman" w:hAnsi="Times New Roman"/>
          <w:sz w:val="28"/>
          <w:szCs w:val="28"/>
        </w:rPr>
        <w:t xml:space="preserve">28 марта </w:t>
      </w:r>
      <w:smartTag w:uri="urn:schemas-microsoft-com:office:smarttags" w:element="metricconverter">
        <w:smartTagPr>
          <w:attr w:name="ProductID" w:val="2022 г"/>
        </w:smartTagPr>
        <w:r w:rsidRPr="005D48A9">
          <w:rPr>
            <w:rFonts w:ascii="Times New Roman" w:hAnsi="Times New Roman"/>
            <w:sz w:val="28"/>
            <w:szCs w:val="28"/>
          </w:rPr>
          <w:t>2022 г</w:t>
        </w:r>
      </w:smartTag>
      <w:r w:rsidRPr="005D48A9">
        <w:rPr>
          <w:rFonts w:ascii="Times New Roman" w:hAnsi="Times New Roman"/>
          <w:sz w:val="28"/>
          <w:szCs w:val="28"/>
        </w:rPr>
        <w:t>. № 164</w:t>
      </w:r>
    </w:p>
    <w:p w:rsidR="00A04458" w:rsidRPr="00F0448D" w:rsidRDefault="00A04458" w:rsidP="00F0448D">
      <w:pPr>
        <w:widowControl w:val="0"/>
        <w:autoSpaceDE w:val="0"/>
        <w:autoSpaceDN w:val="0"/>
        <w:adjustRightInd w:val="0"/>
        <w:spacing w:after="0" w:line="240" w:lineRule="auto"/>
        <w:jc w:val="right"/>
        <w:outlineLvl w:val="0"/>
        <w:rPr>
          <w:rFonts w:ascii="Times New Roman" w:hAnsi="Times New Roman"/>
          <w:sz w:val="28"/>
          <w:szCs w:val="28"/>
        </w:rPr>
      </w:pPr>
    </w:p>
    <w:p w:rsidR="00A04458" w:rsidRPr="00F0448D" w:rsidRDefault="00A04458" w:rsidP="00F0448D">
      <w:pPr>
        <w:widowControl w:val="0"/>
        <w:autoSpaceDE w:val="0"/>
        <w:autoSpaceDN w:val="0"/>
        <w:adjustRightInd w:val="0"/>
        <w:spacing w:after="0" w:line="240" w:lineRule="auto"/>
        <w:jc w:val="center"/>
        <w:rPr>
          <w:rFonts w:ascii="Times New Roman" w:hAnsi="Times New Roman"/>
          <w:sz w:val="28"/>
          <w:szCs w:val="28"/>
        </w:rPr>
      </w:pPr>
    </w:p>
    <w:p w:rsidR="00A04458" w:rsidRPr="00F0448D" w:rsidRDefault="00A04458" w:rsidP="00F0448D">
      <w:pPr>
        <w:widowControl w:val="0"/>
        <w:autoSpaceDE w:val="0"/>
        <w:autoSpaceDN w:val="0"/>
        <w:adjustRightInd w:val="0"/>
        <w:spacing w:after="0" w:line="240" w:lineRule="auto"/>
        <w:jc w:val="center"/>
        <w:rPr>
          <w:rFonts w:ascii="Times New Roman" w:hAnsi="Times New Roman"/>
          <w:sz w:val="28"/>
          <w:szCs w:val="28"/>
        </w:rPr>
      </w:pPr>
      <w:r w:rsidRPr="00F0448D">
        <w:rPr>
          <w:rFonts w:ascii="Times New Roman" w:hAnsi="Times New Roman"/>
          <w:sz w:val="28"/>
          <w:szCs w:val="28"/>
        </w:rPr>
        <w:t>ПОРЯДОК</w:t>
      </w:r>
    </w:p>
    <w:p w:rsidR="00A04458" w:rsidRPr="00F0448D" w:rsidRDefault="00A04458" w:rsidP="00F0448D">
      <w:pPr>
        <w:widowControl w:val="0"/>
        <w:autoSpaceDE w:val="0"/>
        <w:autoSpaceDN w:val="0"/>
        <w:adjustRightInd w:val="0"/>
        <w:spacing w:after="0" w:line="240" w:lineRule="auto"/>
        <w:jc w:val="center"/>
        <w:rPr>
          <w:rFonts w:ascii="Times New Roman" w:hAnsi="Times New Roman"/>
          <w:sz w:val="28"/>
          <w:szCs w:val="28"/>
        </w:rPr>
      </w:pPr>
      <w:r w:rsidRPr="00F0448D">
        <w:rPr>
          <w:rFonts w:ascii="Times New Roman" w:hAnsi="Times New Roman"/>
          <w:sz w:val="28"/>
          <w:szCs w:val="28"/>
        </w:rPr>
        <w:t xml:space="preserve">выдачи жилищного сертификата, удостоверяющего право лиц из числа детей-сирот и детей, оставшихся без попечения родителей, достигших возраста 23 лет,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Орловской </w:t>
      </w:r>
    </w:p>
    <w:p w:rsidR="00A04458" w:rsidRPr="00F0448D" w:rsidRDefault="00A04458" w:rsidP="00F0448D">
      <w:pPr>
        <w:widowControl w:val="0"/>
        <w:autoSpaceDE w:val="0"/>
        <w:autoSpaceDN w:val="0"/>
        <w:adjustRightInd w:val="0"/>
        <w:spacing w:after="0" w:line="240" w:lineRule="auto"/>
        <w:jc w:val="center"/>
        <w:rPr>
          <w:rFonts w:ascii="Times New Roman" w:hAnsi="Times New Roman"/>
          <w:sz w:val="28"/>
          <w:szCs w:val="28"/>
        </w:rPr>
      </w:pPr>
      <w:r w:rsidRPr="00F0448D">
        <w:rPr>
          <w:rFonts w:ascii="Times New Roman" w:hAnsi="Times New Roman"/>
          <w:sz w:val="28"/>
          <w:szCs w:val="28"/>
        </w:rPr>
        <w:t>области</w:t>
      </w:r>
      <w:r>
        <w:rPr>
          <w:rFonts w:ascii="Times New Roman" w:hAnsi="Times New Roman"/>
          <w:sz w:val="28"/>
          <w:szCs w:val="28"/>
        </w:rPr>
        <w:t>,</w:t>
      </w:r>
      <w:r w:rsidRPr="00F0448D">
        <w:rPr>
          <w:rFonts w:ascii="Times New Roman" w:hAnsi="Times New Roman"/>
          <w:sz w:val="28"/>
          <w:szCs w:val="28"/>
        </w:rPr>
        <w:t xml:space="preserve"> на предоставление выплаты на приобретение </w:t>
      </w:r>
    </w:p>
    <w:p w:rsidR="00A04458" w:rsidRPr="00F0448D" w:rsidRDefault="00A04458" w:rsidP="00F0448D">
      <w:pPr>
        <w:widowControl w:val="0"/>
        <w:autoSpaceDE w:val="0"/>
        <w:autoSpaceDN w:val="0"/>
        <w:adjustRightInd w:val="0"/>
        <w:spacing w:after="0" w:line="240" w:lineRule="auto"/>
        <w:jc w:val="center"/>
        <w:rPr>
          <w:rFonts w:ascii="Times New Roman" w:hAnsi="Times New Roman"/>
          <w:sz w:val="28"/>
          <w:szCs w:val="28"/>
        </w:rPr>
      </w:pPr>
      <w:r w:rsidRPr="00F0448D">
        <w:rPr>
          <w:rFonts w:ascii="Times New Roman" w:hAnsi="Times New Roman"/>
          <w:sz w:val="28"/>
          <w:szCs w:val="28"/>
        </w:rPr>
        <w:t xml:space="preserve">жилого помещения за счет средств областного бюджета </w:t>
      </w:r>
    </w:p>
    <w:p w:rsidR="00A04458" w:rsidRPr="00F0448D" w:rsidRDefault="00A04458" w:rsidP="00F0448D">
      <w:pPr>
        <w:widowControl w:val="0"/>
        <w:autoSpaceDE w:val="0"/>
        <w:autoSpaceDN w:val="0"/>
        <w:adjustRightInd w:val="0"/>
        <w:spacing w:after="0" w:line="240" w:lineRule="auto"/>
        <w:jc w:val="both"/>
        <w:rPr>
          <w:rFonts w:ascii="Times New Roman" w:hAnsi="Times New Roman"/>
          <w:sz w:val="28"/>
          <w:szCs w:val="28"/>
        </w:rPr>
      </w:pPr>
    </w:p>
    <w:p w:rsidR="00A04458" w:rsidRPr="00F0448D"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1. Порядок выдачи жилищного сертификата, удостоверяющего право лиц из числа детей-сирот и детей, оставшихся без попечения родителей, достигших возраста 23 лет,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w:t>
      </w:r>
      <w:r>
        <w:rPr>
          <w:rFonts w:ascii="Times New Roman" w:hAnsi="Times New Roman"/>
          <w:color w:val="000000"/>
          <w:sz w:val="28"/>
          <w:szCs w:val="28"/>
          <w:lang w:eastAsia="ru-RU"/>
        </w:rPr>
        <w:t xml:space="preserve">               </w:t>
      </w:r>
      <w:r w:rsidRPr="00F0448D">
        <w:rPr>
          <w:rFonts w:ascii="Times New Roman" w:hAnsi="Times New Roman"/>
          <w:color w:val="000000"/>
          <w:sz w:val="28"/>
          <w:szCs w:val="28"/>
          <w:lang w:eastAsia="ru-RU"/>
        </w:rPr>
        <w:t xml:space="preserve"> 23 лет, которые подлежат обеспечению жилыми помещениями, в Орловской области</w:t>
      </w:r>
      <w:r>
        <w:rPr>
          <w:rFonts w:ascii="Times New Roman" w:hAnsi="Times New Roman"/>
          <w:color w:val="000000"/>
          <w:sz w:val="28"/>
          <w:szCs w:val="28"/>
          <w:lang w:eastAsia="ru-RU"/>
        </w:rPr>
        <w:t>,</w:t>
      </w:r>
      <w:r w:rsidRPr="00F0448D">
        <w:rPr>
          <w:rFonts w:ascii="Times New Roman" w:hAnsi="Times New Roman"/>
          <w:color w:val="000000"/>
          <w:sz w:val="28"/>
          <w:szCs w:val="28"/>
          <w:lang w:eastAsia="ru-RU"/>
        </w:rPr>
        <w:t xml:space="preserve"> на предоставление выплаты на приобретение жилого помещения за счет средств областного бюджета (далее  соответственно </w:t>
      </w:r>
      <w:r w:rsidRPr="0002741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F0448D">
        <w:rPr>
          <w:rFonts w:ascii="Times New Roman" w:hAnsi="Times New Roman"/>
          <w:color w:val="000000"/>
          <w:sz w:val="28"/>
          <w:szCs w:val="28"/>
          <w:lang w:eastAsia="ru-RU"/>
        </w:rPr>
        <w:t>жилищный сертификат, список, заявители, выплата) устанавливает правила предоставления заявителям жилищных сертификатов.</w:t>
      </w:r>
    </w:p>
    <w:p w:rsidR="00A04458" w:rsidRPr="00F0448D" w:rsidRDefault="00A04458" w:rsidP="00486D89">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2. Право на предоставление жилищного сертификата имеют заявители, которые подлежат обеспечению жилыми помещениями в соответствии с Законом Орловской области от 6 декабря 2007 года № 727-ОЗ                                              «О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olor w:val="000000"/>
          <w:sz w:val="28"/>
          <w:szCs w:val="28"/>
          <w:lang w:eastAsia="ru-RU"/>
        </w:rPr>
        <w:t>,</w:t>
      </w:r>
      <w:r w:rsidRPr="00486D89">
        <w:t xml:space="preserve"> </w:t>
      </w:r>
      <w:r w:rsidRPr="00486D89">
        <w:rPr>
          <w:rFonts w:ascii="Times New Roman" w:hAnsi="Times New Roman"/>
          <w:color w:val="000000"/>
          <w:sz w:val="28"/>
          <w:szCs w:val="28"/>
          <w:lang w:eastAsia="ru-RU"/>
        </w:rPr>
        <w:t>соответствующие условиям, установленным Законом Орловской области от 27 декабря 2021 года</w:t>
      </w:r>
      <w:r>
        <w:rPr>
          <w:rFonts w:ascii="Times New Roman" w:hAnsi="Times New Roman"/>
          <w:color w:val="000000"/>
          <w:sz w:val="28"/>
          <w:szCs w:val="28"/>
          <w:lang w:eastAsia="ru-RU"/>
        </w:rPr>
        <w:t xml:space="preserve">                            </w:t>
      </w:r>
      <w:r w:rsidRPr="00486D89">
        <w:rPr>
          <w:rFonts w:ascii="Times New Roman" w:hAnsi="Times New Roman"/>
          <w:color w:val="000000"/>
          <w:sz w:val="28"/>
          <w:szCs w:val="28"/>
          <w:lang w:eastAsia="ru-RU"/>
        </w:rPr>
        <w:t>№ 2722-ОЗ «О дополнительной социальной поддержке лиц из числа детей-сирот и детей, оставшихся без попечения родителей»</w:t>
      </w:r>
      <w:r w:rsidRPr="00F0448D">
        <w:rPr>
          <w:rFonts w:ascii="Times New Roman" w:hAnsi="Times New Roman"/>
          <w:color w:val="000000"/>
          <w:sz w:val="28"/>
          <w:szCs w:val="28"/>
          <w:lang w:eastAsia="ru-RU"/>
        </w:rPr>
        <w:t>.</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3. </w:t>
      </w:r>
      <w:r w:rsidRPr="00F0448D">
        <w:rPr>
          <w:rFonts w:ascii="Times New Roman" w:hAnsi="Times New Roman"/>
          <w:sz w:val="28"/>
          <w:szCs w:val="28"/>
          <w:lang w:eastAsia="ru-RU"/>
        </w:rPr>
        <w:t xml:space="preserve">Жилое помещение, приобретаемое на основании жилищного </w:t>
      </w:r>
      <w:r w:rsidRPr="00F0448D">
        <w:rPr>
          <w:rFonts w:ascii="Times New Roman" w:hAnsi="Times New Roman"/>
          <w:color w:val="000000"/>
          <w:sz w:val="28"/>
          <w:szCs w:val="28"/>
          <w:lang w:eastAsia="ru-RU"/>
        </w:rPr>
        <w:t>сертификата, должно соответствовать следующим требованиям:</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1) находиться на территории Орловской области;</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2) быть пригодным для проживания; </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3) отвечать установленным санитарным и техническим правилам                     и нормам, требованиям пожарной безопасности и иным требованиям законодательства Российской Федерации;</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4) быть благоустроенным применительно к условиям соответствующего населенного пункта;</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5) общая площадь жилого помещения должна составлять не менее учетной нормы площади жилого помещения, установленной органом местного самоуправления муниципального образования Орловской области по месту приобретения жилого помещения.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4. Заявитель вправе за счет средств выплаты приобретать на договорных условиях у любых физических и (или) юридических лиц жилое помещение, отвечающее установленным санитарным и техническим требованиям, благоустроенное применительно к условиям населенного пункта, выбранного для проживания, а также заключать договор участия в долевом строительстве многоквартирного дома, в том числе с использованием дополнительно собственных средств и (или) заемных (кредитных) средств, средств (части средств) материнского (семейного) капитала, средств (части средств) регионального материнского (семейного) капитала.</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5. При приобретении жилого помещения заявитель вправе использовать собственные средства, кредитные (заемные) средства, средства (часть средств) материнского (семейного) капитала, средства (часть средств) материнского (семейного) капитала для многодетной семьи, выплачиваемого в соответствии с Законом Орловской области от 2 октября 2003 года                            № 350-ОЗ «О статусе многодетной семьи Орловской области и мерах ее социальной поддержки» (далее – региональный материнский (семейный) капитал).</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6. Приобретаемое жилое помещение оформляется в собственность заявителя.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В случае если жилое помещение приобретается с использованием средств (части средств) материнского (семейного) капитала, средств (части средств) регионального материнского (семейного) капитала, оно оформляется в общую собственность заявителя и членов его семьи с определением размера долей по соглашению.</w:t>
      </w:r>
    </w:p>
    <w:p w:rsidR="00A04458" w:rsidRPr="00F0448D"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7. Выдача жилищного сертификата осуществляется при соблюдении заявителем следующих условий:</w:t>
      </w:r>
    </w:p>
    <w:p w:rsidR="00A04458" w:rsidRPr="00F0448D"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1)  достижение заявителем возраста 23 лет;</w:t>
      </w:r>
    </w:p>
    <w:p w:rsidR="00A04458" w:rsidRPr="00F0448D"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2)  заявитель включен в список;</w:t>
      </w:r>
    </w:p>
    <w:p w:rsidR="00A04458" w:rsidRPr="00F0448D"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3) отсутствие у заявителя неснятой или непогашенной судимости                    за совершение умышленного преступления и (или) фактов уголовного преследования (за исключением уголовного преследования, прекращенного по реабилитирующим основаниям);</w:t>
      </w:r>
    </w:p>
    <w:p w:rsidR="00A04458" w:rsidRPr="00F0448D"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4) заявитель не состоит на учете в организациях системы здравоохранения по поводу психического заболевания, алкоголизма, наркомании;</w:t>
      </w:r>
    </w:p>
    <w:p w:rsidR="00A04458" w:rsidRPr="00F0448D"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5) отсутствие вступившего в законную силу решения суда об ограничении заявителя в дееспособности или признании заявителя недееспособным;</w:t>
      </w:r>
    </w:p>
    <w:p w:rsidR="00A04458" w:rsidRPr="00F0448D"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6) заявитель непрерывно в течение не менее 12 месяцев на дату подачи заявления осуществляет трудовую (служебную) деятельность, либо деятельность без образования юридического лица в качестве индивидуального предпринимателя, либо иную деятельность, приносящую доход, либо получает образование в организации, осуществляющей образовательную деятельность, по очной форме обучения.</w:t>
      </w:r>
    </w:p>
    <w:p w:rsidR="00A04458" w:rsidRPr="00F0448D"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Действие настоящего подпункта не распространяется на неработающих трудоспособных заявителей, осуществляющих уход за ребенком-инвалидом;</w:t>
      </w:r>
    </w:p>
    <w:p w:rsidR="00A04458" w:rsidRPr="004626AE" w:rsidRDefault="00A04458" w:rsidP="00F0448D">
      <w:pPr>
        <w:spacing w:after="0" w:line="240" w:lineRule="auto"/>
        <w:ind w:firstLine="709"/>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7) отсутствие судебного спора с органом местного самоуправления муниципального образования Орловской области или судебного решения                   об обеспечении жилым помещением специализированного жилищного фонда по договору найма специализированного жилого помещения, за исключением случая заключения заявителем мирового соглашения по указанному судебному спору или судебному решению, предусматривающего выдачу жилищного сертификата и отказ от требования предоставить благоустроенное жилое помещение </w:t>
      </w:r>
      <w:r w:rsidRPr="004626AE">
        <w:rPr>
          <w:rFonts w:ascii="Times New Roman" w:hAnsi="Times New Roman"/>
          <w:color w:val="000000"/>
          <w:sz w:val="28"/>
          <w:szCs w:val="28"/>
          <w:lang w:eastAsia="ru-RU"/>
        </w:rPr>
        <w:t>специализированного жилого фонда по договору найма специализированного жилого помещения.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4626AE">
        <w:rPr>
          <w:rFonts w:ascii="Times New Roman" w:hAnsi="Times New Roman"/>
          <w:color w:val="000000"/>
          <w:sz w:val="28"/>
          <w:szCs w:val="28"/>
          <w:lang w:eastAsia="ru-RU"/>
        </w:rPr>
        <w:t>8. Для определения права на получение жилищного сертификата заявитель (его представитель</w:t>
      </w:r>
      <w:r w:rsidRPr="004626AE">
        <w:rPr>
          <w:rFonts w:ascii="Times New Roman" w:hAnsi="Times New Roman"/>
          <w:sz w:val="28"/>
          <w:szCs w:val="28"/>
          <w:lang w:eastAsia="ru-RU"/>
        </w:rPr>
        <w:t xml:space="preserve">) ежегодно до 1 мая текущего </w:t>
      </w:r>
      <w:r w:rsidRPr="004626AE">
        <w:rPr>
          <w:rFonts w:ascii="Times New Roman" w:hAnsi="Times New Roman"/>
          <w:color w:val="000000"/>
          <w:sz w:val="28"/>
          <w:szCs w:val="28"/>
          <w:lang w:eastAsia="ru-RU"/>
        </w:rPr>
        <w:t xml:space="preserve">года представляет в </w:t>
      </w:r>
      <w:r w:rsidRPr="004626AE">
        <w:rPr>
          <w:rFonts w:ascii="Times New Roman" w:hAnsi="Times New Roman"/>
          <w:sz w:val="28"/>
          <w:szCs w:val="28"/>
          <w:lang w:eastAsia="ru-RU"/>
        </w:rPr>
        <w:t>Департамент жилищно-коммунального хозяйства, топливно-энергетического комплекса и энергосбережения Орловской области (далее</w:t>
      </w:r>
      <w:r w:rsidRPr="00F0448D">
        <w:rPr>
          <w:rFonts w:ascii="Times New Roman" w:hAnsi="Times New Roman"/>
          <w:sz w:val="28"/>
          <w:szCs w:val="28"/>
          <w:lang w:eastAsia="ru-RU"/>
        </w:rPr>
        <w:t xml:space="preserve"> – уполномоченный орган) заявление о выдаче жилищного сертификата (далее – заявление), составленное по форме </w:t>
      </w:r>
      <w:r w:rsidRPr="00F0448D">
        <w:rPr>
          <w:rFonts w:ascii="Times New Roman" w:hAnsi="Times New Roman"/>
          <w:color w:val="000000"/>
          <w:sz w:val="28"/>
          <w:szCs w:val="28"/>
          <w:lang w:eastAsia="ru-RU"/>
        </w:rPr>
        <w:t>согласно приложению 1 к настоящему Порядку, и следующие документы:</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1) копию документа, удостоверяющего личность заявителя;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2) копию документа, удостоверяющего личность представителя заявителя, действующего по доверенности, и копию документа, подтверждающего полномочия представителя заявителя, действующего по доверенности (в случае представления документов представителем заявителя);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3) документы, выданные медицинскими организациями, подтверждающие, что заявитель не состоит на учете по поводу психического заболевания, алкоголизма, наркомании;</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4) копию трудовой книжки, либо сведения о трудовой деятельности (при формировании сведений о трудовой деятельности в электронном виде), подтверждающие осуществление заявителем трудовой (служебной) деятельности</w:t>
      </w:r>
      <w:r>
        <w:rPr>
          <w:rFonts w:ascii="Times New Roman" w:hAnsi="Times New Roman"/>
          <w:color w:val="000000"/>
          <w:sz w:val="28"/>
          <w:szCs w:val="28"/>
          <w:lang w:eastAsia="ru-RU"/>
        </w:rPr>
        <w:t>,</w:t>
      </w:r>
      <w:r w:rsidRPr="00F0448D">
        <w:rPr>
          <w:rFonts w:ascii="Times New Roman" w:hAnsi="Times New Roman"/>
          <w:color w:val="000000"/>
          <w:sz w:val="28"/>
          <w:szCs w:val="28"/>
          <w:lang w:eastAsia="ru-RU"/>
        </w:rPr>
        <w:t xml:space="preserve"> или деятельности без образования юридического лица в качестве индивидуального предпринимателя, или иной деятельности, приносящей доход, либо справку из образовательной организации, подтверждающую получение образования в указанной организации по очной форме обучения (действие данного пункта не распространяется на неработающих трудоспособных заявителей, осуществляющих уход за ребенком-инвалидом);</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5)  </w:t>
      </w:r>
      <w:r w:rsidRPr="00486D89">
        <w:rPr>
          <w:rFonts w:ascii="Times New Roman" w:hAnsi="Times New Roman"/>
          <w:color w:val="000000"/>
          <w:sz w:val="28"/>
          <w:szCs w:val="28"/>
          <w:lang w:eastAsia="ru-RU"/>
        </w:rPr>
        <w:t>справку органа местного самоуправления</w:t>
      </w:r>
      <w:r w:rsidRPr="00486D89">
        <w:t xml:space="preserve"> </w:t>
      </w:r>
      <w:r w:rsidRPr="00486D89">
        <w:rPr>
          <w:rFonts w:ascii="Times New Roman" w:hAnsi="Times New Roman"/>
          <w:color w:val="000000"/>
          <w:sz w:val="28"/>
          <w:szCs w:val="28"/>
          <w:lang w:eastAsia="ru-RU"/>
        </w:rPr>
        <w:t xml:space="preserve">муниципального образования Орловской области </w:t>
      </w:r>
      <w:r w:rsidRPr="00F0448D">
        <w:rPr>
          <w:rFonts w:ascii="Times New Roman" w:hAnsi="Times New Roman"/>
          <w:color w:val="000000"/>
          <w:sz w:val="28"/>
          <w:szCs w:val="28"/>
          <w:lang w:eastAsia="ru-RU"/>
        </w:rPr>
        <w:t>об отсутствии вступившего в законную силу решения суда об ограничении заявителя в дееспособности или признании заявителя недееспособным;</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6) документы, подтверждающие согласие лица (его законного представителя), не являющегося заявителем, на обработку персональных данных указанного </w:t>
      </w:r>
      <w:r w:rsidRPr="008546E9">
        <w:rPr>
          <w:rFonts w:ascii="Times New Roman" w:hAnsi="Times New Roman"/>
          <w:color w:val="000000"/>
          <w:sz w:val="28"/>
          <w:szCs w:val="28"/>
          <w:lang w:eastAsia="ru-RU"/>
        </w:rPr>
        <w:t>лица,</w:t>
      </w:r>
      <w:r w:rsidRPr="008546E9">
        <w:rPr>
          <w:rFonts w:ascii="Times New Roman" w:hAnsi="Times New Roman"/>
          <w:sz w:val="28"/>
          <w:szCs w:val="28"/>
        </w:rPr>
        <w:t xml:space="preserve"> составленное </w:t>
      </w:r>
      <w:r w:rsidRPr="008546E9">
        <w:rPr>
          <w:rFonts w:ascii="Times New Roman" w:hAnsi="Times New Roman"/>
          <w:color w:val="000000"/>
          <w:sz w:val="28"/>
          <w:szCs w:val="28"/>
          <w:lang w:eastAsia="ru-RU"/>
        </w:rPr>
        <w:t>по форме согласно приложению 2</w:t>
      </w:r>
      <w:r>
        <w:rPr>
          <w:rFonts w:ascii="Times New Roman" w:hAnsi="Times New Roman"/>
          <w:color w:val="000000"/>
          <w:sz w:val="28"/>
          <w:szCs w:val="28"/>
          <w:lang w:eastAsia="ru-RU"/>
        </w:rPr>
        <w:t xml:space="preserve">                  </w:t>
      </w:r>
      <w:r w:rsidRPr="008546E9">
        <w:rPr>
          <w:rFonts w:ascii="Times New Roman" w:hAnsi="Times New Roman"/>
          <w:color w:val="000000"/>
          <w:sz w:val="28"/>
          <w:szCs w:val="28"/>
          <w:lang w:eastAsia="ru-RU"/>
        </w:rPr>
        <w:t xml:space="preserve"> к настоящему Порядку</w:t>
      </w:r>
      <w:r>
        <w:rPr>
          <w:rFonts w:ascii="Times New Roman" w:hAnsi="Times New Roman"/>
          <w:color w:val="000000"/>
          <w:sz w:val="28"/>
          <w:szCs w:val="28"/>
          <w:lang w:eastAsia="ru-RU"/>
        </w:rPr>
        <w:t>,</w:t>
      </w:r>
      <w:r w:rsidRPr="00F0448D">
        <w:rPr>
          <w:rFonts w:ascii="Times New Roman" w:hAnsi="Times New Roman"/>
          <w:color w:val="000000"/>
          <w:sz w:val="28"/>
          <w:szCs w:val="28"/>
          <w:lang w:eastAsia="ru-RU"/>
        </w:rPr>
        <w:t xml:space="preserve"> а также полномочие заявителя (его представителя) действовать от имени такого лица (его законного представителя) при передаче персональных данных указанного лица (законного представителя). </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Документы, предусмотренные подпунктами 3–</w:t>
      </w:r>
      <w:r>
        <w:rPr>
          <w:rFonts w:ascii="Times New Roman" w:hAnsi="Times New Roman"/>
          <w:color w:val="000000"/>
          <w:sz w:val="28"/>
          <w:szCs w:val="28"/>
          <w:lang w:eastAsia="ru-RU"/>
        </w:rPr>
        <w:t>5</w:t>
      </w:r>
      <w:r w:rsidRPr="00F0448D">
        <w:rPr>
          <w:rFonts w:ascii="Times New Roman" w:hAnsi="Times New Roman"/>
          <w:color w:val="000000"/>
          <w:sz w:val="28"/>
          <w:szCs w:val="28"/>
          <w:lang w:eastAsia="ru-RU"/>
        </w:rPr>
        <w:t xml:space="preserve"> настоящего пункта, должны быть получены не ранее чем за 30 календарных дней до даты представления в уполномоченный орган заявления.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Копии представленных документов должны быть заверены в установленном порядке или представлены совместно с подлинным экземпляром.</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9. Одновременно с документами, предусмотренными пунктом 8 настоящего Порядка, заявителем (его представителем) могут быть представлены следующие документы, полученные не ранее чем                                          за 30 календарных дней до даты представления в уполномоченный орган заявления: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1) </w:t>
      </w:r>
      <w:r w:rsidRPr="00C442C3">
        <w:rPr>
          <w:rFonts w:ascii="Times New Roman" w:hAnsi="Times New Roman"/>
          <w:sz w:val="28"/>
          <w:szCs w:val="28"/>
          <w:lang w:eastAsia="ru-RU"/>
        </w:rPr>
        <w:t>справк</w:t>
      </w:r>
      <w:r>
        <w:rPr>
          <w:rFonts w:ascii="Times New Roman" w:hAnsi="Times New Roman"/>
          <w:sz w:val="28"/>
          <w:szCs w:val="28"/>
          <w:lang w:eastAsia="ru-RU"/>
        </w:rPr>
        <w:t>а</w:t>
      </w:r>
      <w:r w:rsidRPr="00C442C3">
        <w:rPr>
          <w:rFonts w:ascii="Times New Roman" w:hAnsi="Times New Roman"/>
          <w:sz w:val="28"/>
          <w:szCs w:val="28"/>
          <w:lang w:eastAsia="ru-RU"/>
        </w:rPr>
        <w:t xml:space="preserve"> органа местного самоуправления муниципального образования Орловской области об отсутствии </w:t>
      </w:r>
      <w:r w:rsidRPr="00F0448D">
        <w:rPr>
          <w:rFonts w:ascii="Times New Roman" w:hAnsi="Times New Roman"/>
          <w:color w:val="000000"/>
          <w:sz w:val="28"/>
          <w:szCs w:val="28"/>
          <w:lang w:eastAsia="ru-RU"/>
        </w:rPr>
        <w:t>(наличии) у заявителя судебного спора с органом местного самоуправления муниципального образования Орловской области или копия судебного решения об обеспечении жилым помещением специализированного жилищного фонда по договору найма специализированного жилого помещения;</w:t>
      </w:r>
    </w:p>
    <w:p w:rsidR="00A04458" w:rsidRPr="004626AE"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2) копия мирового соглашения по судебному спору с органом местного самоуправления муниципального образования Орловской области о предоставлении благоустроенного жилого помещения специализированного жилого фонда по договору найма специализированного жилого помещения или </w:t>
      </w:r>
      <w:r w:rsidRPr="004626AE">
        <w:rPr>
          <w:rFonts w:ascii="Times New Roman" w:hAnsi="Times New Roman"/>
          <w:color w:val="000000"/>
          <w:sz w:val="28"/>
          <w:szCs w:val="28"/>
          <w:lang w:eastAsia="ru-RU"/>
        </w:rPr>
        <w:t>судебного решения, предусматривающего выдачу жилищного сертификата и отказ от требования предоставить благоустроенное жилое помещение специализированного жилого фонда по договору найма специализированного жилого помещения;</w:t>
      </w:r>
    </w:p>
    <w:p w:rsidR="00A04458" w:rsidRPr="004626AE" w:rsidRDefault="00A04458" w:rsidP="00F0448D">
      <w:pPr>
        <w:spacing w:after="0" w:line="240" w:lineRule="auto"/>
        <w:ind w:firstLine="851"/>
        <w:jc w:val="both"/>
        <w:rPr>
          <w:rFonts w:ascii="Times New Roman" w:hAnsi="Times New Roman"/>
          <w:color w:val="000000"/>
          <w:sz w:val="28"/>
          <w:szCs w:val="28"/>
          <w:lang w:eastAsia="ru-RU"/>
        </w:rPr>
      </w:pPr>
      <w:r w:rsidRPr="004626AE">
        <w:rPr>
          <w:rFonts w:ascii="Times New Roman" w:hAnsi="Times New Roman"/>
          <w:color w:val="000000"/>
          <w:sz w:val="28"/>
          <w:szCs w:val="28"/>
          <w:lang w:eastAsia="ru-RU"/>
        </w:rPr>
        <w:t>3) копия документа, подтверждающего факт установления инвалидности ребенку заявителя (при наличии у заявителя ребенка-инвалида);</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4626AE">
        <w:rPr>
          <w:rFonts w:ascii="Times New Roman" w:hAnsi="Times New Roman"/>
          <w:color w:val="000000"/>
          <w:sz w:val="28"/>
          <w:szCs w:val="28"/>
          <w:lang w:eastAsia="ru-RU"/>
        </w:rPr>
        <w:t xml:space="preserve">4) справка о наличии (отсутствии) судимости и (или) факта уголовного преследования либо о прекращении уголовного преследования, выданная по форме и в порядке, </w:t>
      </w:r>
      <w:r>
        <w:rPr>
          <w:rFonts w:ascii="Times New Roman" w:hAnsi="Times New Roman"/>
          <w:color w:val="000000"/>
          <w:sz w:val="28"/>
          <w:szCs w:val="28"/>
          <w:lang w:eastAsia="ru-RU"/>
        </w:rPr>
        <w:t xml:space="preserve">которые </w:t>
      </w:r>
      <w:r w:rsidRPr="004626AE">
        <w:rPr>
          <w:rFonts w:ascii="Times New Roman" w:hAnsi="Times New Roman"/>
          <w:color w:val="000000"/>
          <w:sz w:val="28"/>
          <w:szCs w:val="28"/>
          <w:lang w:eastAsia="ru-RU"/>
        </w:rPr>
        <w:t>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10. Документы, указанные в пункте 8 настоящего Порядка, представляются заявителем (представителем заявителя) в Департамент нарочно или по почте.</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Документы, указанные в пункте 9 настоящего Порядка, представляются заявителем (его представителем) по собственной инициативе. В случае непредставления заявителем (представителем заявителя) указанных документов уполномоченный орган в течение 5 рабочих дней со дня регистрации заявления   запрашивает их в порядке межведомственного взаимодействия.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11. Заявление и представленные документы регистрируются уполномоченным органом в день их поступления в соответствии с Инструкцией по делопроизводству в органах исполнительной государственной власти специальной компетенции Орловской области, утвержденной распоряжением Правительства Орловской области от 15 июня 2020 года № 365-р. Документы, представленные в соответствии с пунктами                8, 9 настоящего Порядка, формируются в учетное дело заявителя.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12. Формирование реестра заявителей, имеющих право на выдачу жилищного сертификата (далее – реестр), осуществляется уполномоченным органом по форме согласно приложению 3 к настоящему Порядку.</w:t>
      </w:r>
    </w:p>
    <w:p w:rsidR="00A04458" w:rsidRPr="00840260" w:rsidRDefault="00A04458" w:rsidP="00F0448D">
      <w:pPr>
        <w:spacing w:after="0" w:line="240" w:lineRule="auto"/>
        <w:ind w:firstLine="851"/>
        <w:jc w:val="both"/>
        <w:rPr>
          <w:rFonts w:ascii="Times New Roman" w:hAnsi="Times New Roman"/>
          <w:sz w:val="28"/>
          <w:szCs w:val="28"/>
          <w:lang w:eastAsia="ru-RU"/>
        </w:rPr>
      </w:pPr>
      <w:r w:rsidRPr="00F0448D">
        <w:rPr>
          <w:rFonts w:ascii="Times New Roman" w:hAnsi="Times New Roman"/>
          <w:color w:val="000000"/>
          <w:sz w:val="28"/>
          <w:szCs w:val="28"/>
          <w:lang w:eastAsia="ru-RU"/>
        </w:rPr>
        <w:t xml:space="preserve">13. Для рассмотрения представленных документов, формирования реестра </w:t>
      </w:r>
      <w:r w:rsidRPr="00840260">
        <w:rPr>
          <w:rFonts w:ascii="Times New Roman" w:hAnsi="Times New Roman"/>
          <w:sz w:val="28"/>
          <w:szCs w:val="28"/>
          <w:lang w:eastAsia="ru-RU"/>
        </w:rPr>
        <w:t xml:space="preserve">создается комиссия. Положение о работе комиссии и ее состав утверждаются </w:t>
      </w:r>
      <w:r>
        <w:rPr>
          <w:rFonts w:ascii="Times New Roman" w:hAnsi="Times New Roman"/>
          <w:sz w:val="28"/>
          <w:szCs w:val="28"/>
          <w:lang w:eastAsia="ru-RU"/>
        </w:rPr>
        <w:t>приказом уполномоченного органа.</w:t>
      </w:r>
    </w:p>
    <w:p w:rsidR="00A04458" w:rsidRPr="00840260" w:rsidRDefault="00A04458" w:rsidP="00F0448D">
      <w:pPr>
        <w:spacing w:after="0" w:line="240" w:lineRule="auto"/>
        <w:ind w:firstLine="851"/>
        <w:jc w:val="both"/>
        <w:rPr>
          <w:rFonts w:ascii="Times New Roman" w:hAnsi="Times New Roman"/>
          <w:sz w:val="28"/>
          <w:szCs w:val="28"/>
          <w:lang w:eastAsia="ru-RU"/>
        </w:rPr>
      </w:pPr>
      <w:r w:rsidRPr="00840260">
        <w:rPr>
          <w:rFonts w:ascii="Times New Roman" w:hAnsi="Times New Roman"/>
          <w:sz w:val="28"/>
          <w:szCs w:val="28"/>
          <w:lang w:eastAsia="ru-RU"/>
        </w:rPr>
        <w:t xml:space="preserve">14. В течение 20 рабочих дней со дня истечения срока, указанного в пункте 8 настоящего Порядка, комиссия рассматривает заявления и представленные документы, по результатам их рассмотрения составляет протокол с рекомендациями о включении или об отказе во включении заявителя в реестр и направляет протокол в уполномоченный орган. Рекомендации о включении заявителя в реестр даются в случае отсутствия оснований, указанных в пункте 15 настоящего Порядка, рекомендации об отказе во включении в реестр – при наличии оснований, указанных в пункте 15 настоящего Порядка. </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Реестр формируется уполномоченным органом в хронологической последовательности в соответствии с датой регистрации заявления и утверждается приказом уполномоченного органа. В случае регистрации заявлений в один день заявители включаются в реестр в алфавитном порядке. </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15. Основаниями для отказа во включении в реестр являются:</w:t>
      </w:r>
    </w:p>
    <w:p w:rsidR="00A04458" w:rsidRPr="00F0448D" w:rsidRDefault="00A04458" w:rsidP="00F0448D">
      <w:pPr>
        <w:spacing w:after="0" w:line="240" w:lineRule="auto"/>
        <w:ind w:firstLine="851"/>
        <w:jc w:val="both"/>
        <w:rPr>
          <w:rFonts w:ascii="Times New Roman" w:hAnsi="Times New Roman"/>
          <w:sz w:val="28"/>
          <w:szCs w:val="28"/>
          <w:lang w:eastAsia="ru-RU"/>
        </w:rPr>
      </w:pPr>
      <w:r w:rsidRPr="00F0448D">
        <w:rPr>
          <w:rFonts w:ascii="Times New Roman" w:hAnsi="Times New Roman"/>
          <w:sz w:val="28"/>
          <w:szCs w:val="28"/>
          <w:lang w:eastAsia="ru-RU"/>
        </w:rPr>
        <w:t>1) несоответствие заявителя требованиям, установленным пунктом 7 настоящего Порядка;</w:t>
      </w:r>
    </w:p>
    <w:p w:rsidR="00A04458" w:rsidRPr="00F0448D" w:rsidRDefault="00A04458" w:rsidP="00F0448D">
      <w:pPr>
        <w:spacing w:after="0" w:line="240" w:lineRule="auto"/>
        <w:ind w:firstLine="851"/>
        <w:jc w:val="both"/>
        <w:rPr>
          <w:rFonts w:ascii="Times New Roman" w:hAnsi="Times New Roman"/>
          <w:sz w:val="28"/>
          <w:szCs w:val="28"/>
          <w:lang w:eastAsia="ru-RU"/>
        </w:rPr>
      </w:pPr>
      <w:r w:rsidRPr="00F0448D">
        <w:rPr>
          <w:rFonts w:ascii="Times New Roman" w:hAnsi="Times New Roman"/>
          <w:sz w:val="28"/>
          <w:szCs w:val="28"/>
          <w:lang w:eastAsia="ru-RU"/>
        </w:rPr>
        <w:t>2) непредставление либо представление не в полном объеме, а также</w:t>
      </w:r>
      <w:r w:rsidRPr="00F0448D">
        <w:rPr>
          <w:rFonts w:ascii="Times New Roman" w:hAnsi="Times New Roman"/>
          <w:sz w:val="20"/>
          <w:szCs w:val="20"/>
          <w:lang w:eastAsia="ru-RU"/>
        </w:rPr>
        <w:t xml:space="preserve"> </w:t>
      </w:r>
      <w:r w:rsidRPr="00F0448D">
        <w:rPr>
          <w:rFonts w:ascii="Times New Roman" w:hAnsi="Times New Roman"/>
          <w:sz w:val="28"/>
          <w:szCs w:val="28"/>
          <w:lang w:eastAsia="ru-RU"/>
        </w:rPr>
        <w:t>позже 1 мая текущего года документов, указанных в пункте 8 настоящего Порядка;</w:t>
      </w:r>
    </w:p>
    <w:p w:rsidR="00A04458" w:rsidRPr="00F0448D" w:rsidRDefault="00A04458" w:rsidP="00F0448D">
      <w:pPr>
        <w:spacing w:after="0" w:line="240" w:lineRule="auto"/>
        <w:ind w:firstLine="851"/>
        <w:jc w:val="both"/>
        <w:rPr>
          <w:rFonts w:ascii="Times New Roman" w:hAnsi="Times New Roman"/>
          <w:sz w:val="28"/>
          <w:szCs w:val="28"/>
          <w:lang w:eastAsia="ru-RU"/>
        </w:rPr>
      </w:pPr>
      <w:r w:rsidRPr="00F0448D">
        <w:rPr>
          <w:rFonts w:ascii="Times New Roman" w:hAnsi="Times New Roman"/>
          <w:sz w:val="28"/>
          <w:szCs w:val="28"/>
          <w:lang w:eastAsia="ru-RU"/>
        </w:rPr>
        <w:t xml:space="preserve">3) нарушение условия, предусмотренного абзацем </w:t>
      </w:r>
      <w:r>
        <w:rPr>
          <w:rFonts w:ascii="Times New Roman" w:hAnsi="Times New Roman"/>
          <w:sz w:val="28"/>
          <w:szCs w:val="28"/>
          <w:lang w:eastAsia="ru-RU"/>
        </w:rPr>
        <w:t>восьмым</w:t>
      </w:r>
      <w:r w:rsidRPr="00F0448D">
        <w:rPr>
          <w:rFonts w:ascii="Times New Roman" w:hAnsi="Times New Roman"/>
          <w:sz w:val="28"/>
          <w:szCs w:val="28"/>
          <w:lang w:eastAsia="ru-RU"/>
        </w:rPr>
        <w:t xml:space="preserve"> пункта 8</w:t>
      </w:r>
      <w:r w:rsidRPr="00F0448D">
        <w:rPr>
          <w:rFonts w:ascii="Times New Roman" w:hAnsi="Times New Roman"/>
          <w:sz w:val="20"/>
          <w:szCs w:val="20"/>
          <w:lang w:eastAsia="ru-RU"/>
        </w:rPr>
        <w:t xml:space="preserve"> </w:t>
      </w:r>
      <w:r w:rsidRPr="00F0448D">
        <w:rPr>
          <w:rFonts w:ascii="Times New Roman" w:hAnsi="Times New Roman"/>
          <w:sz w:val="28"/>
          <w:szCs w:val="28"/>
          <w:lang w:eastAsia="ru-RU"/>
        </w:rPr>
        <w:t>настоящего Порядка.</w:t>
      </w:r>
    </w:p>
    <w:p w:rsidR="00A04458" w:rsidRPr="00F0448D" w:rsidRDefault="00A04458" w:rsidP="00F0448D">
      <w:pPr>
        <w:spacing w:after="0" w:line="240" w:lineRule="auto"/>
        <w:ind w:firstLine="851"/>
        <w:jc w:val="both"/>
        <w:rPr>
          <w:rFonts w:ascii="Times New Roman" w:hAnsi="Times New Roman"/>
          <w:sz w:val="28"/>
          <w:szCs w:val="28"/>
          <w:lang w:eastAsia="ru-RU"/>
        </w:rPr>
      </w:pPr>
      <w:r w:rsidRPr="00F0448D">
        <w:rPr>
          <w:rFonts w:ascii="Times New Roman" w:hAnsi="Times New Roman"/>
          <w:sz w:val="28"/>
          <w:szCs w:val="28"/>
          <w:lang w:eastAsia="ru-RU"/>
        </w:rPr>
        <w:t xml:space="preserve">16. Уполномоченный орган не позднее 10 рабочих дней со дня </w:t>
      </w:r>
      <w:r>
        <w:rPr>
          <w:rFonts w:ascii="Times New Roman" w:hAnsi="Times New Roman"/>
          <w:sz w:val="28"/>
          <w:szCs w:val="28"/>
          <w:lang w:eastAsia="ru-RU"/>
        </w:rPr>
        <w:t>подписания</w:t>
      </w:r>
      <w:r w:rsidRPr="00F0448D">
        <w:rPr>
          <w:rFonts w:ascii="Times New Roman" w:hAnsi="Times New Roman"/>
          <w:sz w:val="28"/>
          <w:szCs w:val="28"/>
          <w:lang w:eastAsia="ru-RU"/>
        </w:rPr>
        <w:t xml:space="preserve"> протокола комиссии принимает решение о включении или об отказе во включении заявителя в реестр на основании рекомендаций, указанных в протоколе. О принятом решении уполномоченный орган письменно уведомляет заявителя в течение 7 рабочих дней со дня принятия решения.</w:t>
      </w:r>
    </w:p>
    <w:p w:rsidR="00A04458" w:rsidRPr="00F0448D" w:rsidRDefault="00A04458" w:rsidP="00F0448D">
      <w:pPr>
        <w:spacing w:after="0" w:line="240" w:lineRule="auto"/>
        <w:ind w:firstLine="851"/>
        <w:jc w:val="both"/>
        <w:rPr>
          <w:rFonts w:ascii="Times New Roman" w:hAnsi="Times New Roman"/>
          <w:sz w:val="28"/>
          <w:szCs w:val="28"/>
          <w:lang w:eastAsia="ru-RU"/>
        </w:rPr>
      </w:pPr>
      <w:r w:rsidRPr="00F0448D">
        <w:rPr>
          <w:rFonts w:ascii="Times New Roman" w:hAnsi="Times New Roman"/>
          <w:sz w:val="28"/>
          <w:szCs w:val="28"/>
          <w:lang w:eastAsia="ru-RU"/>
        </w:rPr>
        <w:t>17. Повторное обращение с заявлением допускается после устранения оснований для отказа, предусмотренных пунктом 15 настоящего Порядка.</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sz w:val="28"/>
          <w:szCs w:val="28"/>
          <w:lang w:eastAsia="ru-RU"/>
        </w:rPr>
        <w:t xml:space="preserve">18. Формирование и утверждение </w:t>
      </w:r>
      <w:r w:rsidRPr="00F0448D">
        <w:rPr>
          <w:rFonts w:ascii="Times New Roman" w:hAnsi="Times New Roman"/>
          <w:color w:val="000000"/>
          <w:sz w:val="28"/>
          <w:szCs w:val="28"/>
          <w:lang w:eastAsia="ru-RU"/>
        </w:rPr>
        <w:t xml:space="preserve">списка заявителей – получателей жилищного сертификата (далее – список получателей) осуществляется уполномоченным органом ежегодно в течение 10 рабочих дней со дня направления </w:t>
      </w:r>
      <w:r w:rsidRPr="006D66F9">
        <w:rPr>
          <w:rFonts w:ascii="Times New Roman" w:hAnsi="Times New Roman"/>
          <w:color w:val="000000"/>
          <w:sz w:val="28"/>
          <w:szCs w:val="28"/>
          <w:lang w:eastAsia="ru-RU"/>
        </w:rPr>
        <w:t xml:space="preserve">заявителю </w:t>
      </w:r>
      <w:r w:rsidRPr="00F0448D">
        <w:rPr>
          <w:rFonts w:ascii="Times New Roman" w:hAnsi="Times New Roman"/>
          <w:color w:val="000000"/>
          <w:sz w:val="28"/>
          <w:szCs w:val="28"/>
          <w:lang w:eastAsia="ru-RU"/>
        </w:rPr>
        <w:t>уведомления о принятом решении на основании реестра в хронологическом порядке в пределах бюджетных ассигнований и лимитов бюджетных обязательств, предусмотренных на указанные цели на текущий финансовый год, по форме согласно приложению 4 к настоящему Порядку. В случае отсутствия в областном бюджете на текущий финансовый год бюджетных ассигнований и лимитов бюджетных обязательств, предусмотренных на указанные цели, в текущем году список получателей не утверждается.</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19. На имя заявителя, включенного в список получателей, уполномоченным органом в течение 20 рабочих дней со дня утверждения списка получателей </w:t>
      </w:r>
      <w:r>
        <w:rPr>
          <w:rFonts w:ascii="Times New Roman" w:hAnsi="Times New Roman"/>
          <w:color w:val="000000"/>
          <w:sz w:val="28"/>
          <w:szCs w:val="28"/>
          <w:lang w:eastAsia="ru-RU"/>
        </w:rPr>
        <w:t>подготавливается (</w:t>
      </w:r>
      <w:r w:rsidRPr="006D7B77">
        <w:rPr>
          <w:rFonts w:ascii="Times New Roman" w:hAnsi="Times New Roman"/>
          <w:color w:val="000000"/>
          <w:sz w:val="28"/>
          <w:szCs w:val="28"/>
          <w:lang w:eastAsia="ru-RU"/>
        </w:rPr>
        <w:t>по форме согласно приложению 5 к настоящему Порядку</w:t>
      </w:r>
      <w:r>
        <w:rPr>
          <w:rFonts w:ascii="Times New Roman" w:hAnsi="Times New Roman"/>
          <w:color w:val="000000"/>
          <w:sz w:val="28"/>
          <w:szCs w:val="28"/>
          <w:lang w:eastAsia="ru-RU"/>
        </w:rPr>
        <w:t xml:space="preserve">) </w:t>
      </w:r>
      <w:r w:rsidRPr="00F0448D">
        <w:rPr>
          <w:rFonts w:ascii="Times New Roman" w:hAnsi="Times New Roman"/>
          <w:color w:val="000000"/>
          <w:sz w:val="28"/>
          <w:szCs w:val="28"/>
          <w:lang w:eastAsia="ru-RU"/>
        </w:rPr>
        <w:t>и выдается жилищный сертификат. Номер жилищного сертификата присваивается в соответствии с номером заявителя в списке получателей и годом выдачи сертификата. Жилищный сертификат выдается лично заявителю либо представителю заявителя, действующему по доверенности.</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Срок действия жилищного сертификата составляет 3 месяца с даты выдачи, указанной в жилищном сертификате.</w:t>
      </w:r>
    </w:p>
    <w:p w:rsidR="00A04458" w:rsidRPr="004626AE"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20. При возникновении обстоятельств, </w:t>
      </w:r>
      <w:r>
        <w:rPr>
          <w:rFonts w:ascii="Times New Roman" w:hAnsi="Times New Roman"/>
          <w:color w:val="000000"/>
          <w:sz w:val="28"/>
          <w:szCs w:val="28"/>
          <w:lang w:eastAsia="ru-RU"/>
        </w:rPr>
        <w:t>требующих</w:t>
      </w:r>
      <w:r w:rsidRPr="00F0448D">
        <w:rPr>
          <w:rFonts w:ascii="Times New Roman" w:hAnsi="Times New Roman"/>
          <w:color w:val="000000"/>
          <w:sz w:val="28"/>
          <w:szCs w:val="28"/>
          <w:lang w:eastAsia="ru-RU"/>
        </w:rPr>
        <w:t xml:space="preserve"> замены выданного жилищного сертификата, заявитель представляет в уполномоченный орган заявление с просьбой о его замене с указанием </w:t>
      </w:r>
      <w:r w:rsidRPr="004626AE">
        <w:rPr>
          <w:rFonts w:ascii="Times New Roman" w:hAnsi="Times New Roman"/>
          <w:color w:val="000000"/>
          <w:sz w:val="28"/>
          <w:szCs w:val="28"/>
          <w:lang w:eastAsia="ru-RU"/>
        </w:rPr>
        <w:t>обстоятельств, потребовавших такой замены. К указанным обстоятельствам относятся утрата (хищение) жилищного сертификата или его порча.</w:t>
      </w:r>
    </w:p>
    <w:p w:rsidR="00A04458" w:rsidRPr="004626AE" w:rsidRDefault="00A04458" w:rsidP="00F0448D">
      <w:pPr>
        <w:spacing w:after="0" w:line="240" w:lineRule="auto"/>
        <w:ind w:firstLine="851"/>
        <w:jc w:val="both"/>
        <w:rPr>
          <w:rFonts w:ascii="Times New Roman" w:hAnsi="Times New Roman"/>
          <w:color w:val="000000"/>
          <w:sz w:val="28"/>
          <w:szCs w:val="28"/>
          <w:lang w:eastAsia="ru-RU"/>
        </w:rPr>
      </w:pPr>
      <w:r w:rsidRPr="004626AE">
        <w:rPr>
          <w:rFonts w:ascii="Times New Roman" w:hAnsi="Times New Roman"/>
          <w:color w:val="000000"/>
          <w:sz w:val="28"/>
          <w:szCs w:val="28"/>
          <w:lang w:eastAsia="ru-RU"/>
        </w:rPr>
        <w:t>Основаниями для отказа в замене жилищного сертификата являются истечение срока действия жилищного сертификата и (или) обращение за ним лица</w:t>
      </w:r>
      <w:r>
        <w:rPr>
          <w:rFonts w:ascii="Times New Roman" w:hAnsi="Times New Roman"/>
          <w:color w:val="000000"/>
          <w:sz w:val="28"/>
          <w:szCs w:val="28"/>
          <w:lang w:eastAsia="ru-RU"/>
        </w:rPr>
        <w:t>,</w:t>
      </w:r>
      <w:r w:rsidRPr="004626AE">
        <w:rPr>
          <w:rFonts w:ascii="Times New Roman" w:hAnsi="Times New Roman"/>
          <w:color w:val="000000"/>
          <w:sz w:val="28"/>
          <w:szCs w:val="28"/>
          <w:lang w:eastAsia="ru-RU"/>
        </w:rPr>
        <w:t xml:space="preserve"> не являющегося </w:t>
      </w:r>
      <w:r>
        <w:rPr>
          <w:rFonts w:ascii="Times New Roman" w:hAnsi="Times New Roman"/>
          <w:color w:val="000000"/>
          <w:sz w:val="28"/>
          <w:szCs w:val="28"/>
          <w:lang w:eastAsia="ru-RU"/>
        </w:rPr>
        <w:t>получателем жилищного сертификата</w:t>
      </w:r>
      <w:r w:rsidRPr="004626AE">
        <w:rPr>
          <w:rFonts w:ascii="Times New Roman" w:hAnsi="Times New Roman"/>
          <w:color w:val="000000"/>
          <w:sz w:val="28"/>
          <w:szCs w:val="28"/>
          <w:lang w:eastAsia="ru-RU"/>
        </w:rPr>
        <w:t xml:space="preserve"> (представителем </w:t>
      </w:r>
      <w:r w:rsidRPr="00B86A47">
        <w:rPr>
          <w:rFonts w:ascii="Times New Roman" w:hAnsi="Times New Roman"/>
          <w:color w:val="000000"/>
          <w:sz w:val="28"/>
          <w:szCs w:val="28"/>
          <w:lang w:eastAsia="ru-RU"/>
        </w:rPr>
        <w:t>получател</w:t>
      </w:r>
      <w:r>
        <w:rPr>
          <w:rFonts w:ascii="Times New Roman" w:hAnsi="Times New Roman"/>
          <w:color w:val="000000"/>
          <w:sz w:val="28"/>
          <w:szCs w:val="28"/>
          <w:lang w:eastAsia="ru-RU"/>
        </w:rPr>
        <w:t>я</w:t>
      </w:r>
      <w:r w:rsidRPr="00B86A47">
        <w:rPr>
          <w:rFonts w:ascii="Times New Roman" w:hAnsi="Times New Roman"/>
          <w:color w:val="000000"/>
          <w:sz w:val="28"/>
          <w:szCs w:val="28"/>
          <w:lang w:eastAsia="ru-RU"/>
        </w:rPr>
        <w:t xml:space="preserve"> жилищного сертификата</w:t>
      </w:r>
      <w:r w:rsidRPr="004626AE">
        <w:rPr>
          <w:rFonts w:ascii="Times New Roman" w:hAnsi="Times New Roman"/>
          <w:color w:val="000000"/>
          <w:sz w:val="28"/>
          <w:szCs w:val="28"/>
          <w:lang w:eastAsia="ru-RU"/>
        </w:rPr>
        <w:t>).</w:t>
      </w:r>
    </w:p>
    <w:p w:rsidR="00A04458" w:rsidRDefault="00A04458" w:rsidP="00F0448D">
      <w:pPr>
        <w:spacing w:after="0" w:line="240" w:lineRule="auto"/>
        <w:ind w:firstLine="851"/>
        <w:jc w:val="both"/>
        <w:rPr>
          <w:rFonts w:ascii="Times New Roman" w:hAnsi="Times New Roman"/>
          <w:color w:val="000000"/>
          <w:sz w:val="28"/>
          <w:szCs w:val="28"/>
          <w:lang w:eastAsia="ru-RU"/>
        </w:rPr>
      </w:pPr>
      <w:r w:rsidRPr="004626AE">
        <w:rPr>
          <w:rFonts w:ascii="Times New Roman" w:hAnsi="Times New Roman"/>
          <w:color w:val="000000"/>
          <w:sz w:val="28"/>
          <w:szCs w:val="28"/>
          <w:lang w:eastAsia="ru-RU"/>
        </w:rPr>
        <w:t>В течение 10 рабочих дней со дня получения заявления</w:t>
      </w:r>
      <w:r w:rsidRPr="00F0448D">
        <w:rPr>
          <w:rFonts w:ascii="Times New Roman" w:hAnsi="Times New Roman"/>
          <w:color w:val="000000"/>
          <w:sz w:val="28"/>
          <w:szCs w:val="28"/>
          <w:lang w:eastAsia="ru-RU"/>
        </w:rPr>
        <w:t xml:space="preserve"> о замене жилищного сертификата</w:t>
      </w:r>
      <w:r>
        <w:rPr>
          <w:rFonts w:ascii="Times New Roman" w:hAnsi="Times New Roman"/>
          <w:color w:val="000000"/>
          <w:sz w:val="28"/>
          <w:szCs w:val="28"/>
          <w:lang w:eastAsia="ru-RU"/>
        </w:rPr>
        <w:t xml:space="preserve"> при отсутствии оснований, указанных в абзаце втором настоящего пункта,</w:t>
      </w:r>
      <w:r w:rsidRPr="00F0448D">
        <w:rPr>
          <w:rFonts w:ascii="Times New Roman" w:hAnsi="Times New Roman"/>
          <w:color w:val="000000"/>
          <w:sz w:val="28"/>
          <w:szCs w:val="28"/>
          <w:lang w:eastAsia="ru-RU"/>
        </w:rPr>
        <w:t xml:space="preserve"> уполномоченный орган выдает новый жилищный сертификат со сроком действия, соответствующим оставшемуся временному периоду со дня первоначальной выдачи жилищного сертификата.</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случае наличия оснований для отказа в замене жилищного сертификата уполномоченный орган уведомляет заявителя в течение                               </w:t>
      </w:r>
      <w:bookmarkStart w:id="0" w:name="_GoBack"/>
      <w:bookmarkEnd w:id="0"/>
      <w:r>
        <w:rPr>
          <w:rFonts w:ascii="Times New Roman" w:hAnsi="Times New Roman"/>
          <w:color w:val="000000"/>
          <w:sz w:val="28"/>
          <w:szCs w:val="28"/>
          <w:lang w:eastAsia="ru-RU"/>
        </w:rPr>
        <w:t>10 рабочих дней со дня получения заявления о замене жилищного сертификата с указанием оснований для отказа в замене жилищного сертификата.</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 xml:space="preserve">21. В случае неиспользования жилищного сертификата в течение срока его действия заявитель вправе повторно </w:t>
      </w:r>
      <w:r>
        <w:rPr>
          <w:rFonts w:ascii="Times New Roman" w:hAnsi="Times New Roman"/>
          <w:color w:val="000000"/>
          <w:sz w:val="28"/>
          <w:szCs w:val="28"/>
          <w:lang w:eastAsia="ru-RU"/>
        </w:rPr>
        <w:t xml:space="preserve">в очередном финансовом году </w:t>
      </w:r>
      <w:r w:rsidRPr="00F0448D">
        <w:rPr>
          <w:rFonts w:ascii="Times New Roman" w:hAnsi="Times New Roman"/>
          <w:color w:val="000000"/>
          <w:sz w:val="28"/>
          <w:szCs w:val="28"/>
          <w:lang w:eastAsia="ru-RU"/>
        </w:rPr>
        <w:t>обратиться в уполномоченный орган в случае соответствия условиям, указанным в пункте 7 настоящего Порядка, и представления документов, указанных в пункте 8 настоящего Порядка.</w:t>
      </w:r>
    </w:p>
    <w:p w:rsidR="00A04458" w:rsidRPr="00F0448D" w:rsidRDefault="00A04458" w:rsidP="00F0448D">
      <w:pPr>
        <w:spacing w:after="0" w:line="240" w:lineRule="auto"/>
        <w:ind w:firstLine="851"/>
        <w:jc w:val="both"/>
        <w:rPr>
          <w:rFonts w:ascii="Times New Roman" w:hAnsi="Times New Roman"/>
          <w:color w:val="000000"/>
          <w:sz w:val="28"/>
          <w:szCs w:val="28"/>
          <w:lang w:eastAsia="ru-RU"/>
        </w:rPr>
      </w:pPr>
      <w:r w:rsidRPr="00F0448D">
        <w:rPr>
          <w:rFonts w:ascii="Times New Roman" w:hAnsi="Times New Roman"/>
          <w:color w:val="000000"/>
          <w:sz w:val="28"/>
          <w:szCs w:val="28"/>
          <w:lang w:eastAsia="ru-RU"/>
        </w:rPr>
        <w:t>22. Жилищный сертификат не является ценной бумагой и не подлежит передаче третьим лицам.</w:t>
      </w:r>
    </w:p>
    <w:p w:rsidR="00A04458" w:rsidRPr="00F0448D" w:rsidRDefault="00A04458" w:rsidP="00F0448D"/>
    <w:sectPr w:rsidR="00A04458" w:rsidRPr="00F0448D" w:rsidSect="00A56C42">
      <w:headerReference w:type="default" r:id="rId6"/>
      <w:footerReference w:type="even" r:id="rId7"/>
      <w:footerReference w:type="default" r:id="rId8"/>
      <w:pgSz w:w="11906" w:h="16838"/>
      <w:pgMar w:top="1134" w:right="850" w:bottom="709" w:left="170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458" w:rsidRDefault="00A04458" w:rsidP="005A32FC">
      <w:pPr>
        <w:spacing w:after="0" w:line="240" w:lineRule="auto"/>
      </w:pPr>
      <w:r>
        <w:separator/>
      </w:r>
    </w:p>
  </w:endnote>
  <w:endnote w:type="continuationSeparator" w:id="1">
    <w:p w:rsidR="00A04458" w:rsidRDefault="00A04458" w:rsidP="005A3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58" w:rsidRDefault="00A04458" w:rsidP="00A56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4458" w:rsidRDefault="00A04458" w:rsidP="00A56C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58" w:rsidRDefault="00A04458" w:rsidP="00A56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04458" w:rsidRDefault="00A04458" w:rsidP="00A56C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458" w:rsidRDefault="00A04458" w:rsidP="005A32FC">
      <w:pPr>
        <w:spacing w:after="0" w:line="240" w:lineRule="auto"/>
      </w:pPr>
      <w:r>
        <w:separator/>
      </w:r>
    </w:p>
  </w:footnote>
  <w:footnote w:type="continuationSeparator" w:id="1">
    <w:p w:rsidR="00A04458" w:rsidRDefault="00A04458" w:rsidP="005A3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58" w:rsidRDefault="00A04458">
    <w:pPr>
      <w:pStyle w:val="Header"/>
      <w:jc w:val="center"/>
    </w:pPr>
    <w:fldSimple w:instr="PAGE   \* MERGEFORMAT">
      <w:r>
        <w:rPr>
          <w:noProof/>
        </w:rPr>
        <w:t>6</w:t>
      </w:r>
    </w:fldSimple>
  </w:p>
  <w:p w:rsidR="00A04458" w:rsidRDefault="00A044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FE3"/>
    <w:rsid w:val="0002741E"/>
    <w:rsid w:val="00047EFF"/>
    <w:rsid w:val="00066064"/>
    <w:rsid w:val="00236B07"/>
    <w:rsid w:val="0026167F"/>
    <w:rsid w:val="00293FEA"/>
    <w:rsid w:val="002B4FD3"/>
    <w:rsid w:val="00347B66"/>
    <w:rsid w:val="003B34F2"/>
    <w:rsid w:val="003E3459"/>
    <w:rsid w:val="003F4289"/>
    <w:rsid w:val="004626AE"/>
    <w:rsid w:val="00486D89"/>
    <w:rsid w:val="004B0892"/>
    <w:rsid w:val="00550EE2"/>
    <w:rsid w:val="005622DD"/>
    <w:rsid w:val="005A32FC"/>
    <w:rsid w:val="005B1931"/>
    <w:rsid w:val="005D48A9"/>
    <w:rsid w:val="006D66F9"/>
    <w:rsid w:val="006D7B77"/>
    <w:rsid w:val="00782BB6"/>
    <w:rsid w:val="00840260"/>
    <w:rsid w:val="00852071"/>
    <w:rsid w:val="008546E9"/>
    <w:rsid w:val="0086368B"/>
    <w:rsid w:val="009A7F0E"/>
    <w:rsid w:val="00A04458"/>
    <w:rsid w:val="00A2383B"/>
    <w:rsid w:val="00A56C42"/>
    <w:rsid w:val="00AA53B3"/>
    <w:rsid w:val="00B31A5E"/>
    <w:rsid w:val="00B72B11"/>
    <w:rsid w:val="00B86A47"/>
    <w:rsid w:val="00BF6484"/>
    <w:rsid w:val="00C36E43"/>
    <w:rsid w:val="00C442C3"/>
    <w:rsid w:val="00C625D5"/>
    <w:rsid w:val="00D1578C"/>
    <w:rsid w:val="00D735D5"/>
    <w:rsid w:val="00DC4003"/>
    <w:rsid w:val="00DE3FE3"/>
    <w:rsid w:val="00EC7D28"/>
    <w:rsid w:val="00F0448D"/>
    <w:rsid w:val="00F24E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0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32F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32FC"/>
    <w:rPr>
      <w:rFonts w:cs="Times New Roman"/>
    </w:rPr>
  </w:style>
  <w:style w:type="paragraph" w:styleId="Footer">
    <w:name w:val="footer"/>
    <w:basedOn w:val="Normal"/>
    <w:link w:val="FooterChar"/>
    <w:uiPriority w:val="99"/>
    <w:rsid w:val="005A32F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32FC"/>
    <w:rPr>
      <w:rFonts w:cs="Times New Roman"/>
    </w:rPr>
  </w:style>
  <w:style w:type="paragraph" w:styleId="BalloonText">
    <w:name w:val="Balloon Text"/>
    <w:basedOn w:val="Normal"/>
    <w:link w:val="BalloonTextChar"/>
    <w:uiPriority w:val="99"/>
    <w:semiHidden/>
    <w:rsid w:val="0056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622DD"/>
    <w:rPr>
      <w:rFonts w:ascii="Segoe UI" w:hAnsi="Segoe UI" w:cs="Segoe UI"/>
      <w:sz w:val="18"/>
      <w:szCs w:val="18"/>
    </w:rPr>
  </w:style>
  <w:style w:type="character" w:styleId="PageNumber">
    <w:name w:val="page number"/>
    <w:basedOn w:val="DefaultParagraphFont"/>
    <w:uiPriority w:val="99"/>
    <w:rsid w:val="00A56C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7</Pages>
  <Words>2453</Words>
  <Characters>13983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Габулова</dc:creator>
  <cp:keywords/>
  <dc:description/>
  <cp:lastModifiedBy>user</cp:lastModifiedBy>
  <cp:revision>30</cp:revision>
  <cp:lastPrinted>2022-04-05T04:13:00Z</cp:lastPrinted>
  <dcterms:created xsi:type="dcterms:W3CDTF">2022-02-07T08:49:00Z</dcterms:created>
  <dcterms:modified xsi:type="dcterms:W3CDTF">2022-04-05T04:15:00Z</dcterms:modified>
</cp:coreProperties>
</file>