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D" w:rsidRPr="00C93ECD" w:rsidRDefault="00C93ECD" w:rsidP="00C93ECD">
      <w:pPr>
        <w:rPr>
          <w:rFonts w:ascii="Times New Roman" w:hAnsi="Times New Roman" w:cs="Times New Roman"/>
          <w:b/>
          <w:sz w:val="32"/>
          <w:szCs w:val="32"/>
        </w:rPr>
      </w:pPr>
      <w:r w:rsidRPr="00C93ECD">
        <w:rPr>
          <w:rFonts w:ascii="Times New Roman" w:hAnsi="Times New Roman" w:cs="Times New Roman"/>
          <w:b/>
          <w:sz w:val="32"/>
          <w:szCs w:val="32"/>
        </w:rPr>
        <w:t>Об утверждении рекомендаций по оценке доступности для инвалидов объектов и услуг торговли, общественного питания и бытового обслуживания</w:t>
      </w:r>
    </w:p>
    <w:p w:rsidR="00C93ECD" w:rsidRPr="00C93ECD" w:rsidRDefault="00C93ECD" w:rsidP="00C93ECD">
      <w:pPr>
        <w:tabs>
          <w:tab w:val="left" w:pos="2813"/>
        </w:tabs>
        <w:rPr>
          <w:rFonts w:ascii="Times New Roman" w:hAnsi="Times New Roman" w:cs="Times New Roman"/>
        </w:rPr>
      </w:pPr>
      <w:r w:rsidRPr="00C93ECD">
        <w:rPr>
          <w:rFonts w:ascii="Times New Roman" w:hAnsi="Times New Roman" w:cs="Times New Roman"/>
        </w:rPr>
        <w:tab/>
      </w:r>
    </w:p>
    <w:p w:rsidR="004D061F" w:rsidRPr="00C93ECD" w:rsidRDefault="00C93ECD" w:rsidP="00C93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3ECD">
        <w:rPr>
          <w:rFonts w:ascii="Times New Roman" w:hAnsi="Times New Roman" w:cs="Times New Roman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целях реализации </w:t>
      </w:r>
      <w:r w:rsidRPr="00C93ECD">
        <w:rPr>
          <w:rFonts w:ascii="Times New Roman" w:hAnsi="Times New Roman" w:cs="Times New Roman"/>
          <w:sz w:val="28"/>
          <w:szCs w:val="28"/>
        </w:rPr>
        <w:t>положений Порядка обеспечения условий досту</w:t>
      </w:r>
      <w:r>
        <w:rPr>
          <w:rFonts w:ascii="Times New Roman" w:hAnsi="Times New Roman" w:cs="Times New Roman"/>
          <w:sz w:val="28"/>
          <w:szCs w:val="28"/>
        </w:rPr>
        <w:t xml:space="preserve">пности для инвалидов объектов и </w:t>
      </w:r>
      <w:r w:rsidRPr="00C93ECD">
        <w:rPr>
          <w:rFonts w:ascii="Times New Roman" w:hAnsi="Times New Roman" w:cs="Times New Roman"/>
          <w:sz w:val="28"/>
          <w:szCs w:val="28"/>
        </w:rPr>
        <w:t>услуг, предоставляемых Министерством промы</w:t>
      </w:r>
      <w:r>
        <w:rPr>
          <w:rFonts w:ascii="Times New Roman" w:hAnsi="Times New Roman" w:cs="Times New Roman"/>
          <w:sz w:val="28"/>
          <w:szCs w:val="28"/>
        </w:rPr>
        <w:t xml:space="preserve">шленности и торговли Российской </w:t>
      </w:r>
      <w:r w:rsidRPr="00C93ECD">
        <w:rPr>
          <w:rFonts w:ascii="Times New Roman" w:hAnsi="Times New Roman" w:cs="Times New Roman"/>
          <w:sz w:val="28"/>
          <w:szCs w:val="28"/>
        </w:rPr>
        <w:t>Федерации, Федеральным агентством по те</w:t>
      </w:r>
      <w:r>
        <w:rPr>
          <w:rFonts w:ascii="Times New Roman" w:hAnsi="Times New Roman" w:cs="Times New Roman"/>
          <w:sz w:val="28"/>
          <w:szCs w:val="28"/>
        </w:rPr>
        <w:t xml:space="preserve">хническому регулированию и </w:t>
      </w:r>
      <w:r w:rsidRPr="00C93ECD">
        <w:rPr>
          <w:rFonts w:ascii="Times New Roman" w:hAnsi="Times New Roman" w:cs="Times New Roman"/>
          <w:sz w:val="28"/>
          <w:szCs w:val="28"/>
        </w:rPr>
        <w:t>метрологии, их территориальными органами, по</w:t>
      </w:r>
      <w:r>
        <w:rPr>
          <w:rFonts w:ascii="Times New Roman" w:hAnsi="Times New Roman" w:cs="Times New Roman"/>
          <w:sz w:val="28"/>
          <w:szCs w:val="28"/>
        </w:rPr>
        <w:t xml:space="preserve">дведомственными организациями и </w:t>
      </w:r>
      <w:r w:rsidRPr="00C93ECD">
        <w:rPr>
          <w:rFonts w:ascii="Times New Roman" w:hAnsi="Times New Roman" w:cs="Times New Roman"/>
          <w:sz w:val="28"/>
          <w:szCs w:val="28"/>
        </w:rPr>
        <w:t>учреждениями, организациями,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щими услуги населению в сферах, </w:t>
      </w:r>
      <w:r w:rsidRPr="00C93ECD">
        <w:rPr>
          <w:rFonts w:ascii="Times New Roman" w:hAnsi="Times New Roman" w:cs="Times New Roman"/>
          <w:sz w:val="28"/>
          <w:szCs w:val="28"/>
        </w:rPr>
        <w:t>правовое регулирование которых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Министерством промышленности </w:t>
      </w:r>
      <w:r w:rsidRPr="00C93ECD">
        <w:rPr>
          <w:rFonts w:ascii="Times New Roman" w:hAnsi="Times New Roman" w:cs="Times New Roman"/>
          <w:sz w:val="28"/>
          <w:szCs w:val="28"/>
        </w:rPr>
        <w:t>и торговли Российской Федерации, а та</w:t>
      </w:r>
      <w:r>
        <w:rPr>
          <w:rFonts w:ascii="Times New Roman" w:hAnsi="Times New Roman" w:cs="Times New Roman"/>
          <w:sz w:val="28"/>
          <w:szCs w:val="28"/>
        </w:rPr>
        <w:t>кже оказания инвалидам при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Fonts w:ascii="Times New Roman" w:hAnsi="Times New Roman" w:cs="Times New Roman"/>
          <w:sz w:val="28"/>
          <w:szCs w:val="28"/>
        </w:rPr>
        <w:t>необходимой помощи,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93ECD">
        <w:rPr>
          <w:rFonts w:ascii="Times New Roman" w:hAnsi="Times New Roman" w:cs="Times New Roman"/>
          <w:sz w:val="28"/>
          <w:szCs w:val="28"/>
        </w:rPr>
        <w:t xml:space="preserve">от 18.12.2015 </w:t>
      </w:r>
      <w:bookmarkStart w:id="0" w:name="_GoBack"/>
      <w:bookmarkEnd w:id="0"/>
      <w:r w:rsidRPr="00C93ECD">
        <w:rPr>
          <w:rFonts w:ascii="Times New Roman" w:hAnsi="Times New Roman" w:cs="Times New Roman"/>
          <w:sz w:val="28"/>
          <w:szCs w:val="28"/>
        </w:rPr>
        <w:t>№ 4146, и обеспечения условий дос</w:t>
      </w:r>
      <w:r>
        <w:rPr>
          <w:rFonts w:ascii="Times New Roman" w:hAnsi="Times New Roman" w:cs="Times New Roman"/>
          <w:sz w:val="28"/>
          <w:szCs w:val="28"/>
        </w:rPr>
        <w:t xml:space="preserve">тупности для инвалидов объектов </w:t>
      </w:r>
      <w:r w:rsidRPr="00C93ECD">
        <w:rPr>
          <w:rFonts w:ascii="Times New Roman" w:hAnsi="Times New Roman" w:cs="Times New Roman"/>
          <w:sz w:val="28"/>
          <w:szCs w:val="28"/>
        </w:rPr>
        <w:t>и услуг торговли, общественного питания и бытового обслуживания.</w:t>
      </w:r>
    </w:p>
    <w:p w:rsidR="00C93ECD" w:rsidRPr="00C93ECD" w:rsidRDefault="00C93ECD" w:rsidP="00C93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</w:t>
      </w:r>
      <w:r w:rsidRPr="00C93EC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93ECD" w:rsidRPr="00C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D"/>
    <w:rsid w:val="004D061F"/>
    <w:rsid w:val="007A0232"/>
    <w:rsid w:val="00C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2021-01-21T08:44:00Z</dcterms:created>
  <dcterms:modified xsi:type="dcterms:W3CDTF">2021-01-21T10:26:00Z</dcterms:modified>
</cp:coreProperties>
</file>