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25" w:rsidRDefault="00E30B25" w:rsidP="00BD3F21">
      <w:pPr>
        <w:jc w:val="center"/>
        <w:rPr>
          <w:b/>
          <w:bCs/>
        </w:rPr>
      </w:pPr>
    </w:p>
    <w:p w:rsidR="00E30B25" w:rsidRDefault="00E30B25" w:rsidP="00E30B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E30B25" w:rsidRDefault="00E30B25" w:rsidP="00E30B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ОРЛОВСКАЯ  ОБЛАСТЬ</w:t>
      </w:r>
    </w:p>
    <w:p w:rsidR="00E30B25" w:rsidRDefault="00E30B25" w:rsidP="00E30B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НОВОСИЛЬСКИЙ РАЙОН</w:t>
      </w:r>
    </w:p>
    <w:p w:rsidR="00E30B25" w:rsidRDefault="00E30B25" w:rsidP="00E30B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B25" w:rsidRDefault="00E30B25" w:rsidP="00E30B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30B25" w:rsidRDefault="00E30B25" w:rsidP="00E30B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ХВОРОСТЯНСКОГО СЕЛЬСКОГО ПОСЕЛЕНИЯ</w:t>
      </w:r>
    </w:p>
    <w:p w:rsidR="00E30B25" w:rsidRDefault="00E30B25" w:rsidP="00E30B25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0B25" w:rsidRDefault="00E30B25" w:rsidP="00E30B2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303504, д.Хворостянка Нововсильского р-на Орловской области,           тел.2-71-24</w:t>
      </w:r>
    </w:p>
    <w:p w:rsidR="00E30B25" w:rsidRDefault="00E30B25" w:rsidP="00BB6996">
      <w:pPr>
        <w:rPr>
          <w:b/>
          <w:bCs/>
        </w:rPr>
      </w:pPr>
    </w:p>
    <w:p w:rsidR="00E30B25" w:rsidRDefault="00E30B25" w:rsidP="00BD3F21">
      <w:pPr>
        <w:jc w:val="center"/>
        <w:rPr>
          <w:b/>
          <w:bCs/>
        </w:rPr>
      </w:pPr>
    </w:p>
    <w:p w:rsidR="00BD3F21" w:rsidRDefault="00BD3F21" w:rsidP="00BD3F21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D3F21" w:rsidRDefault="00BD3F21" w:rsidP="00BD3F21">
      <w:pPr>
        <w:jc w:val="both"/>
        <w:rPr>
          <w:b/>
          <w:bCs/>
        </w:rPr>
      </w:pPr>
    </w:p>
    <w:p w:rsidR="00BD3F21" w:rsidRPr="00BB6996" w:rsidRDefault="00BD3F21" w:rsidP="00BD3F21">
      <w:pPr>
        <w:jc w:val="both"/>
      </w:pPr>
      <w:r w:rsidRPr="00BB6996">
        <w:t xml:space="preserve">       </w:t>
      </w:r>
      <w:r w:rsidR="00745EDD">
        <w:t>19</w:t>
      </w:r>
      <w:bookmarkStart w:id="0" w:name="_GoBack"/>
      <w:bookmarkEnd w:id="0"/>
      <w:r w:rsidR="00BB6996">
        <w:t xml:space="preserve"> января </w:t>
      </w:r>
      <w:r w:rsidR="00BB6996" w:rsidRPr="00BB6996">
        <w:t>2020</w:t>
      </w:r>
      <w:r w:rsidR="00BB6996">
        <w:t>г.</w:t>
      </w:r>
      <w:r w:rsidRPr="00BB6996">
        <w:tab/>
      </w:r>
      <w:r w:rsidRPr="00BB6996">
        <w:tab/>
      </w:r>
      <w:r w:rsidRPr="00BB6996">
        <w:tab/>
      </w:r>
      <w:r w:rsidRPr="00BB6996">
        <w:tab/>
      </w:r>
      <w:r w:rsidRPr="00BB6996">
        <w:tab/>
        <w:t xml:space="preserve">                      </w:t>
      </w:r>
      <w:r w:rsidR="00BB6996">
        <w:t xml:space="preserve">                </w:t>
      </w:r>
      <w:r w:rsidR="007957B0" w:rsidRPr="00BB6996">
        <w:t xml:space="preserve">№ </w:t>
      </w:r>
      <w:r w:rsidR="00BB6996" w:rsidRPr="00BB6996">
        <w:t>3</w:t>
      </w:r>
    </w:p>
    <w:p w:rsidR="00BD3F21" w:rsidRPr="00BB6996" w:rsidRDefault="00BD3F21" w:rsidP="00BD3F21">
      <w:pPr>
        <w:tabs>
          <w:tab w:val="left" w:pos="3060"/>
        </w:tabs>
        <w:spacing w:line="240" w:lineRule="atLeast"/>
      </w:pPr>
    </w:p>
    <w:p w:rsidR="00BD3F21" w:rsidRPr="00BB6996" w:rsidRDefault="00BD3F21" w:rsidP="00BD3F21">
      <w:pPr>
        <w:tabs>
          <w:tab w:val="left" w:pos="3060"/>
        </w:tabs>
        <w:spacing w:line="240" w:lineRule="atLeast"/>
        <w:jc w:val="center"/>
      </w:pPr>
    </w:p>
    <w:p w:rsidR="00BD3F21" w:rsidRPr="00BB6996" w:rsidRDefault="00BD3F21" w:rsidP="00BD3F21">
      <w:pPr>
        <w:tabs>
          <w:tab w:val="left" w:pos="3060"/>
        </w:tabs>
        <w:spacing w:line="240" w:lineRule="atLeast"/>
        <w:jc w:val="center"/>
      </w:pPr>
    </w:p>
    <w:p w:rsidR="00BB6996" w:rsidRDefault="00BD3F21" w:rsidP="00BB6996">
      <w:pPr>
        <w:tabs>
          <w:tab w:val="left" w:pos="3060"/>
        </w:tabs>
        <w:spacing w:line="240" w:lineRule="atLeast"/>
      </w:pPr>
      <w:r w:rsidRPr="00BB6996">
        <w:t>Об утверждении Плана мероприятий</w:t>
      </w:r>
    </w:p>
    <w:p w:rsidR="00BD3F21" w:rsidRPr="00BB6996" w:rsidRDefault="00BD3F21" w:rsidP="00BB6996">
      <w:pPr>
        <w:tabs>
          <w:tab w:val="left" w:pos="3060"/>
        </w:tabs>
        <w:spacing w:line="240" w:lineRule="atLeast"/>
      </w:pPr>
      <w:r w:rsidRPr="00BB6996">
        <w:t xml:space="preserve"> по противодействию коррупции</w:t>
      </w:r>
    </w:p>
    <w:p w:rsidR="00BD3F21" w:rsidRPr="00BB6996" w:rsidRDefault="007957B0" w:rsidP="00BB6996">
      <w:pPr>
        <w:tabs>
          <w:tab w:val="left" w:pos="3060"/>
        </w:tabs>
        <w:spacing w:line="240" w:lineRule="atLeast"/>
      </w:pPr>
      <w:r w:rsidRPr="00BB6996">
        <w:t>в Хворостян</w:t>
      </w:r>
      <w:r w:rsidR="007C5E12" w:rsidRPr="00BB6996">
        <w:t xml:space="preserve">ском сельском поселении на </w:t>
      </w:r>
      <w:r w:rsidR="00BB6996" w:rsidRPr="00BB6996">
        <w:t>2020</w:t>
      </w:r>
      <w:r w:rsidR="007C5E12" w:rsidRPr="00BB6996">
        <w:t xml:space="preserve"> год</w:t>
      </w:r>
    </w:p>
    <w:p w:rsidR="00BD3F21" w:rsidRPr="00BB6996" w:rsidRDefault="00BD3F21" w:rsidP="00BD3F21">
      <w:pPr>
        <w:tabs>
          <w:tab w:val="left" w:pos="3060"/>
        </w:tabs>
        <w:spacing w:line="240" w:lineRule="atLeast"/>
        <w:jc w:val="center"/>
      </w:pPr>
    </w:p>
    <w:p w:rsidR="00BD3F21" w:rsidRPr="00BB6996" w:rsidRDefault="00BD3F21" w:rsidP="00BD3F21">
      <w:pPr>
        <w:tabs>
          <w:tab w:val="left" w:pos="3060"/>
        </w:tabs>
        <w:spacing w:line="240" w:lineRule="atLeast"/>
        <w:jc w:val="center"/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  <w: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</w:t>
      </w:r>
      <w:r w:rsidR="007957B0">
        <w:t>водействию коррупции в  Хворостян</w:t>
      </w:r>
      <w:r>
        <w:t>ском сельском по</w:t>
      </w:r>
      <w:r w:rsidR="00BB6996">
        <w:t>селении</w:t>
      </w:r>
      <w:r w:rsidR="007957B0">
        <w:t>, администрация Хворостян</w:t>
      </w:r>
      <w:r>
        <w:t xml:space="preserve">ского сельского поселения </w:t>
      </w: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</w:p>
    <w:p w:rsidR="00BD3F21" w:rsidRDefault="00BD3F21" w:rsidP="00BD3F21">
      <w:pPr>
        <w:tabs>
          <w:tab w:val="left" w:pos="3060"/>
        </w:tabs>
        <w:spacing w:line="240" w:lineRule="atLeast"/>
        <w:jc w:val="center"/>
        <w:rPr>
          <w:b/>
        </w:rPr>
      </w:pPr>
      <w:r>
        <w:rPr>
          <w:b/>
        </w:rPr>
        <w:t>ПОСТАНОВЛЯЕТ:</w:t>
      </w: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  <w:r>
        <w:t xml:space="preserve">      1.Утвердить План мероприятий по прот</w:t>
      </w:r>
      <w:r w:rsidR="008C08AE">
        <w:t>иводействию коррупции в Хворостян</w:t>
      </w:r>
      <w:r w:rsidR="007C5E12">
        <w:t xml:space="preserve">ском сельском поселении на </w:t>
      </w:r>
      <w:r w:rsidR="00BB6996">
        <w:t>2020</w:t>
      </w:r>
      <w:r w:rsidR="007C5E12">
        <w:t xml:space="preserve"> год</w:t>
      </w:r>
      <w:r>
        <w:t xml:space="preserve"> (приложение).</w:t>
      </w: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  <w:r>
        <w:t xml:space="preserve">     2. Настоящее постановление подлежит обнародованию на информационном стенде администрации и размещению в сети Интернет на официальном сайте администрации </w:t>
      </w:r>
      <w:r w:rsidR="00BB6996">
        <w:t>Новосильского района в разделе Хворостянского</w:t>
      </w:r>
      <w:r w:rsidR="008C08AE">
        <w:t xml:space="preserve"> </w:t>
      </w:r>
      <w:r>
        <w:t>сельского поселения.</w:t>
      </w: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</w:p>
    <w:p w:rsidR="00BD3F21" w:rsidRDefault="00BD3F21" w:rsidP="008C08AE">
      <w:pPr>
        <w:tabs>
          <w:tab w:val="left" w:pos="3060"/>
        </w:tabs>
        <w:spacing w:line="240" w:lineRule="atLeast"/>
        <w:jc w:val="both"/>
        <w:rPr>
          <w:b/>
        </w:rPr>
      </w:pPr>
      <w:r>
        <w:rPr>
          <w:b/>
        </w:rPr>
        <w:t xml:space="preserve">Глава   </w:t>
      </w:r>
      <w:r w:rsidR="008C08AE">
        <w:rPr>
          <w:b/>
        </w:rPr>
        <w:t>сельского поселения                                                       Ю.В.Семёнов</w:t>
      </w:r>
    </w:p>
    <w:p w:rsidR="00BD3F21" w:rsidRDefault="00BD3F21" w:rsidP="00BD3F21">
      <w:pPr>
        <w:tabs>
          <w:tab w:val="left" w:pos="3060"/>
        </w:tabs>
        <w:spacing w:line="240" w:lineRule="atLeast"/>
        <w:jc w:val="both"/>
        <w:rPr>
          <w:b/>
        </w:rPr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  <w:rPr>
          <w:b/>
        </w:rPr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  <w:rPr>
          <w:b/>
        </w:rPr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  <w:rPr>
          <w:b/>
        </w:rPr>
      </w:pPr>
    </w:p>
    <w:p w:rsidR="00BD3F21" w:rsidRDefault="00BD3F21" w:rsidP="00BD3F21">
      <w:pPr>
        <w:tabs>
          <w:tab w:val="left" w:pos="3060"/>
        </w:tabs>
        <w:spacing w:line="240" w:lineRule="atLeast"/>
        <w:jc w:val="both"/>
      </w:pPr>
    </w:p>
    <w:p w:rsidR="00BD3F21" w:rsidRDefault="00BD3F21" w:rsidP="00BD3F21">
      <w:pPr>
        <w:tabs>
          <w:tab w:val="left" w:pos="3060"/>
        </w:tabs>
        <w:spacing w:line="240" w:lineRule="atLeast"/>
        <w:jc w:val="center"/>
        <w:rPr>
          <w:b/>
        </w:rPr>
      </w:pPr>
    </w:p>
    <w:p w:rsidR="00BD3F21" w:rsidRDefault="00BD3F21" w:rsidP="00BD3F21">
      <w:pPr>
        <w:rPr>
          <w:sz w:val="28"/>
          <w:szCs w:val="28"/>
        </w:rPr>
      </w:pPr>
    </w:p>
    <w:p w:rsidR="00BD3F21" w:rsidRDefault="00BD3F21" w:rsidP="00BD3F21">
      <w:pPr>
        <w:spacing w:line="240" w:lineRule="exact"/>
        <w:ind w:left="5580"/>
        <w:jc w:val="center"/>
      </w:pPr>
    </w:p>
    <w:p w:rsidR="00BD3F21" w:rsidRDefault="00BD3F21" w:rsidP="00BD3F21">
      <w:pPr>
        <w:spacing w:line="240" w:lineRule="exact"/>
        <w:ind w:left="5580"/>
        <w:jc w:val="center"/>
      </w:pPr>
    </w:p>
    <w:p w:rsidR="00BD3F21" w:rsidRDefault="00BD3F21" w:rsidP="00BD3F21">
      <w:pPr>
        <w:spacing w:line="240" w:lineRule="exact"/>
        <w:ind w:left="5580"/>
        <w:jc w:val="center"/>
      </w:pPr>
    </w:p>
    <w:p w:rsidR="00BD3F21" w:rsidRDefault="00BD3F21" w:rsidP="00BD3F21">
      <w:pPr>
        <w:spacing w:line="240" w:lineRule="exact"/>
        <w:ind w:left="5580"/>
        <w:jc w:val="center"/>
      </w:pPr>
    </w:p>
    <w:p w:rsidR="0005539B" w:rsidRDefault="0005539B" w:rsidP="00E30B25">
      <w:pPr>
        <w:spacing w:line="240" w:lineRule="exact"/>
      </w:pPr>
    </w:p>
    <w:p w:rsidR="0005539B" w:rsidRDefault="0005539B" w:rsidP="00BD3F21">
      <w:pPr>
        <w:spacing w:line="240" w:lineRule="exact"/>
        <w:jc w:val="right"/>
      </w:pPr>
    </w:p>
    <w:p w:rsidR="00BB6996" w:rsidRDefault="00BB6996" w:rsidP="00BD3F21">
      <w:pPr>
        <w:spacing w:line="240" w:lineRule="exact"/>
        <w:jc w:val="right"/>
      </w:pPr>
    </w:p>
    <w:p w:rsidR="00BD3F21" w:rsidRDefault="00BD3F21" w:rsidP="00BD3F21">
      <w:pPr>
        <w:spacing w:line="240" w:lineRule="exact"/>
        <w:jc w:val="right"/>
      </w:pPr>
      <w:r>
        <w:lastRenderedPageBreak/>
        <w:t>Приложение</w:t>
      </w:r>
    </w:p>
    <w:p w:rsidR="00BD3F21" w:rsidRDefault="00BD3F21" w:rsidP="00BD3F21">
      <w:pPr>
        <w:spacing w:line="240" w:lineRule="exact"/>
        <w:ind w:left="5580"/>
        <w:jc w:val="right"/>
      </w:pPr>
      <w:r>
        <w:t>к постановлению администрации</w:t>
      </w:r>
    </w:p>
    <w:p w:rsidR="00BD3F21" w:rsidRDefault="008C08AE" w:rsidP="00BD3F21">
      <w:pPr>
        <w:spacing w:line="240" w:lineRule="exact"/>
        <w:ind w:left="5580"/>
        <w:jc w:val="right"/>
      </w:pPr>
      <w:r>
        <w:t xml:space="preserve">Хворостянского </w:t>
      </w:r>
      <w:r w:rsidR="00BD3F21">
        <w:t>сельского поселения</w:t>
      </w:r>
    </w:p>
    <w:p w:rsidR="00BD3F21" w:rsidRDefault="00BD3F21" w:rsidP="00BD3F21">
      <w:pPr>
        <w:spacing w:line="240" w:lineRule="exact"/>
        <w:ind w:left="5580"/>
        <w:jc w:val="right"/>
      </w:pPr>
      <w:r>
        <w:t xml:space="preserve">от </w:t>
      </w:r>
      <w:r w:rsidR="00BB6996">
        <w:t>16.01.2020 № 3</w:t>
      </w:r>
    </w:p>
    <w:p w:rsidR="009054A7" w:rsidRDefault="001E63FE" w:rsidP="001E63FE">
      <w:pPr>
        <w:tabs>
          <w:tab w:val="left" w:pos="3060"/>
        </w:tabs>
        <w:spacing w:line="240" w:lineRule="atLeast"/>
        <w:jc w:val="center"/>
        <w:rPr>
          <w:b/>
        </w:rPr>
      </w:pPr>
      <w:r>
        <w:rPr>
          <w:b/>
        </w:rPr>
        <w:t xml:space="preserve">Плана мероприятий </w:t>
      </w:r>
    </w:p>
    <w:p w:rsidR="001E63FE" w:rsidRDefault="001E63FE" w:rsidP="001E63FE">
      <w:pPr>
        <w:tabs>
          <w:tab w:val="left" w:pos="3060"/>
        </w:tabs>
        <w:spacing w:line="240" w:lineRule="atLeast"/>
        <w:jc w:val="center"/>
        <w:rPr>
          <w:b/>
        </w:rPr>
      </w:pPr>
      <w:r>
        <w:rPr>
          <w:b/>
        </w:rPr>
        <w:t>по противодействию коррупции</w:t>
      </w:r>
    </w:p>
    <w:p w:rsidR="00BD3F21" w:rsidRDefault="001E63FE" w:rsidP="009054A7">
      <w:pPr>
        <w:tabs>
          <w:tab w:val="left" w:pos="3060"/>
        </w:tabs>
        <w:spacing w:line="240" w:lineRule="atLeast"/>
        <w:jc w:val="center"/>
        <w:rPr>
          <w:b/>
        </w:rPr>
      </w:pPr>
      <w:r>
        <w:rPr>
          <w:b/>
        </w:rPr>
        <w:t>в Хворостян</w:t>
      </w:r>
      <w:r w:rsidR="00EE6576">
        <w:rPr>
          <w:b/>
        </w:rPr>
        <w:t>ском сельском поселении на 2020</w:t>
      </w:r>
      <w:r w:rsidR="007C5E12">
        <w:rPr>
          <w:b/>
        </w:rPr>
        <w:t xml:space="preserve"> год</w:t>
      </w:r>
    </w:p>
    <w:p w:rsidR="009054A7" w:rsidRDefault="009054A7" w:rsidP="009054A7">
      <w:pPr>
        <w:tabs>
          <w:tab w:val="left" w:pos="3060"/>
        </w:tabs>
        <w:spacing w:line="240" w:lineRule="atLeast"/>
        <w:jc w:val="center"/>
        <w:rPr>
          <w:b/>
        </w:rPr>
      </w:pPr>
    </w:p>
    <w:p w:rsidR="009054A7" w:rsidRDefault="009054A7" w:rsidP="009054A7">
      <w:pPr>
        <w:tabs>
          <w:tab w:val="left" w:pos="3060"/>
        </w:tabs>
        <w:spacing w:line="240" w:lineRule="atLeast"/>
        <w:jc w:val="center"/>
        <w:rPr>
          <w:b/>
        </w:rPr>
      </w:pP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8"/>
        <w:gridCol w:w="5475"/>
        <w:gridCol w:w="6"/>
        <w:gridCol w:w="1620"/>
        <w:gridCol w:w="1980"/>
      </w:tblGrid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284"/>
              <w:jc w:val="center"/>
            </w:pPr>
            <w:r>
              <w:t>№</w:t>
            </w:r>
          </w:p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п/п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Наименование мероприятий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 xml:space="preserve">Сроки </w:t>
            </w:r>
            <w:r>
              <w:br/>
              <w:t>исполнения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Ответственный исполнитель</w:t>
            </w:r>
          </w:p>
        </w:tc>
      </w:tr>
      <w:tr w:rsidR="00BD3F21" w:rsidTr="00BD3F21">
        <w:tc>
          <w:tcPr>
            <w:tcW w:w="96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1.</w:t>
            </w:r>
            <w:r>
              <w:t xml:space="preserve"> </w:t>
            </w:r>
            <w:r>
              <w:rPr>
                <w:b/>
              </w:rPr>
              <w:t>Осуществление</w:t>
            </w:r>
            <w:r>
              <w:t xml:space="preserve"> </w:t>
            </w:r>
            <w:r>
              <w:rPr>
                <w:b/>
                <w:bCs/>
              </w:rPr>
              <w:t>организационных мер по противодействию коррупции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1.1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807FB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Оформление информационных стендов для посетителей с отображением на них сведений об услугах, предоставляемых администрацией </w:t>
            </w:r>
            <w:r w:rsidR="00807FB2">
              <w:t xml:space="preserve">Хворостянском </w:t>
            </w:r>
            <w:r>
              <w:t>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  <w: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7C5E12" w:rsidP="00EE6576">
            <w:pPr>
              <w:spacing w:before="100" w:beforeAutospacing="1" w:after="284"/>
              <w:jc w:val="center"/>
            </w:pPr>
            <w:r>
              <w:br/>
            </w:r>
            <w:r w:rsidR="00EE6576">
              <w:t>2020</w:t>
            </w:r>
            <w:r w:rsidR="00BD3F21"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Специалисты администрации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1.2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807FB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Своевременное обновление и наполнение информацией</w:t>
            </w:r>
            <w:r w:rsidR="00807FB2">
              <w:t xml:space="preserve"> на официальном сайте Новосильского района странички</w:t>
            </w:r>
            <w:r>
              <w:t xml:space="preserve"> </w:t>
            </w:r>
            <w:r w:rsidR="00EE6576">
              <w:t>Хворостянского</w:t>
            </w:r>
            <w:r w:rsidR="00807FB2">
              <w:t xml:space="preserve"> </w:t>
            </w:r>
            <w:r>
              <w:t>сельского поселения, включающей нормативные правовые акты, затрагивающие интересы жителей, а также информация о порядке и условиях предоставления муниципальных услуг населению</w:t>
            </w:r>
            <w: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Специалист администрации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1.3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807FB2">
            <w:pPr>
              <w:spacing w:before="100" w:beforeAutospacing="1" w:after="100" w:afterAutospacing="1"/>
            </w:pPr>
            <w:r>
              <w:t xml:space="preserve"> Организация межведомственного взаимодействия  при предоставлении муниципальных услуг администрацией </w:t>
            </w:r>
            <w:r w:rsidR="00EE6576">
              <w:t>Хворостянского</w:t>
            </w:r>
            <w:r w:rsidR="00807FB2">
              <w:t xml:space="preserve"> </w:t>
            </w:r>
            <w:r>
              <w:t>сельского поселения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EE6576">
            <w:pPr>
              <w:spacing w:before="100" w:beforeAutospacing="1" w:after="100" w:afterAutospacing="1"/>
              <w:jc w:val="center"/>
            </w:pPr>
            <w:r>
              <w:t>2020</w:t>
            </w:r>
            <w:r w:rsidR="00BD3F21"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1" w:rsidRDefault="00807FB2" w:rsidP="00807FB2">
            <w:pPr>
              <w:spacing w:before="100" w:beforeAutospacing="1" w:after="100" w:afterAutospacing="1"/>
            </w:pPr>
            <w:r>
              <w:t xml:space="preserve"> Глава сельского поселения</w:t>
            </w:r>
          </w:p>
        </w:tc>
      </w:tr>
      <w:tr w:rsidR="00BD3F21" w:rsidTr="00BD3F21">
        <w:tc>
          <w:tcPr>
            <w:tcW w:w="96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2.Антикоррупционная экспертиза нормативных правовых актов и их проектов </w:t>
            </w:r>
            <w:r>
              <w:rPr>
                <w:b/>
                <w:bCs/>
              </w:rPr>
              <w:br/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2.1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Анализ результатов антикоррупционной экспертизы нормативных правовых актов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EE6576">
            <w:pPr>
              <w:spacing w:before="100" w:beforeAutospacing="1" w:after="100" w:afterAutospacing="1"/>
              <w:jc w:val="center"/>
            </w:pPr>
            <w:r>
              <w:t>2020</w:t>
            </w:r>
            <w:r w:rsidR="00BD3F21"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1" w:rsidRDefault="00A128CF">
            <w:pPr>
              <w:spacing w:before="100" w:beforeAutospacing="1" w:after="100" w:afterAutospacing="1"/>
              <w:jc w:val="center"/>
            </w:pPr>
            <w:r>
              <w:t xml:space="preserve"> Г</w:t>
            </w:r>
            <w:r w:rsidR="00BD3F21">
              <w:t>лава поселения</w:t>
            </w:r>
          </w:p>
          <w:p w:rsidR="00BD3F21" w:rsidRDefault="00BD3F21">
            <w:pPr>
              <w:spacing w:before="100" w:beforeAutospacing="1" w:after="100" w:afterAutospacing="1"/>
            </w:pP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2.2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Направление на обучение муниципальных служащих  организации и методике проведения антикоррупционной экспертизы нормативных актов и их проектов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EE6576">
            <w:pPr>
              <w:spacing w:before="100" w:beforeAutospacing="1" w:after="100" w:afterAutospacing="1"/>
              <w:jc w:val="center"/>
            </w:pPr>
            <w:r>
              <w:t>2020</w:t>
            </w:r>
            <w:r w:rsidR="00BD3F21"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A128CF">
            <w:pPr>
              <w:spacing w:before="100" w:beforeAutospacing="1" w:after="100" w:afterAutospacing="1"/>
              <w:jc w:val="center"/>
            </w:pPr>
            <w:r>
              <w:t xml:space="preserve">Глава </w:t>
            </w:r>
            <w:r w:rsidR="00A128CF">
              <w:t>поселения</w:t>
            </w:r>
          </w:p>
        </w:tc>
      </w:tr>
      <w:tr w:rsidR="00BD3F21" w:rsidTr="00BD3F21">
        <w:tc>
          <w:tcPr>
            <w:tcW w:w="96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A128CF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3. Профилактика коррупционных правонарушений в сфере муниципальной службы в администрации </w:t>
            </w:r>
            <w:r w:rsidR="00A128CF" w:rsidRPr="00A128CF">
              <w:rPr>
                <w:b/>
              </w:rPr>
              <w:t>Хворостян</w:t>
            </w:r>
            <w:r w:rsidR="00A128CF">
              <w:rPr>
                <w:b/>
              </w:rPr>
              <w:t>ского</w:t>
            </w:r>
            <w:r w:rsidR="00A128CF" w:rsidRPr="00A128CF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</w:t>
            </w:r>
          </w:p>
        </w:tc>
      </w:tr>
      <w:tr w:rsidR="00BD3F21" w:rsidTr="00BD3F21">
        <w:tc>
          <w:tcPr>
            <w:tcW w:w="5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3.1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  <w:r>
              <w:br/>
            </w:r>
          </w:p>
        </w:tc>
        <w:tc>
          <w:tcPr>
            <w:tcW w:w="162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21" w:rsidRDefault="00EE6576">
            <w:pPr>
              <w:spacing w:before="100" w:beforeAutospacing="1" w:after="100" w:afterAutospacing="1"/>
              <w:jc w:val="center"/>
            </w:pPr>
            <w:r>
              <w:t>2020</w:t>
            </w:r>
            <w:r w:rsidR="00BD3F21"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Глава администрации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3.2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 xml:space="preserve">Организация проверки достоверности представляемых гражданином персональных данных и иных сведений при поступлении на </w:t>
            </w:r>
            <w:r>
              <w:lastRenderedPageBreak/>
              <w:t>муниципальную службу</w:t>
            </w:r>
            <w: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lastRenderedPageBreak/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Глава администрации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lastRenderedPageBreak/>
              <w:t>3.3</w:t>
            </w:r>
          </w:p>
        </w:tc>
        <w:tc>
          <w:tcPr>
            <w:tcW w:w="54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EE6576">
            <w:pPr>
              <w:spacing w:before="100" w:beforeAutospacing="1" w:after="284"/>
              <w:jc w:val="center"/>
            </w:pPr>
            <w:r>
              <w:t>2020</w:t>
            </w:r>
            <w:r w:rsidR="00BD3F21">
              <w:t>г.</w:t>
            </w:r>
          </w:p>
          <w:p w:rsidR="00BD3F21" w:rsidRDefault="00BD3F2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Глава администрации</w:t>
            </w:r>
          </w:p>
        </w:tc>
      </w:tr>
      <w:tr w:rsidR="00BD3F21" w:rsidTr="00BD3F21">
        <w:trPr>
          <w:trHeight w:val="240"/>
        </w:trPr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3.4</w:t>
            </w:r>
          </w:p>
        </w:tc>
        <w:tc>
          <w:tcPr>
            <w:tcW w:w="54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Организация деятельности Комиссии по проведению антикоррупционной экспертизы нормативных правовых актов и их проектов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Председатель комиссии</w:t>
            </w:r>
            <w:r>
              <w:br/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3.5</w:t>
            </w:r>
          </w:p>
        </w:tc>
        <w:tc>
          <w:tcPr>
            <w:tcW w:w="54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br/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По мере необходимости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Председатель комиссии</w:t>
            </w:r>
            <w:r>
              <w:br/>
            </w:r>
          </w:p>
        </w:tc>
      </w:tr>
      <w:tr w:rsidR="00BD3F21" w:rsidTr="00BD3F21">
        <w:tc>
          <w:tcPr>
            <w:tcW w:w="96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4.Мониторинг должностных правонарушений, проявлений коррупции и мер противодействия</w:t>
            </w:r>
            <w:r>
              <w:rPr>
                <w:b/>
                <w:bCs/>
              </w:rPr>
              <w:br/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4.1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284"/>
            </w:pPr>
            <w:r>
              <w:t>Подготовка и представление Главе МО информации о коррупционных проявлениях:</w:t>
            </w:r>
            <w:r>
              <w:br/>
              <w:t>- о совершенных муниципальными служащими правонарушениях коррупционной направленности;</w:t>
            </w:r>
            <w:r>
              <w:br/>
              <w:t>- о проводимых расследованиях по фактам коррупционных правонарушений.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Председатель комиссии</w:t>
            </w:r>
            <w:r>
              <w:br/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4.2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  <w: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t>Глава администрации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4.3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t>Анализ обращений граждан и юридических лиц, содержащих информацию о коррупционных проявлениях.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Ежемесячно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F21" w:rsidRDefault="00A84C3D">
            <w:pPr>
              <w:spacing w:before="100" w:beforeAutospacing="1" w:after="100" w:afterAutospacing="1"/>
            </w:pPr>
            <w:r>
              <w:t xml:space="preserve">Специалист </w:t>
            </w:r>
            <w:r w:rsidR="00BD3F21">
              <w:t>администрации</w:t>
            </w:r>
          </w:p>
          <w:p w:rsidR="00BD3F21" w:rsidRDefault="00BD3F21">
            <w:pPr>
              <w:spacing w:before="100" w:beforeAutospacing="1" w:after="100" w:afterAutospacing="1"/>
            </w:pPr>
          </w:p>
        </w:tc>
      </w:tr>
      <w:tr w:rsidR="00BD3F21" w:rsidTr="00BD3F21">
        <w:tc>
          <w:tcPr>
            <w:tcW w:w="96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5.Мероприятия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5.1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t>Функционирование официального сайта администрации в соответствии с Федеральным законом от 9 февраля 2009 г. N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t>Специалист администрации</w:t>
            </w:r>
            <w:r>
              <w:br/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rPr>
                <w:color w:val="000000"/>
              </w:rPr>
              <w:t>5.2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96692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Обеспечение возможности обращения граждан в Интернет-приемную официального сайта </w:t>
            </w:r>
            <w:r w:rsidR="00966920">
              <w:rPr>
                <w:color w:val="000000"/>
              </w:rPr>
              <w:t xml:space="preserve">Новосильского района на страничку </w:t>
            </w:r>
            <w:r w:rsidR="00966920">
              <w:t>Хворостянского</w:t>
            </w:r>
            <w:r w:rsidR="009669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 об известных фактах коррупции</w:t>
            </w:r>
            <w:r>
              <w:rPr>
                <w:color w:val="000000"/>
              </w:rP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96692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  <w:r w:rsidR="00BD3F21">
              <w:rPr>
                <w:color w:val="000000"/>
              </w:rPr>
              <w:t xml:space="preserve"> администрации</w:t>
            </w:r>
          </w:p>
        </w:tc>
      </w:tr>
      <w:tr w:rsidR="00BD3F21" w:rsidTr="00BD3F21">
        <w:tc>
          <w:tcPr>
            <w:tcW w:w="96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Антикоррупционная пропаганда и просвещение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Выявление знаний муниципальных служащих о </w:t>
            </w:r>
            <w:r>
              <w:rPr>
                <w:color w:val="000000"/>
              </w:rPr>
              <w:lastRenderedPageBreak/>
              <w:t>противодействии коррупции при проведении их аттестации и сдачи ими квалификационных экзаменов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6C6A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  <w:r w:rsidR="00BD3F21">
              <w:rPr>
                <w:color w:val="000000"/>
              </w:rPr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lastRenderedPageBreak/>
              <w:t>администрации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6.2.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C13D9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Проведение обучающих семинаров, занятий для муниципальных служащих посвященных вопроса по предупреждению коррупции в администрации </w:t>
            </w:r>
            <w:r w:rsidR="00C13D9D">
              <w:t>Хворостянского</w:t>
            </w:r>
            <w:r w:rsidR="00C13D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6C6A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BD3F21">
              <w:rPr>
                <w:color w:val="000000"/>
              </w:rPr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Глава администрации</w:t>
            </w:r>
          </w:p>
        </w:tc>
      </w:tr>
      <w:tr w:rsidR="00BD3F21" w:rsidTr="00BD3F21"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Проведение публичных слушаний по вопросам, затрагивающим интересы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6C6AA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BD3F21">
              <w:rPr>
                <w:color w:val="000000"/>
              </w:rPr>
              <w:t>г.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F21" w:rsidRDefault="00BD3F21" w:rsidP="00C13D9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</w:tbl>
    <w:p w:rsidR="00BD3F21" w:rsidRDefault="00BD3F21" w:rsidP="00BD3F21">
      <w:pPr>
        <w:spacing w:before="100" w:beforeAutospacing="1" w:after="100" w:afterAutospacing="1"/>
        <w:rPr>
          <w:b/>
        </w:rPr>
      </w:pPr>
    </w:p>
    <w:sectPr w:rsidR="00BD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21"/>
    <w:rsid w:val="0005539B"/>
    <w:rsid w:val="001E63FE"/>
    <w:rsid w:val="004816AF"/>
    <w:rsid w:val="006C6AA3"/>
    <w:rsid w:val="00745EDD"/>
    <w:rsid w:val="007957B0"/>
    <w:rsid w:val="007C5E12"/>
    <w:rsid w:val="00807FB2"/>
    <w:rsid w:val="008C08AE"/>
    <w:rsid w:val="009054A7"/>
    <w:rsid w:val="00966920"/>
    <w:rsid w:val="00A128CF"/>
    <w:rsid w:val="00A84C3D"/>
    <w:rsid w:val="00BB6996"/>
    <w:rsid w:val="00BD3F21"/>
    <w:rsid w:val="00C13D9D"/>
    <w:rsid w:val="00CD5DF4"/>
    <w:rsid w:val="00E30B25"/>
    <w:rsid w:val="00EE6576"/>
    <w:rsid w:val="00F26A9A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4C05"/>
    <w:rPr>
      <w:color w:val="0000FF"/>
      <w:u w:val="single"/>
    </w:rPr>
  </w:style>
  <w:style w:type="paragraph" w:styleId="a4">
    <w:name w:val="No Spacing"/>
    <w:uiPriority w:val="1"/>
    <w:qFormat/>
    <w:rsid w:val="00E30B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3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4C05"/>
    <w:rPr>
      <w:color w:val="0000FF"/>
      <w:u w:val="single"/>
    </w:rPr>
  </w:style>
  <w:style w:type="paragraph" w:styleId="a4">
    <w:name w:val="No Spacing"/>
    <w:uiPriority w:val="1"/>
    <w:qFormat/>
    <w:rsid w:val="00E30B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2018-10-02T08:12:00Z</cp:lastPrinted>
  <dcterms:created xsi:type="dcterms:W3CDTF">2017-04-03T06:36:00Z</dcterms:created>
  <dcterms:modified xsi:type="dcterms:W3CDTF">2020-03-19T07:51:00Z</dcterms:modified>
</cp:coreProperties>
</file>