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0A4" w:rsidRDefault="00B870A4" w:rsidP="00242962">
      <w:pPr>
        <w:spacing w:line="240" w:lineRule="auto"/>
        <w:jc w:val="center"/>
        <w:rPr>
          <w:rFonts w:ascii="Arial" w:eastAsia="Times New Roman" w:hAnsi="Arial" w:cs="Arial"/>
          <w:b/>
          <w:szCs w:val="24"/>
          <w:lang w:eastAsia="ru-RU"/>
        </w:rPr>
      </w:pPr>
      <w:r>
        <w:rPr>
          <w:rFonts w:ascii="Arial" w:eastAsia="Times New Roman" w:hAnsi="Arial" w:cs="Arial"/>
          <w:b/>
          <w:szCs w:val="24"/>
          <w:lang w:eastAsia="ru-RU"/>
        </w:rPr>
        <w:t>ПРОЕКТ</w:t>
      </w:r>
    </w:p>
    <w:p w:rsidR="00B870A4" w:rsidRDefault="00B870A4" w:rsidP="00242962">
      <w:pPr>
        <w:spacing w:line="240" w:lineRule="auto"/>
        <w:jc w:val="center"/>
        <w:rPr>
          <w:rFonts w:ascii="Arial" w:eastAsia="Times New Roman" w:hAnsi="Arial" w:cs="Arial"/>
          <w:b/>
          <w:szCs w:val="24"/>
          <w:lang w:eastAsia="ru-RU"/>
        </w:rPr>
      </w:pPr>
    </w:p>
    <w:p w:rsidR="00242962" w:rsidRPr="00242962" w:rsidRDefault="00242962" w:rsidP="00242962">
      <w:pPr>
        <w:spacing w:line="240" w:lineRule="auto"/>
        <w:jc w:val="center"/>
        <w:rPr>
          <w:rFonts w:ascii="Arial" w:eastAsia="Times New Roman" w:hAnsi="Arial" w:cs="Arial"/>
          <w:b/>
          <w:szCs w:val="24"/>
          <w:lang w:eastAsia="ru-RU"/>
        </w:rPr>
      </w:pPr>
      <w:r w:rsidRPr="00242962">
        <w:rPr>
          <w:rFonts w:ascii="Arial" w:eastAsia="Times New Roman" w:hAnsi="Arial" w:cs="Arial"/>
          <w:b/>
          <w:szCs w:val="24"/>
          <w:lang w:eastAsia="ru-RU"/>
        </w:rPr>
        <w:t>Местные нормативы градостроительного проектирования</w:t>
      </w:r>
    </w:p>
    <w:p w:rsidR="00242962" w:rsidRPr="00242962" w:rsidRDefault="00242962" w:rsidP="00242962">
      <w:pPr>
        <w:spacing w:line="240" w:lineRule="auto"/>
        <w:jc w:val="center"/>
        <w:rPr>
          <w:rFonts w:ascii="Arial" w:eastAsia="Times New Roman" w:hAnsi="Arial" w:cs="Arial"/>
          <w:b/>
          <w:szCs w:val="24"/>
          <w:lang w:eastAsia="ru-RU"/>
        </w:rPr>
      </w:pPr>
      <w:r>
        <w:rPr>
          <w:rFonts w:ascii="Arial" w:eastAsia="Times New Roman" w:hAnsi="Arial" w:cs="Arial"/>
          <w:b/>
          <w:szCs w:val="24"/>
          <w:lang w:eastAsia="ru-RU"/>
        </w:rPr>
        <w:t>Глубковского</w:t>
      </w:r>
      <w:r w:rsidRPr="00242962">
        <w:rPr>
          <w:rFonts w:ascii="Arial" w:eastAsia="Times New Roman" w:hAnsi="Arial" w:cs="Arial"/>
          <w:b/>
          <w:szCs w:val="24"/>
          <w:lang w:eastAsia="ru-RU"/>
        </w:rPr>
        <w:t xml:space="preserve"> сельского поселения Новосильского района Орловской области</w:t>
      </w:r>
    </w:p>
    <w:p w:rsidR="00242962" w:rsidRPr="00242962" w:rsidRDefault="00242962" w:rsidP="00242962">
      <w:pPr>
        <w:shd w:val="clear" w:color="auto" w:fill="FFFFFF"/>
        <w:spacing w:before="100" w:beforeAutospacing="1" w:after="100" w:afterAutospacing="1" w:line="293" w:lineRule="atLeast"/>
        <w:jc w:val="center"/>
        <w:rPr>
          <w:rFonts w:ascii="Arial" w:eastAsia="Times New Roman" w:hAnsi="Arial" w:cs="Arial"/>
          <w:szCs w:val="24"/>
          <w:lang w:eastAsia="ru-RU"/>
        </w:rPr>
      </w:pPr>
      <w:r w:rsidRPr="00242962">
        <w:rPr>
          <w:rFonts w:ascii="Arial" w:eastAsia="Times New Roman" w:hAnsi="Arial" w:cs="Arial"/>
          <w:szCs w:val="24"/>
          <w:lang w:eastAsia="ru-RU"/>
        </w:rPr>
        <w:t>ВВЕДЕНИЕ</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Настоящие местные нормативы градостроительного проектирования </w:t>
      </w:r>
      <w:r>
        <w:rPr>
          <w:rFonts w:ascii="Arial" w:eastAsia="Times New Roman" w:hAnsi="Arial" w:cs="Arial"/>
          <w:szCs w:val="24"/>
          <w:lang w:eastAsia="ru-RU"/>
        </w:rPr>
        <w:t>Глубковского</w:t>
      </w:r>
      <w:r w:rsidRPr="00242962">
        <w:rPr>
          <w:rFonts w:ascii="Arial" w:eastAsia="Times New Roman" w:hAnsi="Arial" w:cs="Arial"/>
          <w:szCs w:val="24"/>
          <w:lang w:eastAsia="ru-RU"/>
        </w:rPr>
        <w:t xml:space="preserve"> сельского поселения Новосильского района Орловской области (далее - Нормативы) разработаны в соответствии с ст. 29.4 Градостроительного кодекса Российской Федерации.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По вопросам, не рассматриваемым в настоящих нормативах, следует руководствоваться законами и нормативно - техническими документами, действующими на территории Российской Федерации в соответствии с требованиями Федерального закона от 27.12.2002 года № 184 - ФЗ «О техническом регулировании». При отмене и (или) изменении действующих нормативных документов, в том числе, на которые дается ссылка в настоящих нормах, следует руководствоваться нормами, вводимыми взамен отмененных.</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Разработанные в соответствии с федеральным законодательством, законодательством Орловской области и муниципальными правовыми актами Новосильского района Нормативы конкретизируют и развивают их основные положения с целью установления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объектами инженерной, транспортной инфраструктур, благоустройства территории, доступности таких объектов для населения (включая инвалидов).</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Состав и содержание Нормативов определяются согласно Градостроительного кодекса с учетом наличия следующих рекомендуемых минимальных и (или) максимальных показателей:</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1) для определения интенсивности использования территорий различного назначения в зависимости от их расположения, а также этапов последовательного достижения поставленных задач развития таких территорий:</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плотности населения на территориях жилого назначения, выраженной в количестве человек на один гектар территории и (или) количестве квадратных метров общей жилой площади на один гектар территории при различных показателях жилищной обеспеченности на различных этапах развития территории;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интенсивности использования территорий иного назначения, выраженной в процентах застройки, иных показателях;</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 определения потребности в территориях различного назначения, включая: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территории для размещения различных типов жилищного и иных видов строительства;</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территории для развития сети дорог и улиц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территории для развития объектов инженерно-технического обеспечения;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3) определения размеров земельных участков для размещения объектов капитального строительства, необходимых для государственных или муниципальных нужд, включая размеры земельных участков для размещения: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объектов социального обслуживания;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объектов коммунального обслуживания;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lastRenderedPageBreak/>
        <w:t>- линейных объектов дорожной инфраструктуры, включая указания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линейных и иных объектов инженерно-технической инфраструктуры;</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объектов для хранения индивидуального и иных видов транспорта;</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иных объектов;</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4)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5) определения при подготовке проектов планировки и проектов межевания: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размеров земельных участков, в том числе выделяемых для использования существующих зданий, строений, сооружений, включая многоквартирные дома;</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расстояний между проектируемыми улицами, проездами, разъездными площадками применительно к различным элементам планировочной структуры территории; зданиями, строениями и сооружениями различных типов и при различных планировочных условиях;</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6) определения иных параметров развития территории при градостроительном проектировании.</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b/>
          <w:szCs w:val="24"/>
          <w:lang w:eastAsia="ru-RU"/>
        </w:rPr>
      </w:pPr>
      <w:r w:rsidRPr="00242962">
        <w:rPr>
          <w:rFonts w:ascii="Arial" w:eastAsia="Times New Roman" w:hAnsi="Arial" w:cs="Arial"/>
          <w:b/>
          <w:szCs w:val="24"/>
          <w:lang w:eastAsia="ru-RU"/>
        </w:rPr>
        <w:t>1. Общие положения</w:t>
      </w:r>
    </w:p>
    <w:p w:rsidR="00242962" w:rsidRPr="00242962" w:rsidRDefault="00242962" w:rsidP="00242962">
      <w:pPr>
        <w:spacing w:line="240" w:lineRule="auto"/>
        <w:jc w:val="both"/>
        <w:rPr>
          <w:rFonts w:ascii="Arial" w:eastAsia="Times New Roman" w:hAnsi="Arial" w:cs="Arial"/>
          <w:b/>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1.1. Назначение и область применения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1.1.1. Нормативы распространяются на планировку, застройку и реконструкцию территории </w:t>
      </w:r>
      <w:r>
        <w:rPr>
          <w:rFonts w:ascii="Arial" w:eastAsia="Times New Roman" w:hAnsi="Arial" w:cs="Arial"/>
          <w:szCs w:val="24"/>
          <w:lang w:eastAsia="ru-RU"/>
        </w:rPr>
        <w:t>Глубковского</w:t>
      </w:r>
      <w:r w:rsidRPr="00242962">
        <w:rPr>
          <w:rFonts w:ascii="Arial" w:eastAsia="Times New Roman" w:hAnsi="Arial" w:cs="Arial"/>
          <w:szCs w:val="24"/>
          <w:lang w:eastAsia="ru-RU"/>
        </w:rPr>
        <w:t xml:space="preserve"> сельского поселения Новосильского района в пределах их границ, в том числе резервных территорий.</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Нормативы применяются при подготовке, согласовании, экспертизе, утверждении и реализации, предусмотренных Градостроительным кодексом Российской Федерации и Градостроительным </w:t>
      </w:r>
      <w:hyperlink r:id="rId8" w:history="1">
        <w:r w:rsidRPr="00242962">
          <w:rPr>
            <w:rFonts w:ascii="Arial" w:eastAsia="Times New Roman" w:hAnsi="Arial" w:cs="Arial"/>
            <w:color w:val="0000FF"/>
            <w:szCs w:val="24"/>
            <w:u w:val="single"/>
            <w:lang w:eastAsia="ru-RU"/>
          </w:rPr>
          <w:t>кодексом</w:t>
        </w:r>
      </w:hyperlink>
      <w:r w:rsidRPr="00242962">
        <w:rPr>
          <w:rFonts w:ascii="Arial" w:eastAsia="Times New Roman" w:hAnsi="Arial" w:cs="Arial"/>
          <w:szCs w:val="24"/>
          <w:lang w:eastAsia="ru-RU"/>
        </w:rPr>
        <w:t> Орловской области: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документов территориального планирования (схемы территориального планирования  района, генеральных планов сельских поселений);</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документов градостроительного зонирования (правил землепользования и застройки);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документации по планировке территории (проектов планировки территории, проектов межевания территории);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градостроительных планов земельных участков;</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документации по развитию застроенных территорий;</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документации архитектурно-строительного проектирования.</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1.1.2. Нормативы обязательны для всех субъектов градостроительной деятельности, осуществляющих свою деятельность на территории </w:t>
      </w:r>
      <w:r>
        <w:rPr>
          <w:rFonts w:ascii="Arial" w:eastAsia="Times New Roman" w:hAnsi="Arial" w:cs="Arial"/>
          <w:szCs w:val="24"/>
          <w:lang w:eastAsia="ru-RU"/>
        </w:rPr>
        <w:t>Глубковского</w:t>
      </w:r>
      <w:r w:rsidRPr="00242962">
        <w:rPr>
          <w:rFonts w:ascii="Arial" w:eastAsia="Times New Roman" w:hAnsi="Arial" w:cs="Arial"/>
          <w:szCs w:val="24"/>
          <w:lang w:eastAsia="ru-RU"/>
        </w:rPr>
        <w:t xml:space="preserve"> сельского поселения Новосильского района, независимо от их организационно-правовой формы.</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1.1.3 Изменение и отмена Нормативов и их отдельных положений осуществляется решением Новосильского районного Совета народных депутатов.</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1.2. Термины и определения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Основные термины и определения, используемые в Нормативах, приведены в приложении 1 к настоящим Нормативам.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1.3. Перечень законодательных актов и нормативных документов</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Перечень нормативных правовых актов, используемых по тексту настоящих Нормативов, с указанием полных реквизитов, приведен в приложении 2 к настоящим Нормативам.</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lastRenderedPageBreak/>
        <w:t xml:space="preserve">1.4. Особенности </w:t>
      </w:r>
      <w:r>
        <w:rPr>
          <w:rFonts w:ascii="Arial" w:eastAsia="Times New Roman" w:hAnsi="Arial" w:cs="Arial"/>
          <w:szCs w:val="24"/>
          <w:lang w:eastAsia="ru-RU"/>
        </w:rPr>
        <w:t>Глубковского</w:t>
      </w:r>
      <w:r w:rsidRPr="00242962">
        <w:rPr>
          <w:rFonts w:ascii="Arial" w:eastAsia="Times New Roman" w:hAnsi="Arial" w:cs="Arial"/>
          <w:szCs w:val="24"/>
          <w:lang w:eastAsia="ru-RU"/>
        </w:rPr>
        <w:t xml:space="preserve"> сельского поселения как объекта градостроительной деятельности.</w:t>
      </w:r>
    </w:p>
    <w:p w:rsidR="00242962" w:rsidRPr="00242962" w:rsidRDefault="00242962" w:rsidP="00242962">
      <w:pPr>
        <w:spacing w:line="240" w:lineRule="auto"/>
        <w:jc w:val="both"/>
        <w:rPr>
          <w:rFonts w:ascii="Arial" w:eastAsia="Times New Roman" w:hAnsi="Arial" w:cs="Arial"/>
          <w:szCs w:val="24"/>
          <w:lang w:eastAsia="ru-RU"/>
        </w:rPr>
      </w:pPr>
      <w:r>
        <w:rPr>
          <w:rFonts w:ascii="Arial" w:eastAsia="Times New Roman" w:hAnsi="Arial" w:cs="Arial"/>
          <w:szCs w:val="24"/>
          <w:lang w:eastAsia="ru-RU"/>
        </w:rPr>
        <w:t>Глубковского</w:t>
      </w:r>
      <w:r w:rsidRPr="00242962">
        <w:rPr>
          <w:rFonts w:ascii="Arial" w:eastAsia="Times New Roman" w:hAnsi="Arial" w:cs="Arial"/>
          <w:szCs w:val="24"/>
          <w:lang w:eastAsia="ru-RU"/>
        </w:rPr>
        <w:t xml:space="preserve"> сельское поселение расположено в северо-восточной части Новосильского муниципального района Орловской области. </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Поселение граничит с двумя сельскими поселениями Новосильского района и двумя районами , а именно — </w:t>
      </w:r>
      <w:r w:rsidR="001D57EA" w:rsidRPr="001D57EA">
        <w:rPr>
          <w:rFonts w:ascii="Arial" w:eastAsia="Times New Roman" w:hAnsi="Arial" w:cs="Arial"/>
          <w:szCs w:val="24"/>
          <w:lang w:eastAsia="ru-RU"/>
        </w:rPr>
        <w:t>на востоке – с Прудовским сельским поселением Новосильского района</w:t>
      </w:r>
      <w:r w:rsidRPr="001D57EA">
        <w:rPr>
          <w:rFonts w:ascii="Arial" w:eastAsia="Times New Roman" w:hAnsi="Arial" w:cs="Arial"/>
          <w:szCs w:val="24"/>
          <w:lang w:eastAsia="ru-RU"/>
        </w:rPr>
        <w:t>,</w:t>
      </w:r>
      <w:r w:rsidR="001D57EA" w:rsidRPr="001D57EA">
        <w:rPr>
          <w:rFonts w:ascii="Arial" w:eastAsia="Times New Roman" w:hAnsi="Arial" w:cs="Arial"/>
          <w:szCs w:val="24"/>
          <w:lang w:eastAsia="ru-RU"/>
        </w:rPr>
        <w:t>на юге с Вяжевским сельским поселением Новосильского района</w:t>
      </w:r>
      <w:r w:rsidRPr="001D57EA">
        <w:rPr>
          <w:rFonts w:ascii="Arial" w:eastAsia="Times New Roman" w:hAnsi="Arial" w:cs="Arial"/>
          <w:szCs w:val="24"/>
          <w:lang w:eastAsia="ru-RU"/>
        </w:rPr>
        <w:t>,</w:t>
      </w:r>
      <w:r w:rsidR="001D57EA" w:rsidRPr="001D57EA">
        <w:rPr>
          <w:rFonts w:ascii="Arial" w:eastAsia="Times New Roman" w:hAnsi="Arial" w:cs="Arial"/>
          <w:szCs w:val="24"/>
          <w:lang w:eastAsia="ru-RU"/>
        </w:rPr>
        <w:t xml:space="preserve"> на западе и севере – с Мценским районом Орловской области, на юго – западе – с Залегощенским районом Орловской области.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Сложившаяся планировочная структура </w:t>
      </w:r>
      <w:r>
        <w:rPr>
          <w:rFonts w:ascii="Arial" w:eastAsia="Times New Roman" w:hAnsi="Arial" w:cs="Arial"/>
          <w:szCs w:val="24"/>
          <w:lang w:eastAsia="ru-RU"/>
        </w:rPr>
        <w:t>Глубковского</w:t>
      </w:r>
      <w:r w:rsidRPr="00242962">
        <w:rPr>
          <w:rFonts w:ascii="Arial" w:eastAsia="Times New Roman" w:hAnsi="Arial" w:cs="Arial"/>
          <w:szCs w:val="24"/>
          <w:lang w:eastAsia="ru-RU"/>
        </w:rPr>
        <w:t xml:space="preserve"> сельского поселения представляет собой </w:t>
      </w:r>
      <w:r w:rsidR="00730C53">
        <w:rPr>
          <w:rFonts w:ascii="Arial" w:eastAsia="Times New Roman" w:hAnsi="Arial" w:cs="Arial"/>
          <w:szCs w:val="24"/>
          <w:lang w:eastAsia="ru-RU"/>
        </w:rPr>
        <w:t>двенадцать</w:t>
      </w:r>
      <w:r w:rsidRPr="00242962">
        <w:rPr>
          <w:rFonts w:ascii="Arial" w:eastAsia="Times New Roman" w:hAnsi="Arial" w:cs="Arial"/>
          <w:szCs w:val="24"/>
          <w:lang w:eastAsia="ru-RU"/>
        </w:rPr>
        <w:t xml:space="preserve"> населенных пунктов —</w:t>
      </w:r>
      <w:r w:rsidRPr="00730C53">
        <w:rPr>
          <w:rFonts w:ascii="Arial" w:eastAsia="Times New Roman" w:hAnsi="Arial" w:cs="Arial"/>
          <w:szCs w:val="24"/>
          <w:lang w:eastAsia="ru-RU"/>
        </w:rPr>
        <w:t xml:space="preserve">с. </w:t>
      </w:r>
      <w:r w:rsidR="00730C53" w:rsidRPr="00730C53">
        <w:rPr>
          <w:rFonts w:ascii="Arial" w:eastAsia="Times New Roman" w:hAnsi="Arial" w:cs="Arial"/>
          <w:szCs w:val="24"/>
          <w:lang w:eastAsia="ru-RU"/>
        </w:rPr>
        <w:t>Чулково</w:t>
      </w:r>
      <w:r w:rsidRPr="00730C53">
        <w:rPr>
          <w:rFonts w:ascii="Arial" w:eastAsia="Times New Roman" w:hAnsi="Arial" w:cs="Arial"/>
          <w:szCs w:val="24"/>
          <w:lang w:eastAsia="ru-RU"/>
        </w:rPr>
        <w:t xml:space="preserve">, </w:t>
      </w:r>
      <w:r w:rsidR="00730C53" w:rsidRPr="00730C53">
        <w:rPr>
          <w:rFonts w:ascii="Arial" w:eastAsia="Times New Roman" w:hAnsi="Arial" w:cs="Arial"/>
          <w:szCs w:val="24"/>
          <w:lang w:eastAsia="ru-RU"/>
        </w:rPr>
        <w:t>с.Глубки</w:t>
      </w:r>
      <w:r w:rsidRPr="00730C53">
        <w:rPr>
          <w:rFonts w:ascii="Arial" w:eastAsia="Times New Roman" w:hAnsi="Arial" w:cs="Arial"/>
          <w:szCs w:val="24"/>
          <w:lang w:eastAsia="ru-RU"/>
        </w:rPr>
        <w:t xml:space="preserve">, </w:t>
      </w:r>
      <w:r w:rsidR="00730C53" w:rsidRPr="00730C53">
        <w:rPr>
          <w:rFonts w:ascii="Arial" w:eastAsia="Times New Roman" w:hAnsi="Arial" w:cs="Arial"/>
          <w:szCs w:val="24"/>
          <w:lang w:eastAsia="ru-RU"/>
        </w:rPr>
        <w:t>с.Городилово</w:t>
      </w:r>
      <w:r w:rsidRPr="00730C53">
        <w:rPr>
          <w:rFonts w:ascii="Arial" w:eastAsia="Times New Roman" w:hAnsi="Arial" w:cs="Arial"/>
          <w:szCs w:val="24"/>
          <w:lang w:eastAsia="ru-RU"/>
        </w:rPr>
        <w:t xml:space="preserve">, </w:t>
      </w:r>
      <w:r w:rsidR="00730C53" w:rsidRPr="00730C53">
        <w:rPr>
          <w:rFonts w:ascii="Arial" w:eastAsia="Times New Roman" w:hAnsi="Arial" w:cs="Arial"/>
          <w:szCs w:val="24"/>
          <w:lang w:eastAsia="ru-RU"/>
        </w:rPr>
        <w:t>с.Жердево</w:t>
      </w:r>
      <w:r w:rsidRPr="00730C53">
        <w:rPr>
          <w:rFonts w:ascii="Arial" w:eastAsia="Times New Roman" w:hAnsi="Arial" w:cs="Arial"/>
          <w:szCs w:val="24"/>
          <w:lang w:eastAsia="ru-RU"/>
        </w:rPr>
        <w:t xml:space="preserve">, </w:t>
      </w:r>
      <w:r w:rsidR="00730C53" w:rsidRPr="00730C53">
        <w:rPr>
          <w:rFonts w:ascii="Arial" w:eastAsia="Times New Roman" w:hAnsi="Arial" w:cs="Arial"/>
          <w:szCs w:val="24"/>
          <w:lang w:eastAsia="ru-RU"/>
        </w:rPr>
        <w:t>с.Жашково</w:t>
      </w:r>
      <w:r w:rsidRPr="00730C53">
        <w:rPr>
          <w:rFonts w:ascii="Arial" w:eastAsia="Times New Roman" w:hAnsi="Arial" w:cs="Arial"/>
          <w:szCs w:val="24"/>
          <w:lang w:eastAsia="ru-RU"/>
        </w:rPr>
        <w:t xml:space="preserve"> ,</w:t>
      </w:r>
      <w:r w:rsidR="00730C53" w:rsidRPr="00730C53">
        <w:rPr>
          <w:rFonts w:ascii="Arial" w:eastAsia="Times New Roman" w:hAnsi="Arial" w:cs="Arial"/>
          <w:szCs w:val="24"/>
          <w:lang w:eastAsia="ru-RU"/>
        </w:rPr>
        <w:t>с.Игумново, с.Становое</w:t>
      </w:r>
      <w:r w:rsidRPr="00730C53">
        <w:rPr>
          <w:rFonts w:ascii="Arial" w:eastAsia="Times New Roman" w:hAnsi="Arial" w:cs="Arial"/>
          <w:szCs w:val="24"/>
          <w:lang w:eastAsia="ru-RU"/>
        </w:rPr>
        <w:t>,</w:t>
      </w:r>
      <w:r w:rsidR="00730C53" w:rsidRPr="00730C53">
        <w:rPr>
          <w:rFonts w:ascii="Arial" w:eastAsia="Times New Roman" w:hAnsi="Arial" w:cs="Arial"/>
          <w:szCs w:val="24"/>
          <w:lang w:eastAsia="ru-RU"/>
        </w:rPr>
        <w:t xml:space="preserve"> с. Троицкое, </w:t>
      </w:r>
      <w:r w:rsidRPr="00730C53">
        <w:rPr>
          <w:rFonts w:ascii="Arial" w:eastAsia="Times New Roman" w:hAnsi="Arial" w:cs="Arial"/>
          <w:szCs w:val="24"/>
          <w:lang w:eastAsia="ru-RU"/>
        </w:rPr>
        <w:t>п.</w:t>
      </w:r>
      <w:r w:rsidR="00730C53" w:rsidRPr="00730C53">
        <w:rPr>
          <w:rFonts w:ascii="Arial" w:eastAsia="Times New Roman" w:hAnsi="Arial" w:cs="Arial"/>
          <w:szCs w:val="24"/>
          <w:lang w:eastAsia="ru-RU"/>
        </w:rPr>
        <w:t>Лосино - Островский</w:t>
      </w:r>
      <w:r w:rsidRPr="00730C53">
        <w:rPr>
          <w:rFonts w:ascii="Arial" w:eastAsia="Times New Roman" w:hAnsi="Arial" w:cs="Arial"/>
          <w:szCs w:val="24"/>
          <w:lang w:eastAsia="ru-RU"/>
        </w:rPr>
        <w:t>,</w:t>
      </w:r>
      <w:r w:rsidR="00730C53" w:rsidRPr="00730C53">
        <w:rPr>
          <w:rFonts w:ascii="Arial" w:eastAsia="Times New Roman" w:hAnsi="Arial" w:cs="Arial"/>
          <w:szCs w:val="24"/>
          <w:lang w:eastAsia="ru-RU"/>
        </w:rPr>
        <w:t>пос. Прилепский</w:t>
      </w:r>
      <w:r w:rsidRPr="00730C53">
        <w:rPr>
          <w:rFonts w:ascii="Arial" w:eastAsia="Times New Roman" w:hAnsi="Arial" w:cs="Arial"/>
          <w:szCs w:val="24"/>
          <w:lang w:eastAsia="ru-RU"/>
        </w:rPr>
        <w:t xml:space="preserve"> д.</w:t>
      </w:r>
      <w:r w:rsidR="00730C53" w:rsidRPr="00730C53">
        <w:rPr>
          <w:rFonts w:ascii="Arial" w:eastAsia="Times New Roman" w:hAnsi="Arial" w:cs="Arial"/>
          <w:szCs w:val="24"/>
          <w:lang w:eastAsia="ru-RU"/>
        </w:rPr>
        <w:t>Новая Слободка</w:t>
      </w:r>
      <w:r w:rsidRPr="00730C53">
        <w:rPr>
          <w:rFonts w:ascii="Arial" w:eastAsia="Times New Roman" w:hAnsi="Arial" w:cs="Arial"/>
          <w:szCs w:val="24"/>
          <w:lang w:eastAsia="ru-RU"/>
        </w:rPr>
        <w:t xml:space="preserve">, </w:t>
      </w:r>
      <w:r w:rsidR="00730C53" w:rsidRPr="00730C53">
        <w:rPr>
          <w:rFonts w:ascii="Arial" w:eastAsia="Times New Roman" w:hAnsi="Arial" w:cs="Arial"/>
          <w:szCs w:val="24"/>
          <w:lang w:eastAsia="ru-RU"/>
        </w:rPr>
        <w:t xml:space="preserve">д.Одинок. </w:t>
      </w:r>
      <w:r w:rsidRPr="00242962">
        <w:rPr>
          <w:rFonts w:ascii="Arial" w:eastAsia="Times New Roman" w:hAnsi="Arial" w:cs="Arial"/>
          <w:szCs w:val="24"/>
          <w:lang w:eastAsia="ru-RU"/>
        </w:rPr>
        <w:t xml:space="preserve">Общая площадь территории муниципального образования составляет —  </w:t>
      </w:r>
      <w:r w:rsidR="00730C53">
        <w:rPr>
          <w:rFonts w:ascii="Arial" w:eastAsia="Times New Roman" w:hAnsi="Arial" w:cs="Arial"/>
          <w:szCs w:val="24"/>
          <w:lang w:eastAsia="ru-RU"/>
        </w:rPr>
        <w:t>13382</w:t>
      </w:r>
      <w:r w:rsidRPr="00242962">
        <w:rPr>
          <w:rFonts w:ascii="Arial" w:eastAsia="Times New Roman" w:hAnsi="Arial" w:cs="Arial"/>
          <w:szCs w:val="24"/>
          <w:lang w:eastAsia="ru-RU"/>
        </w:rPr>
        <w:t xml:space="preserve"> га.</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Водные ресурсы представлены реками Зуша и </w:t>
      </w:r>
      <w:r w:rsidR="00730C53">
        <w:rPr>
          <w:rFonts w:ascii="Arial" w:eastAsia="Times New Roman" w:hAnsi="Arial" w:cs="Arial"/>
          <w:szCs w:val="24"/>
          <w:lang w:eastAsia="ru-RU"/>
        </w:rPr>
        <w:t>Колпна</w:t>
      </w:r>
      <w:r w:rsidRPr="00242962">
        <w:rPr>
          <w:rFonts w:ascii="Arial" w:eastAsia="Times New Roman" w:hAnsi="Arial" w:cs="Arial"/>
          <w:szCs w:val="24"/>
          <w:lang w:eastAsia="ru-RU"/>
        </w:rPr>
        <w:t>.</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По территории поселения</w:t>
      </w:r>
      <w:r w:rsidR="00B3511C">
        <w:rPr>
          <w:rFonts w:ascii="Arial" w:hAnsi="Arial" w:cs="Arial"/>
        </w:rPr>
        <w:t>проходи</w:t>
      </w:r>
      <w:r w:rsidR="00B3511C" w:rsidRPr="00BE126B">
        <w:rPr>
          <w:rFonts w:ascii="Arial" w:hAnsi="Arial" w:cs="Arial"/>
        </w:rPr>
        <w:t>т  автомобильн</w:t>
      </w:r>
      <w:r w:rsidR="00B3511C">
        <w:rPr>
          <w:rFonts w:ascii="Arial" w:hAnsi="Arial" w:cs="Arial"/>
        </w:rPr>
        <w:t>ая</w:t>
      </w:r>
      <w:r w:rsidR="00B3511C" w:rsidRPr="00BE126B">
        <w:rPr>
          <w:rFonts w:ascii="Arial" w:hAnsi="Arial" w:cs="Arial"/>
        </w:rPr>
        <w:t xml:space="preserve"> дорог</w:t>
      </w:r>
      <w:r w:rsidR="00B3511C">
        <w:rPr>
          <w:rFonts w:ascii="Arial" w:hAnsi="Arial" w:cs="Arial"/>
        </w:rPr>
        <w:t>а</w:t>
      </w:r>
      <w:r w:rsidR="00B3511C" w:rsidRPr="00BE126B">
        <w:rPr>
          <w:rFonts w:ascii="Arial" w:hAnsi="Arial" w:cs="Arial"/>
        </w:rPr>
        <w:t xml:space="preserve"> общего пользования </w:t>
      </w:r>
      <w:r w:rsidR="00B3511C">
        <w:rPr>
          <w:rFonts w:ascii="Arial" w:hAnsi="Arial" w:cs="Arial"/>
        </w:rPr>
        <w:t>регионального</w:t>
      </w:r>
      <w:bookmarkStart w:id="0" w:name="_GoBack"/>
      <w:bookmarkEnd w:id="0"/>
      <w:r w:rsidR="00B3511C" w:rsidRPr="00BE126B">
        <w:rPr>
          <w:rFonts w:ascii="Arial" w:hAnsi="Arial" w:cs="Arial"/>
        </w:rPr>
        <w:t xml:space="preserve"> значения</w:t>
      </w:r>
      <w:r w:rsidR="001D57EA">
        <w:rPr>
          <w:rFonts w:ascii="Arial" w:eastAsia="Times New Roman" w:hAnsi="Arial" w:cs="Arial"/>
          <w:szCs w:val="24"/>
          <w:lang w:eastAsia="ru-RU"/>
        </w:rPr>
        <w:t xml:space="preserve">Болхов </w:t>
      </w:r>
      <w:r w:rsidR="00B870A4">
        <w:rPr>
          <w:rFonts w:ascii="Arial" w:eastAsia="Times New Roman" w:hAnsi="Arial" w:cs="Arial"/>
          <w:szCs w:val="24"/>
          <w:lang w:eastAsia="ru-RU"/>
        </w:rPr>
        <w:t xml:space="preserve">– </w:t>
      </w:r>
      <w:r w:rsidR="001D57EA">
        <w:rPr>
          <w:rFonts w:ascii="Arial" w:eastAsia="Times New Roman" w:hAnsi="Arial" w:cs="Arial"/>
          <w:szCs w:val="24"/>
          <w:lang w:eastAsia="ru-RU"/>
        </w:rPr>
        <w:t>Мценск</w:t>
      </w:r>
      <w:r w:rsidR="00730C53">
        <w:rPr>
          <w:rFonts w:ascii="Arial" w:eastAsia="Times New Roman" w:hAnsi="Arial" w:cs="Arial"/>
          <w:szCs w:val="24"/>
          <w:lang w:eastAsia="ru-RU"/>
        </w:rPr>
        <w:t>-</w:t>
      </w:r>
      <w:r w:rsidR="001D57EA">
        <w:rPr>
          <w:rFonts w:ascii="Arial" w:eastAsia="Times New Roman" w:hAnsi="Arial" w:cs="Arial"/>
          <w:szCs w:val="24"/>
          <w:lang w:eastAsia="ru-RU"/>
        </w:rPr>
        <w:t xml:space="preserve"> Новосиль</w:t>
      </w:r>
      <w:r w:rsidR="00730C53">
        <w:rPr>
          <w:rFonts w:ascii="Arial" w:eastAsia="Times New Roman" w:hAnsi="Arial" w:cs="Arial"/>
          <w:szCs w:val="24"/>
          <w:lang w:eastAsia="ru-RU"/>
        </w:rPr>
        <w:t>»</w:t>
      </w:r>
      <w:r w:rsidRPr="00242962">
        <w:rPr>
          <w:rFonts w:ascii="Arial" w:eastAsia="Times New Roman" w:hAnsi="Arial" w:cs="Arial"/>
          <w:szCs w:val="24"/>
          <w:lang w:eastAsia="ru-RU"/>
        </w:rPr>
        <w:t>.</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Расстояние до административного центра  района г.Новосиль – 18, км; до административного центра  области г. Орел –  100 км. </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Климат на территории поселения умеренно-континентальный. Количество осадков достаточно для нормального роста и развития большинства сельскохозяйственных культур. Почвенные ресурсы представлены серые-лесные.</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1.5. Общие принципы организации и зонирования территорий</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1.5.1. На территории поселений органами местного самоуправления вводится функциональное и градостроительное зонирование.</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При этом органами местного самоуправления устанавливаются следующие территориальные зоны:</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а) жилые;</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б) общественно-деловые;</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в) производственные;</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г) инженерной и транспортной инфраструктур;</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д) сельскохозяйственного использования;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е) рекреационного назначения;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ж) особо охраняемых территорий;</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з) специального назначения;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и) инженерной подготовки и защиты территорий;</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к) иные виды территориальных зон.</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На территории </w:t>
      </w:r>
      <w:r>
        <w:rPr>
          <w:rFonts w:ascii="Arial" w:eastAsia="Times New Roman" w:hAnsi="Arial" w:cs="Arial"/>
          <w:szCs w:val="24"/>
          <w:lang w:eastAsia="ru-RU"/>
        </w:rPr>
        <w:t>Глубковского</w:t>
      </w:r>
      <w:r w:rsidRPr="00242962">
        <w:rPr>
          <w:rFonts w:ascii="Arial" w:eastAsia="Times New Roman" w:hAnsi="Arial" w:cs="Arial"/>
          <w:szCs w:val="24"/>
          <w:lang w:eastAsia="ru-RU"/>
        </w:rPr>
        <w:t xml:space="preserve"> сельского поселения выделяются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С учетом местных особенностей устанавливаются иные функциональные и территориальные зоны.</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Состав, местонахождение и параметры развития функциональных зон устанавливаются для </w:t>
      </w:r>
      <w:r>
        <w:rPr>
          <w:rFonts w:ascii="Arial" w:eastAsia="Times New Roman" w:hAnsi="Arial" w:cs="Arial"/>
          <w:szCs w:val="24"/>
          <w:lang w:eastAsia="ru-RU"/>
        </w:rPr>
        <w:t>Глубковского</w:t>
      </w:r>
      <w:r w:rsidRPr="00242962">
        <w:rPr>
          <w:rFonts w:ascii="Arial" w:eastAsia="Times New Roman" w:hAnsi="Arial" w:cs="Arial"/>
          <w:szCs w:val="24"/>
          <w:lang w:eastAsia="ru-RU"/>
        </w:rPr>
        <w:t xml:space="preserve"> сельского поселения территориального планирования и документами градостроительного зонирования.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В пределах одной функциональной зоны могут размещаться различные (в том числе и не совпадающие с основным назначением зоны) объекты капитального строительства при соблюдении санитарно-гигиенических, экологических, противопожарных и иных требований.</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lastRenderedPageBreak/>
        <w:t>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 действующим законодательством.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Функциональное зонирование территории является основой градостроительного зонирования, устанавливаемого Правилами землепользования и застройки.</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1.5.2. Границы территориальных зон устанавливаются с учетом: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местонахождения и параметров планируемого развития функциональных зон;</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сложившегося использования территорий и земель;</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предотвращения возможности причинения вреда населению, природе и объектам капитального строительства, расположенных на смежных участках.</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Границы территориальных зон устанавливаются: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а) по линиям магистралей, улиц, проездов;</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б) красным линиям;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в) границам земельных участков;</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г) границам населенных пунктов в пределах поселения;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д) границам поселений;</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е) естественным границам природных объектов;</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ж) иным границам.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Границы зон с особыми условиями функционального использования территорий, границы территорий объектов культурного наследия могут не совпадать с границами территориальных зон.</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1.5.3. Размещение объектов капитального строительства в пределах красных линий на участках улично-дорожной сети не допускается.</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1.5.4. Для коммуникаций и сооружений внешнего транспорта (железнодорожного, автомобильного, водного, воздушного, трубопроводного и проводного) устанавливаются границы полос отвода, санитарные разрывы, полосы отчуждения.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Режим использования территорий в пределах полос отвода определяется законодательством и Нормативами и должен обеспечивать безопасность населения, сохранность окружающей среды, надежность функционирования транспортных коммуникационных объектов.</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1.5.5. Для территорий, подлежащих застройке, документацией по планировке территории устанавливаются линии застройки.</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1.5.6. Планировочное структурное зонирование территории </w:t>
      </w:r>
      <w:r>
        <w:rPr>
          <w:rFonts w:ascii="Arial" w:eastAsia="Times New Roman" w:hAnsi="Arial" w:cs="Arial"/>
          <w:szCs w:val="24"/>
          <w:lang w:eastAsia="ru-RU"/>
        </w:rPr>
        <w:t>Глубковского</w:t>
      </w:r>
      <w:r w:rsidRPr="00242962">
        <w:rPr>
          <w:rFonts w:ascii="Arial" w:eastAsia="Times New Roman" w:hAnsi="Arial" w:cs="Arial"/>
          <w:szCs w:val="24"/>
          <w:lang w:eastAsia="ru-RU"/>
        </w:rPr>
        <w:t xml:space="preserve"> сельского поселения должно предусматривать:</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а)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б) доступность объектов, расположенных на территории городского 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указа Президента Российской Федерации от 2 октября 1992 года N 1156 "О мерах по формированию доступной для инвалидов среды жизнедеятельности";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lastRenderedPageBreak/>
        <w:t>в) эффективное использование территории с учетом ее градостроительной ценности, плотности застройки, размеров земельных участков;</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г) организацию системы общественных центров городского и сельских поселений в увязке с транспортно-коммуникационными узлами и градостроительными решениями, обусловленными соответствующими системами расселения;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д) сохранение объектов культурного наследия, исторической планировки и застройки;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е) сохранение и развитие природного комплекса городских округов и поселений, в том числе природно-рекреационной системы пригородных (зеленых) зон;</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ж) создание благоприятных условий для жизни и здоровья населения.</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1.5.7. Планировочную организацию территорий населенных пунктов, входящих в их состав, следует проектировать во взаимосвязи с хозяйственно-экономическими и социальными интересами всех собственников и пользователей земли.</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1.5.8. При этом следует предусматривать меры по охране и улучшению природной среды при максимальном сохранении особенностей сельского ландшафта, по развитию культурно-бытового обслуживания, дорожно-транспортной сети и инженерного обеспечения.</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1.5.9. Размещение объектов капитального строительства в зонах сельскохозяйственного использования допускается производить в соответствии с утвержденными генеральными планами поселений, схемой территориального планирования района и проектами внутрихозяйственного землеустройства сельскохозяйственных предприятий при соблюдении режимов градостроительного регулирования использования территории, установленных на областном и муниципальном уровне.</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1.6.10. В исторических населенных пунктах следует обеспечивать всемерное сохранение их исторической планировочной структуры и архитектурного облика. При подготовке документации по планировке территории и проектной документации необходимо обеспечивать условия по комплексной реконструкции исторических зон, реставрации памятников истории и культуры в соответствии с зонами охраны объектов культурного наследия.</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b/>
          <w:szCs w:val="24"/>
          <w:lang w:eastAsia="ru-RU"/>
        </w:rPr>
      </w:pPr>
      <w:r w:rsidRPr="00242962">
        <w:rPr>
          <w:rFonts w:ascii="Arial" w:eastAsia="Times New Roman" w:hAnsi="Arial" w:cs="Arial"/>
          <w:b/>
          <w:szCs w:val="24"/>
          <w:lang w:eastAsia="ru-RU"/>
        </w:rPr>
        <w:t>2. Жилая зона</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2.1. Общие требования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2.1.1. Жилые зоны предназначены для размещения жилой застройки домами усадебного типа, коттеджного типа, блокированными домами, многоквартирными, в том числе секционными домами, а также иными зданиями, предназначенными для постоянного и временного (общежития) проживания населения.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Расчетные показатели жилищной обеспеченности устанавливаются на одного проживающего и составляют не менее:</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в многоквартирном, в том числе секционном, доме - 18 кв. 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общежитии (не менее) - 6 кв. 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Расчетные показатели жилищной обеспеченности для малоэтажной индивидуальной застройки не нормируются.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В жилых зонах помимо жилой застройки размещаются: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улично-дорожная сеть;</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территории, предназначенные для ведения дачного хозяйства;</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территории общего пользования, в том числе озелененные;</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lastRenderedPageBreak/>
        <w:t>- здания, сооружения и линейные объекты инженерного обеспечения (в том числе трансформаторные и распределительные подстанции, тепловые пункты, насосные, трубопроводы).</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2.1.2. В составе жилых зон поселений, как правило, выделяются зоны застройки: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индивидуальными жилыми домами (одно-, двух- и трехэтажными);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малоэтажными жилыми домами;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среднеэтажными жилыми домами;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многоэтажными жилыми домами.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Зоны застройки индивидуальными домами в сельских  поселениях не следует размещать на главных направлениях развития многоэтажного жилищного строительства.</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2.1.3. В составе жилых зон сельских поселений и населенных пунктов выделяются зоны застройки: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индивидуальными домами (одно-, двух- и трехэтажными);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малоэтажной.</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2.1.4. В жилых зонах допускается размещение отдельно стоящих, встроенных или пристроенных объектов общественно-делового, социального,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спортивных сооружений; культовых зданий; стоянок автомобильного транспорта; гаражей для индивидуального транспорта; иных объектов, не оказывающих негативное воздействие на окружающую среду, включая шум, вибрацию, магнитные поля, радиационное воздействие, загрязнение почв, воздуха, воды, иные вредные воздействия. В состав жилых зон могут включаться также территории, предназначенные для ведения садоводства и личного подсобного хозяйства.</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Размер санитарно-защитных зон для расположенных в жилых зонах объектов, не являющихся источником загрязнения окружающей среды, устанавливается в соответствии с санитарными нормами и правилами и должен быть не менее 25 м.</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2.1.5. При предварительном определении потребности в площади жилых зон устанавливаются нормативы площади.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Нормативы площади жилых зон в поселении в расчете на 1000 человек в зависимости от типа застройки с учетом озеленения, благоустройства, инженерного оборудования: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застройка индивидуальными домами - 40 га;</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малоэтажная застройка (без приквартирных земельных участков) - 10 га;</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малоэтажная застройка (с приквартирными земельными участками) - 20 га;</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среднеэтажная застройка домами до четырех этажей и многоэтажная до восьми этажей - 8 га;</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многоэтажная застройка домами от девяти этажей и выше - 7 га.</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Нормативы площади жилых зон в сельских населенных пунктах в зависимости от типа застройки и количества жителей следует принимать:</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при застройке индивидуальными домами - по таблице 1;</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прочих видах застройки - по нормативам площади жилых зон в городских округах и поселениях.</w:t>
      </w:r>
    </w:p>
    <w:p w:rsidR="00242962" w:rsidRPr="00242962" w:rsidRDefault="00242962" w:rsidP="00242962">
      <w:pPr>
        <w:spacing w:line="240" w:lineRule="auto"/>
        <w:rPr>
          <w:rFonts w:ascii="Arial" w:eastAsia="Times New Roman" w:hAnsi="Arial" w:cs="Arial"/>
          <w:szCs w:val="24"/>
          <w:lang w:eastAsia="ru-RU"/>
        </w:rPr>
      </w:pPr>
    </w:p>
    <w:p w:rsidR="00242962" w:rsidRPr="00242962" w:rsidRDefault="00242962" w:rsidP="00242962">
      <w:pPr>
        <w:spacing w:line="240" w:lineRule="auto"/>
        <w:rPr>
          <w:rFonts w:ascii="Arial" w:eastAsia="Times New Roman" w:hAnsi="Arial" w:cs="Arial"/>
          <w:szCs w:val="24"/>
          <w:lang w:eastAsia="ru-RU"/>
        </w:rPr>
      </w:pPr>
    </w:p>
    <w:p w:rsidR="00242962" w:rsidRPr="00242962" w:rsidRDefault="00242962" w:rsidP="00242962">
      <w:pPr>
        <w:spacing w:line="240" w:lineRule="auto"/>
        <w:rPr>
          <w:rFonts w:ascii="Arial" w:eastAsia="Times New Roman" w:hAnsi="Arial" w:cs="Arial"/>
          <w:szCs w:val="24"/>
          <w:lang w:eastAsia="ru-RU"/>
        </w:rPr>
      </w:pPr>
    </w:p>
    <w:p w:rsidR="00242962" w:rsidRPr="00242962" w:rsidRDefault="00242962" w:rsidP="00242962">
      <w:pPr>
        <w:spacing w:line="240" w:lineRule="auto"/>
        <w:rPr>
          <w:rFonts w:ascii="Arial" w:eastAsia="Times New Roman" w:hAnsi="Arial" w:cs="Arial"/>
          <w:szCs w:val="24"/>
          <w:lang w:eastAsia="ru-RU"/>
        </w:rPr>
      </w:pPr>
    </w:p>
    <w:p w:rsidR="00242962" w:rsidRPr="00242962" w:rsidRDefault="00242962" w:rsidP="00242962">
      <w:pPr>
        <w:spacing w:line="240" w:lineRule="auto"/>
        <w:rPr>
          <w:rFonts w:ascii="Arial" w:eastAsia="Times New Roman" w:hAnsi="Arial" w:cs="Arial"/>
          <w:szCs w:val="24"/>
          <w:lang w:eastAsia="ru-RU"/>
        </w:rPr>
      </w:pPr>
    </w:p>
    <w:p w:rsidR="00242962" w:rsidRPr="00242962" w:rsidRDefault="00242962" w:rsidP="00242962">
      <w:pPr>
        <w:spacing w:line="240" w:lineRule="auto"/>
        <w:jc w:val="right"/>
        <w:rPr>
          <w:rFonts w:ascii="Arial" w:eastAsia="Times New Roman" w:hAnsi="Arial" w:cs="Arial"/>
          <w:szCs w:val="24"/>
          <w:lang w:eastAsia="ru-RU"/>
        </w:rPr>
      </w:pPr>
      <w:r w:rsidRPr="00242962">
        <w:rPr>
          <w:rFonts w:ascii="Arial" w:eastAsia="Times New Roman" w:hAnsi="Arial" w:cs="Arial"/>
          <w:szCs w:val="24"/>
          <w:lang w:eastAsia="ru-RU"/>
        </w:rPr>
        <w:lastRenderedPageBreak/>
        <w:t>Таблица 1</w:t>
      </w:r>
    </w:p>
    <w:tbl>
      <w:tblPr>
        <w:tblW w:w="4962" w:type="pct"/>
        <w:jc w:val="center"/>
        <w:tblLayout w:type="fixed"/>
        <w:tblCellMar>
          <w:left w:w="75" w:type="dxa"/>
          <w:right w:w="75" w:type="dxa"/>
        </w:tblCellMar>
        <w:tblLook w:val="0000"/>
      </w:tblPr>
      <w:tblGrid>
        <w:gridCol w:w="3449"/>
        <w:gridCol w:w="1757"/>
        <w:gridCol w:w="1483"/>
        <w:gridCol w:w="1858"/>
        <w:gridCol w:w="1560"/>
      </w:tblGrid>
      <w:tr w:rsidR="00242962" w:rsidRPr="00242962" w:rsidTr="00242962">
        <w:trPr>
          <w:trHeight w:val="1511"/>
          <w:jc w:val="center"/>
        </w:trPr>
        <w:tc>
          <w:tcPr>
            <w:tcW w:w="3449" w:type="dxa"/>
            <w:vMerge w:val="restart"/>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Тип жилой застройки</w:t>
            </w:r>
          </w:p>
        </w:tc>
        <w:tc>
          <w:tcPr>
            <w:tcW w:w="3240" w:type="dxa"/>
            <w:gridSpan w:val="2"/>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Площадь придомового земельного участка,</w:t>
            </w:r>
          </w:p>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кв. м</w:t>
            </w:r>
          </w:p>
        </w:tc>
        <w:tc>
          <w:tcPr>
            <w:tcW w:w="3418" w:type="dxa"/>
            <w:gridSpan w:val="2"/>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Площади жилой зоны на один дом (квартиру),</w:t>
            </w:r>
          </w:p>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га</w:t>
            </w:r>
          </w:p>
        </w:tc>
      </w:tr>
      <w:tr w:rsidR="00242962" w:rsidRPr="00242962" w:rsidTr="00242962">
        <w:trPr>
          <w:jc w:val="center"/>
        </w:trPr>
        <w:tc>
          <w:tcPr>
            <w:tcW w:w="3449" w:type="dxa"/>
            <w:vMerge/>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175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до 1500 чел.</w:t>
            </w:r>
          </w:p>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включительно</w:t>
            </w:r>
          </w:p>
        </w:tc>
        <w:tc>
          <w:tcPr>
            <w:tcW w:w="148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свыше</w:t>
            </w:r>
          </w:p>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1500 чел.</w:t>
            </w:r>
          </w:p>
        </w:tc>
        <w:tc>
          <w:tcPr>
            <w:tcW w:w="1858"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до 1500 чел.</w:t>
            </w:r>
          </w:p>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включительно</w:t>
            </w:r>
          </w:p>
        </w:tc>
        <w:tc>
          <w:tcPr>
            <w:tcW w:w="156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свыше</w:t>
            </w:r>
          </w:p>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1500 чел.</w:t>
            </w:r>
          </w:p>
        </w:tc>
      </w:tr>
      <w:tr w:rsidR="00242962" w:rsidRPr="00242962" w:rsidTr="00242962">
        <w:trPr>
          <w:jc w:val="center"/>
        </w:trPr>
        <w:tc>
          <w:tcPr>
            <w:tcW w:w="344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w:t>
            </w:r>
          </w:p>
        </w:tc>
        <w:tc>
          <w:tcPr>
            <w:tcW w:w="175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w:t>
            </w:r>
          </w:p>
        </w:tc>
        <w:tc>
          <w:tcPr>
            <w:tcW w:w="148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w:t>
            </w:r>
          </w:p>
        </w:tc>
        <w:tc>
          <w:tcPr>
            <w:tcW w:w="1858"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w:t>
            </w:r>
          </w:p>
        </w:tc>
        <w:tc>
          <w:tcPr>
            <w:tcW w:w="156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5</w:t>
            </w:r>
          </w:p>
        </w:tc>
      </w:tr>
      <w:tr w:rsidR="00242962" w:rsidRPr="00242962" w:rsidTr="00242962">
        <w:trPr>
          <w:jc w:val="center"/>
        </w:trPr>
        <w:tc>
          <w:tcPr>
            <w:tcW w:w="3449" w:type="dxa"/>
            <w:vMerge w:val="restart"/>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Застройка объектами индивидуального жилищного строительства и усадебными жилыми домами с земельным участком</w:t>
            </w:r>
          </w:p>
        </w:tc>
        <w:tc>
          <w:tcPr>
            <w:tcW w:w="175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2000</w:t>
            </w:r>
          </w:p>
        </w:tc>
        <w:tc>
          <w:tcPr>
            <w:tcW w:w="148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2500</w:t>
            </w:r>
          </w:p>
        </w:tc>
        <w:tc>
          <w:tcPr>
            <w:tcW w:w="1858"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0,25</w:t>
            </w:r>
          </w:p>
        </w:tc>
        <w:tc>
          <w:tcPr>
            <w:tcW w:w="156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0,27</w:t>
            </w:r>
          </w:p>
        </w:tc>
      </w:tr>
      <w:tr w:rsidR="00242962" w:rsidRPr="00242962" w:rsidTr="00242962">
        <w:trPr>
          <w:jc w:val="center"/>
        </w:trPr>
        <w:tc>
          <w:tcPr>
            <w:tcW w:w="3449" w:type="dxa"/>
            <w:vMerge/>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175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1500</w:t>
            </w:r>
          </w:p>
        </w:tc>
        <w:tc>
          <w:tcPr>
            <w:tcW w:w="148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1800</w:t>
            </w:r>
          </w:p>
        </w:tc>
        <w:tc>
          <w:tcPr>
            <w:tcW w:w="1858"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0,21</w:t>
            </w:r>
          </w:p>
        </w:tc>
        <w:tc>
          <w:tcPr>
            <w:tcW w:w="156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0,23</w:t>
            </w:r>
          </w:p>
        </w:tc>
      </w:tr>
      <w:tr w:rsidR="00242962" w:rsidRPr="00242962" w:rsidTr="00242962">
        <w:trPr>
          <w:jc w:val="center"/>
        </w:trPr>
        <w:tc>
          <w:tcPr>
            <w:tcW w:w="3449" w:type="dxa"/>
            <w:vMerge/>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3240" w:type="dxa"/>
            <w:gridSpan w:val="2"/>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1200</w:t>
            </w:r>
          </w:p>
        </w:tc>
        <w:tc>
          <w:tcPr>
            <w:tcW w:w="1858"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0,17</w:t>
            </w:r>
          </w:p>
        </w:tc>
        <w:tc>
          <w:tcPr>
            <w:tcW w:w="156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0,20</w:t>
            </w:r>
          </w:p>
        </w:tc>
      </w:tr>
      <w:tr w:rsidR="00242962" w:rsidRPr="00242962" w:rsidTr="00242962">
        <w:trPr>
          <w:jc w:val="center"/>
        </w:trPr>
        <w:tc>
          <w:tcPr>
            <w:tcW w:w="3449" w:type="dxa"/>
            <w:vMerge/>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3240" w:type="dxa"/>
            <w:gridSpan w:val="2"/>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1000</w:t>
            </w:r>
          </w:p>
        </w:tc>
        <w:tc>
          <w:tcPr>
            <w:tcW w:w="1858"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0,15</w:t>
            </w:r>
          </w:p>
        </w:tc>
        <w:tc>
          <w:tcPr>
            <w:tcW w:w="156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0,17</w:t>
            </w:r>
          </w:p>
        </w:tc>
      </w:tr>
      <w:tr w:rsidR="00242962" w:rsidRPr="00242962" w:rsidTr="00242962">
        <w:trPr>
          <w:jc w:val="center"/>
        </w:trPr>
        <w:tc>
          <w:tcPr>
            <w:tcW w:w="3449" w:type="dxa"/>
            <w:vMerge/>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3240" w:type="dxa"/>
            <w:gridSpan w:val="2"/>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800</w:t>
            </w:r>
          </w:p>
        </w:tc>
        <w:tc>
          <w:tcPr>
            <w:tcW w:w="1858"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0,13</w:t>
            </w:r>
          </w:p>
        </w:tc>
        <w:tc>
          <w:tcPr>
            <w:tcW w:w="156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0,15</w:t>
            </w:r>
          </w:p>
        </w:tc>
      </w:tr>
      <w:tr w:rsidR="00242962" w:rsidRPr="00242962" w:rsidTr="00242962">
        <w:trPr>
          <w:jc w:val="center"/>
        </w:trPr>
        <w:tc>
          <w:tcPr>
            <w:tcW w:w="3449" w:type="dxa"/>
            <w:vMerge/>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3240" w:type="dxa"/>
            <w:gridSpan w:val="2"/>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600</w:t>
            </w:r>
          </w:p>
        </w:tc>
        <w:tc>
          <w:tcPr>
            <w:tcW w:w="1858"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0,11</w:t>
            </w:r>
          </w:p>
        </w:tc>
        <w:tc>
          <w:tcPr>
            <w:tcW w:w="156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0,13</w:t>
            </w:r>
          </w:p>
        </w:tc>
      </w:tr>
      <w:tr w:rsidR="00242962" w:rsidRPr="00242962" w:rsidTr="00242962">
        <w:trPr>
          <w:jc w:val="center"/>
        </w:trPr>
        <w:tc>
          <w:tcPr>
            <w:tcW w:w="3449" w:type="dxa"/>
            <w:vMerge/>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3240" w:type="dxa"/>
            <w:gridSpan w:val="2"/>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400</w:t>
            </w:r>
          </w:p>
        </w:tc>
        <w:tc>
          <w:tcPr>
            <w:tcW w:w="1858"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0,08</w:t>
            </w:r>
          </w:p>
        </w:tc>
        <w:tc>
          <w:tcPr>
            <w:tcW w:w="156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0,11</w:t>
            </w:r>
          </w:p>
        </w:tc>
      </w:tr>
      <w:tr w:rsidR="00242962" w:rsidRPr="00242962" w:rsidTr="00242962">
        <w:trPr>
          <w:jc w:val="center"/>
        </w:trPr>
        <w:tc>
          <w:tcPr>
            <w:tcW w:w="3449" w:type="dxa"/>
            <w:vMerge w:val="restart"/>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Малоэтажная жилая застройка без приквартирных участков с числом этажей</w:t>
            </w:r>
          </w:p>
        </w:tc>
        <w:tc>
          <w:tcPr>
            <w:tcW w:w="3240" w:type="dxa"/>
            <w:gridSpan w:val="2"/>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 этаж</w:t>
            </w:r>
          </w:p>
        </w:tc>
        <w:tc>
          <w:tcPr>
            <w:tcW w:w="3418" w:type="dxa"/>
            <w:gridSpan w:val="2"/>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0,04</w:t>
            </w:r>
          </w:p>
        </w:tc>
      </w:tr>
      <w:tr w:rsidR="00242962" w:rsidRPr="00242962" w:rsidTr="00242962">
        <w:trPr>
          <w:jc w:val="center"/>
        </w:trPr>
        <w:tc>
          <w:tcPr>
            <w:tcW w:w="3449" w:type="dxa"/>
            <w:vMerge/>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3240" w:type="dxa"/>
            <w:gridSpan w:val="2"/>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 этажа</w:t>
            </w:r>
          </w:p>
        </w:tc>
        <w:tc>
          <w:tcPr>
            <w:tcW w:w="3418" w:type="dxa"/>
            <w:gridSpan w:val="2"/>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0,03</w:t>
            </w:r>
          </w:p>
        </w:tc>
      </w:tr>
      <w:tr w:rsidR="00242962" w:rsidRPr="00242962" w:rsidTr="00242962">
        <w:trPr>
          <w:jc w:val="center"/>
        </w:trPr>
        <w:tc>
          <w:tcPr>
            <w:tcW w:w="3449" w:type="dxa"/>
            <w:vMerge/>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3240" w:type="dxa"/>
            <w:gridSpan w:val="2"/>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 этажа</w:t>
            </w:r>
          </w:p>
        </w:tc>
        <w:tc>
          <w:tcPr>
            <w:tcW w:w="3418" w:type="dxa"/>
            <w:gridSpan w:val="2"/>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0,02</w:t>
            </w:r>
          </w:p>
        </w:tc>
      </w:tr>
    </w:tbl>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br/>
        <w:t>Расчетная площадь жилой зоны увеличивается на величину площади, непригодной для застройки территории (овраги, крутые склоны), а также площади земельных участков учреждений и предприятий обслуживания.</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2.1.6. Жилые здания с квартирами в первых этажах следует располагать с отступом от красных линий не менее 5 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Без отступа от красной линии допускается размещать:</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жилые здания со встроенными в первые этажи или пристроенными помещениями общественного назначения, кроме помещений учреждений образования и воспитания;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жилые здания с квартирами в первых этажах при реконструкции сложившейся застройки.</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2.1.7. Запрещается размещение жилых помещений в цокольных и подвальных этажах.</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Допускается размещение встроенных и встроенно-пристроенных помещений общественного назначения в цокольном, а также на первом и втором этажах жилого здания.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Помещения общественного назначения, встроенные в жилые здания, должны иметь входы, изолированные от входов в жилые помещения здания.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В жилых зданиях не допускается размещение объектов, оказывающих вредное воздействие на человека в соответствии с требованиями СНиП 31-01-2003 "Здания жилые многоквартирные" и  </w:t>
      </w:r>
      <w:hyperlink r:id="rId9" w:history="1">
        <w:r w:rsidRPr="00242962">
          <w:rPr>
            <w:rFonts w:ascii="Arial" w:eastAsia="Times New Roman" w:hAnsi="Arial" w:cs="Arial"/>
            <w:color w:val="0000FF"/>
            <w:szCs w:val="24"/>
            <w:u w:val="single"/>
            <w:lang w:eastAsia="ru-RU"/>
          </w:rPr>
          <w:t>СанПиН 2.1.2.2645-10</w:t>
        </w:r>
      </w:hyperlink>
      <w:r w:rsidRPr="00242962">
        <w:rPr>
          <w:rFonts w:ascii="Arial" w:eastAsia="Times New Roman" w:hAnsi="Arial" w:cs="Arial"/>
          <w:szCs w:val="24"/>
          <w:lang w:eastAsia="ru-RU"/>
        </w:rPr>
        <w:t> "Санитарно-эпидемиологические требования к условиям проживания в жилых зданиях и помещениях".</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2.1.8.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приведены в разделе 12 "Инженерная подготовка и защита территории" настоящих Нормативов.</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2.1.9. Требования к организации среды жизнедеятельности, доступной для инвалидов и маломобильных групп населения, приведены в разделе 15 "Обеспечение доступности </w:t>
      </w:r>
      <w:r w:rsidRPr="00242962">
        <w:rPr>
          <w:rFonts w:ascii="Arial" w:eastAsia="Times New Roman" w:hAnsi="Arial" w:cs="Arial"/>
          <w:szCs w:val="24"/>
          <w:lang w:eastAsia="ru-RU"/>
        </w:rPr>
        <w:lastRenderedPageBreak/>
        <w:t>жилых объектов, объектов социальной инфраструктуры для инвалидов и маломобильных групп населения" Нормативов.</w:t>
      </w:r>
    </w:p>
    <w:p w:rsidR="00242962" w:rsidRPr="00242962" w:rsidRDefault="00242962" w:rsidP="00242962">
      <w:pPr>
        <w:spacing w:line="240" w:lineRule="auto"/>
        <w:jc w:val="both"/>
        <w:rPr>
          <w:rFonts w:ascii="Arial" w:eastAsia="Times New Roman" w:hAnsi="Arial" w:cs="Arial"/>
          <w:b/>
          <w:szCs w:val="24"/>
          <w:lang w:eastAsia="ru-RU"/>
        </w:rPr>
      </w:pPr>
    </w:p>
    <w:p w:rsidR="00242962" w:rsidRPr="00242962" w:rsidRDefault="00242962" w:rsidP="00242962">
      <w:pPr>
        <w:spacing w:line="240" w:lineRule="auto"/>
        <w:jc w:val="both"/>
        <w:rPr>
          <w:rFonts w:ascii="Arial" w:eastAsia="Times New Roman" w:hAnsi="Arial" w:cs="Arial"/>
          <w:b/>
          <w:szCs w:val="24"/>
          <w:lang w:eastAsia="ru-RU"/>
        </w:rPr>
      </w:pPr>
      <w:r w:rsidRPr="00242962">
        <w:rPr>
          <w:rFonts w:ascii="Arial" w:eastAsia="Times New Roman" w:hAnsi="Arial" w:cs="Arial"/>
          <w:b/>
          <w:szCs w:val="24"/>
          <w:lang w:eastAsia="ru-RU"/>
        </w:rPr>
        <w:t>2.2. Планировка жилой зоны</w:t>
      </w:r>
    </w:p>
    <w:p w:rsidR="00242962" w:rsidRPr="00242962" w:rsidRDefault="00242962" w:rsidP="00242962">
      <w:pPr>
        <w:spacing w:line="240" w:lineRule="auto"/>
        <w:jc w:val="both"/>
        <w:rPr>
          <w:rFonts w:ascii="Arial" w:eastAsia="Times New Roman" w:hAnsi="Arial" w:cs="Arial"/>
          <w:b/>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2.2.1. Планировочную структуру жилых зон следует формировать во взаимосвязи с зонированием и планировочной структурой </w:t>
      </w:r>
      <w:r>
        <w:rPr>
          <w:rFonts w:ascii="Arial" w:eastAsia="Times New Roman" w:hAnsi="Arial" w:cs="Arial"/>
          <w:szCs w:val="24"/>
          <w:lang w:eastAsia="ru-RU"/>
        </w:rPr>
        <w:t>Глубковского</w:t>
      </w:r>
      <w:r w:rsidRPr="00242962">
        <w:rPr>
          <w:rFonts w:ascii="Arial" w:eastAsia="Times New Roman" w:hAnsi="Arial" w:cs="Arial"/>
          <w:szCs w:val="24"/>
          <w:lang w:eastAsia="ru-RU"/>
        </w:rPr>
        <w:t xml:space="preserve"> сельского поселения в целом с учетом градостроительных и природных особенностей территории. При этом необходимо оптимизировать размещение жилых домов, общественных зданий и сооружений, улично-дорожной сети, территорий общего пользования, в том числе озелененных, а также других объектов, размещение которых допускается на территории жилых зон.</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D245BB" w:rsidP="00242962">
      <w:pPr>
        <w:spacing w:line="240" w:lineRule="auto"/>
        <w:jc w:val="both"/>
        <w:rPr>
          <w:rFonts w:ascii="Arial" w:eastAsia="Times New Roman" w:hAnsi="Arial" w:cs="Arial"/>
          <w:szCs w:val="24"/>
          <w:lang w:eastAsia="ru-RU"/>
        </w:rPr>
      </w:pPr>
      <w:r>
        <w:rPr>
          <w:rFonts w:ascii="Arial" w:eastAsia="Times New Roman" w:hAnsi="Arial" w:cs="Arial"/>
          <w:szCs w:val="24"/>
          <w:lang w:eastAsia="ru-RU"/>
        </w:rPr>
        <w:t>2.2.2</w:t>
      </w:r>
      <w:r w:rsidR="00242962" w:rsidRPr="00242962">
        <w:rPr>
          <w:rFonts w:ascii="Arial" w:eastAsia="Times New Roman" w:hAnsi="Arial" w:cs="Arial"/>
          <w:szCs w:val="24"/>
          <w:lang w:eastAsia="ru-RU"/>
        </w:rPr>
        <w:t>. Зоны застройки индивидуальными домами в сельских поселениях размещают в пределах границ населенных пунктов - на свободных территориях, а также на территориях реконструируемой (существующей) застройки индивидуальными домами.</w:t>
      </w:r>
    </w:p>
    <w:p w:rsidR="00242962" w:rsidRPr="00242962" w:rsidRDefault="00242962" w:rsidP="00242962">
      <w:pPr>
        <w:spacing w:line="240" w:lineRule="auto"/>
        <w:jc w:val="both"/>
        <w:rPr>
          <w:rFonts w:ascii="Arial" w:eastAsia="Times New Roman" w:hAnsi="Arial" w:cs="Arial"/>
          <w:szCs w:val="24"/>
          <w:lang w:eastAsia="ru-RU"/>
        </w:rPr>
      </w:pPr>
    </w:p>
    <w:p w:rsidR="00337640" w:rsidRDefault="00337640" w:rsidP="00242962">
      <w:pPr>
        <w:spacing w:line="240" w:lineRule="auto"/>
        <w:jc w:val="both"/>
        <w:rPr>
          <w:rFonts w:ascii="Arial" w:eastAsia="Times New Roman" w:hAnsi="Arial" w:cs="Arial"/>
          <w:szCs w:val="24"/>
          <w:lang w:eastAsia="ru-RU"/>
        </w:rPr>
      </w:pPr>
      <w:r>
        <w:rPr>
          <w:rFonts w:ascii="Arial" w:eastAsia="Times New Roman" w:hAnsi="Arial" w:cs="Arial"/>
          <w:szCs w:val="24"/>
          <w:lang w:eastAsia="ru-RU"/>
        </w:rPr>
        <w:t>2.2.3</w:t>
      </w:r>
      <w:r w:rsidR="00242962" w:rsidRPr="00242962">
        <w:rPr>
          <w:rFonts w:ascii="Arial" w:eastAsia="Times New Roman" w:hAnsi="Arial" w:cs="Arial"/>
          <w:szCs w:val="24"/>
          <w:lang w:eastAsia="ru-RU"/>
        </w:rPr>
        <w:t xml:space="preserve">. Здания и сооружения инженерного обеспечения территории располагают компактно, не выходя за линии застройки улиц. </w:t>
      </w:r>
    </w:p>
    <w:p w:rsidR="00242962" w:rsidRPr="00242962" w:rsidRDefault="00337640" w:rsidP="00242962">
      <w:pPr>
        <w:spacing w:line="240" w:lineRule="auto"/>
        <w:jc w:val="both"/>
        <w:rPr>
          <w:rFonts w:ascii="Arial" w:eastAsia="Times New Roman" w:hAnsi="Arial" w:cs="Arial"/>
          <w:szCs w:val="24"/>
          <w:lang w:eastAsia="ru-RU"/>
        </w:rPr>
      </w:pPr>
      <w:r>
        <w:rPr>
          <w:rFonts w:ascii="Arial" w:eastAsia="Times New Roman" w:hAnsi="Arial" w:cs="Arial"/>
          <w:szCs w:val="24"/>
          <w:lang w:eastAsia="ru-RU"/>
        </w:rPr>
        <w:t>2.2.4</w:t>
      </w:r>
      <w:r w:rsidR="00242962" w:rsidRPr="00242962">
        <w:rPr>
          <w:rFonts w:ascii="Arial" w:eastAsia="Times New Roman" w:hAnsi="Arial" w:cs="Arial"/>
          <w:szCs w:val="24"/>
          <w:lang w:eastAsia="ru-RU"/>
        </w:rPr>
        <w:t>. Предельные размеры придомовых (приквартирных) земельных участков, предоставляемых в сельских поселениях на индивидуальный дом или на одну квартиру, устанавливаются органами местного самоуправления с учетом градостроительной ситуации, сложившейся и формируемой жилой застройки, условий ее размещения в структурном элементе жилой зоны.</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337640" w:rsidP="00242962">
      <w:pPr>
        <w:spacing w:line="240" w:lineRule="auto"/>
        <w:jc w:val="both"/>
        <w:rPr>
          <w:rFonts w:ascii="Arial" w:eastAsia="Times New Roman" w:hAnsi="Arial" w:cs="Arial"/>
          <w:szCs w:val="24"/>
          <w:lang w:eastAsia="ru-RU"/>
        </w:rPr>
      </w:pPr>
      <w:r>
        <w:rPr>
          <w:rFonts w:ascii="Arial" w:eastAsia="Times New Roman" w:hAnsi="Arial" w:cs="Arial"/>
          <w:szCs w:val="24"/>
          <w:lang w:eastAsia="ru-RU"/>
        </w:rPr>
        <w:t>2.2.5</w:t>
      </w:r>
      <w:r w:rsidR="00242962" w:rsidRPr="00242962">
        <w:rPr>
          <w:rFonts w:ascii="Arial" w:eastAsia="Times New Roman" w:hAnsi="Arial" w:cs="Arial"/>
          <w:szCs w:val="24"/>
          <w:lang w:eastAsia="ru-RU"/>
        </w:rPr>
        <w:t>. Размеры и границы земельных участков, выделяемых для использования существующих зданий любой этажности, а также многоэтажных зданий, устанавливаются проектами планировки и межевания в соответствии со статьями 42 и 43 Градостроительного кодекса Российской Федерации и Нормативами.</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2.3. Плотность населения жилой застройки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Рекомендуемая минимальная расчетная плотность населения жилого района городского или сельского  поселения в зависимости от градостроительной ценности территории приведена по нормативам Орловской области в таблице 2. </w:t>
      </w:r>
    </w:p>
    <w:p w:rsidR="00242962" w:rsidRPr="00242962" w:rsidRDefault="00242962" w:rsidP="00242962">
      <w:pPr>
        <w:shd w:val="clear" w:color="auto" w:fill="FFFFFF"/>
        <w:spacing w:before="100" w:beforeAutospacing="1" w:after="100" w:afterAutospacing="1" w:line="293" w:lineRule="atLeast"/>
        <w:jc w:val="right"/>
        <w:rPr>
          <w:rFonts w:ascii="Arial" w:eastAsia="Times New Roman" w:hAnsi="Arial" w:cs="Arial"/>
          <w:szCs w:val="24"/>
          <w:lang w:eastAsia="ru-RU"/>
        </w:rPr>
      </w:pPr>
      <w:r w:rsidRPr="00242962">
        <w:rPr>
          <w:rFonts w:ascii="Arial" w:eastAsia="Times New Roman" w:hAnsi="Arial" w:cs="Arial"/>
          <w:szCs w:val="24"/>
          <w:lang w:eastAsia="ru-RU"/>
        </w:rPr>
        <w:t>Таблица 2</w:t>
      </w:r>
    </w:p>
    <w:tbl>
      <w:tblPr>
        <w:tblW w:w="4962" w:type="pct"/>
        <w:jc w:val="center"/>
        <w:tblInd w:w="75" w:type="dxa"/>
        <w:tblLayout w:type="fixed"/>
        <w:tblCellMar>
          <w:left w:w="75" w:type="dxa"/>
          <w:right w:w="75" w:type="dxa"/>
        </w:tblCellMar>
        <w:tblLook w:val="0000"/>
      </w:tblPr>
      <w:tblGrid>
        <w:gridCol w:w="3404"/>
        <w:gridCol w:w="2217"/>
        <w:gridCol w:w="2217"/>
        <w:gridCol w:w="2269"/>
      </w:tblGrid>
      <w:tr w:rsidR="00242962" w:rsidRPr="00242962" w:rsidTr="00242962">
        <w:trPr>
          <w:jc w:val="center"/>
        </w:trPr>
        <w:tc>
          <w:tcPr>
            <w:tcW w:w="3177" w:type="dxa"/>
            <w:vMerge w:val="restart"/>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Градостроительная ценность территории</w:t>
            </w:r>
          </w:p>
        </w:tc>
        <w:tc>
          <w:tcPr>
            <w:tcW w:w="6256" w:type="dxa"/>
            <w:gridSpan w:val="3"/>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 xml:space="preserve">Плотность населения территории жилого района, чел/га, для групп городских округов и городских поселений </w:t>
            </w:r>
            <w:r w:rsidRPr="00242962">
              <w:rPr>
                <w:rFonts w:eastAsia="Times New Roman" w:cs="Times New Roman"/>
                <w:szCs w:val="24"/>
                <w:lang w:eastAsia="ru-RU"/>
              </w:rPr>
              <w:br/>
              <w:t>с числом жителей, тыс. чел.</w:t>
            </w:r>
          </w:p>
        </w:tc>
      </w:tr>
      <w:tr w:rsidR="00242962" w:rsidRPr="00242962" w:rsidTr="00242962">
        <w:trPr>
          <w:trHeight w:val="284"/>
          <w:jc w:val="center"/>
        </w:trPr>
        <w:tc>
          <w:tcPr>
            <w:tcW w:w="3177" w:type="dxa"/>
            <w:vMerge/>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206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до 15</w:t>
            </w:r>
          </w:p>
        </w:tc>
        <w:tc>
          <w:tcPr>
            <w:tcW w:w="206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 xml:space="preserve">г. Ливны, </w:t>
            </w:r>
          </w:p>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г. Мценск</w:t>
            </w:r>
          </w:p>
        </w:tc>
        <w:tc>
          <w:tcPr>
            <w:tcW w:w="2118"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г. Орёл</w:t>
            </w:r>
          </w:p>
        </w:tc>
      </w:tr>
      <w:tr w:rsidR="00242962" w:rsidRPr="00242962" w:rsidTr="00242962">
        <w:trPr>
          <w:trHeight w:val="284"/>
          <w:jc w:val="center"/>
        </w:trPr>
        <w:tc>
          <w:tcPr>
            <w:tcW w:w="317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Высокая</w:t>
            </w:r>
          </w:p>
        </w:tc>
        <w:tc>
          <w:tcPr>
            <w:tcW w:w="206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130</w:t>
            </w:r>
          </w:p>
        </w:tc>
        <w:tc>
          <w:tcPr>
            <w:tcW w:w="206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165</w:t>
            </w:r>
          </w:p>
        </w:tc>
        <w:tc>
          <w:tcPr>
            <w:tcW w:w="2118"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210</w:t>
            </w:r>
          </w:p>
        </w:tc>
      </w:tr>
      <w:tr w:rsidR="00242962" w:rsidRPr="00242962" w:rsidTr="00242962">
        <w:trPr>
          <w:trHeight w:val="284"/>
          <w:jc w:val="center"/>
        </w:trPr>
        <w:tc>
          <w:tcPr>
            <w:tcW w:w="317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Средняя</w:t>
            </w:r>
          </w:p>
        </w:tc>
        <w:tc>
          <w:tcPr>
            <w:tcW w:w="206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206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2118"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185</w:t>
            </w:r>
          </w:p>
        </w:tc>
      </w:tr>
      <w:tr w:rsidR="00242962" w:rsidRPr="00242962" w:rsidTr="00242962">
        <w:trPr>
          <w:trHeight w:val="284"/>
          <w:jc w:val="center"/>
        </w:trPr>
        <w:tc>
          <w:tcPr>
            <w:tcW w:w="317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Низкая</w:t>
            </w:r>
          </w:p>
        </w:tc>
        <w:tc>
          <w:tcPr>
            <w:tcW w:w="206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70</w:t>
            </w:r>
          </w:p>
        </w:tc>
        <w:tc>
          <w:tcPr>
            <w:tcW w:w="206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115</w:t>
            </w:r>
          </w:p>
        </w:tc>
        <w:tc>
          <w:tcPr>
            <w:tcW w:w="2118"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170</w:t>
            </w:r>
          </w:p>
        </w:tc>
      </w:tr>
    </w:tbl>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br/>
        <w:t xml:space="preserve">           Градостроительная ценность территории и ее границы определяются с учетом кадастровой стоимости расположенных на ней земельных участков,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Плотность населения: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lastRenderedPageBreak/>
        <w:t>- увеличивается, но не более чем на 20%, в жилых зонах, размещаемых на территориях, требующих сложной инженерной подготовки;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уменьшается, но не менее чем до 40 чел./га, в зоне застройки индивидуальными домами в поселениях, где не планируется строительство централизованных инженерных сетей.</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2.4. Интенсивность использования территории</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2.4.1. Рекомендуемые показатели плотности жилой застройки в зависимости от процента застроенности территории и средней (расчетной) этажности приведены в таблице 3.</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2.4.2. В зонах чрезвычайной экологической ситуации и в зонах экологического бедствия, определенных в соответствии с </w:t>
      </w:r>
      <w:hyperlink r:id="rId10" w:history="1">
        <w:r w:rsidRPr="00242962">
          <w:rPr>
            <w:rFonts w:ascii="Arial" w:eastAsia="Times New Roman" w:hAnsi="Arial" w:cs="Arial"/>
            <w:color w:val="0000FF"/>
            <w:szCs w:val="24"/>
            <w:u w:val="single"/>
            <w:lang w:eastAsia="ru-RU"/>
          </w:rPr>
          <w:t>Методикой</w:t>
        </w:r>
      </w:hyperlink>
      <w:r w:rsidRPr="00242962">
        <w:rPr>
          <w:rFonts w:ascii="Arial" w:eastAsia="Times New Roman" w:hAnsi="Arial" w:cs="Arial"/>
          <w:szCs w:val="24"/>
          <w:lang w:eastAsia="ru-RU"/>
        </w:rPr>
        <w:t> "Критерии оценки экологической обстановки территорий для выявления зон чрезвычайной экологической ситуации и зон экологического бедствия", утвержденной Министерством природных ресурсов Российской Федерации 30 ноября 1992 года, не допускается увеличение существующей плотности жилой застройки без проведения необходимых мероприятий по охране окружающей среды.</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2.4.3. Величины минимальных расстояний между жилыми, жилыми и общественными, а также жилыми и производственными зданиями следует принимать на основе расчетов инсоляции и освещенности, учета противопожарных требований и санитарных разрывов, а в зоне застройки индивидуальными домами, в которой допускается ведение личного подсобного хозяйства (усадебная застройка), также и с учетом зооветеринарных требований.</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2.4.4. Расстояние (бытовые разрывы) между длинными сторонами секционных жилых зданий высотой 2 - 3 этажа должны быть не менее 15 м, а высотой 4 этажа - не менее 20 м, между длинными сторонами и торцами этих же зданий с окнами из жилых комнат - не менее 10 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В условиях реконструкции и в других особых градостроительных условиях указанные расстояния уменьшаются при соблюдении норм инсоляции и освещенности и обеспечении не просматриваемости жилых помещений окно в окно.</w:t>
      </w:r>
    </w:p>
    <w:p w:rsidR="00242962" w:rsidRPr="00242962" w:rsidRDefault="00242962" w:rsidP="00242962">
      <w:pPr>
        <w:shd w:val="clear" w:color="auto" w:fill="FFFFFF"/>
        <w:spacing w:line="293" w:lineRule="atLeast"/>
        <w:rPr>
          <w:rFonts w:ascii="Arial" w:eastAsia="Times New Roman" w:hAnsi="Arial" w:cs="Arial"/>
          <w:szCs w:val="24"/>
          <w:lang w:eastAsia="ru-RU"/>
        </w:rPr>
      </w:pPr>
    </w:p>
    <w:p w:rsidR="00242962" w:rsidRPr="00242962" w:rsidRDefault="00242962" w:rsidP="00242962">
      <w:pPr>
        <w:shd w:val="clear" w:color="auto" w:fill="FFFFFF"/>
        <w:spacing w:before="100" w:beforeAutospacing="1" w:after="100" w:afterAutospacing="1" w:line="293" w:lineRule="atLeast"/>
        <w:jc w:val="right"/>
        <w:rPr>
          <w:rFonts w:ascii="Arial" w:eastAsia="Times New Roman" w:hAnsi="Arial" w:cs="Arial"/>
          <w:szCs w:val="24"/>
          <w:lang w:eastAsia="ru-RU"/>
        </w:rPr>
      </w:pPr>
    </w:p>
    <w:p w:rsidR="00242962" w:rsidRPr="00242962" w:rsidRDefault="00242962" w:rsidP="00242962">
      <w:pPr>
        <w:shd w:val="clear" w:color="auto" w:fill="FFFFFF"/>
        <w:spacing w:before="100" w:beforeAutospacing="1" w:after="100" w:afterAutospacing="1" w:line="293" w:lineRule="atLeast"/>
        <w:jc w:val="right"/>
        <w:rPr>
          <w:rFonts w:ascii="Arial" w:eastAsia="Times New Roman" w:hAnsi="Arial" w:cs="Arial"/>
          <w:szCs w:val="24"/>
          <w:lang w:eastAsia="ru-RU"/>
        </w:rPr>
      </w:pPr>
    </w:p>
    <w:p w:rsidR="00242962" w:rsidRPr="00242962" w:rsidRDefault="00242962" w:rsidP="00242962">
      <w:pPr>
        <w:shd w:val="clear" w:color="auto" w:fill="FFFFFF"/>
        <w:spacing w:before="100" w:beforeAutospacing="1" w:after="100" w:afterAutospacing="1" w:line="293" w:lineRule="atLeast"/>
        <w:jc w:val="right"/>
        <w:rPr>
          <w:rFonts w:ascii="Arial" w:eastAsia="Times New Roman" w:hAnsi="Arial" w:cs="Arial"/>
          <w:szCs w:val="24"/>
          <w:lang w:eastAsia="ru-RU"/>
        </w:rPr>
      </w:pPr>
    </w:p>
    <w:p w:rsidR="00242962" w:rsidRPr="00242962" w:rsidRDefault="00242962" w:rsidP="00242962">
      <w:pPr>
        <w:shd w:val="clear" w:color="auto" w:fill="FFFFFF"/>
        <w:spacing w:before="100" w:beforeAutospacing="1" w:after="100" w:afterAutospacing="1" w:line="293" w:lineRule="atLeast"/>
        <w:jc w:val="right"/>
        <w:rPr>
          <w:rFonts w:ascii="Arial" w:eastAsia="Times New Roman" w:hAnsi="Arial" w:cs="Arial"/>
          <w:szCs w:val="24"/>
          <w:lang w:eastAsia="ru-RU"/>
        </w:rPr>
      </w:pPr>
    </w:p>
    <w:p w:rsidR="00242962" w:rsidRPr="00242962" w:rsidRDefault="00242962" w:rsidP="00242962">
      <w:pPr>
        <w:shd w:val="clear" w:color="auto" w:fill="FFFFFF"/>
        <w:spacing w:before="100" w:beforeAutospacing="1" w:after="100" w:afterAutospacing="1" w:line="293" w:lineRule="atLeast"/>
        <w:jc w:val="right"/>
        <w:rPr>
          <w:rFonts w:ascii="Arial" w:eastAsia="Times New Roman" w:hAnsi="Arial" w:cs="Arial"/>
          <w:szCs w:val="24"/>
          <w:lang w:eastAsia="ru-RU"/>
        </w:rPr>
        <w:sectPr w:rsidR="00242962" w:rsidRPr="00242962" w:rsidSect="00242962">
          <w:footerReference w:type="even" r:id="rId11"/>
          <w:footerReference w:type="default" r:id="rId12"/>
          <w:pgSz w:w="11906" w:h="16838"/>
          <w:pgMar w:top="1021" w:right="851" w:bottom="1021" w:left="1021" w:header="709" w:footer="709" w:gutter="0"/>
          <w:cols w:space="708"/>
          <w:docGrid w:linePitch="360"/>
        </w:sectPr>
      </w:pPr>
    </w:p>
    <w:p w:rsidR="00242962" w:rsidRPr="00242962" w:rsidRDefault="00242962" w:rsidP="00242962">
      <w:pPr>
        <w:shd w:val="clear" w:color="auto" w:fill="FFFFFF"/>
        <w:spacing w:before="100" w:beforeAutospacing="1" w:after="100" w:afterAutospacing="1" w:line="293" w:lineRule="atLeast"/>
        <w:jc w:val="right"/>
        <w:rPr>
          <w:rFonts w:ascii="Arial" w:eastAsia="Times New Roman" w:hAnsi="Arial" w:cs="Arial"/>
          <w:szCs w:val="24"/>
          <w:lang w:eastAsia="ru-RU"/>
        </w:rPr>
      </w:pPr>
      <w:r w:rsidRPr="00242962">
        <w:rPr>
          <w:rFonts w:ascii="Arial" w:eastAsia="Times New Roman" w:hAnsi="Arial" w:cs="Arial"/>
          <w:szCs w:val="24"/>
          <w:lang w:eastAsia="ru-RU"/>
        </w:rPr>
        <w:lastRenderedPageBreak/>
        <w:t>Таблица 3</w:t>
      </w:r>
    </w:p>
    <w:tbl>
      <w:tblPr>
        <w:tblW w:w="4976" w:type="pct"/>
        <w:jc w:val="center"/>
        <w:tblInd w:w="78" w:type="dxa"/>
        <w:tblLayout w:type="fixed"/>
        <w:tblCellMar>
          <w:left w:w="75" w:type="dxa"/>
          <w:right w:w="75" w:type="dxa"/>
        </w:tblCellMar>
        <w:tblLook w:val="0000"/>
      </w:tblPr>
      <w:tblGrid>
        <w:gridCol w:w="2182"/>
        <w:gridCol w:w="574"/>
        <w:gridCol w:w="579"/>
        <w:gridCol w:w="579"/>
        <w:gridCol w:w="575"/>
        <w:gridCol w:w="577"/>
        <w:gridCol w:w="576"/>
        <w:gridCol w:w="589"/>
        <w:gridCol w:w="589"/>
        <w:gridCol w:w="590"/>
        <w:gridCol w:w="589"/>
        <w:gridCol w:w="590"/>
        <w:gridCol w:w="613"/>
        <w:gridCol w:w="614"/>
        <w:gridCol w:w="613"/>
        <w:gridCol w:w="614"/>
        <w:gridCol w:w="614"/>
        <w:gridCol w:w="583"/>
        <w:gridCol w:w="583"/>
        <w:gridCol w:w="584"/>
        <w:gridCol w:w="583"/>
        <w:gridCol w:w="661"/>
      </w:tblGrid>
      <w:tr w:rsidR="00242962" w:rsidRPr="00242962" w:rsidTr="00242962">
        <w:trPr>
          <w:trHeight w:val="592"/>
          <w:jc w:val="center"/>
        </w:trPr>
        <w:tc>
          <w:tcPr>
            <w:tcW w:w="2181" w:type="dxa"/>
            <w:vMerge w:val="restart"/>
            <w:tcBorders>
              <w:top w:val="single" w:sz="4" w:space="0" w:color="000000"/>
              <w:left w:val="single" w:sz="4" w:space="0" w:color="000000"/>
              <w:bottom w:val="single" w:sz="4" w:space="0" w:color="000000"/>
            </w:tcBorders>
          </w:tcPr>
          <w:p w:rsidR="00242962" w:rsidRPr="00242962" w:rsidRDefault="00242962" w:rsidP="00242962">
            <w:pPr>
              <w:widowControl w:val="0"/>
              <w:snapToGrid w:val="0"/>
              <w:spacing w:line="240" w:lineRule="auto"/>
              <w:jc w:val="right"/>
              <w:rPr>
                <w:rFonts w:eastAsia="Times New Roman" w:cs="Times New Roman"/>
                <w:szCs w:val="24"/>
                <w:lang w:eastAsia="ru-RU"/>
              </w:rPr>
            </w:pPr>
            <w:r w:rsidRPr="00242962">
              <w:rPr>
                <w:rFonts w:eastAsia="Times New Roman" w:cs="Times New Roman"/>
                <w:szCs w:val="24"/>
                <w:lang w:eastAsia="ru-RU"/>
              </w:rPr>
              <w:t xml:space="preserve">Плотность </w:t>
            </w:r>
          </w:p>
          <w:p w:rsidR="00242962" w:rsidRPr="00242962" w:rsidRDefault="00242962" w:rsidP="00242962">
            <w:pPr>
              <w:widowControl w:val="0"/>
              <w:snapToGrid w:val="0"/>
              <w:spacing w:line="240" w:lineRule="auto"/>
              <w:jc w:val="right"/>
              <w:rPr>
                <w:rFonts w:eastAsia="Times New Roman" w:cs="Times New Roman"/>
                <w:szCs w:val="24"/>
                <w:lang w:eastAsia="ru-RU"/>
              </w:rPr>
            </w:pPr>
            <w:r w:rsidRPr="00242962">
              <w:rPr>
                <w:rFonts w:eastAsia="Times New Roman" w:cs="Times New Roman"/>
                <w:szCs w:val="24"/>
                <w:lang w:eastAsia="ru-RU"/>
              </w:rPr>
              <w:t xml:space="preserve">жилой </w:t>
            </w:r>
          </w:p>
          <w:p w:rsidR="00242962" w:rsidRPr="00242962" w:rsidRDefault="00242962" w:rsidP="00242962">
            <w:pPr>
              <w:widowControl w:val="0"/>
              <w:snapToGrid w:val="0"/>
              <w:spacing w:line="240" w:lineRule="auto"/>
              <w:jc w:val="right"/>
              <w:rPr>
                <w:rFonts w:eastAsia="Times New Roman" w:cs="Times New Roman"/>
                <w:szCs w:val="24"/>
                <w:lang w:eastAsia="ru-RU"/>
              </w:rPr>
            </w:pPr>
            <w:r w:rsidRPr="00242962">
              <w:rPr>
                <w:rFonts w:eastAsia="Times New Roman" w:cs="Times New Roman"/>
                <w:szCs w:val="24"/>
                <w:lang w:eastAsia="ru-RU"/>
              </w:rPr>
              <w:t>застройки</w:t>
            </w:r>
          </w:p>
          <w:p w:rsidR="00242962" w:rsidRPr="00242962" w:rsidRDefault="00242962" w:rsidP="00242962">
            <w:pPr>
              <w:widowControl w:val="0"/>
              <w:snapToGrid w:val="0"/>
              <w:spacing w:line="240" w:lineRule="auto"/>
              <w:jc w:val="right"/>
              <w:rPr>
                <w:rFonts w:eastAsia="Times New Roman" w:cs="Times New Roman"/>
                <w:szCs w:val="24"/>
                <w:highlight w:val="yellow"/>
                <w:lang w:eastAsia="ru-RU"/>
              </w:rPr>
            </w:pPr>
          </w:p>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 xml:space="preserve">Процент </w:t>
            </w:r>
          </w:p>
          <w:p w:rsidR="00242962" w:rsidRPr="00242962" w:rsidRDefault="00242962" w:rsidP="00242962">
            <w:pPr>
              <w:widowControl w:val="0"/>
              <w:spacing w:line="240" w:lineRule="auto"/>
              <w:rPr>
                <w:rFonts w:eastAsia="Times New Roman" w:cs="Times New Roman"/>
                <w:szCs w:val="24"/>
                <w:highlight w:val="yellow"/>
                <w:lang w:eastAsia="ru-RU"/>
              </w:rPr>
            </w:pPr>
            <w:r w:rsidRPr="00242962">
              <w:rPr>
                <w:rFonts w:eastAsia="Times New Roman" w:cs="Times New Roman"/>
                <w:szCs w:val="24"/>
                <w:lang w:eastAsia="ru-RU"/>
              </w:rPr>
              <w:t>плотности застройки</w:t>
            </w:r>
          </w:p>
        </w:tc>
        <w:tc>
          <w:tcPr>
            <w:tcW w:w="3460" w:type="dxa"/>
            <w:gridSpan w:val="6"/>
            <w:tcBorders>
              <w:top w:val="single" w:sz="8"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4,1-10,0 тыс. кв. м/га</w:t>
            </w:r>
          </w:p>
        </w:tc>
        <w:tc>
          <w:tcPr>
            <w:tcW w:w="2947" w:type="dxa"/>
            <w:gridSpan w:val="5"/>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10,1-15,0 тыс. кв. м/га</w:t>
            </w:r>
          </w:p>
        </w:tc>
        <w:tc>
          <w:tcPr>
            <w:tcW w:w="3068" w:type="dxa"/>
            <w:gridSpan w:val="5"/>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15,1-20,0 тыс. кв. м/га</w:t>
            </w:r>
          </w:p>
        </w:tc>
        <w:tc>
          <w:tcPr>
            <w:tcW w:w="2994" w:type="dxa"/>
            <w:gridSpan w:val="5"/>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20,1-25,0 тыс. кв. м/га</w:t>
            </w:r>
          </w:p>
        </w:tc>
      </w:tr>
      <w:tr w:rsidR="00242962" w:rsidRPr="00242962" w:rsidTr="00242962">
        <w:trPr>
          <w:trHeight w:val="593"/>
          <w:jc w:val="center"/>
        </w:trPr>
        <w:tc>
          <w:tcPr>
            <w:tcW w:w="2181" w:type="dxa"/>
            <w:vMerge/>
            <w:tcBorders>
              <w:top w:val="single" w:sz="4" w:space="0" w:color="000000"/>
              <w:left w:val="single" w:sz="4" w:space="0" w:color="000000"/>
              <w:bottom w:val="single" w:sz="4" w:space="0" w:color="000000"/>
            </w:tcBorders>
          </w:tcPr>
          <w:p w:rsidR="00242962" w:rsidRPr="00242962" w:rsidRDefault="00242962" w:rsidP="00242962">
            <w:pPr>
              <w:widowControl w:val="0"/>
              <w:snapToGrid w:val="0"/>
              <w:spacing w:line="240" w:lineRule="auto"/>
              <w:jc w:val="center"/>
              <w:rPr>
                <w:rFonts w:eastAsia="Times New Roman" w:cs="Times New Roman"/>
                <w:szCs w:val="24"/>
                <w:highlight w:val="yellow"/>
                <w:lang w:eastAsia="ru-RU"/>
              </w:rPr>
            </w:pPr>
          </w:p>
        </w:tc>
        <w:tc>
          <w:tcPr>
            <w:tcW w:w="574" w:type="dxa"/>
            <w:tcBorders>
              <w:left w:val="single" w:sz="4" w:space="0" w:color="000000"/>
              <w:bottom w:val="single" w:sz="8"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5,0</w:t>
            </w:r>
          </w:p>
        </w:tc>
        <w:tc>
          <w:tcPr>
            <w:tcW w:w="579" w:type="dxa"/>
            <w:tcBorders>
              <w:bottom w:val="single" w:sz="8"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6,0</w:t>
            </w:r>
          </w:p>
        </w:tc>
        <w:tc>
          <w:tcPr>
            <w:tcW w:w="579" w:type="dxa"/>
            <w:tcBorders>
              <w:bottom w:val="single" w:sz="8"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7,0</w:t>
            </w:r>
          </w:p>
        </w:tc>
        <w:tc>
          <w:tcPr>
            <w:tcW w:w="575" w:type="dxa"/>
            <w:tcBorders>
              <w:bottom w:val="single" w:sz="8"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8,0</w:t>
            </w:r>
          </w:p>
        </w:tc>
        <w:tc>
          <w:tcPr>
            <w:tcW w:w="577" w:type="dxa"/>
            <w:tcBorders>
              <w:bottom w:val="single" w:sz="8"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9,0</w:t>
            </w:r>
          </w:p>
        </w:tc>
        <w:tc>
          <w:tcPr>
            <w:tcW w:w="576" w:type="dxa"/>
            <w:tcBorders>
              <w:bottom w:val="single" w:sz="8"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10,0</w:t>
            </w:r>
          </w:p>
        </w:tc>
        <w:tc>
          <w:tcPr>
            <w:tcW w:w="589" w:type="dxa"/>
            <w:tcBorders>
              <w:top w:val="single" w:sz="4" w:space="0" w:color="000000"/>
              <w:left w:val="single" w:sz="4" w:space="0" w:color="000000"/>
              <w:bottom w:val="single" w:sz="4"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11,0</w:t>
            </w:r>
          </w:p>
        </w:tc>
        <w:tc>
          <w:tcPr>
            <w:tcW w:w="589" w:type="dxa"/>
            <w:tcBorders>
              <w:top w:val="single" w:sz="4" w:space="0" w:color="000000"/>
              <w:bottom w:val="single" w:sz="4"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12,0</w:t>
            </w:r>
          </w:p>
        </w:tc>
        <w:tc>
          <w:tcPr>
            <w:tcW w:w="590" w:type="dxa"/>
            <w:tcBorders>
              <w:top w:val="single" w:sz="4" w:space="0" w:color="000000"/>
              <w:bottom w:val="single" w:sz="4"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13,0</w:t>
            </w:r>
          </w:p>
        </w:tc>
        <w:tc>
          <w:tcPr>
            <w:tcW w:w="589" w:type="dxa"/>
            <w:tcBorders>
              <w:top w:val="single" w:sz="4" w:space="0" w:color="000000"/>
              <w:bottom w:val="single" w:sz="4"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14,0</w:t>
            </w:r>
          </w:p>
        </w:tc>
        <w:tc>
          <w:tcPr>
            <w:tcW w:w="590" w:type="dxa"/>
            <w:tcBorders>
              <w:top w:val="single" w:sz="4" w:space="0" w:color="000000"/>
              <w:bottom w:val="single" w:sz="4"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15,0</w:t>
            </w:r>
          </w:p>
        </w:tc>
        <w:tc>
          <w:tcPr>
            <w:tcW w:w="613" w:type="dxa"/>
            <w:tcBorders>
              <w:top w:val="single" w:sz="4" w:space="0" w:color="000000"/>
              <w:left w:val="single" w:sz="4" w:space="0" w:color="000000"/>
              <w:bottom w:val="single" w:sz="4"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16,0</w:t>
            </w:r>
          </w:p>
        </w:tc>
        <w:tc>
          <w:tcPr>
            <w:tcW w:w="614" w:type="dxa"/>
            <w:tcBorders>
              <w:top w:val="single" w:sz="4" w:space="0" w:color="000000"/>
              <w:bottom w:val="single" w:sz="4"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17,0</w:t>
            </w:r>
          </w:p>
        </w:tc>
        <w:tc>
          <w:tcPr>
            <w:tcW w:w="613" w:type="dxa"/>
            <w:tcBorders>
              <w:top w:val="single" w:sz="4" w:space="0" w:color="000000"/>
              <w:bottom w:val="single" w:sz="4"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18,0</w:t>
            </w:r>
          </w:p>
        </w:tc>
        <w:tc>
          <w:tcPr>
            <w:tcW w:w="614" w:type="dxa"/>
            <w:tcBorders>
              <w:top w:val="single" w:sz="4" w:space="0" w:color="000000"/>
              <w:bottom w:val="single" w:sz="4"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19,0</w:t>
            </w:r>
          </w:p>
        </w:tc>
        <w:tc>
          <w:tcPr>
            <w:tcW w:w="614" w:type="dxa"/>
            <w:tcBorders>
              <w:top w:val="single" w:sz="4" w:space="0" w:color="000000"/>
              <w:bottom w:val="single" w:sz="4"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20,0</w:t>
            </w:r>
          </w:p>
        </w:tc>
        <w:tc>
          <w:tcPr>
            <w:tcW w:w="583" w:type="dxa"/>
            <w:tcBorders>
              <w:top w:val="single" w:sz="4" w:space="0" w:color="000000"/>
              <w:left w:val="single" w:sz="4" w:space="0" w:color="000000"/>
              <w:bottom w:val="single" w:sz="4"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21,0</w:t>
            </w:r>
          </w:p>
        </w:tc>
        <w:tc>
          <w:tcPr>
            <w:tcW w:w="583" w:type="dxa"/>
            <w:tcBorders>
              <w:top w:val="single" w:sz="4" w:space="0" w:color="000000"/>
              <w:bottom w:val="single" w:sz="4"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22,0</w:t>
            </w:r>
          </w:p>
        </w:tc>
        <w:tc>
          <w:tcPr>
            <w:tcW w:w="584" w:type="dxa"/>
            <w:tcBorders>
              <w:top w:val="single" w:sz="4" w:space="0" w:color="000000"/>
              <w:bottom w:val="single" w:sz="4"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23,0</w:t>
            </w:r>
          </w:p>
        </w:tc>
        <w:tc>
          <w:tcPr>
            <w:tcW w:w="583" w:type="dxa"/>
            <w:tcBorders>
              <w:top w:val="single" w:sz="4" w:space="0" w:color="000000"/>
              <w:bottom w:val="single" w:sz="4"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24,0</w:t>
            </w:r>
          </w:p>
        </w:tc>
        <w:tc>
          <w:tcPr>
            <w:tcW w:w="661" w:type="dxa"/>
            <w:tcBorders>
              <w:top w:val="single" w:sz="4" w:space="0" w:color="000000"/>
              <w:bottom w:val="single" w:sz="4" w:space="0" w:color="000000"/>
              <w:right w:val="single" w:sz="4"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25,0</w:t>
            </w:r>
          </w:p>
        </w:tc>
      </w:tr>
      <w:tr w:rsidR="00242962" w:rsidRPr="00242962" w:rsidTr="00242962">
        <w:trPr>
          <w:trHeight w:val="340"/>
          <w:jc w:val="center"/>
        </w:trPr>
        <w:tc>
          <w:tcPr>
            <w:tcW w:w="2181"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10 %</w:t>
            </w:r>
          </w:p>
        </w:tc>
        <w:tc>
          <w:tcPr>
            <w:tcW w:w="574" w:type="dxa"/>
            <w:tcBorders>
              <w:top w:val="single" w:sz="8"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p>
        </w:tc>
        <w:tc>
          <w:tcPr>
            <w:tcW w:w="579"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p>
        </w:tc>
        <w:tc>
          <w:tcPr>
            <w:tcW w:w="579"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p>
        </w:tc>
        <w:tc>
          <w:tcPr>
            <w:tcW w:w="575"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p>
        </w:tc>
        <w:tc>
          <w:tcPr>
            <w:tcW w:w="577"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p>
        </w:tc>
        <w:tc>
          <w:tcPr>
            <w:tcW w:w="576"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10,0</w:t>
            </w:r>
          </w:p>
        </w:tc>
        <w:tc>
          <w:tcPr>
            <w:tcW w:w="589" w:type="dxa"/>
            <w:tcBorders>
              <w:top w:val="single" w:sz="8"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11,0</w:t>
            </w:r>
          </w:p>
        </w:tc>
        <w:tc>
          <w:tcPr>
            <w:tcW w:w="589"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12,0</w:t>
            </w:r>
          </w:p>
        </w:tc>
        <w:tc>
          <w:tcPr>
            <w:tcW w:w="590"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13,0</w:t>
            </w:r>
          </w:p>
        </w:tc>
        <w:tc>
          <w:tcPr>
            <w:tcW w:w="589"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14,0</w:t>
            </w:r>
          </w:p>
        </w:tc>
        <w:tc>
          <w:tcPr>
            <w:tcW w:w="590"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15,0</w:t>
            </w:r>
          </w:p>
        </w:tc>
        <w:tc>
          <w:tcPr>
            <w:tcW w:w="613" w:type="dxa"/>
            <w:tcBorders>
              <w:top w:val="single" w:sz="8"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16,0</w:t>
            </w:r>
          </w:p>
        </w:tc>
        <w:tc>
          <w:tcPr>
            <w:tcW w:w="614"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17,0</w:t>
            </w:r>
          </w:p>
        </w:tc>
        <w:tc>
          <w:tcPr>
            <w:tcW w:w="613"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18,0</w:t>
            </w:r>
          </w:p>
        </w:tc>
        <w:tc>
          <w:tcPr>
            <w:tcW w:w="614"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19,0</w:t>
            </w:r>
          </w:p>
        </w:tc>
        <w:tc>
          <w:tcPr>
            <w:tcW w:w="614"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20,0</w:t>
            </w:r>
          </w:p>
        </w:tc>
        <w:tc>
          <w:tcPr>
            <w:tcW w:w="583" w:type="dxa"/>
            <w:tcBorders>
              <w:top w:val="single" w:sz="8"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21,0</w:t>
            </w:r>
          </w:p>
        </w:tc>
        <w:tc>
          <w:tcPr>
            <w:tcW w:w="583"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22,0</w:t>
            </w:r>
          </w:p>
        </w:tc>
        <w:tc>
          <w:tcPr>
            <w:tcW w:w="584"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23,0</w:t>
            </w:r>
          </w:p>
        </w:tc>
        <w:tc>
          <w:tcPr>
            <w:tcW w:w="583"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24,0</w:t>
            </w:r>
          </w:p>
        </w:tc>
        <w:tc>
          <w:tcPr>
            <w:tcW w:w="661" w:type="dxa"/>
            <w:tcBorders>
              <w:top w:val="single" w:sz="8" w:space="0" w:color="000000"/>
              <w:left w:val="single" w:sz="4" w:space="0" w:color="000000"/>
              <w:bottom w:val="single" w:sz="4" w:space="0" w:color="000000"/>
              <w:right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25,0</w:t>
            </w:r>
          </w:p>
        </w:tc>
      </w:tr>
      <w:tr w:rsidR="00242962" w:rsidRPr="00242962" w:rsidTr="00242962">
        <w:trPr>
          <w:trHeight w:val="340"/>
          <w:jc w:val="center"/>
        </w:trPr>
        <w:tc>
          <w:tcPr>
            <w:tcW w:w="2181"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15 %</w:t>
            </w:r>
          </w:p>
        </w:tc>
        <w:tc>
          <w:tcPr>
            <w:tcW w:w="574"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3,3</w:t>
            </w:r>
          </w:p>
        </w:tc>
        <w:tc>
          <w:tcPr>
            <w:tcW w:w="57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4,0</w:t>
            </w:r>
          </w:p>
        </w:tc>
        <w:tc>
          <w:tcPr>
            <w:tcW w:w="57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4,7</w:t>
            </w:r>
          </w:p>
        </w:tc>
        <w:tc>
          <w:tcPr>
            <w:tcW w:w="575"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5,3</w:t>
            </w:r>
          </w:p>
        </w:tc>
        <w:tc>
          <w:tcPr>
            <w:tcW w:w="57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6,6</w:t>
            </w:r>
          </w:p>
        </w:tc>
        <w:tc>
          <w:tcPr>
            <w:tcW w:w="576"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6,6</w:t>
            </w:r>
          </w:p>
        </w:tc>
        <w:tc>
          <w:tcPr>
            <w:tcW w:w="589"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7,3</w:t>
            </w:r>
          </w:p>
        </w:tc>
        <w:tc>
          <w:tcPr>
            <w:tcW w:w="58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8,0</w:t>
            </w:r>
          </w:p>
        </w:tc>
        <w:tc>
          <w:tcPr>
            <w:tcW w:w="590"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8,7</w:t>
            </w:r>
          </w:p>
        </w:tc>
        <w:tc>
          <w:tcPr>
            <w:tcW w:w="58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9,3</w:t>
            </w:r>
          </w:p>
        </w:tc>
        <w:tc>
          <w:tcPr>
            <w:tcW w:w="590"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10,0</w:t>
            </w:r>
          </w:p>
        </w:tc>
        <w:tc>
          <w:tcPr>
            <w:tcW w:w="613"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10,7</w:t>
            </w:r>
          </w:p>
        </w:tc>
        <w:tc>
          <w:tcPr>
            <w:tcW w:w="61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11,3</w:t>
            </w:r>
          </w:p>
        </w:tc>
        <w:tc>
          <w:tcPr>
            <w:tcW w:w="61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12,0</w:t>
            </w:r>
          </w:p>
        </w:tc>
        <w:tc>
          <w:tcPr>
            <w:tcW w:w="61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12,7</w:t>
            </w:r>
          </w:p>
        </w:tc>
        <w:tc>
          <w:tcPr>
            <w:tcW w:w="61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13,4</w:t>
            </w:r>
          </w:p>
        </w:tc>
        <w:tc>
          <w:tcPr>
            <w:tcW w:w="583"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14,0</w:t>
            </w:r>
          </w:p>
        </w:tc>
        <w:tc>
          <w:tcPr>
            <w:tcW w:w="58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14,7</w:t>
            </w:r>
          </w:p>
        </w:tc>
        <w:tc>
          <w:tcPr>
            <w:tcW w:w="58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15,3</w:t>
            </w:r>
          </w:p>
        </w:tc>
        <w:tc>
          <w:tcPr>
            <w:tcW w:w="58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16,0</w:t>
            </w:r>
          </w:p>
        </w:tc>
        <w:tc>
          <w:tcPr>
            <w:tcW w:w="661" w:type="dxa"/>
            <w:tcBorders>
              <w:top w:val="single" w:sz="4" w:space="0" w:color="000000"/>
              <w:left w:val="single" w:sz="4" w:space="0" w:color="000000"/>
              <w:bottom w:val="single" w:sz="4" w:space="0" w:color="000000"/>
              <w:right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16,6</w:t>
            </w:r>
          </w:p>
        </w:tc>
      </w:tr>
      <w:tr w:rsidR="00242962" w:rsidRPr="00242962" w:rsidTr="00242962">
        <w:trPr>
          <w:trHeight w:val="340"/>
          <w:jc w:val="center"/>
        </w:trPr>
        <w:tc>
          <w:tcPr>
            <w:tcW w:w="2181"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20 %</w:t>
            </w:r>
          </w:p>
        </w:tc>
        <w:tc>
          <w:tcPr>
            <w:tcW w:w="574"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2,5</w:t>
            </w:r>
          </w:p>
        </w:tc>
        <w:tc>
          <w:tcPr>
            <w:tcW w:w="57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3,0</w:t>
            </w:r>
          </w:p>
        </w:tc>
        <w:tc>
          <w:tcPr>
            <w:tcW w:w="57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3,5</w:t>
            </w:r>
          </w:p>
        </w:tc>
        <w:tc>
          <w:tcPr>
            <w:tcW w:w="575"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4,0</w:t>
            </w:r>
          </w:p>
        </w:tc>
        <w:tc>
          <w:tcPr>
            <w:tcW w:w="57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4,5</w:t>
            </w:r>
          </w:p>
        </w:tc>
        <w:tc>
          <w:tcPr>
            <w:tcW w:w="576"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5,0</w:t>
            </w:r>
          </w:p>
        </w:tc>
        <w:tc>
          <w:tcPr>
            <w:tcW w:w="589"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5,5</w:t>
            </w:r>
          </w:p>
        </w:tc>
        <w:tc>
          <w:tcPr>
            <w:tcW w:w="58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6,0</w:t>
            </w:r>
          </w:p>
        </w:tc>
        <w:tc>
          <w:tcPr>
            <w:tcW w:w="590"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6,5</w:t>
            </w:r>
          </w:p>
        </w:tc>
        <w:tc>
          <w:tcPr>
            <w:tcW w:w="58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7,0</w:t>
            </w:r>
          </w:p>
        </w:tc>
        <w:tc>
          <w:tcPr>
            <w:tcW w:w="590"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7,5</w:t>
            </w:r>
          </w:p>
        </w:tc>
        <w:tc>
          <w:tcPr>
            <w:tcW w:w="613"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8,0</w:t>
            </w:r>
          </w:p>
        </w:tc>
        <w:tc>
          <w:tcPr>
            <w:tcW w:w="61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8,5</w:t>
            </w:r>
          </w:p>
        </w:tc>
        <w:tc>
          <w:tcPr>
            <w:tcW w:w="61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9,0</w:t>
            </w:r>
          </w:p>
        </w:tc>
        <w:tc>
          <w:tcPr>
            <w:tcW w:w="61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9,5</w:t>
            </w:r>
          </w:p>
        </w:tc>
        <w:tc>
          <w:tcPr>
            <w:tcW w:w="61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10,0</w:t>
            </w:r>
          </w:p>
        </w:tc>
        <w:tc>
          <w:tcPr>
            <w:tcW w:w="583"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10,5</w:t>
            </w:r>
          </w:p>
        </w:tc>
        <w:tc>
          <w:tcPr>
            <w:tcW w:w="58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11,0</w:t>
            </w:r>
          </w:p>
        </w:tc>
        <w:tc>
          <w:tcPr>
            <w:tcW w:w="58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11,5</w:t>
            </w:r>
          </w:p>
        </w:tc>
        <w:tc>
          <w:tcPr>
            <w:tcW w:w="58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12,0</w:t>
            </w:r>
          </w:p>
        </w:tc>
        <w:tc>
          <w:tcPr>
            <w:tcW w:w="661" w:type="dxa"/>
            <w:tcBorders>
              <w:top w:val="single" w:sz="4" w:space="0" w:color="000000"/>
              <w:left w:val="single" w:sz="4" w:space="0" w:color="000000"/>
              <w:bottom w:val="single" w:sz="4" w:space="0" w:color="000000"/>
              <w:right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12,5</w:t>
            </w:r>
          </w:p>
        </w:tc>
      </w:tr>
      <w:tr w:rsidR="00242962" w:rsidRPr="00242962" w:rsidTr="00242962">
        <w:trPr>
          <w:trHeight w:val="340"/>
          <w:jc w:val="center"/>
        </w:trPr>
        <w:tc>
          <w:tcPr>
            <w:tcW w:w="2181"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25 %</w:t>
            </w:r>
          </w:p>
        </w:tc>
        <w:tc>
          <w:tcPr>
            <w:tcW w:w="574"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2,0</w:t>
            </w:r>
          </w:p>
        </w:tc>
        <w:tc>
          <w:tcPr>
            <w:tcW w:w="57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2,4</w:t>
            </w:r>
          </w:p>
        </w:tc>
        <w:tc>
          <w:tcPr>
            <w:tcW w:w="57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2,8</w:t>
            </w:r>
          </w:p>
        </w:tc>
        <w:tc>
          <w:tcPr>
            <w:tcW w:w="575"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3,2</w:t>
            </w:r>
          </w:p>
        </w:tc>
        <w:tc>
          <w:tcPr>
            <w:tcW w:w="57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3,6</w:t>
            </w:r>
          </w:p>
        </w:tc>
        <w:tc>
          <w:tcPr>
            <w:tcW w:w="576"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4,0</w:t>
            </w:r>
          </w:p>
        </w:tc>
        <w:tc>
          <w:tcPr>
            <w:tcW w:w="589"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4,4</w:t>
            </w:r>
          </w:p>
        </w:tc>
        <w:tc>
          <w:tcPr>
            <w:tcW w:w="58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4,8</w:t>
            </w:r>
          </w:p>
        </w:tc>
        <w:tc>
          <w:tcPr>
            <w:tcW w:w="590"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5,2</w:t>
            </w:r>
          </w:p>
        </w:tc>
        <w:tc>
          <w:tcPr>
            <w:tcW w:w="58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5,6</w:t>
            </w:r>
          </w:p>
        </w:tc>
        <w:tc>
          <w:tcPr>
            <w:tcW w:w="590"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6,0</w:t>
            </w:r>
          </w:p>
        </w:tc>
        <w:tc>
          <w:tcPr>
            <w:tcW w:w="613"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6,4</w:t>
            </w:r>
          </w:p>
        </w:tc>
        <w:tc>
          <w:tcPr>
            <w:tcW w:w="61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6,8</w:t>
            </w:r>
          </w:p>
        </w:tc>
        <w:tc>
          <w:tcPr>
            <w:tcW w:w="61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7,2</w:t>
            </w:r>
          </w:p>
        </w:tc>
        <w:tc>
          <w:tcPr>
            <w:tcW w:w="61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7,6</w:t>
            </w:r>
          </w:p>
        </w:tc>
        <w:tc>
          <w:tcPr>
            <w:tcW w:w="61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8,0</w:t>
            </w:r>
          </w:p>
        </w:tc>
        <w:tc>
          <w:tcPr>
            <w:tcW w:w="583"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8,4</w:t>
            </w:r>
          </w:p>
        </w:tc>
        <w:tc>
          <w:tcPr>
            <w:tcW w:w="58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8,8</w:t>
            </w:r>
          </w:p>
        </w:tc>
        <w:tc>
          <w:tcPr>
            <w:tcW w:w="58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9,2</w:t>
            </w:r>
          </w:p>
        </w:tc>
        <w:tc>
          <w:tcPr>
            <w:tcW w:w="58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9,6</w:t>
            </w:r>
          </w:p>
        </w:tc>
        <w:tc>
          <w:tcPr>
            <w:tcW w:w="661" w:type="dxa"/>
            <w:tcBorders>
              <w:top w:val="single" w:sz="4" w:space="0" w:color="000000"/>
              <w:left w:val="single" w:sz="4" w:space="0" w:color="000000"/>
              <w:bottom w:val="single" w:sz="4" w:space="0" w:color="000000"/>
              <w:right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10,0</w:t>
            </w:r>
          </w:p>
        </w:tc>
      </w:tr>
      <w:tr w:rsidR="00242962" w:rsidRPr="00242962" w:rsidTr="00242962">
        <w:trPr>
          <w:trHeight w:val="340"/>
          <w:jc w:val="center"/>
        </w:trPr>
        <w:tc>
          <w:tcPr>
            <w:tcW w:w="2181"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30 %</w:t>
            </w:r>
          </w:p>
        </w:tc>
        <w:tc>
          <w:tcPr>
            <w:tcW w:w="574"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1,7</w:t>
            </w:r>
          </w:p>
        </w:tc>
        <w:tc>
          <w:tcPr>
            <w:tcW w:w="57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2,0</w:t>
            </w:r>
          </w:p>
        </w:tc>
        <w:tc>
          <w:tcPr>
            <w:tcW w:w="57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2,4</w:t>
            </w:r>
          </w:p>
        </w:tc>
        <w:tc>
          <w:tcPr>
            <w:tcW w:w="575"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2,7</w:t>
            </w:r>
          </w:p>
        </w:tc>
        <w:tc>
          <w:tcPr>
            <w:tcW w:w="57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3,0</w:t>
            </w:r>
          </w:p>
        </w:tc>
        <w:tc>
          <w:tcPr>
            <w:tcW w:w="576"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3,8</w:t>
            </w:r>
          </w:p>
        </w:tc>
        <w:tc>
          <w:tcPr>
            <w:tcW w:w="589"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3,6</w:t>
            </w:r>
          </w:p>
        </w:tc>
        <w:tc>
          <w:tcPr>
            <w:tcW w:w="58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3,9</w:t>
            </w:r>
          </w:p>
        </w:tc>
        <w:tc>
          <w:tcPr>
            <w:tcW w:w="590"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4,3</w:t>
            </w:r>
          </w:p>
        </w:tc>
        <w:tc>
          <w:tcPr>
            <w:tcW w:w="58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4,7</w:t>
            </w:r>
          </w:p>
        </w:tc>
        <w:tc>
          <w:tcPr>
            <w:tcW w:w="590"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5,0</w:t>
            </w:r>
          </w:p>
        </w:tc>
        <w:tc>
          <w:tcPr>
            <w:tcW w:w="613"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5,3</w:t>
            </w:r>
          </w:p>
        </w:tc>
        <w:tc>
          <w:tcPr>
            <w:tcW w:w="61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5,7</w:t>
            </w:r>
          </w:p>
        </w:tc>
        <w:tc>
          <w:tcPr>
            <w:tcW w:w="61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6,0</w:t>
            </w:r>
          </w:p>
        </w:tc>
        <w:tc>
          <w:tcPr>
            <w:tcW w:w="61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6,3</w:t>
            </w:r>
          </w:p>
        </w:tc>
        <w:tc>
          <w:tcPr>
            <w:tcW w:w="61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6,7</w:t>
            </w:r>
          </w:p>
        </w:tc>
        <w:tc>
          <w:tcPr>
            <w:tcW w:w="583"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7,0</w:t>
            </w:r>
          </w:p>
        </w:tc>
        <w:tc>
          <w:tcPr>
            <w:tcW w:w="58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7,3</w:t>
            </w:r>
          </w:p>
        </w:tc>
        <w:tc>
          <w:tcPr>
            <w:tcW w:w="58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7,7</w:t>
            </w:r>
          </w:p>
        </w:tc>
        <w:tc>
          <w:tcPr>
            <w:tcW w:w="58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8,0</w:t>
            </w:r>
          </w:p>
        </w:tc>
        <w:tc>
          <w:tcPr>
            <w:tcW w:w="661" w:type="dxa"/>
            <w:tcBorders>
              <w:top w:val="single" w:sz="4" w:space="0" w:color="000000"/>
              <w:left w:val="single" w:sz="4" w:space="0" w:color="000000"/>
              <w:bottom w:val="single" w:sz="4" w:space="0" w:color="000000"/>
              <w:right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8,3</w:t>
            </w:r>
          </w:p>
        </w:tc>
      </w:tr>
      <w:tr w:rsidR="00242962" w:rsidRPr="00242962" w:rsidTr="00242962">
        <w:trPr>
          <w:trHeight w:val="340"/>
          <w:jc w:val="center"/>
        </w:trPr>
        <w:tc>
          <w:tcPr>
            <w:tcW w:w="2181"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40 %</w:t>
            </w:r>
          </w:p>
        </w:tc>
        <w:tc>
          <w:tcPr>
            <w:tcW w:w="574"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1,2</w:t>
            </w:r>
          </w:p>
        </w:tc>
        <w:tc>
          <w:tcPr>
            <w:tcW w:w="57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1,5</w:t>
            </w:r>
          </w:p>
        </w:tc>
        <w:tc>
          <w:tcPr>
            <w:tcW w:w="57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1,7</w:t>
            </w:r>
          </w:p>
        </w:tc>
        <w:tc>
          <w:tcPr>
            <w:tcW w:w="575"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2,0</w:t>
            </w:r>
          </w:p>
        </w:tc>
        <w:tc>
          <w:tcPr>
            <w:tcW w:w="57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2,2</w:t>
            </w:r>
          </w:p>
        </w:tc>
        <w:tc>
          <w:tcPr>
            <w:tcW w:w="576"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2,5</w:t>
            </w:r>
          </w:p>
        </w:tc>
        <w:tc>
          <w:tcPr>
            <w:tcW w:w="589"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2,7</w:t>
            </w:r>
          </w:p>
        </w:tc>
        <w:tc>
          <w:tcPr>
            <w:tcW w:w="58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3,0</w:t>
            </w:r>
          </w:p>
        </w:tc>
        <w:tc>
          <w:tcPr>
            <w:tcW w:w="590"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3,2</w:t>
            </w:r>
          </w:p>
        </w:tc>
        <w:tc>
          <w:tcPr>
            <w:tcW w:w="58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3,5</w:t>
            </w:r>
          </w:p>
        </w:tc>
        <w:tc>
          <w:tcPr>
            <w:tcW w:w="590"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3,8</w:t>
            </w:r>
          </w:p>
        </w:tc>
        <w:tc>
          <w:tcPr>
            <w:tcW w:w="613"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4,0</w:t>
            </w:r>
          </w:p>
        </w:tc>
        <w:tc>
          <w:tcPr>
            <w:tcW w:w="61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4,3</w:t>
            </w:r>
          </w:p>
        </w:tc>
        <w:tc>
          <w:tcPr>
            <w:tcW w:w="61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4,5</w:t>
            </w:r>
          </w:p>
        </w:tc>
        <w:tc>
          <w:tcPr>
            <w:tcW w:w="61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4,8</w:t>
            </w:r>
          </w:p>
        </w:tc>
        <w:tc>
          <w:tcPr>
            <w:tcW w:w="61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5,0</w:t>
            </w:r>
          </w:p>
        </w:tc>
        <w:tc>
          <w:tcPr>
            <w:tcW w:w="583"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5,3</w:t>
            </w:r>
          </w:p>
        </w:tc>
        <w:tc>
          <w:tcPr>
            <w:tcW w:w="58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5,5</w:t>
            </w:r>
          </w:p>
        </w:tc>
        <w:tc>
          <w:tcPr>
            <w:tcW w:w="58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5,8</w:t>
            </w:r>
          </w:p>
        </w:tc>
        <w:tc>
          <w:tcPr>
            <w:tcW w:w="58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6,0</w:t>
            </w:r>
          </w:p>
        </w:tc>
        <w:tc>
          <w:tcPr>
            <w:tcW w:w="661" w:type="dxa"/>
            <w:tcBorders>
              <w:top w:val="single" w:sz="4" w:space="0" w:color="000000"/>
              <w:left w:val="single" w:sz="4" w:space="0" w:color="000000"/>
              <w:bottom w:val="single" w:sz="4" w:space="0" w:color="000000"/>
              <w:right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6,3</w:t>
            </w:r>
          </w:p>
        </w:tc>
      </w:tr>
      <w:tr w:rsidR="00242962" w:rsidRPr="00242962" w:rsidTr="00242962">
        <w:trPr>
          <w:trHeight w:val="340"/>
          <w:jc w:val="center"/>
        </w:trPr>
        <w:tc>
          <w:tcPr>
            <w:tcW w:w="2181"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50 %</w:t>
            </w:r>
          </w:p>
        </w:tc>
        <w:tc>
          <w:tcPr>
            <w:tcW w:w="574" w:type="dxa"/>
            <w:tcBorders>
              <w:top w:val="single" w:sz="4" w:space="0" w:color="000000"/>
              <w:left w:val="single" w:sz="8"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1,0</w:t>
            </w:r>
          </w:p>
        </w:tc>
        <w:tc>
          <w:tcPr>
            <w:tcW w:w="579"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1,2</w:t>
            </w:r>
          </w:p>
        </w:tc>
        <w:tc>
          <w:tcPr>
            <w:tcW w:w="579"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1,4</w:t>
            </w:r>
          </w:p>
        </w:tc>
        <w:tc>
          <w:tcPr>
            <w:tcW w:w="575"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1,5</w:t>
            </w:r>
          </w:p>
        </w:tc>
        <w:tc>
          <w:tcPr>
            <w:tcW w:w="577"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1,8</w:t>
            </w:r>
          </w:p>
        </w:tc>
        <w:tc>
          <w:tcPr>
            <w:tcW w:w="576"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2,0</w:t>
            </w:r>
          </w:p>
        </w:tc>
        <w:tc>
          <w:tcPr>
            <w:tcW w:w="589" w:type="dxa"/>
            <w:tcBorders>
              <w:top w:val="single" w:sz="4" w:space="0" w:color="000000"/>
              <w:left w:val="single" w:sz="8"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2,2</w:t>
            </w:r>
          </w:p>
        </w:tc>
        <w:tc>
          <w:tcPr>
            <w:tcW w:w="589"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2,4</w:t>
            </w:r>
          </w:p>
        </w:tc>
        <w:tc>
          <w:tcPr>
            <w:tcW w:w="590"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2,6</w:t>
            </w:r>
          </w:p>
        </w:tc>
        <w:tc>
          <w:tcPr>
            <w:tcW w:w="589"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2,8</w:t>
            </w:r>
          </w:p>
        </w:tc>
        <w:tc>
          <w:tcPr>
            <w:tcW w:w="590"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3,0</w:t>
            </w:r>
          </w:p>
        </w:tc>
        <w:tc>
          <w:tcPr>
            <w:tcW w:w="613" w:type="dxa"/>
            <w:tcBorders>
              <w:top w:val="single" w:sz="4" w:space="0" w:color="000000"/>
              <w:left w:val="single" w:sz="8"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p>
        </w:tc>
        <w:tc>
          <w:tcPr>
            <w:tcW w:w="614"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p>
        </w:tc>
        <w:tc>
          <w:tcPr>
            <w:tcW w:w="613"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p>
        </w:tc>
        <w:tc>
          <w:tcPr>
            <w:tcW w:w="614"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p>
        </w:tc>
        <w:tc>
          <w:tcPr>
            <w:tcW w:w="614"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p>
        </w:tc>
        <w:tc>
          <w:tcPr>
            <w:tcW w:w="583" w:type="dxa"/>
            <w:tcBorders>
              <w:top w:val="single" w:sz="4" w:space="0" w:color="000000"/>
              <w:left w:val="single" w:sz="8"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p>
        </w:tc>
        <w:tc>
          <w:tcPr>
            <w:tcW w:w="583"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p>
        </w:tc>
        <w:tc>
          <w:tcPr>
            <w:tcW w:w="584"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p>
        </w:tc>
        <w:tc>
          <w:tcPr>
            <w:tcW w:w="583"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p>
        </w:tc>
        <w:tc>
          <w:tcPr>
            <w:tcW w:w="661" w:type="dxa"/>
            <w:tcBorders>
              <w:top w:val="single" w:sz="4" w:space="0" w:color="000000"/>
              <w:left w:val="single" w:sz="4" w:space="0" w:color="000000"/>
              <w:bottom w:val="single" w:sz="8" w:space="0" w:color="000000"/>
              <w:right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p>
        </w:tc>
      </w:tr>
    </w:tbl>
    <w:p w:rsidR="00242962" w:rsidRPr="00242962" w:rsidRDefault="00242962" w:rsidP="00242962">
      <w:pPr>
        <w:widowControl w:val="0"/>
        <w:suppressAutoHyphens/>
        <w:spacing w:line="240" w:lineRule="auto"/>
        <w:jc w:val="both"/>
        <w:rPr>
          <w:rFonts w:eastAsia="Times New Roman" w:cs="Times New Roman"/>
          <w:sz w:val="26"/>
          <w:szCs w:val="26"/>
          <w:lang w:eastAsia="ar-SA"/>
        </w:rPr>
      </w:pPr>
    </w:p>
    <w:p w:rsidR="00242962" w:rsidRPr="00242962" w:rsidRDefault="00242962" w:rsidP="00242962">
      <w:pPr>
        <w:widowControl w:val="0"/>
        <w:suppressAutoHyphens/>
        <w:spacing w:line="240" w:lineRule="auto"/>
        <w:jc w:val="both"/>
        <w:rPr>
          <w:rFonts w:eastAsia="Times New Roman" w:cs="Times New Roman"/>
          <w:sz w:val="26"/>
          <w:szCs w:val="26"/>
          <w:lang w:eastAsia="ar-SA"/>
        </w:rPr>
      </w:pPr>
      <w:r w:rsidRPr="00242962">
        <w:rPr>
          <w:rFonts w:eastAsia="Times New Roman" w:cs="Times New Roman"/>
          <w:sz w:val="26"/>
          <w:szCs w:val="26"/>
          <w:lang w:eastAsia="ar-SA"/>
        </w:rPr>
        <w:t xml:space="preserve">Примечания: </w:t>
      </w:r>
    </w:p>
    <w:p w:rsidR="00242962" w:rsidRPr="00242962" w:rsidRDefault="00242962" w:rsidP="00242962">
      <w:pPr>
        <w:widowControl w:val="0"/>
        <w:suppressAutoHyphens/>
        <w:spacing w:line="240" w:lineRule="auto"/>
        <w:jc w:val="both"/>
        <w:rPr>
          <w:rFonts w:eastAsia="Times New Roman" w:cs="Times New Roman"/>
          <w:szCs w:val="24"/>
          <w:lang w:eastAsia="ar-SA"/>
        </w:rPr>
      </w:pPr>
      <w:r w:rsidRPr="00242962">
        <w:rPr>
          <w:rFonts w:eastAsia="Times New Roman" w:cs="Times New Roman"/>
          <w:szCs w:val="24"/>
          <w:lang w:eastAsia="ar-SA"/>
        </w:rPr>
        <w:t xml:space="preserve">В ячейках таблицы указана средняя (расчетная) этажность жилых зданий, соответствующая максимальным значениям плотности и коэффициента плотности застройки. </w:t>
      </w:r>
    </w:p>
    <w:p w:rsidR="00242962" w:rsidRPr="00242962" w:rsidRDefault="00242962" w:rsidP="00242962">
      <w:pPr>
        <w:widowControl w:val="0"/>
        <w:suppressAutoHyphens/>
        <w:spacing w:line="240" w:lineRule="auto"/>
        <w:jc w:val="both"/>
        <w:rPr>
          <w:rFonts w:eastAsia="Times New Roman" w:cs="Times New Roman"/>
          <w:szCs w:val="24"/>
          <w:lang w:eastAsia="ar-SA"/>
        </w:rPr>
        <w:sectPr w:rsidR="00242962" w:rsidRPr="00242962" w:rsidSect="00242962">
          <w:pgSz w:w="16840" w:h="11907" w:orient="landscape" w:code="9"/>
          <w:pgMar w:top="1418" w:right="1134" w:bottom="680" w:left="1134" w:header="567" w:footer="284" w:gutter="0"/>
          <w:cols w:space="720"/>
          <w:docGrid w:linePitch="381"/>
        </w:sectPr>
      </w:pPr>
      <w:r w:rsidRPr="00242962">
        <w:rPr>
          <w:rFonts w:eastAsia="Times New Roman" w:cs="Times New Roman"/>
          <w:szCs w:val="24"/>
          <w:lang w:eastAsia="ar-SA"/>
        </w:rPr>
        <w:t>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(0,6–0,86)</w:t>
      </w:r>
    </w:p>
    <w:p w:rsidR="00242962" w:rsidRPr="00242962" w:rsidRDefault="00242962" w:rsidP="00242962">
      <w:pPr>
        <w:shd w:val="clear" w:color="auto" w:fill="FFFFFF"/>
        <w:spacing w:line="293" w:lineRule="atLeast"/>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2.4.6. 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Обеспеченность площадками дворового благоустройства (состав, количество и размеры), размещаемыми в жилых зон</w:t>
      </w:r>
      <w:r w:rsidR="00337640">
        <w:rPr>
          <w:rFonts w:ascii="Arial" w:eastAsia="Times New Roman" w:hAnsi="Arial" w:cs="Arial"/>
          <w:szCs w:val="24"/>
          <w:lang w:eastAsia="ru-RU"/>
        </w:rPr>
        <w:t>ах</w:t>
      </w:r>
      <w:r w:rsidRPr="00242962">
        <w:rPr>
          <w:rFonts w:ascii="Arial" w:eastAsia="Times New Roman" w:hAnsi="Arial" w:cs="Arial"/>
          <w:szCs w:val="24"/>
          <w:lang w:eastAsia="ru-RU"/>
        </w:rPr>
        <w:t>, устанавливается в задании на проектирование с учетом демографического состава населения и нормируемых элементов.</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Расчет площади нормируемых элементов дворовой территории осуществляется в соответствии с нормами, приведенными в таблице 4.</w:t>
      </w:r>
    </w:p>
    <w:p w:rsidR="00242962" w:rsidRPr="00242962" w:rsidRDefault="00242962" w:rsidP="00242962">
      <w:pPr>
        <w:shd w:val="clear" w:color="auto" w:fill="FFFFFF"/>
        <w:spacing w:before="100" w:beforeAutospacing="1" w:after="100" w:afterAutospacing="1" w:line="293" w:lineRule="atLeast"/>
        <w:jc w:val="right"/>
        <w:rPr>
          <w:rFonts w:ascii="Arial" w:eastAsia="Times New Roman" w:hAnsi="Arial" w:cs="Arial"/>
          <w:szCs w:val="24"/>
          <w:lang w:eastAsia="ru-RU"/>
        </w:rPr>
      </w:pPr>
      <w:r w:rsidRPr="00242962">
        <w:rPr>
          <w:rFonts w:ascii="Arial" w:eastAsia="Times New Roman" w:hAnsi="Arial" w:cs="Arial"/>
          <w:szCs w:val="24"/>
          <w:lang w:eastAsia="ru-RU"/>
        </w:rPr>
        <w:t>Таблица 4</w:t>
      </w:r>
    </w:p>
    <w:tbl>
      <w:tblPr>
        <w:tblW w:w="4954" w:type="pct"/>
        <w:jc w:val="center"/>
        <w:tblInd w:w="75" w:type="dxa"/>
        <w:tblLayout w:type="fixed"/>
        <w:tblCellMar>
          <w:left w:w="75" w:type="dxa"/>
          <w:right w:w="75" w:type="dxa"/>
        </w:tblCellMar>
        <w:tblLook w:val="0000"/>
      </w:tblPr>
      <w:tblGrid>
        <w:gridCol w:w="5193"/>
        <w:gridCol w:w="4225"/>
      </w:tblGrid>
      <w:tr w:rsidR="00242962" w:rsidRPr="00242962" w:rsidTr="00242962">
        <w:trPr>
          <w:trHeight w:val="340"/>
          <w:jc w:val="center"/>
        </w:trPr>
        <w:tc>
          <w:tcPr>
            <w:tcW w:w="534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Площадки</w:t>
            </w:r>
          </w:p>
        </w:tc>
        <w:tc>
          <w:tcPr>
            <w:tcW w:w="4350"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Удельные размеры площадок,</w:t>
            </w:r>
          </w:p>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кв. м/чел.</w:t>
            </w:r>
          </w:p>
        </w:tc>
      </w:tr>
      <w:tr w:rsidR="00242962" w:rsidRPr="00242962" w:rsidTr="00242962">
        <w:trPr>
          <w:trHeight w:val="510"/>
          <w:jc w:val="center"/>
        </w:trPr>
        <w:tc>
          <w:tcPr>
            <w:tcW w:w="534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Для игр детей дошкольного и младшего школьного возраста</w:t>
            </w:r>
          </w:p>
        </w:tc>
        <w:tc>
          <w:tcPr>
            <w:tcW w:w="435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0,7</w:t>
            </w:r>
          </w:p>
        </w:tc>
      </w:tr>
      <w:tr w:rsidR="00242962" w:rsidRPr="00242962" w:rsidTr="00242962">
        <w:trPr>
          <w:trHeight w:val="284"/>
          <w:jc w:val="center"/>
        </w:trPr>
        <w:tc>
          <w:tcPr>
            <w:tcW w:w="534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Для отдыха взрослого населения</w:t>
            </w:r>
          </w:p>
        </w:tc>
        <w:tc>
          <w:tcPr>
            <w:tcW w:w="435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0,1</w:t>
            </w:r>
          </w:p>
        </w:tc>
      </w:tr>
      <w:tr w:rsidR="00242962" w:rsidRPr="00242962" w:rsidTr="00242962">
        <w:trPr>
          <w:trHeight w:val="284"/>
          <w:jc w:val="center"/>
        </w:trPr>
        <w:tc>
          <w:tcPr>
            <w:tcW w:w="534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Для занятий физкультурой</w:t>
            </w:r>
          </w:p>
        </w:tc>
        <w:tc>
          <w:tcPr>
            <w:tcW w:w="435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2,0</w:t>
            </w:r>
          </w:p>
        </w:tc>
      </w:tr>
      <w:tr w:rsidR="00242962" w:rsidRPr="00242962" w:rsidTr="00242962">
        <w:trPr>
          <w:trHeight w:val="284"/>
          <w:jc w:val="center"/>
        </w:trPr>
        <w:tc>
          <w:tcPr>
            <w:tcW w:w="534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 xml:space="preserve">Для хозяйственных целей </w:t>
            </w:r>
          </w:p>
        </w:tc>
        <w:tc>
          <w:tcPr>
            <w:tcW w:w="435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0,3</w:t>
            </w:r>
          </w:p>
        </w:tc>
      </w:tr>
      <w:tr w:rsidR="00242962" w:rsidRPr="00242962" w:rsidTr="00242962">
        <w:trPr>
          <w:trHeight w:val="284"/>
          <w:jc w:val="center"/>
        </w:trPr>
        <w:tc>
          <w:tcPr>
            <w:tcW w:w="534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Для стоянки автомобилей</w:t>
            </w:r>
          </w:p>
        </w:tc>
        <w:tc>
          <w:tcPr>
            <w:tcW w:w="435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1,6</w:t>
            </w:r>
          </w:p>
        </w:tc>
      </w:tr>
    </w:tbl>
    <w:p w:rsidR="00242962" w:rsidRPr="00242962" w:rsidRDefault="00242962" w:rsidP="00242962">
      <w:pPr>
        <w:spacing w:line="240" w:lineRule="auto"/>
        <w:rPr>
          <w:rFonts w:ascii="Arial" w:eastAsia="Times New Roman" w:hAnsi="Arial" w:cs="Arial"/>
          <w:szCs w:val="24"/>
          <w:lang w:eastAsia="ru-RU"/>
        </w:rPr>
      </w:pPr>
    </w:p>
    <w:p w:rsidR="00242962" w:rsidRPr="00242962" w:rsidRDefault="00242962" w:rsidP="00242962">
      <w:pPr>
        <w:spacing w:line="240" w:lineRule="auto"/>
        <w:rPr>
          <w:rFonts w:ascii="Arial" w:eastAsia="Times New Roman" w:hAnsi="Arial" w:cs="Arial"/>
          <w:szCs w:val="24"/>
          <w:lang w:eastAsia="ru-RU"/>
        </w:rPr>
      </w:pPr>
      <w:r w:rsidRPr="00242962">
        <w:rPr>
          <w:rFonts w:ascii="Arial" w:eastAsia="Times New Roman" w:hAnsi="Arial" w:cs="Arial"/>
          <w:szCs w:val="24"/>
          <w:lang w:eastAsia="ru-RU"/>
        </w:rPr>
        <w:t>В условиях реконструкции сложившейся застройки, а также в кварталах усадебной, коттеджной и блокированной малоэтажной застройки, удельные размеры площадок допускается уменьшать, но не более чем на 50%.</w:t>
      </w:r>
    </w:p>
    <w:p w:rsidR="00242962" w:rsidRPr="00242962" w:rsidRDefault="00242962" w:rsidP="00242962">
      <w:pPr>
        <w:spacing w:line="240" w:lineRule="auto"/>
        <w:rPr>
          <w:rFonts w:ascii="Arial" w:eastAsia="Times New Roman" w:hAnsi="Arial" w:cs="Arial"/>
          <w:szCs w:val="24"/>
          <w:lang w:eastAsia="ru-RU"/>
        </w:rPr>
      </w:pPr>
    </w:p>
    <w:p w:rsidR="00242962" w:rsidRPr="00242962" w:rsidRDefault="00242962" w:rsidP="00242962">
      <w:pPr>
        <w:spacing w:line="240" w:lineRule="auto"/>
        <w:rPr>
          <w:rFonts w:ascii="Arial" w:eastAsia="Times New Roman" w:hAnsi="Arial" w:cs="Arial"/>
          <w:szCs w:val="24"/>
          <w:lang w:eastAsia="ru-RU"/>
        </w:rPr>
      </w:pPr>
      <w:r w:rsidRPr="00242962">
        <w:rPr>
          <w:rFonts w:ascii="Arial" w:eastAsia="Times New Roman" w:hAnsi="Arial" w:cs="Arial"/>
          <w:szCs w:val="24"/>
          <w:lang w:eastAsia="ru-RU"/>
        </w:rPr>
        <w:t>2.4.7. Минимально допустимое расстояние от окон жилых и общественных зданий до площадок принимать по таблице 5.</w:t>
      </w:r>
    </w:p>
    <w:p w:rsidR="00242962" w:rsidRPr="00242962" w:rsidRDefault="00242962" w:rsidP="00242962">
      <w:pPr>
        <w:shd w:val="clear" w:color="auto" w:fill="FFFFFF"/>
        <w:spacing w:before="100" w:beforeAutospacing="1" w:after="100" w:afterAutospacing="1" w:line="293" w:lineRule="atLeast"/>
        <w:jc w:val="right"/>
        <w:rPr>
          <w:rFonts w:ascii="Arial" w:eastAsia="Times New Roman" w:hAnsi="Arial" w:cs="Arial"/>
          <w:szCs w:val="24"/>
          <w:lang w:eastAsia="ru-RU"/>
        </w:rPr>
      </w:pPr>
      <w:r w:rsidRPr="00242962">
        <w:rPr>
          <w:rFonts w:ascii="Arial" w:eastAsia="Times New Roman" w:hAnsi="Arial" w:cs="Arial"/>
          <w:szCs w:val="24"/>
          <w:lang w:eastAsia="ru-RU"/>
        </w:rPr>
        <w:t>Таблица 5</w:t>
      </w:r>
    </w:p>
    <w:tbl>
      <w:tblPr>
        <w:tblW w:w="4962" w:type="pct"/>
        <w:jc w:val="center"/>
        <w:tblInd w:w="75" w:type="dxa"/>
        <w:tblLayout w:type="fixed"/>
        <w:tblCellMar>
          <w:left w:w="75" w:type="dxa"/>
          <w:right w:w="75" w:type="dxa"/>
        </w:tblCellMar>
        <w:tblLook w:val="0000"/>
      </w:tblPr>
      <w:tblGrid>
        <w:gridCol w:w="4487"/>
        <w:gridCol w:w="4946"/>
      </w:tblGrid>
      <w:tr w:rsidR="00242962" w:rsidRPr="00242962" w:rsidTr="00242962">
        <w:trPr>
          <w:jc w:val="center"/>
        </w:trPr>
        <w:tc>
          <w:tcPr>
            <w:tcW w:w="4807"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Назначение площадок</w:t>
            </w:r>
          </w:p>
        </w:tc>
        <w:tc>
          <w:tcPr>
            <w:tcW w:w="5300"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Расстояние от окон жилых и общественных зданий, м, не менее</w:t>
            </w:r>
          </w:p>
        </w:tc>
      </w:tr>
      <w:tr w:rsidR="00242962" w:rsidRPr="00242962" w:rsidTr="00242962">
        <w:trPr>
          <w:jc w:val="center"/>
        </w:trPr>
        <w:tc>
          <w:tcPr>
            <w:tcW w:w="4807"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Для игр детей дошкольного и младшего школьного возраста</w:t>
            </w:r>
          </w:p>
        </w:tc>
        <w:tc>
          <w:tcPr>
            <w:tcW w:w="530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12</w:t>
            </w:r>
          </w:p>
        </w:tc>
      </w:tr>
      <w:tr w:rsidR="00242962" w:rsidRPr="00242962" w:rsidTr="00242962">
        <w:trPr>
          <w:jc w:val="center"/>
        </w:trPr>
        <w:tc>
          <w:tcPr>
            <w:tcW w:w="4807"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Для отдыха взрослого населения</w:t>
            </w:r>
          </w:p>
        </w:tc>
        <w:tc>
          <w:tcPr>
            <w:tcW w:w="530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10</w:t>
            </w:r>
          </w:p>
        </w:tc>
      </w:tr>
      <w:tr w:rsidR="00242962" w:rsidRPr="00242962" w:rsidTr="00242962">
        <w:trPr>
          <w:jc w:val="center"/>
        </w:trPr>
        <w:tc>
          <w:tcPr>
            <w:tcW w:w="4807"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Для занятий физкультурой (в зависимости от шумовых характеристик*)</w:t>
            </w:r>
          </w:p>
        </w:tc>
        <w:tc>
          <w:tcPr>
            <w:tcW w:w="530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10–40</w:t>
            </w:r>
          </w:p>
        </w:tc>
      </w:tr>
      <w:tr w:rsidR="00242962" w:rsidRPr="00242962" w:rsidTr="00242962">
        <w:trPr>
          <w:jc w:val="center"/>
        </w:trPr>
        <w:tc>
          <w:tcPr>
            <w:tcW w:w="4807"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Для хозяйственных целей</w:t>
            </w:r>
          </w:p>
        </w:tc>
        <w:tc>
          <w:tcPr>
            <w:tcW w:w="530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20</w:t>
            </w:r>
          </w:p>
        </w:tc>
      </w:tr>
      <w:tr w:rsidR="00242962" w:rsidRPr="00242962" w:rsidTr="00242962">
        <w:trPr>
          <w:jc w:val="center"/>
        </w:trPr>
        <w:tc>
          <w:tcPr>
            <w:tcW w:w="4807"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Для стоянки автомобилей</w:t>
            </w:r>
          </w:p>
        </w:tc>
        <w:tc>
          <w:tcPr>
            <w:tcW w:w="530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в соответствии с разделом 6 «Зона транспортной инфраструктуры» настоящих Нормативов</w:t>
            </w:r>
          </w:p>
        </w:tc>
      </w:tr>
    </w:tbl>
    <w:p w:rsidR="00242962" w:rsidRPr="00242962" w:rsidRDefault="00242962" w:rsidP="00242962">
      <w:pPr>
        <w:widowControl w:val="0"/>
        <w:suppressAutoHyphens/>
        <w:spacing w:line="240" w:lineRule="auto"/>
        <w:jc w:val="both"/>
        <w:rPr>
          <w:rFonts w:eastAsia="Times New Roman" w:cs="Times New Roman"/>
          <w:szCs w:val="24"/>
          <w:lang w:eastAsia="ar-SA"/>
        </w:rPr>
      </w:pPr>
      <w:r w:rsidRPr="00242962">
        <w:rPr>
          <w:rFonts w:eastAsia="Times New Roman" w:cs="Times New Roman"/>
          <w:szCs w:val="24"/>
          <w:lang w:eastAsia="ar-SA"/>
        </w:rPr>
        <w:t>* Наибольшие значения принимаются для хоккейных и футбольных площадок, наименьшие – для площадок для настольного тенниса.</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Расстояния от площадок для сушки белья не нормируются.Расстояния от площадок для мусоросборников до физкультурных площадок, площадок для игр детей и отдыха взрослых - не менее 20 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lastRenderedPageBreak/>
        <w:t>Расстояния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При соседстве застройки с крупными зелеными массивами площадки для выгула собак допустимо предусматривать на территории последних. Размещение площадок для выгула собак выполняется на основе задания на проектирование.</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2.4.8. Площадь озелененной территории застройки жилой зоны (без учета участков общеобразовательных и дошкольных образовательных учреждений) - не менее 6 кв. м на 1 человека и не менее 25% площади территории квартала. Озеленение деревьями в грунте должно составлять не менее 50% от нормы озеленения на территории поселений.</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Озелененные территории общего пользования рекомендуется формировать в виде сада, обеспечивая его доступность для жителей на расстоянии не более 400 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В случае примыкания жилого района к поселковым зеленым массивам возможно сокращение нормы обеспеченности жителей территориями зеленых насаждений жилого района на 25%. Расстояние между проектируемой линией жилой застройки и ближним краем лесопаркового массива следует принимать не менее 30 м.</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2.4.9. 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Подъезды к автостоянкам должны быть изолированы от площадок отдыха и игр детей, спортивных площадок.</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2.4.10. Обеспеченность контейнерами для отходов определяется на основании расчета объемов удаления отходов.</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Контейнеры для бытовых отходов размещают не ближе 20 м от окон и дверей жилых зданий, и не далее 100 м от входных подъездов.</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Расстояния от площадок с контейнерами для отходов до детских учреждений, спортивных площадок и мест отдыха населения следует принимать в соответствии с требованиями к санитарной очистке территории.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 Размер площадок должен обеспечить размещение необходимого числа контейнеров. При этом максимальное количество контейнеров, размещаемых на одной площадке, - не более 5.</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Площадки с контейнерами для отходов должны примыкать к сквозным проездам для исключения маневрирования вывозящих мусор машин и иметь отдельные остановочные площадки для исключения создания помех движению транспорта и пешеходов.</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2.4.11. Нормативы обеспеченности населения объектами социального и культурно-бытового обслуживания, размеры земельных участков этих объектов, определены Региональными нормативами градостроительного проектирования, утвержденными постановлением Правительства Орловской области от 01.08.2011 года № 250. </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2.4.12. Рекомендуемые удельные показатели нормируемых элементов территории квартала приведены в таблице 6.</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hd w:val="clear" w:color="auto" w:fill="FFFFFF"/>
        <w:spacing w:line="293" w:lineRule="atLeast"/>
        <w:jc w:val="right"/>
        <w:rPr>
          <w:rFonts w:ascii="Arial" w:eastAsia="Times New Roman" w:hAnsi="Arial" w:cs="Arial"/>
          <w:szCs w:val="24"/>
          <w:lang w:eastAsia="ru-RU"/>
        </w:rPr>
      </w:pPr>
      <w:r w:rsidRPr="00242962">
        <w:rPr>
          <w:rFonts w:ascii="Arial" w:eastAsia="Times New Roman" w:hAnsi="Arial" w:cs="Arial"/>
          <w:szCs w:val="24"/>
          <w:lang w:eastAsia="ru-RU"/>
        </w:rPr>
        <w:t>Таблица 6</w:t>
      </w:r>
    </w:p>
    <w:p w:rsidR="00242962" w:rsidRPr="00242962" w:rsidRDefault="00242962" w:rsidP="00242962">
      <w:pPr>
        <w:shd w:val="clear" w:color="auto" w:fill="FFFFFF"/>
        <w:spacing w:line="293" w:lineRule="atLeast"/>
        <w:jc w:val="right"/>
        <w:rPr>
          <w:rFonts w:ascii="Arial" w:eastAsia="Times New Roman" w:hAnsi="Arial" w:cs="Arial"/>
          <w:szCs w:val="24"/>
          <w:lang w:eastAsia="ru-RU"/>
        </w:rPr>
      </w:pPr>
    </w:p>
    <w:tbl>
      <w:tblPr>
        <w:tblW w:w="4942" w:type="pct"/>
        <w:jc w:val="center"/>
        <w:tblInd w:w="114" w:type="dxa"/>
        <w:tblLayout w:type="fixed"/>
        <w:tblCellMar>
          <w:left w:w="75" w:type="dxa"/>
          <w:right w:w="75" w:type="dxa"/>
        </w:tblCellMar>
        <w:tblLook w:val="0000"/>
      </w:tblPr>
      <w:tblGrid>
        <w:gridCol w:w="816"/>
        <w:gridCol w:w="4310"/>
        <w:gridCol w:w="4269"/>
      </w:tblGrid>
      <w:tr w:rsidR="00242962" w:rsidRPr="00242962" w:rsidTr="00242962">
        <w:trPr>
          <w:trHeight w:val="312"/>
          <w:jc w:val="center"/>
        </w:trPr>
        <w:tc>
          <w:tcPr>
            <w:tcW w:w="815"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 п/п</w:t>
            </w:r>
          </w:p>
        </w:tc>
        <w:tc>
          <w:tcPr>
            <w:tcW w:w="4310"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Элементы территории микрорайона</w:t>
            </w:r>
          </w:p>
        </w:tc>
        <w:tc>
          <w:tcPr>
            <w:tcW w:w="4269"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Удельная площадь, кв. м/чел., не менее</w:t>
            </w:r>
          </w:p>
        </w:tc>
      </w:tr>
      <w:tr w:rsidR="00242962" w:rsidRPr="00242962" w:rsidTr="00242962">
        <w:trPr>
          <w:jc w:val="center"/>
        </w:trPr>
        <w:tc>
          <w:tcPr>
            <w:tcW w:w="815"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p>
        </w:tc>
        <w:tc>
          <w:tcPr>
            <w:tcW w:w="4310"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Территория всего,</w:t>
            </w:r>
          </w:p>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lastRenderedPageBreak/>
              <w:t>в том числе</w:t>
            </w:r>
          </w:p>
        </w:tc>
        <w:tc>
          <w:tcPr>
            <w:tcW w:w="4269"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lastRenderedPageBreak/>
              <w:t>21,9</w:t>
            </w:r>
          </w:p>
        </w:tc>
      </w:tr>
      <w:tr w:rsidR="00242962" w:rsidRPr="00242962" w:rsidTr="00242962">
        <w:trPr>
          <w:trHeight w:val="284"/>
          <w:jc w:val="center"/>
        </w:trPr>
        <w:tc>
          <w:tcPr>
            <w:tcW w:w="815" w:type="dxa"/>
            <w:tcBorders>
              <w:top w:val="single" w:sz="4" w:space="0" w:color="000000"/>
              <w:left w:val="single" w:sz="4" w:space="0" w:color="000000"/>
              <w:bottom w:val="single" w:sz="4" w:space="0" w:color="000000"/>
            </w:tcBorders>
          </w:tcPr>
          <w:p w:rsidR="00242962" w:rsidRPr="00242962" w:rsidRDefault="00242962" w:rsidP="00242962">
            <w:pPr>
              <w:widowControl w:val="0"/>
              <w:numPr>
                <w:ilvl w:val="0"/>
                <w:numId w:val="1"/>
              </w:numPr>
              <w:suppressAutoHyphens/>
              <w:spacing w:line="240" w:lineRule="auto"/>
              <w:jc w:val="center"/>
              <w:rPr>
                <w:rFonts w:eastAsia="Times New Roman" w:cs="Times New Roman"/>
                <w:szCs w:val="24"/>
                <w:lang w:eastAsia="ru-RU"/>
              </w:rPr>
            </w:pPr>
          </w:p>
        </w:tc>
        <w:tc>
          <w:tcPr>
            <w:tcW w:w="4310"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Участки общеобразовательных школ</w:t>
            </w:r>
          </w:p>
        </w:tc>
        <w:tc>
          <w:tcPr>
            <w:tcW w:w="4269"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 xml:space="preserve">5,5 </w:t>
            </w:r>
          </w:p>
        </w:tc>
      </w:tr>
      <w:tr w:rsidR="00242962" w:rsidRPr="00242962" w:rsidTr="00242962">
        <w:trPr>
          <w:trHeight w:val="284"/>
          <w:jc w:val="center"/>
        </w:trPr>
        <w:tc>
          <w:tcPr>
            <w:tcW w:w="815" w:type="dxa"/>
            <w:tcBorders>
              <w:top w:val="single" w:sz="4" w:space="0" w:color="000000"/>
              <w:left w:val="single" w:sz="4" w:space="0" w:color="000000"/>
              <w:bottom w:val="single" w:sz="4" w:space="0" w:color="000000"/>
            </w:tcBorders>
          </w:tcPr>
          <w:p w:rsidR="00242962" w:rsidRPr="00242962" w:rsidRDefault="00242962" w:rsidP="00242962">
            <w:pPr>
              <w:widowControl w:val="0"/>
              <w:numPr>
                <w:ilvl w:val="0"/>
                <w:numId w:val="1"/>
              </w:numPr>
              <w:suppressAutoHyphens/>
              <w:spacing w:line="240" w:lineRule="auto"/>
              <w:jc w:val="center"/>
              <w:rPr>
                <w:rFonts w:eastAsia="Times New Roman" w:cs="Times New Roman"/>
                <w:szCs w:val="24"/>
                <w:lang w:eastAsia="ru-RU"/>
              </w:rPr>
            </w:pPr>
          </w:p>
        </w:tc>
        <w:tc>
          <w:tcPr>
            <w:tcW w:w="4310"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Участки дошкольных образовательных учреждений</w:t>
            </w:r>
          </w:p>
        </w:tc>
        <w:tc>
          <w:tcPr>
            <w:tcW w:w="4269"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 xml:space="preserve">1,2 </w:t>
            </w:r>
          </w:p>
        </w:tc>
      </w:tr>
      <w:tr w:rsidR="00242962" w:rsidRPr="00242962" w:rsidTr="00242962">
        <w:trPr>
          <w:trHeight w:val="284"/>
          <w:jc w:val="center"/>
        </w:trPr>
        <w:tc>
          <w:tcPr>
            <w:tcW w:w="815" w:type="dxa"/>
            <w:tcBorders>
              <w:top w:val="single" w:sz="4" w:space="0" w:color="000000"/>
              <w:left w:val="single" w:sz="4" w:space="0" w:color="000000"/>
              <w:bottom w:val="single" w:sz="4" w:space="0" w:color="000000"/>
            </w:tcBorders>
          </w:tcPr>
          <w:p w:rsidR="00242962" w:rsidRPr="00242962" w:rsidRDefault="00242962" w:rsidP="00242962">
            <w:pPr>
              <w:widowControl w:val="0"/>
              <w:numPr>
                <w:ilvl w:val="0"/>
                <w:numId w:val="1"/>
              </w:numPr>
              <w:suppressAutoHyphens/>
              <w:spacing w:line="240" w:lineRule="auto"/>
              <w:jc w:val="center"/>
              <w:rPr>
                <w:rFonts w:eastAsia="Times New Roman" w:cs="Times New Roman"/>
                <w:szCs w:val="24"/>
                <w:lang w:eastAsia="ru-RU"/>
              </w:rPr>
            </w:pPr>
          </w:p>
        </w:tc>
        <w:tc>
          <w:tcPr>
            <w:tcW w:w="4310"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Участки зеленых насаждений</w:t>
            </w:r>
          </w:p>
        </w:tc>
        <w:tc>
          <w:tcPr>
            <w:tcW w:w="4269"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6,0</w:t>
            </w:r>
          </w:p>
        </w:tc>
      </w:tr>
      <w:tr w:rsidR="00242962" w:rsidRPr="00242962" w:rsidTr="00242962">
        <w:trPr>
          <w:trHeight w:val="284"/>
          <w:jc w:val="center"/>
        </w:trPr>
        <w:tc>
          <w:tcPr>
            <w:tcW w:w="815" w:type="dxa"/>
            <w:tcBorders>
              <w:top w:val="single" w:sz="4" w:space="0" w:color="000000"/>
              <w:left w:val="single" w:sz="4" w:space="0" w:color="000000"/>
              <w:bottom w:val="single" w:sz="4" w:space="0" w:color="000000"/>
            </w:tcBorders>
          </w:tcPr>
          <w:p w:rsidR="00242962" w:rsidRPr="00242962" w:rsidRDefault="00242962" w:rsidP="00242962">
            <w:pPr>
              <w:widowControl w:val="0"/>
              <w:numPr>
                <w:ilvl w:val="0"/>
                <w:numId w:val="1"/>
              </w:numPr>
              <w:suppressAutoHyphens/>
              <w:spacing w:line="240" w:lineRule="auto"/>
              <w:jc w:val="center"/>
              <w:rPr>
                <w:rFonts w:eastAsia="Times New Roman" w:cs="Times New Roman"/>
                <w:szCs w:val="24"/>
                <w:lang w:eastAsia="ru-RU"/>
              </w:rPr>
            </w:pPr>
          </w:p>
        </w:tc>
        <w:tc>
          <w:tcPr>
            <w:tcW w:w="4310"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Участки объектов обслуживания</w:t>
            </w:r>
          </w:p>
        </w:tc>
        <w:tc>
          <w:tcPr>
            <w:tcW w:w="4269"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1,2</w:t>
            </w:r>
          </w:p>
        </w:tc>
      </w:tr>
      <w:tr w:rsidR="00242962" w:rsidRPr="00242962" w:rsidTr="00242962">
        <w:trPr>
          <w:trHeight w:val="284"/>
          <w:jc w:val="center"/>
        </w:trPr>
        <w:tc>
          <w:tcPr>
            <w:tcW w:w="815" w:type="dxa"/>
            <w:tcBorders>
              <w:top w:val="single" w:sz="4" w:space="0" w:color="000000"/>
              <w:left w:val="single" w:sz="4" w:space="0" w:color="000000"/>
              <w:bottom w:val="single" w:sz="4" w:space="0" w:color="000000"/>
            </w:tcBorders>
          </w:tcPr>
          <w:p w:rsidR="00242962" w:rsidRPr="00242962" w:rsidRDefault="00242962" w:rsidP="00242962">
            <w:pPr>
              <w:widowControl w:val="0"/>
              <w:numPr>
                <w:ilvl w:val="0"/>
                <w:numId w:val="1"/>
              </w:numPr>
              <w:suppressAutoHyphens/>
              <w:spacing w:line="240" w:lineRule="auto"/>
              <w:jc w:val="center"/>
              <w:rPr>
                <w:rFonts w:eastAsia="Times New Roman" w:cs="Times New Roman"/>
                <w:szCs w:val="24"/>
                <w:lang w:eastAsia="ru-RU"/>
              </w:rPr>
            </w:pPr>
          </w:p>
        </w:tc>
        <w:tc>
          <w:tcPr>
            <w:tcW w:w="4310"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 xml:space="preserve">Участки закрытых автостоянок </w:t>
            </w:r>
          </w:p>
        </w:tc>
        <w:tc>
          <w:tcPr>
            <w:tcW w:w="4269"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 xml:space="preserve">8,0 </w:t>
            </w:r>
          </w:p>
        </w:tc>
      </w:tr>
    </w:tbl>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2.4.13.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общественных зон проектируют в соответствии с Региональными нормативами градостроительного проектирования, утвержденными постановлением Правительства Орловской области от 01.08.2011 года № 250. </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Расстояние от края проезжей части автодорог улично-дорожной сети, сети общественного пассажирского транспорта до жилых и общественных зданий, границ территорий лечебных, дошкольных образовательных учреждений,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не более 0,8 предельно допустимой концентрации (далее - ПДК) загрязнений атмосферного воздуха на территориях лечебно-профилактических учреждений, реабилитационных центров, мест массового отдыха населения в соответствии с </w:t>
      </w:r>
      <w:hyperlink r:id="rId13" w:history="1">
        <w:r w:rsidRPr="00242962">
          <w:rPr>
            <w:rFonts w:ascii="Arial" w:eastAsia="Times New Roman" w:hAnsi="Arial" w:cs="Arial"/>
            <w:color w:val="0000FF"/>
            <w:szCs w:val="24"/>
            <w:u w:val="single"/>
            <w:lang w:eastAsia="ru-RU"/>
          </w:rPr>
          <w:t>постановлением</w:t>
        </w:r>
      </w:hyperlink>
      <w:r w:rsidRPr="00242962">
        <w:rPr>
          <w:rFonts w:ascii="Arial" w:eastAsia="Times New Roman" w:hAnsi="Arial" w:cs="Arial"/>
          <w:szCs w:val="24"/>
          <w:lang w:eastAsia="ru-RU"/>
        </w:rPr>
        <w:t>  Главного санитарного врача Российской Федерации от 17 мая 2001 года N 14 "О введении в действие санитарных правил" (вместе с Гигиеническими требованиями к обеспечению качества атмосферного воздуха населенных мест СанПиН 2.1.6.1032-01)".</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Тупиковые проезды должны быть протяженностью не более 150 м и заканчиваться поворотными площадками размером 16 x 16 м, обеспечивающими возможность разворота мусоровозов, уборочных и пожарных машин.</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1,5 и 3 м соответственно.</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2.4.14. Протяженность пешеходных подходов от любой точки жилой зоны до ближайшего остановочного пункта общественного транспорта должна быть не более 500 м.</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2.5. Территория малоэтажного жилищного строительства</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2.5.1.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Расчетные показатели жилищной обеспеченности для малоэтажных жилых домов, находящихся в частной собственности, не нормируются.</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2.5.2. Жилые дома на территории малоэтажной застройки располагаются с отступом от красных линий.</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Усадебный, одно-, двухквартирный дом должен отстоять от красной линии не менее чем на 5 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lastRenderedPageBreak/>
        <w:t>Расстояние от хозяйственных построек и автостоянок закрытого типа до красной линии должно быть не менее 5 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В отдельных случаях в условиях сложившейся застройки допускается размещение жилых домов усадебного типа без отступа от красной линии.</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2.5.3. Рекомендуемые предельно допустимые площади земельных участков, предоставляемых гражданам для индивидуального жилищного строительства в малоэтажной жилой застройке, в зависимости от разрешенного использования приведены в таблице 7.</w:t>
      </w:r>
    </w:p>
    <w:p w:rsidR="00242962" w:rsidRPr="00242962" w:rsidRDefault="00242962" w:rsidP="00242962">
      <w:pPr>
        <w:shd w:val="clear" w:color="auto" w:fill="FFFFFF"/>
        <w:spacing w:before="100" w:beforeAutospacing="1" w:after="100" w:afterAutospacing="1" w:line="293" w:lineRule="atLeast"/>
        <w:jc w:val="right"/>
        <w:rPr>
          <w:rFonts w:ascii="Arial" w:eastAsia="Times New Roman" w:hAnsi="Arial" w:cs="Arial"/>
          <w:szCs w:val="24"/>
          <w:lang w:eastAsia="ru-RU"/>
        </w:rPr>
      </w:pPr>
      <w:r w:rsidRPr="00242962">
        <w:rPr>
          <w:rFonts w:ascii="Arial" w:eastAsia="Times New Roman" w:hAnsi="Arial" w:cs="Arial"/>
          <w:szCs w:val="24"/>
          <w:lang w:eastAsia="ru-RU"/>
        </w:rPr>
        <w:t>Таблица 7</w:t>
      </w:r>
    </w:p>
    <w:tbl>
      <w:tblPr>
        <w:tblW w:w="0" w:type="auto"/>
        <w:jc w:val="center"/>
        <w:tblInd w:w="114" w:type="dxa"/>
        <w:tblLayout w:type="fixed"/>
        <w:tblCellMar>
          <w:left w:w="75" w:type="dxa"/>
          <w:right w:w="75" w:type="dxa"/>
        </w:tblCellMar>
        <w:tblLook w:val="0000"/>
      </w:tblPr>
      <w:tblGrid>
        <w:gridCol w:w="2389"/>
        <w:gridCol w:w="2394"/>
        <w:gridCol w:w="1061"/>
        <w:gridCol w:w="1061"/>
        <w:gridCol w:w="2771"/>
      </w:tblGrid>
      <w:tr w:rsidR="00242962" w:rsidRPr="00242962" w:rsidTr="00242962">
        <w:trPr>
          <w:jc w:val="center"/>
        </w:trPr>
        <w:tc>
          <w:tcPr>
            <w:tcW w:w="2389" w:type="dxa"/>
            <w:vMerge w:val="restart"/>
            <w:tcBorders>
              <w:top w:val="single" w:sz="4" w:space="0" w:color="000000"/>
              <w:left w:val="single" w:sz="4" w:space="0" w:color="000000"/>
              <w:bottom w:val="single" w:sz="4" w:space="0" w:color="auto"/>
              <w:right w:val="nil"/>
            </w:tcBorders>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Жилая зона застройки индивидуальными домами</w:t>
            </w:r>
          </w:p>
        </w:tc>
        <w:tc>
          <w:tcPr>
            <w:tcW w:w="2394" w:type="dxa"/>
            <w:vMerge w:val="restart"/>
            <w:tcBorders>
              <w:top w:val="single" w:sz="4" w:space="0" w:color="000000"/>
              <w:left w:val="single" w:sz="4" w:space="0" w:color="000000"/>
              <w:bottom w:val="single" w:sz="4" w:space="0" w:color="000000"/>
              <w:right w:val="nil"/>
            </w:tcBorders>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Типы жилых домов</w:t>
            </w:r>
          </w:p>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(этажность 1-3)</w:t>
            </w:r>
          </w:p>
        </w:tc>
        <w:tc>
          <w:tcPr>
            <w:tcW w:w="2122" w:type="dxa"/>
            <w:gridSpan w:val="2"/>
            <w:tcBorders>
              <w:top w:val="single" w:sz="4" w:space="0" w:color="000000"/>
              <w:left w:val="single" w:sz="4" w:space="0" w:color="000000"/>
              <w:bottom w:val="single" w:sz="4" w:space="0" w:color="000000"/>
              <w:right w:val="nil"/>
            </w:tcBorders>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Площади приквартирных участков, га</w:t>
            </w:r>
          </w:p>
        </w:tc>
        <w:tc>
          <w:tcPr>
            <w:tcW w:w="2771" w:type="dxa"/>
            <w:vMerge w:val="restart"/>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Функционально-типологические признаки участка (кроме проживания)</w:t>
            </w:r>
          </w:p>
        </w:tc>
      </w:tr>
      <w:tr w:rsidR="00242962" w:rsidRPr="00242962" w:rsidTr="00242962">
        <w:trPr>
          <w:jc w:val="center"/>
        </w:trPr>
        <w:tc>
          <w:tcPr>
            <w:tcW w:w="2389" w:type="dxa"/>
            <w:vMerge/>
            <w:tcBorders>
              <w:top w:val="single" w:sz="4" w:space="0" w:color="000000"/>
              <w:left w:val="single" w:sz="4" w:space="0" w:color="000000"/>
              <w:bottom w:val="single" w:sz="4" w:space="0" w:color="auto"/>
              <w:right w:val="nil"/>
            </w:tcBorders>
            <w:vAlign w:val="center"/>
          </w:tcPr>
          <w:p w:rsidR="00242962" w:rsidRPr="00242962" w:rsidRDefault="00242962" w:rsidP="00242962">
            <w:pPr>
              <w:spacing w:line="240" w:lineRule="auto"/>
              <w:rPr>
                <w:rFonts w:eastAsia="Times New Roman" w:cs="Times New Roman"/>
                <w:szCs w:val="24"/>
                <w:lang w:eastAsia="ru-RU"/>
              </w:rPr>
            </w:pPr>
          </w:p>
        </w:tc>
        <w:tc>
          <w:tcPr>
            <w:tcW w:w="2394" w:type="dxa"/>
            <w:vMerge/>
            <w:tcBorders>
              <w:top w:val="single" w:sz="4" w:space="0" w:color="000000"/>
              <w:left w:val="single" w:sz="4" w:space="0" w:color="000000"/>
              <w:bottom w:val="single" w:sz="4" w:space="0" w:color="000000"/>
              <w:right w:val="nil"/>
            </w:tcBorders>
            <w:vAlign w:val="center"/>
          </w:tcPr>
          <w:p w:rsidR="00242962" w:rsidRPr="00242962" w:rsidRDefault="00242962" w:rsidP="00242962">
            <w:pPr>
              <w:spacing w:line="240" w:lineRule="auto"/>
              <w:rPr>
                <w:rFonts w:eastAsia="Times New Roman" w:cs="Times New Roman"/>
                <w:szCs w:val="24"/>
                <w:lang w:eastAsia="ru-RU"/>
              </w:rPr>
            </w:pPr>
          </w:p>
        </w:tc>
        <w:tc>
          <w:tcPr>
            <w:tcW w:w="1061" w:type="dxa"/>
            <w:tcBorders>
              <w:top w:val="single" w:sz="4" w:space="0" w:color="000000"/>
              <w:left w:val="single" w:sz="4" w:space="0" w:color="000000"/>
              <w:bottom w:val="single" w:sz="4" w:space="0" w:color="000000"/>
              <w:right w:val="nil"/>
            </w:tcBorders>
            <w:vAlign w:val="center"/>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не менее</w:t>
            </w:r>
          </w:p>
        </w:tc>
        <w:tc>
          <w:tcPr>
            <w:tcW w:w="1061" w:type="dxa"/>
            <w:tcBorders>
              <w:top w:val="single" w:sz="4" w:space="0" w:color="000000"/>
              <w:left w:val="single" w:sz="4" w:space="0" w:color="000000"/>
              <w:bottom w:val="single" w:sz="4" w:space="0" w:color="000000"/>
              <w:right w:val="nil"/>
            </w:tcBorders>
            <w:vAlign w:val="center"/>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не более</w:t>
            </w:r>
          </w:p>
        </w:tc>
        <w:tc>
          <w:tcPr>
            <w:tcW w:w="2771" w:type="dxa"/>
            <w:vMerge/>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spacing w:line="240" w:lineRule="auto"/>
              <w:rPr>
                <w:rFonts w:eastAsia="Times New Roman" w:cs="Times New Roman"/>
                <w:szCs w:val="24"/>
                <w:lang w:eastAsia="ru-RU"/>
              </w:rPr>
            </w:pPr>
          </w:p>
        </w:tc>
      </w:tr>
      <w:tr w:rsidR="00242962" w:rsidRPr="00242962" w:rsidTr="00242962">
        <w:trPr>
          <w:jc w:val="center"/>
        </w:trPr>
        <w:tc>
          <w:tcPr>
            <w:tcW w:w="2389" w:type="dxa"/>
            <w:vMerge/>
            <w:tcBorders>
              <w:top w:val="single" w:sz="4" w:space="0" w:color="000000"/>
              <w:left w:val="single" w:sz="4" w:space="0" w:color="000000"/>
              <w:bottom w:val="single" w:sz="4" w:space="0" w:color="auto"/>
              <w:right w:val="nil"/>
            </w:tcBorders>
            <w:vAlign w:val="center"/>
          </w:tcPr>
          <w:p w:rsidR="00242962" w:rsidRPr="00242962" w:rsidRDefault="00242962" w:rsidP="00242962">
            <w:pPr>
              <w:spacing w:line="240" w:lineRule="auto"/>
              <w:rPr>
                <w:rFonts w:eastAsia="Times New Roman" w:cs="Times New Roman"/>
                <w:szCs w:val="24"/>
                <w:lang w:eastAsia="ru-RU"/>
              </w:rPr>
            </w:pPr>
          </w:p>
        </w:tc>
        <w:tc>
          <w:tcPr>
            <w:tcW w:w="2394" w:type="dxa"/>
            <w:vMerge/>
            <w:tcBorders>
              <w:top w:val="single" w:sz="4" w:space="0" w:color="000000"/>
              <w:left w:val="single" w:sz="4" w:space="0" w:color="000000"/>
              <w:bottom w:val="single" w:sz="4" w:space="0" w:color="000000"/>
              <w:right w:val="nil"/>
            </w:tcBorders>
            <w:vAlign w:val="center"/>
          </w:tcPr>
          <w:p w:rsidR="00242962" w:rsidRPr="00242962" w:rsidRDefault="00242962" w:rsidP="00242962">
            <w:pPr>
              <w:spacing w:line="240" w:lineRule="auto"/>
              <w:rPr>
                <w:rFonts w:eastAsia="Times New Roman" w:cs="Times New Roman"/>
                <w:szCs w:val="24"/>
                <w:lang w:eastAsia="ru-RU"/>
              </w:rPr>
            </w:pPr>
          </w:p>
        </w:tc>
        <w:tc>
          <w:tcPr>
            <w:tcW w:w="2122" w:type="dxa"/>
            <w:gridSpan w:val="2"/>
            <w:tcBorders>
              <w:top w:val="nil"/>
              <w:left w:val="single" w:sz="4" w:space="0" w:color="000000"/>
              <w:bottom w:val="single" w:sz="4" w:space="0" w:color="000000"/>
              <w:right w:val="nil"/>
            </w:tcBorders>
            <w:vAlign w:val="center"/>
          </w:tcPr>
          <w:p w:rsidR="00242962" w:rsidRPr="00242962" w:rsidRDefault="00242962" w:rsidP="00242962">
            <w:pPr>
              <w:spacing w:line="240" w:lineRule="auto"/>
              <w:jc w:val="center"/>
              <w:rPr>
                <w:rFonts w:eastAsia="Times New Roman" w:cs="Times New Roman"/>
                <w:szCs w:val="24"/>
                <w:lang w:eastAsia="ru-RU"/>
              </w:rPr>
            </w:pPr>
          </w:p>
        </w:tc>
        <w:tc>
          <w:tcPr>
            <w:tcW w:w="2771" w:type="dxa"/>
            <w:vMerge/>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spacing w:line="240" w:lineRule="auto"/>
              <w:rPr>
                <w:rFonts w:eastAsia="Times New Roman" w:cs="Times New Roman"/>
                <w:szCs w:val="24"/>
                <w:lang w:eastAsia="ru-RU"/>
              </w:rPr>
            </w:pPr>
          </w:p>
        </w:tc>
      </w:tr>
      <w:tr w:rsidR="00242962" w:rsidRPr="00242962" w:rsidTr="00242962">
        <w:trPr>
          <w:jc w:val="center"/>
        </w:trPr>
        <w:tc>
          <w:tcPr>
            <w:tcW w:w="2389" w:type="dxa"/>
            <w:vMerge w:val="restart"/>
            <w:tcBorders>
              <w:top w:val="single" w:sz="4" w:space="0" w:color="auto"/>
              <w:left w:val="single" w:sz="4" w:space="0" w:color="000000"/>
              <w:bottom w:val="single" w:sz="4" w:space="0" w:color="auto"/>
              <w:right w:val="nil"/>
            </w:tcBorders>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 xml:space="preserve">Городское поселение Новосиль, сельские поселения </w:t>
            </w:r>
          </w:p>
        </w:tc>
        <w:tc>
          <w:tcPr>
            <w:tcW w:w="2394" w:type="dxa"/>
            <w:tcBorders>
              <w:top w:val="single" w:sz="4" w:space="0" w:color="000000"/>
              <w:left w:val="single" w:sz="4" w:space="0" w:color="000000"/>
              <w:bottom w:val="single" w:sz="4" w:space="0" w:color="000000"/>
              <w:right w:val="nil"/>
            </w:tcBorders>
            <w:vAlign w:val="center"/>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Одно-, двухквартирные дома, многоквартирные блокированные дома, усадебные дома</w:t>
            </w:r>
          </w:p>
        </w:tc>
        <w:tc>
          <w:tcPr>
            <w:tcW w:w="1061" w:type="dxa"/>
            <w:tcBorders>
              <w:top w:val="single" w:sz="4" w:space="0" w:color="000000"/>
              <w:left w:val="single" w:sz="4" w:space="0" w:color="000000"/>
              <w:bottom w:val="single" w:sz="4" w:space="0" w:color="000000"/>
              <w:right w:val="nil"/>
            </w:tcBorders>
            <w:vAlign w:val="center"/>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0,05</w:t>
            </w:r>
          </w:p>
        </w:tc>
        <w:tc>
          <w:tcPr>
            <w:tcW w:w="1061" w:type="dxa"/>
            <w:tcBorders>
              <w:top w:val="single" w:sz="4" w:space="0" w:color="000000"/>
              <w:left w:val="single" w:sz="4" w:space="0" w:color="000000"/>
              <w:bottom w:val="single" w:sz="4" w:space="0" w:color="000000"/>
              <w:right w:val="nil"/>
            </w:tcBorders>
            <w:vAlign w:val="center"/>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0,15</w:t>
            </w:r>
          </w:p>
        </w:tc>
        <w:tc>
          <w:tcPr>
            <w:tcW w:w="2771"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Индивидуальное жилищное строительство</w:t>
            </w:r>
          </w:p>
        </w:tc>
      </w:tr>
      <w:tr w:rsidR="00242962" w:rsidRPr="00242962" w:rsidTr="00242962">
        <w:trPr>
          <w:jc w:val="center"/>
        </w:trPr>
        <w:tc>
          <w:tcPr>
            <w:tcW w:w="2389" w:type="dxa"/>
            <w:vMerge/>
            <w:tcBorders>
              <w:top w:val="single" w:sz="4" w:space="0" w:color="auto"/>
              <w:left w:val="single" w:sz="4" w:space="0" w:color="000000"/>
              <w:bottom w:val="single" w:sz="4" w:space="0" w:color="auto"/>
              <w:right w:val="nil"/>
            </w:tcBorders>
            <w:vAlign w:val="center"/>
          </w:tcPr>
          <w:p w:rsidR="00242962" w:rsidRPr="00242962" w:rsidRDefault="00242962" w:rsidP="00242962">
            <w:pPr>
              <w:spacing w:line="240" w:lineRule="auto"/>
              <w:rPr>
                <w:rFonts w:eastAsia="Times New Roman" w:cs="Times New Roman"/>
                <w:szCs w:val="24"/>
                <w:lang w:eastAsia="ru-RU"/>
              </w:rPr>
            </w:pPr>
          </w:p>
        </w:tc>
        <w:tc>
          <w:tcPr>
            <w:tcW w:w="2394" w:type="dxa"/>
            <w:tcBorders>
              <w:top w:val="single" w:sz="4" w:space="0" w:color="000000"/>
              <w:left w:val="single" w:sz="4" w:space="0" w:color="000000"/>
              <w:bottom w:val="single" w:sz="4" w:space="0" w:color="000000"/>
              <w:right w:val="nil"/>
            </w:tcBorders>
            <w:vAlign w:val="center"/>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Усадебные дома</w:t>
            </w:r>
          </w:p>
        </w:tc>
        <w:tc>
          <w:tcPr>
            <w:tcW w:w="1061" w:type="dxa"/>
            <w:tcBorders>
              <w:top w:val="single" w:sz="4" w:space="0" w:color="000000"/>
              <w:left w:val="single" w:sz="4" w:space="0" w:color="000000"/>
              <w:bottom w:val="single" w:sz="4" w:space="0" w:color="000000"/>
              <w:right w:val="nil"/>
            </w:tcBorders>
            <w:vAlign w:val="center"/>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0,15</w:t>
            </w:r>
          </w:p>
        </w:tc>
        <w:tc>
          <w:tcPr>
            <w:tcW w:w="1061" w:type="dxa"/>
            <w:tcBorders>
              <w:top w:val="single" w:sz="4" w:space="0" w:color="000000"/>
              <w:left w:val="single" w:sz="4" w:space="0" w:color="000000"/>
              <w:bottom w:val="single" w:sz="4" w:space="0" w:color="000000"/>
              <w:right w:val="nil"/>
            </w:tcBorders>
            <w:vAlign w:val="center"/>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0,50</w:t>
            </w:r>
          </w:p>
        </w:tc>
        <w:tc>
          <w:tcPr>
            <w:tcW w:w="2771"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Ведение ЛПХ</w:t>
            </w:r>
          </w:p>
        </w:tc>
      </w:tr>
      <w:tr w:rsidR="00242962" w:rsidRPr="00242962" w:rsidTr="00242962">
        <w:trPr>
          <w:trHeight w:val="470"/>
          <w:jc w:val="center"/>
        </w:trPr>
        <w:tc>
          <w:tcPr>
            <w:tcW w:w="2389" w:type="dxa"/>
            <w:vMerge/>
            <w:tcBorders>
              <w:top w:val="single" w:sz="4" w:space="0" w:color="auto"/>
              <w:left w:val="single" w:sz="4" w:space="0" w:color="000000"/>
              <w:bottom w:val="single" w:sz="4" w:space="0" w:color="auto"/>
              <w:right w:val="nil"/>
            </w:tcBorders>
            <w:vAlign w:val="center"/>
          </w:tcPr>
          <w:p w:rsidR="00242962" w:rsidRPr="00242962" w:rsidRDefault="00242962" w:rsidP="00242962">
            <w:pPr>
              <w:spacing w:line="240" w:lineRule="auto"/>
              <w:rPr>
                <w:rFonts w:eastAsia="Times New Roman" w:cs="Times New Roman"/>
                <w:szCs w:val="24"/>
                <w:lang w:eastAsia="ru-RU"/>
              </w:rPr>
            </w:pPr>
          </w:p>
        </w:tc>
        <w:tc>
          <w:tcPr>
            <w:tcW w:w="2394" w:type="dxa"/>
            <w:tcBorders>
              <w:top w:val="single" w:sz="4" w:space="0" w:color="000000"/>
              <w:left w:val="single" w:sz="4" w:space="0" w:color="000000"/>
              <w:bottom w:val="single" w:sz="4" w:space="0" w:color="auto"/>
              <w:right w:val="nil"/>
            </w:tcBorders>
            <w:vAlign w:val="center"/>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Усадебные дома</w:t>
            </w:r>
          </w:p>
        </w:tc>
        <w:tc>
          <w:tcPr>
            <w:tcW w:w="1061" w:type="dxa"/>
            <w:tcBorders>
              <w:top w:val="single" w:sz="4" w:space="0" w:color="000000"/>
              <w:left w:val="single" w:sz="4" w:space="0" w:color="000000"/>
              <w:bottom w:val="single" w:sz="4" w:space="0" w:color="auto"/>
              <w:right w:val="nil"/>
            </w:tcBorders>
            <w:vAlign w:val="center"/>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0,01</w:t>
            </w:r>
          </w:p>
        </w:tc>
        <w:tc>
          <w:tcPr>
            <w:tcW w:w="1061" w:type="dxa"/>
            <w:tcBorders>
              <w:top w:val="single" w:sz="4" w:space="0" w:color="000000"/>
              <w:left w:val="single" w:sz="4" w:space="0" w:color="000000"/>
              <w:bottom w:val="single" w:sz="4" w:space="0" w:color="auto"/>
              <w:right w:val="nil"/>
            </w:tcBorders>
            <w:vAlign w:val="center"/>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0,25</w:t>
            </w:r>
          </w:p>
        </w:tc>
        <w:tc>
          <w:tcPr>
            <w:tcW w:w="2771"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садоводство, огородничество, дачного строительства</w:t>
            </w:r>
          </w:p>
        </w:tc>
      </w:tr>
    </w:tbl>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  2.5.4. При осуществлении компактной застройки поселений земельные участки для ведения личного подсобного хозяйства около дома (квартиры) предоставляются в меньшем размере с выделением остальной части за пределами жилой зоны поселений.</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2.5.5. Содержание скота и птицы на придомовых участках допускается только в районах усадебной застройки сельского типа с размером приусадебного участка не менее 0,1 га.</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2.5.6. На территориях малоэтажной застройки поселения (на которых разрешено содержание скота) допускается предусматривать на придомовых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хозяйственные подъезды и скотопрогоны.</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2.5.7. На территории малоэтажной застройки многоквартирными домами хозяйственные постройки для скота и птицы могут выделяться за пределами жилых образований. При этом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lastRenderedPageBreak/>
        <w:t>2.5.8. Расстояния до границы соседнего придомового участка по санитарно-бытовым условиям и в зависимости от степени огнестойкости должны быть не менее:</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от усадебного, одно-, двухквартирного и блокированного дома - 3 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постройки для содержания скота и птицы - 4 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других построек (в том числе баня, гараж) - 1 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стволов деревьев и кустарников:</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высокорослых деревьев (высотой 4 м и более) - 4 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высокорослых кустарников (высотой 4 м и более)- 3 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среднерослых деревьев и кустарников (высотой 2 - 4 м) - 2 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кустарников (до 2 м высотой) - 1 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На территориях с застройкой индивидуальными,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Вспомогательные строения, за исключением автостоянок, размещать со стороны улиц не допускается.</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2.5.9. 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2.5.10. Удельный вес озелененных территорий участков малоэтажной застройки составляет:</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в границах территории жилого района малоэтажной застройки индивидуальными и блокированными домами - не менее 25%;</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территории различного назначения в пределах застроенной территории - не менее 40%.</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2.5.11. Ограждение земельного участка со стороны улицы должно иметь высоту не более 1,8 м. Ограждение, устанавливаемое на границе с соседним земельным участком, должно быть сетчатым или решетчатым (с площадью просветов не менее 50% от площади забора) с целью минимального затенения территории соседнего участка и иметь высоту до 1,7 м. Глухие ограждения допускаются со стороны улиц и проездов.</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Установка по меже глухих ограждений (с применением строительных материалов, в том числе сборного железобетона, кирпича, асбестоцементных листов, пиломатериалов) осуществляется при их высоте не более 0,75 м (с наращиванием их до предельной высоты неглухими конструкциями).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По меже с соседними земельными участками глухие ограждения при высоте более 0,75 м устанавливаются застройщиком только при письменном согласии владельцев соседних участков, оформленном в двух экземплярах, хранящихся у заинтересованных сторон, заключивших соглашение.</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Конструкция массивных ограждений (железобетонных, кирпичных, каменных), толщина которых превышает 50 мм, возводимых владельцем без письменного согласия владельцев соседних земельных участков, должна размещаться в пределах участка застройщика. При достигнутой договоренности между соседями, ограждение устанавливается по оси (границе) смежных земельных участков.</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Перечень материалов, применяемых при устройстве ограждения, не ограничивается, но запрещается применение к конструкции ограждения колючей </w:t>
      </w:r>
      <w:r w:rsidRPr="00242962">
        <w:rPr>
          <w:rFonts w:ascii="Arial" w:eastAsia="Times New Roman" w:hAnsi="Arial" w:cs="Arial"/>
          <w:szCs w:val="24"/>
          <w:lang w:eastAsia="ru-RU"/>
        </w:rPr>
        <w:lastRenderedPageBreak/>
        <w:t>проволоки, нефугованных досок, отходов промышленного производства и материалов, потенциально опасных для пешеходов.</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2.5.12. В зонах усадебной застройки площадки для хозяйственных целей предусматриваются на приусадебных участках (кроме площадок для мусоросборников, размещаемых из расчета 1 контейнер на 10 - 15 домов).</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2.5.13. Удаление отходов с территорий малоэтажной жилой застройки следует проводить путем вывоза бытового мусора от площадок с контейнерами для отходов,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2.5.14. Улично-дорожную сеть, сеть общественного транспорта, пешеходное движение и инженерное обеспечение территории малоэтажной жилой застройки следует проектировать в соответствии с Региональными нормативами градостроительного проектирования, утвержденными постановлением Правительства Орловской области от 01.08.2011 года № 250. </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2.5.15. На территории малоэтажной жилой застройки предусматривается 100-процентная обеспеченность машино-местами для хранения и парковки легковых автомобилей, мотоциклов, мопедов. Размещение других видов транспортных средств (в том числе сельхозтехники и самоходных машин) определяется правилами землепользования и застройки поселений.</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В одно-, двухквартирных усадебных и блокированных домах количество машино-мест для хранения легковых автомобилей, мотоциклов, мопедов в помещениях (в том числе пристроенных и расположенных в цокольном, и подвальном этажах) не нормируется.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На территории с застройкой жилыми домами с придомовыми участками (одно-, двухквартирными и многоквартирными блокированными) места для хранения автомобилей следует размещать в пределах отведенного участка.</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Автостоянки, обслуживающие многоквартирные блокированные дома различной планировочной структуры без придомовых участков, размещаемые на общественных территориях либо в иных территориальных зонах, следует размещать в соответствии с Региональными нормативами градостроительного проектирования, утвержденными постановлением Правительства Орловской области от 01.08.2011 года № 250. </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2.5.16. Общественный центр зоны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В нем также могут размещаться многоквартирные жилые дома с встроенными или пристроенными учреждениями обслуживания.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Застройка такого центра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lastRenderedPageBreak/>
        <w:t>При этом по сравнению с отдельно стоящими общественными зданиями площади участка зданий следует уменьшать (за исключением дошкольных учреждений, предприятий общественного питания):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на 25% для пристроенных зданий;</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на 50% для встроенно-пристроенных зданий.</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В центре следует:</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формировать систему взаимосвязанных пространств - площадок (в том числе для отдыха, спорта) и пешеходных путей;</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предусматривать общую (для учреждений общественного центра) стоянку транспортных средств из расчета: на 100 единовременных посетителей - 7 - 10 машино-мест и 15 - 20 мест для временного хранения велосипедов и мопедов.</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2.5.17. В сельском поселении в зонах малоэтажной жилой застройки допускается размещать малые и индивидуальные предприятия.</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2.5.18. В  сельском поселении перечень учреждений повседневного обслуживания в зонах малоэтажной жилой застройки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При этом допускается использовать недостающие объекты обслуживания в прилегающих существующих или проектируемых общественных центрах, которые находятся в нормативном удалении от обслуживаемой территории.</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2.5.19. Допускается размещать на территории малоэтажной застройки объекты обслуживания районного значения, а также места приложения труда, размещение которых разрешено в жилых зонах, в том числе в первых этажах жилых зданий.</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2.5.20. Следует обеспечивать неукоснительную возможность подъезда, в том числе на инвалидных колясках, к общественным зданиям и предприятиям обслуживания.  </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2.5.21. Размещение учреждений и предприятий обслуживания на территории малоэтажной застройки (в том числе нормативы обеспеченности, радиус пешеходной доступности, удельные показатели обеспеченности объектами обслуживания) осуществляется в соответствии с определены Региональными нормативами градостроительного проектирования, утвержденными постановлением Правительства Орловской области от 01.08.2011 года № 250. </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2.5.22. Инженерное обеспечение территорий малоэтажной застройки и проектирование улично-дорожной сети формируется во взаимосвязи с инженерными сетями и системой улиц поселений и в соответствии с определены Региональными нормативами градостроительного проектирования, утвержденными постановлением Правительства Орловской области от 01.08.2011 года № 250. </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2.5.23. Удельные площади нормируемых элементов территории микрорайона малоэтажной застройки принимаются в соответствии с таблицей 8.</w:t>
      </w:r>
    </w:p>
    <w:p w:rsidR="00242962" w:rsidRPr="00242962" w:rsidRDefault="00242962" w:rsidP="00242962">
      <w:pPr>
        <w:shd w:val="clear" w:color="auto" w:fill="FFFFFF"/>
        <w:spacing w:before="100" w:beforeAutospacing="1" w:after="100" w:afterAutospacing="1" w:line="293" w:lineRule="atLeast"/>
        <w:jc w:val="right"/>
        <w:rPr>
          <w:rFonts w:ascii="Arial" w:eastAsia="Times New Roman" w:hAnsi="Arial" w:cs="Arial"/>
          <w:szCs w:val="24"/>
          <w:lang w:eastAsia="ru-RU"/>
        </w:rPr>
      </w:pPr>
      <w:r w:rsidRPr="00242962">
        <w:rPr>
          <w:rFonts w:ascii="Arial" w:eastAsia="Times New Roman" w:hAnsi="Arial" w:cs="Arial"/>
          <w:szCs w:val="24"/>
          <w:lang w:eastAsia="ru-RU"/>
        </w:rPr>
        <w:t>Таблица 8</w:t>
      </w:r>
    </w:p>
    <w:tbl>
      <w:tblPr>
        <w:tblW w:w="4962" w:type="pct"/>
        <w:jc w:val="center"/>
        <w:tblInd w:w="75" w:type="dxa"/>
        <w:tblLayout w:type="fixed"/>
        <w:tblCellMar>
          <w:left w:w="75" w:type="dxa"/>
          <w:right w:w="75" w:type="dxa"/>
        </w:tblCellMar>
        <w:tblLook w:val="0000"/>
      </w:tblPr>
      <w:tblGrid>
        <w:gridCol w:w="673"/>
        <w:gridCol w:w="4560"/>
        <w:gridCol w:w="4200"/>
      </w:tblGrid>
      <w:tr w:rsidR="00242962" w:rsidRPr="00242962" w:rsidTr="00242962">
        <w:trPr>
          <w:trHeight w:val="340"/>
          <w:jc w:val="center"/>
        </w:trPr>
        <w:tc>
          <w:tcPr>
            <w:tcW w:w="68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 xml:space="preserve">№ </w:t>
            </w:r>
            <w:r w:rsidRPr="00242962">
              <w:rPr>
                <w:rFonts w:eastAsia="Times New Roman" w:cs="Times New Roman"/>
                <w:szCs w:val="24"/>
                <w:lang w:eastAsia="ru-RU"/>
              </w:rPr>
              <w:lastRenderedPageBreak/>
              <w:t>п/п</w:t>
            </w:r>
          </w:p>
        </w:tc>
        <w:tc>
          <w:tcPr>
            <w:tcW w:w="4698"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lastRenderedPageBreak/>
              <w:t>Элементы территории микрорайона</w:t>
            </w:r>
          </w:p>
        </w:tc>
        <w:tc>
          <w:tcPr>
            <w:tcW w:w="4326"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Удельная площадь, кв. м/чел., не менее</w:t>
            </w:r>
          </w:p>
        </w:tc>
      </w:tr>
      <w:tr w:rsidR="00242962" w:rsidRPr="00242962" w:rsidTr="00242962">
        <w:trPr>
          <w:jc w:val="center"/>
        </w:trPr>
        <w:tc>
          <w:tcPr>
            <w:tcW w:w="689"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p>
        </w:tc>
        <w:tc>
          <w:tcPr>
            <w:tcW w:w="469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Территория всего, в том числе</w:t>
            </w:r>
          </w:p>
        </w:tc>
        <w:tc>
          <w:tcPr>
            <w:tcW w:w="4326"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9,7</w:t>
            </w:r>
          </w:p>
        </w:tc>
      </w:tr>
      <w:tr w:rsidR="00242962" w:rsidRPr="00242962" w:rsidTr="00242962">
        <w:trPr>
          <w:trHeight w:val="284"/>
          <w:jc w:val="center"/>
        </w:trPr>
        <w:tc>
          <w:tcPr>
            <w:tcW w:w="689"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w:t>
            </w:r>
          </w:p>
        </w:tc>
        <w:tc>
          <w:tcPr>
            <w:tcW w:w="469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Участки общеобразовательных школ</w:t>
            </w:r>
          </w:p>
        </w:tc>
        <w:tc>
          <w:tcPr>
            <w:tcW w:w="4326"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1,7</w:t>
            </w:r>
          </w:p>
        </w:tc>
      </w:tr>
      <w:tr w:rsidR="00242962" w:rsidRPr="00242962" w:rsidTr="00242962">
        <w:trPr>
          <w:trHeight w:val="284"/>
          <w:jc w:val="center"/>
        </w:trPr>
        <w:tc>
          <w:tcPr>
            <w:tcW w:w="689"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w:t>
            </w:r>
          </w:p>
        </w:tc>
        <w:tc>
          <w:tcPr>
            <w:tcW w:w="469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Участки дошкольных образовательных учреждений</w:t>
            </w:r>
          </w:p>
        </w:tc>
        <w:tc>
          <w:tcPr>
            <w:tcW w:w="4326"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1,2</w:t>
            </w:r>
          </w:p>
        </w:tc>
      </w:tr>
      <w:tr w:rsidR="00242962" w:rsidRPr="00242962" w:rsidTr="00242962">
        <w:trPr>
          <w:trHeight w:val="284"/>
          <w:jc w:val="center"/>
        </w:trPr>
        <w:tc>
          <w:tcPr>
            <w:tcW w:w="689"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w:t>
            </w:r>
          </w:p>
        </w:tc>
        <w:tc>
          <w:tcPr>
            <w:tcW w:w="469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Участки объектов обслуживания</w:t>
            </w:r>
          </w:p>
        </w:tc>
        <w:tc>
          <w:tcPr>
            <w:tcW w:w="4326"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0,8</w:t>
            </w:r>
          </w:p>
        </w:tc>
      </w:tr>
      <w:tr w:rsidR="00242962" w:rsidRPr="00242962" w:rsidTr="00242962">
        <w:trPr>
          <w:trHeight w:val="284"/>
          <w:jc w:val="center"/>
        </w:trPr>
        <w:tc>
          <w:tcPr>
            <w:tcW w:w="689"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w:t>
            </w:r>
          </w:p>
        </w:tc>
        <w:tc>
          <w:tcPr>
            <w:tcW w:w="469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Участки зеленых насаждений</w:t>
            </w:r>
          </w:p>
        </w:tc>
        <w:tc>
          <w:tcPr>
            <w:tcW w:w="4326"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6,0</w:t>
            </w:r>
          </w:p>
        </w:tc>
      </w:tr>
    </w:tbl>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br/>
        <w:t xml:space="preserve">           2.6. Территория коттеджной застройки</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2.6.1. На территории коттеджной застройки размещают одно-, двух- и трехэтажные одноквартирные индивидуальные и блокированные, в том числе двухквартирные, жилые дома.</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2.6.2. Интенсивность использования территории коттеджной застройки характеризуется плотностью жилой застройки и коэффициентом плотности застройки территорий. </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Рекомендуемое значение коэффициента плотности застройки территорий:</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для собственно коттеджной застройки - 20 - 40%;</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для блокированных жилых домов - 35 - 50%.</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2.6.3. Количество въездов на территорию коттеджной застройки должно быть не менее двух.</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К территории коттеджной застройки необходимо проектировать проезды с твердым покрытием шириной не менее 3,5 м с устройством, в случае необходимости, разъездных карманов. Расстояние от края основной проезжей части улиц и проездов линии застройки следует принимать не более 25 м. На земельных участках площадью более 0,5 га должны быть предусмотрены проезды с твердым покрытием к каждому зданию или сооружению, расположенному на участке.</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Тупиковые проезды должны заканчиваться разворотными площадками размерами 15 x 15 м.</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2.6.4. При проектировании территории коттеджной застройки следует принимать следующие расстояния: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от внешних стен коттеджа (блокированного жилого дома) до ограждения участка - не менее 5,0 м, со стороны вводов инженерных сетей при организации колодцев на территории участка - не менее 6 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 улиц до границ участков жилой застройки - на основании расчета уровня шума в соответствии с Региональными нормативами градостроительного проектирования, утвержденными постановлением Правительства Орловской области от 01.08.2011 года № 250. </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трансформаторных подстанций до границ участков жилых домов - не менее 10 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площадок с контейнерами и крупногабаритным мусором до границ участков жилых домов, детских учреждений и озелененных площадок - не менее 50 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края лесопаркового массива до границ ближних участков жилой застройки - не менее 30 м.</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2.6.5. Допускается ограждение участков (жилых, общественных) и/или территории коттеджной застройки в целом. Виды ограждения должны быть разработаны в составе проекта, не нарушать стилевого, визуального и композиционного восприятия пространства, иметь высоту не более 1,5 - 2 м. Ограждение участков может быть выполнено в виде декоративного озеленения высотой не более 1,2 м.</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2.6.6. Площадки для хозяйственных целей на территории коттеджной застройки проектируются на приусадебных участках.</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2.6.7. Площадки для размещения контейнеров для бытовых отходов и накопления крупногабаритного мусора рекомендуется проектировать на специально выделенных участках из расчета 1 площадка на 20 - 50 участков жилых домов.</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2.6.8. Для исключения необходимости маневрирования вывозящих мусор машин маршруты вывоза мусора на территории коттеджной застройки следует прокладывать по сквозным внутренним проездам и жилым улицам.</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2.6.9. Уличная сеть районов коттеджной застройки формируется взаимоувязано с системой улиц и дорог поселения.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Транспортные связи коттеджной застройки с дорожной сетью поселения обеспечиваются через сеть городского и районного значения.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В случае размещения коттеджной застройки в отдалении от дорожной сети подъезды к ним устраиваются по подъездным дорогам. При длине подъездной дороги более 400 м она должна обеспечивать пропуск общественного пассажирского транспорта.</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2.6.11. Для парковки легковых автомобилей посетителей территории коттеджной застройки следует предусматривать гостевые автостоянки из расчета:</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при застройке блокированными домами - не менее 1 машино-места на 3 квартиры (при этом гостевые автостоянки допускается устраивать для групп жилых домов и размещать на общественных территориях в радиусе, не превышающем 150 м от мест проживания, также возможно их совмещение с коллективной автостоянкой для хранения легковых автомобилей или размещение на уширении проезжей части);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при застройке одноквартирными коттеджами - не менее 1 машино-места на 1 коттедж с размещением в пределах придомовых участков.</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2.6.12. При размещении на территории коттеджной застройки объектов массового посещения (в том числе торгово-бытового обслуживания, спортивных сооружений без мест для зрителей) проектируются приобъектные автостоянки для парковки легковых автомобилей работающих и посетителей.</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 Гостевые автостоянки проектируются в виде открытых площадок.</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2.6.13. Приобъектные стоянки для легковых автомобилей посетителей объектов различного функционального назначения допускается размещать как на открытых площадках, так и в сооружениях всех типов.</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Размещение объектов социальной инфраструктуры на территории коттеджной застройки должно обеспечивать как выполнение социально гарантированного стандарта обслуживания проживающего населения, так и обслуживание населения с различным уровнем доходов и потребностей. Размещение, состав и вместимость объектов обслуживания, и радиус их доступности следует принимать в соответствии с требованиями Региональных нормативов градостроительного проектирования, утвержденных постановлением Правительства Орловской области от 01.08.2011 года № 250. </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Возможна организация обслуживания населения территории коттеджной застройки с использованием объектов, расположенных за пределами территории застройки, при условии, что их доступность не будет превышать 1200 м. При этом </w:t>
      </w:r>
      <w:r w:rsidRPr="00242962">
        <w:rPr>
          <w:rFonts w:ascii="Arial" w:eastAsia="Times New Roman" w:hAnsi="Arial" w:cs="Arial"/>
          <w:szCs w:val="24"/>
          <w:lang w:eastAsia="ru-RU"/>
        </w:rPr>
        <w:lastRenderedPageBreak/>
        <w:t>следует предусматривать увеличение емкости объектов обслуживания на граничащих с коттеджной застройкой жилых территориях. Если территория коттеджной застройки расположена таким образом, что рядом с ней нет территорий жилой застройки с объектами обслуживания, в пределах границ коттеджной застройки следует размещать: озелененные общественные площадки, объекты торговли повседневного спроса, аптечный киоск.</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На территории жилого образования коттеджной застройки допускается размещение любых объектов обслуживания и мест приложения труда (банки, офисы, деловые центры, клубы, выставочные залы и пр.) с размером территории не более 5 га (жилой район), 0,5 га (микрорайон) и не требующих устройства санитарно-защитной зоны 50 м и более. Коммерческие учреждения и службы могут проектироваться взамен учреждений, включенных в обязательный перечень, при условии обеспечения в них гарантированного уровня оказания населению общедоступных услуг.</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2.6.14. По функциональному составу территория коттеджной застройки включает в свои границы: участки жилой застройки, участки общественной застройки, территории зеленых насаждений (парк, озелененные общественные площадки), улицы, проезды, стоянки.</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2.6.15. Нормативное соотношение территорий различного функционального назначения в составе структурных элементов коттеджной застройки рекомендуется принимать по таблице 9.</w:t>
      </w:r>
    </w:p>
    <w:p w:rsidR="00242962" w:rsidRPr="00242962" w:rsidRDefault="00242962" w:rsidP="00242962">
      <w:pPr>
        <w:shd w:val="clear" w:color="auto" w:fill="FFFFFF"/>
        <w:spacing w:before="100" w:beforeAutospacing="1" w:after="100" w:afterAutospacing="1" w:line="293" w:lineRule="atLeast"/>
        <w:jc w:val="right"/>
        <w:rPr>
          <w:rFonts w:ascii="Arial" w:eastAsia="Times New Roman" w:hAnsi="Arial" w:cs="Arial"/>
          <w:szCs w:val="24"/>
          <w:lang w:eastAsia="ru-RU"/>
        </w:rPr>
      </w:pPr>
      <w:r w:rsidRPr="00242962">
        <w:rPr>
          <w:rFonts w:ascii="Arial" w:eastAsia="Times New Roman" w:hAnsi="Arial" w:cs="Arial"/>
          <w:szCs w:val="24"/>
          <w:lang w:eastAsia="ru-RU"/>
        </w:rPr>
        <w:t>Таблица 9</w:t>
      </w:r>
    </w:p>
    <w:tbl>
      <w:tblPr>
        <w:tblW w:w="4961" w:type="pct"/>
        <w:jc w:val="center"/>
        <w:tblInd w:w="75" w:type="dxa"/>
        <w:tblLayout w:type="fixed"/>
        <w:tblCellMar>
          <w:left w:w="75" w:type="dxa"/>
          <w:right w:w="75" w:type="dxa"/>
        </w:tblCellMar>
        <w:tblLook w:val="0000"/>
      </w:tblPr>
      <w:tblGrid>
        <w:gridCol w:w="2303"/>
        <w:gridCol w:w="1726"/>
        <w:gridCol w:w="1802"/>
        <w:gridCol w:w="1965"/>
        <w:gridCol w:w="1635"/>
      </w:tblGrid>
      <w:tr w:rsidR="00242962" w:rsidRPr="00242962" w:rsidTr="00242962">
        <w:trPr>
          <w:jc w:val="center"/>
        </w:trPr>
        <w:tc>
          <w:tcPr>
            <w:tcW w:w="2302"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Структурный элемент коттеджной застройки</w:t>
            </w:r>
          </w:p>
        </w:tc>
        <w:tc>
          <w:tcPr>
            <w:tcW w:w="1726"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Участки жилой застройки, %</w:t>
            </w:r>
          </w:p>
        </w:tc>
        <w:tc>
          <w:tcPr>
            <w:tcW w:w="1802"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Участки общественной застройки, %</w:t>
            </w:r>
          </w:p>
        </w:tc>
        <w:tc>
          <w:tcPr>
            <w:tcW w:w="1965"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Территории зеленых насаждений, %</w:t>
            </w:r>
          </w:p>
        </w:tc>
        <w:tc>
          <w:tcPr>
            <w:tcW w:w="1635"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Улицы, проезды, стоянки, %</w:t>
            </w:r>
          </w:p>
        </w:tc>
      </w:tr>
      <w:tr w:rsidR="00242962" w:rsidRPr="00242962" w:rsidTr="00242962">
        <w:trPr>
          <w:jc w:val="center"/>
        </w:trPr>
        <w:tc>
          <w:tcPr>
            <w:tcW w:w="2302"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Жилой район</w:t>
            </w:r>
          </w:p>
        </w:tc>
        <w:tc>
          <w:tcPr>
            <w:tcW w:w="1726"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не менее 75</w:t>
            </w:r>
          </w:p>
        </w:tc>
        <w:tc>
          <w:tcPr>
            <w:tcW w:w="1802"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3-8</w:t>
            </w:r>
          </w:p>
        </w:tc>
        <w:tc>
          <w:tcPr>
            <w:tcW w:w="1965"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не менее 3</w:t>
            </w:r>
          </w:p>
        </w:tc>
        <w:tc>
          <w:tcPr>
            <w:tcW w:w="1635"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14-16</w:t>
            </w:r>
          </w:p>
        </w:tc>
      </w:tr>
      <w:tr w:rsidR="00242962" w:rsidRPr="00242962" w:rsidTr="00242962">
        <w:trPr>
          <w:jc w:val="center"/>
        </w:trPr>
        <w:tc>
          <w:tcPr>
            <w:tcW w:w="2302"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 xml:space="preserve">Микрорайон </w:t>
            </w:r>
          </w:p>
        </w:tc>
        <w:tc>
          <w:tcPr>
            <w:tcW w:w="1726"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не менее 90</w:t>
            </w:r>
          </w:p>
        </w:tc>
        <w:tc>
          <w:tcPr>
            <w:tcW w:w="1802"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1-3</w:t>
            </w:r>
          </w:p>
        </w:tc>
        <w:tc>
          <w:tcPr>
            <w:tcW w:w="1965"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не менее 2</w:t>
            </w:r>
          </w:p>
        </w:tc>
        <w:tc>
          <w:tcPr>
            <w:tcW w:w="1635"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5-7</w:t>
            </w:r>
          </w:p>
        </w:tc>
      </w:tr>
    </w:tbl>
    <w:p w:rsidR="00242962" w:rsidRPr="00242962" w:rsidRDefault="00242962" w:rsidP="00242962">
      <w:pPr>
        <w:shd w:val="clear" w:color="auto" w:fill="FFFFFF"/>
        <w:spacing w:line="293" w:lineRule="atLeast"/>
        <w:rPr>
          <w:rFonts w:ascii="Arial" w:eastAsia="Times New Roman" w:hAnsi="Arial" w:cs="Arial"/>
          <w:szCs w:val="24"/>
          <w:lang w:eastAsia="ru-RU"/>
        </w:rPr>
      </w:pPr>
    </w:p>
    <w:p w:rsidR="00242962" w:rsidRPr="00242962" w:rsidRDefault="00242962" w:rsidP="00242962">
      <w:pPr>
        <w:spacing w:line="240" w:lineRule="auto"/>
        <w:rPr>
          <w:rFonts w:ascii="Arial" w:eastAsia="Times New Roman" w:hAnsi="Arial" w:cs="Arial"/>
          <w:szCs w:val="24"/>
          <w:lang w:eastAsia="ru-RU"/>
        </w:rPr>
      </w:pPr>
      <w:r w:rsidRPr="00242962">
        <w:rPr>
          <w:rFonts w:ascii="Arial" w:eastAsia="Times New Roman" w:hAnsi="Arial" w:cs="Arial"/>
          <w:szCs w:val="24"/>
          <w:lang w:eastAsia="ru-RU"/>
        </w:rPr>
        <w:t>2.7. Жилые зоны сельских поселений</w:t>
      </w:r>
    </w:p>
    <w:p w:rsidR="00242962" w:rsidRPr="00242962" w:rsidRDefault="00242962" w:rsidP="00242962">
      <w:pPr>
        <w:spacing w:line="240" w:lineRule="auto"/>
        <w:rPr>
          <w:rFonts w:ascii="Arial" w:eastAsia="Times New Roman" w:hAnsi="Arial" w:cs="Arial"/>
          <w:szCs w:val="24"/>
          <w:lang w:eastAsia="ru-RU"/>
        </w:rPr>
      </w:pPr>
    </w:p>
    <w:p w:rsidR="00242962" w:rsidRPr="00242962" w:rsidRDefault="00242962" w:rsidP="00242962">
      <w:pPr>
        <w:spacing w:line="240" w:lineRule="auto"/>
        <w:rPr>
          <w:rFonts w:ascii="Arial" w:eastAsia="Times New Roman" w:hAnsi="Arial" w:cs="Arial"/>
          <w:szCs w:val="24"/>
          <w:lang w:eastAsia="ru-RU"/>
        </w:rPr>
      </w:pPr>
      <w:r w:rsidRPr="00242962">
        <w:rPr>
          <w:rFonts w:ascii="Arial" w:eastAsia="Times New Roman" w:hAnsi="Arial" w:cs="Arial"/>
          <w:szCs w:val="24"/>
          <w:lang w:eastAsia="ru-RU"/>
        </w:rPr>
        <w:t>2.7.1. В жилой зоне сельского населенного пункта, следует размещать одно-, двухквартирные индивидуальные дома усадебного, коттеджного типа, многоквартирные блокированные дома с участками при квартирах и без них, а также (при соответствующем обосновании) секционные дома.</w:t>
      </w:r>
    </w:p>
    <w:p w:rsidR="00242962" w:rsidRPr="00242962" w:rsidRDefault="00242962" w:rsidP="00242962">
      <w:pPr>
        <w:spacing w:line="240" w:lineRule="auto"/>
        <w:rPr>
          <w:rFonts w:ascii="Arial" w:eastAsia="Times New Roman" w:hAnsi="Arial" w:cs="Arial"/>
          <w:szCs w:val="24"/>
          <w:lang w:eastAsia="ru-RU"/>
        </w:rPr>
      </w:pPr>
    </w:p>
    <w:p w:rsidR="00242962" w:rsidRPr="00242962" w:rsidRDefault="00242962" w:rsidP="00242962">
      <w:pPr>
        <w:spacing w:line="240" w:lineRule="auto"/>
        <w:rPr>
          <w:rFonts w:ascii="Arial" w:eastAsia="Times New Roman" w:hAnsi="Arial" w:cs="Arial"/>
          <w:szCs w:val="24"/>
          <w:lang w:eastAsia="ru-RU"/>
        </w:rPr>
      </w:pPr>
      <w:r w:rsidRPr="00242962">
        <w:rPr>
          <w:rFonts w:ascii="Arial" w:eastAsia="Times New Roman" w:hAnsi="Arial" w:cs="Arial"/>
          <w:szCs w:val="24"/>
          <w:lang w:eastAsia="ru-RU"/>
        </w:rPr>
        <w:t>2.7.2. Расчетная плотность населения на территории сельского населенного пункта принимается в соответствии с таблицей 10.</w:t>
      </w:r>
    </w:p>
    <w:p w:rsidR="00242962" w:rsidRPr="00242962" w:rsidRDefault="00242962" w:rsidP="00242962">
      <w:pPr>
        <w:spacing w:line="240" w:lineRule="auto"/>
        <w:jc w:val="right"/>
        <w:rPr>
          <w:rFonts w:ascii="Arial" w:eastAsia="Times New Roman" w:hAnsi="Arial" w:cs="Arial"/>
          <w:szCs w:val="24"/>
          <w:lang w:eastAsia="ru-RU"/>
        </w:rPr>
      </w:pPr>
    </w:p>
    <w:p w:rsidR="00242962" w:rsidRPr="00242962" w:rsidRDefault="00242962" w:rsidP="00242962">
      <w:pPr>
        <w:spacing w:line="240" w:lineRule="auto"/>
        <w:jc w:val="right"/>
        <w:rPr>
          <w:rFonts w:ascii="Arial" w:eastAsia="Times New Roman" w:hAnsi="Arial" w:cs="Arial"/>
          <w:szCs w:val="24"/>
          <w:lang w:eastAsia="ru-RU"/>
        </w:rPr>
      </w:pPr>
      <w:r w:rsidRPr="00242962">
        <w:rPr>
          <w:rFonts w:ascii="Arial" w:eastAsia="Times New Roman" w:hAnsi="Arial" w:cs="Arial"/>
          <w:szCs w:val="24"/>
          <w:lang w:eastAsia="ru-RU"/>
        </w:rPr>
        <w:t>Таблица 10</w:t>
      </w:r>
    </w:p>
    <w:p w:rsidR="00242962" w:rsidRPr="00242962" w:rsidRDefault="00242962" w:rsidP="00242962">
      <w:pPr>
        <w:spacing w:line="240" w:lineRule="auto"/>
        <w:jc w:val="right"/>
        <w:rPr>
          <w:rFonts w:ascii="Arial" w:eastAsia="Times New Roman" w:hAnsi="Arial" w:cs="Arial"/>
          <w:szCs w:val="24"/>
          <w:lang w:eastAsia="ru-RU"/>
        </w:rPr>
      </w:pPr>
    </w:p>
    <w:tbl>
      <w:tblPr>
        <w:tblW w:w="5000" w:type="pct"/>
        <w:jc w:val="center"/>
        <w:tblLayout w:type="fixed"/>
        <w:tblCellMar>
          <w:left w:w="75" w:type="dxa"/>
          <w:right w:w="75" w:type="dxa"/>
        </w:tblCellMar>
        <w:tblLook w:val="0000"/>
      </w:tblPr>
      <w:tblGrid>
        <w:gridCol w:w="2694"/>
        <w:gridCol w:w="845"/>
        <w:gridCol w:w="846"/>
        <w:gridCol w:w="845"/>
        <w:gridCol w:w="846"/>
        <w:gridCol w:w="845"/>
        <w:gridCol w:w="846"/>
        <w:gridCol w:w="845"/>
        <w:gridCol w:w="893"/>
      </w:tblGrid>
      <w:tr w:rsidR="00242962" w:rsidRPr="00242962" w:rsidTr="00242962">
        <w:trPr>
          <w:trHeight w:val="312"/>
          <w:jc w:val="center"/>
        </w:trPr>
        <w:tc>
          <w:tcPr>
            <w:tcW w:w="2816" w:type="dxa"/>
            <w:vMerge w:val="restart"/>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Тип дома</w:t>
            </w:r>
          </w:p>
        </w:tc>
        <w:tc>
          <w:tcPr>
            <w:tcW w:w="7070" w:type="dxa"/>
            <w:gridSpan w:val="8"/>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Плотность населения, чел./га, при среднем размере семьи, чел.</w:t>
            </w:r>
          </w:p>
        </w:tc>
      </w:tr>
      <w:tr w:rsidR="00242962" w:rsidRPr="00242962" w:rsidTr="00242962">
        <w:trPr>
          <w:trHeight w:val="312"/>
          <w:jc w:val="center"/>
        </w:trPr>
        <w:tc>
          <w:tcPr>
            <w:tcW w:w="2816" w:type="dxa"/>
            <w:vMerge/>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87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2,5</w:t>
            </w:r>
          </w:p>
        </w:tc>
        <w:tc>
          <w:tcPr>
            <w:tcW w:w="878"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3,0</w:t>
            </w:r>
          </w:p>
        </w:tc>
        <w:tc>
          <w:tcPr>
            <w:tcW w:w="87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3,5</w:t>
            </w:r>
          </w:p>
        </w:tc>
        <w:tc>
          <w:tcPr>
            <w:tcW w:w="878"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4,0</w:t>
            </w:r>
          </w:p>
        </w:tc>
        <w:tc>
          <w:tcPr>
            <w:tcW w:w="87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4,5</w:t>
            </w:r>
          </w:p>
        </w:tc>
        <w:tc>
          <w:tcPr>
            <w:tcW w:w="878"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5,0</w:t>
            </w:r>
          </w:p>
        </w:tc>
        <w:tc>
          <w:tcPr>
            <w:tcW w:w="87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5,5</w:t>
            </w:r>
          </w:p>
        </w:tc>
        <w:tc>
          <w:tcPr>
            <w:tcW w:w="928"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6,0</w:t>
            </w:r>
          </w:p>
        </w:tc>
      </w:tr>
      <w:tr w:rsidR="00242962" w:rsidRPr="00242962" w:rsidTr="00242962">
        <w:trPr>
          <w:trHeight w:val="462"/>
          <w:jc w:val="center"/>
        </w:trPr>
        <w:tc>
          <w:tcPr>
            <w:tcW w:w="2816"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 xml:space="preserve">Усадебный, </w:t>
            </w:r>
            <w:r w:rsidRPr="00242962">
              <w:rPr>
                <w:rFonts w:eastAsia="Times New Roman" w:cs="Times New Roman"/>
                <w:szCs w:val="24"/>
                <w:lang w:eastAsia="ru-RU"/>
              </w:rPr>
              <w:br/>
              <w:t>с приквартирными участками, кв. м:</w:t>
            </w:r>
          </w:p>
        </w:tc>
        <w:tc>
          <w:tcPr>
            <w:tcW w:w="877"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878"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877"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878"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877"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878"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877"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928" w:type="dxa"/>
            <w:tcBorders>
              <w:top w:val="single" w:sz="4" w:space="0" w:color="000000"/>
              <w:left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r>
      <w:tr w:rsidR="00242962" w:rsidRPr="00242962" w:rsidTr="00242962">
        <w:trPr>
          <w:trHeight w:val="284"/>
          <w:jc w:val="center"/>
        </w:trPr>
        <w:tc>
          <w:tcPr>
            <w:tcW w:w="2816"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2000</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10</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12</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14</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16</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18</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20</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22</w:t>
            </w:r>
          </w:p>
        </w:tc>
        <w:tc>
          <w:tcPr>
            <w:tcW w:w="928" w:type="dxa"/>
            <w:tcBorders>
              <w:left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24</w:t>
            </w:r>
          </w:p>
        </w:tc>
      </w:tr>
      <w:tr w:rsidR="00242962" w:rsidRPr="00242962" w:rsidTr="00242962">
        <w:trPr>
          <w:trHeight w:val="284"/>
          <w:jc w:val="center"/>
        </w:trPr>
        <w:tc>
          <w:tcPr>
            <w:tcW w:w="2816"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1500</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13</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15</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17</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20</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22</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25</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27</w:t>
            </w:r>
          </w:p>
        </w:tc>
        <w:tc>
          <w:tcPr>
            <w:tcW w:w="928" w:type="dxa"/>
            <w:tcBorders>
              <w:left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30</w:t>
            </w:r>
          </w:p>
        </w:tc>
      </w:tr>
      <w:tr w:rsidR="00242962" w:rsidRPr="00242962" w:rsidTr="00242962">
        <w:trPr>
          <w:trHeight w:val="284"/>
          <w:jc w:val="center"/>
        </w:trPr>
        <w:tc>
          <w:tcPr>
            <w:tcW w:w="2816"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1200</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17</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21</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23</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25</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28</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32</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33</w:t>
            </w:r>
          </w:p>
        </w:tc>
        <w:tc>
          <w:tcPr>
            <w:tcW w:w="928" w:type="dxa"/>
            <w:tcBorders>
              <w:left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37</w:t>
            </w:r>
          </w:p>
        </w:tc>
      </w:tr>
      <w:tr w:rsidR="00242962" w:rsidRPr="00242962" w:rsidTr="00242962">
        <w:trPr>
          <w:trHeight w:val="284"/>
          <w:jc w:val="center"/>
        </w:trPr>
        <w:tc>
          <w:tcPr>
            <w:tcW w:w="2816"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lastRenderedPageBreak/>
              <w:t>1000</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20</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24</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28</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30</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32</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35</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38</w:t>
            </w:r>
          </w:p>
        </w:tc>
        <w:tc>
          <w:tcPr>
            <w:tcW w:w="928" w:type="dxa"/>
            <w:tcBorders>
              <w:left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44</w:t>
            </w:r>
          </w:p>
        </w:tc>
      </w:tr>
      <w:tr w:rsidR="00242962" w:rsidRPr="00242962" w:rsidTr="00242962">
        <w:trPr>
          <w:trHeight w:val="284"/>
          <w:jc w:val="center"/>
        </w:trPr>
        <w:tc>
          <w:tcPr>
            <w:tcW w:w="2816"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800</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25</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30</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33</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35</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38</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42</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45</w:t>
            </w:r>
          </w:p>
        </w:tc>
        <w:tc>
          <w:tcPr>
            <w:tcW w:w="928" w:type="dxa"/>
            <w:tcBorders>
              <w:left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50</w:t>
            </w:r>
          </w:p>
        </w:tc>
      </w:tr>
      <w:tr w:rsidR="00242962" w:rsidRPr="00242962" w:rsidTr="00242962">
        <w:trPr>
          <w:trHeight w:val="284"/>
          <w:jc w:val="center"/>
        </w:trPr>
        <w:tc>
          <w:tcPr>
            <w:tcW w:w="2816"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600</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30</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33</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40</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41</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44</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48</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50</w:t>
            </w:r>
          </w:p>
        </w:tc>
        <w:tc>
          <w:tcPr>
            <w:tcW w:w="928" w:type="dxa"/>
            <w:tcBorders>
              <w:left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60</w:t>
            </w:r>
          </w:p>
        </w:tc>
      </w:tr>
      <w:tr w:rsidR="00242962" w:rsidRPr="00242962" w:rsidTr="00242962">
        <w:trPr>
          <w:trHeight w:val="284"/>
          <w:jc w:val="center"/>
        </w:trPr>
        <w:tc>
          <w:tcPr>
            <w:tcW w:w="2816"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400</w:t>
            </w:r>
          </w:p>
        </w:tc>
        <w:tc>
          <w:tcPr>
            <w:tcW w:w="877"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35</w:t>
            </w:r>
          </w:p>
        </w:tc>
        <w:tc>
          <w:tcPr>
            <w:tcW w:w="878"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40</w:t>
            </w:r>
          </w:p>
        </w:tc>
        <w:tc>
          <w:tcPr>
            <w:tcW w:w="877"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44</w:t>
            </w:r>
          </w:p>
        </w:tc>
        <w:tc>
          <w:tcPr>
            <w:tcW w:w="878"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45</w:t>
            </w:r>
          </w:p>
        </w:tc>
        <w:tc>
          <w:tcPr>
            <w:tcW w:w="877"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50</w:t>
            </w:r>
          </w:p>
        </w:tc>
        <w:tc>
          <w:tcPr>
            <w:tcW w:w="878"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54</w:t>
            </w:r>
          </w:p>
        </w:tc>
        <w:tc>
          <w:tcPr>
            <w:tcW w:w="877"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56</w:t>
            </w:r>
          </w:p>
        </w:tc>
        <w:tc>
          <w:tcPr>
            <w:tcW w:w="928" w:type="dxa"/>
            <w:tcBorders>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65</w:t>
            </w:r>
          </w:p>
        </w:tc>
      </w:tr>
      <w:tr w:rsidR="00242962" w:rsidRPr="00242962" w:rsidTr="00242962">
        <w:trPr>
          <w:trHeight w:val="284"/>
          <w:jc w:val="center"/>
        </w:trPr>
        <w:tc>
          <w:tcPr>
            <w:tcW w:w="2816"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 xml:space="preserve">Секционный, </w:t>
            </w:r>
            <w:r w:rsidRPr="00242962">
              <w:rPr>
                <w:rFonts w:eastAsia="Times New Roman" w:cs="Times New Roman"/>
                <w:szCs w:val="24"/>
                <w:lang w:eastAsia="ru-RU"/>
              </w:rPr>
              <w:br/>
              <w:t>с числом этажей:</w:t>
            </w:r>
          </w:p>
        </w:tc>
        <w:tc>
          <w:tcPr>
            <w:tcW w:w="877"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878"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877"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878"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877"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878"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877"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928" w:type="dxa"/>
            <w:tcBorders>
              <w:top w:val="single" w:sz="4" w:space="0" w:color="000000"/>
              <w:left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r>
      <w:tr w:rsidR="00242962" w:rsidRPr="00242962" w:rsidTr="00242962">
        <w:trPr>
          <w:trHeight w:val="284"/>
          <w:jc w:val="center"/>
        </w:trPr>
        <w:tc>
          <w:tcPr>
            <w:tcW w:w="2816"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130</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928" w:type="dxa"/>
            <w:tcBorders>
              <w:left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r>
      <w:tr w:rsidR="00242962" w:rsidRPr="00242962" w:rsidTr="00242962">
        <w:trPr>
          <w:trHeight w:val="284"/>
          <w:jc w:val="center"/>
        </w:trPr>
        <w:tc>
          <w:tcPr>
            <w:tcW w:w="2816"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150</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928" w:type="dxa"/>
            <w:tcBorders>
              <w:left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r>
      <w:tr w:rsidR="00242962" w:rsidRPr="00242962" w:rsidTr="00242962">
        <w:trPr>
          <w:trHeight w:val="284"/>
          <w:jc w:val="center"/>
        </w:trPr>
        <w:tc>
          <w:tcPr>
            <w:tcW w:w="2816"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w:t>
            </w:r>
          </w:p>
        </w:tc>
        <w:tc>
          <w:tcPr>
            <w:tcW w:w="877"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878"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170</w:t>
            </w:r>
          </w:p>
        </w:tc>
        <w:tc>
          <w:tcPr>
            <w:tcW w:w="877"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878"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877"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878"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877"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928" w:type="dxa"/>
            <w:tcBorders>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r>
    </w:tbl>
    <w:p w:rsidR="00242962" w:rsidRPr="00242962" w:rsidRDefault="00242962" w:rsidP="00242962">
      <w:pPr>
        <w:shd w:val="clear" w:color="auto" w:fill="FFFFFF"/>
        <w:spacing w:line="293" w:lineRule="atLeast"/>
        <w:rPr>
          <w:rFonts w:ascii="Arial" w:eastAsia="Times New Roman" w:hAnsi="Arial" w:cs="Arial"/>
          <w:szCs w:val="24"/>
          <w:lang w:eastAsia="ru-RU"/>
        </w:rPr>
      </w:pPr>
    </w:p>
    <w:p w:rsidR="00242962" w:rsidRPr="00242962" w:rsidRDefault="00242962" w:rsidP="00242962">
      <w:pPr>
        <w:shd w:val="clear" w:color="auto" w:fill="FFFFFF"/>
        <w:spacing w:line="293" w:lineRule="atLeast"/>
        <w:rPr>
          <w:rFonts w:ascii="Arial" w:eastAsia="Times New Roman" w:hAnsi="Arial" w:cs="Arial"/>
          <w:szCs w:val="24"/>
          <w:lang w:eastAsia="ru-RU"/>
        </w:rPr>
      </w:pPr>
      <w:r w:rsidRPr="00242962">
        <w:rPr>
          <w:rFonts w:ascii="Arial" w:eastAsia="Times New Roman" w:hAnsi="Arial" w:cs="Arial"/>
          <w:szCs w:val="24"/>
          <w:lang w:eastAsia="ru-RU"/>
        </w:rPr>
        <w:t>2.7.3. Интенсивность использования территории сельского населенного пункта определяется коэффициентами застройки и плотности застройки, предельно допустимые значения которых приведены в таблице 11.</w:t>
      </w:r>
    </w:p>
    <w:p w:rsidR="00242962" w:rsidRPr="00242962" w:rsidRDefault="00242962" w:rsidP="00242962">
      <w:pPr>
        <w:shd w:val="clear" w:color="auto" w:fill="FFFFFF"/>
        <w:spacing w:line="293" w:lineRule="atLeast"/>
        <w:jc w:val="right"/>
        <w:rPr>
          <w:rFonts w:ascii="Arial" w:eastAsia="Times New Roman" w:hAnsi="Arial" w:cs="Arial"/>
          <w:szCs w:val="24"/>
          <w:lang w:eastAsia="ru-RU"/>
        </w:rPr>
      </w:pPr>
      <w:r w:rsidRPr="00242962">
        <w:rPr>
          <w:rFonts w:ascii="Arial" w:eastAsia="Times New Roman" w:hAnsi="Arial" w:cs="Arial"/>
          <w:szCs w:val="24"/>
          <w:lang w:eastAsia="ru-RU"/>
        </w:rPr>
        <w:t>Таблица 11</w:t>
      </w:r>
    </w:p>
    <w:p w:rsidR="00242962" w:rsidRPr="00242962" w:rsidRDefault="00242962" w:rsidP="00242962">
      <w:pPr>
        <w:shd w:val="clear" w:color="auto" w:fill="FFFFFF"/>
        <w:spacing w:line="293" w:lineRule="atLeast"/>
        <w:jc w:val="right"/>
        <w:rPr>
          <w:rFonts w:ascii="Arial" w:eastAsia="Times New Roman" w:hAnsi="Arial" w:cs="Arial"/>
          <w:szCs w:val="24"/>
          <w:lang w:eastAsia="ru-RU"/>
        </w:rPr>
      </w:pPr>
    </w:p>
    <w:tbl>
      <w:tblPr>
        <w:tblW w:w="4962" w:type="pct"/>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164"/>
        <w:gridCol w:w="2076"/>
        <w:gridCol w:w="2515"/>
        <w:gridCol w:w="1644"/>
        <w:gridCol w:w="2034"/>
      </w:tblGrid>
      <w:tr w:rsidR="00242962" w:rsidRPr="00242962" w:rsidTr="00242962">
        <w:trPr>
          <w:jc w:val="center"/>
        </w:trPr>
        <w:tc>
          <w:tcPr>
            <w:tcW w:w="1196" w:type="dxa"/>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Тип застрой-ки</w:t>
            </w:r>
          </w:p>
        </w:tc>
        <w:tc>
          <w:tcPr>
            <w:tcW w:w="2138" w:type="dxa"/>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Размер земельного участка, кв. м</w:t>
            </w:r>
          </w:p>
        </w:tc>
        <w:tc>
          <w:tcPr>
            <w:tcW w:w="2592" w:type="dxa"/>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Площадь жилого дома, кв. м общей площади</w:t>
            </w:r>
          </w:p>
        </w:tc>
        <w:tc>
          <w:tcPr>
            <w:tcW w:w="1692" w:type="dxa"/>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Коэффициент застройки Кз</w:t>
            </w:r>
          </w:p>
        </w:tc>
        <w:tc>
          <w:tcPr>
            <w:tcW w:w="2095" w:type="dxa"/>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Коэффициент плотности застройки Кпз</w:t>
            </w:r>
          </w:p>
        </w:tc>
      </w:tr>
      <w:tr w:rsidR="00242962" w:rsidRPr="00242962" w:rsidTr="00242962">
        <w:trPr>
          <w:trHeight w:val="284"/>
          <w:jc w:val="center"/>
        </w:trPr>
        <w:tc>
          <w:tcPr>
            <w:tcW w:w="1196"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А</w:t>
            </w:r>
          </w:p>
        </w:tc>
        <w:tc>
          <w:tcPr>
            <w:tcW w:w="2138"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1200 и более</w:t>
            </w:r>
          </w:p>
        </w:tc>
        <w:tc>
          <w:tcPr>
            <w:tcW w:w="25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480</w:t>
            </w:r>
          </w:p>
        </w:tc>
        <w:tc>
          <w:tcPr>
            <w:tcW w:w="16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0,2</w:t>
            </w:r>
          </w:p>
        </w:tc>
        <w:tc>
          <w:tcPr>
            <w:tcW w:w="2095"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0,4</w:t>
            </w:r>
          </w:p>
        </w:tc>
      </w:tr>
      <w:tr w:rsidR="00242962" w:rsidRPr="00242962" w:rsidTr="00242962">
        <w:trPr>
          <w:trHeight w:val="284"/>
          <w:jc w:val="center"/>
        </w:trPr>
        <w:tc>
          <w:tcPr>
            <w:tcW w:w="1196"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2138"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1000</w:t>
            </w:r>
          </w:p>
        </w:tc>
        <w:tc>
          <w:tcPr>
            <w:tcW w:w="25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400</w:t>
            </w:r>
          </w:p>
        </w:tc>
        <w:tc>
          <w:tcPr>
            <w:tcW w:w="16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0,2</w:t>
            </w:r>
          </w:p>
        </w:tc>
        <w:tc>
          <w:tcPr>
            <w:tcW w:w="2095"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0,4</w:t>
            </w:r>
          </w:p>
        </w:tc>
      </w:tr>
      <w:tr w:rsidR="00242962" w:rsidRPr="00242962" w:rsidTr="00242962">
        <w:trPr>
          <w:trHeight w:val="284"/>
          <w:jc w:val="center"/>
        </w:trPr>
        <w:tc>
          <w:tcPr>
            <w:tcW w:w="1196"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Б</w:t>
            </w:r>
          </w:p>
        </w:tc>
        <w:tc>
          <w:tcPr>
            <w:tcW w:w="2138"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800</w:t>
            </w:r>
          </w:p>
        </w:tc>
        <w:tc>
          <w:tcPr>
            <w:tcW w:w="25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480</w:t>
            </w:r>
          </w:p>
        </w:tc>
        <w:tc>
          <w:tcPr>
            <w:tcW w:w="16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0,3</w:t>
            </w:r>
          </w:p>
        </w:tc>
        <w:tc>
          <w:tcPr>
            <w:tcW w:w="2095"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0,6</w:t>
            </w:r>
          </w:p>
        </w:tc>
      </w:tr>
      <w:tr w:rsidR="00242962" w:rsidRPr="00242962" w:rsidTr="00242962">
        <w:trPr>
          <w:trHeight w:val="284"/>
          <w:jc w:val="center"/>
        </w:trPr>
        <w:tc>
          <w:tcPr>
            <w:tcW w:w="1196"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2138"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600</w:t>
            </w:r>
          </w:p>
        </w:tc>
        <w:tc>
          <w:tcPr>
            <w:tcW w:w="25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360</w:t>
            </w:r>
          </w:p>
        </w:tc>
        <w:tc>
          <w:tcPr>
            <w:tcW w:w="16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0,3</w:t>
            </w:r>
          </w:p>
        </w:tc>
        <w:tc>
          <w:tcPr>
            <w:tcW w:w="2095"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0,6</w:t>
            </w:r>
          </w:p>
        </w:tc>
      </w:tr>
      <w:tr w:rsidR="00242962" w:rsidRPr="00242962" w:rsidTr="00242962">
        <w:trPr>
          <w:trHeight w:val="284"/>
          <w:jc w:val="center"/>
        </w:trPr>
        <w:tc>
          <w:tcPr>
            <w:tcW w:w="1196"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2138"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500</w:t>
            </w:r>
          </w:p>
        </w:tc>
        <w:tc>
          <w:tcPr>
            <w:tcW w:w="25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300</w:t>
            </w:r>
          </w:p>
        </w:tc>
        <w:tc>
          <w:tcPr>
            <w:tcW w:w="16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0,3</w:t>
            </w:r>
          </w:p>
        </w:tc>
        <w:tc>
          <w:tcPr>
            <w:tcW w:w="2095"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0,6</w:t>
            </w:r>
          </w:p>
        </w:tc>
      </w:tr>
      <w:tr w:rsidR="00242962" w:rsidRPr="00242962" w:rsidTr="00242962">
        <w:trPr>
          <w:trHeight w:val="284"/>
          <w:jc w:val="center"/>
        </w:trPr>
        <w:tc>
          <w:tcPr>
            <w:tcW w:w="1196"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2138"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400</w:t>
            </w:r>
          </w:p>
        </w:tc>
        <w:tc>
          <w:tcPr>
            <w:tcW w:w="25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240</w:t>
            </w:r>
          </w:p>
        </w:tc>
        <w:tc>
          <w:tcPr>
            <w:tcW w:w="16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0,3</w:t>
            </w:r>
          </w:p>
        </w:tc>
        <w:tc>
          <w:tcPr>
            <w:tcW w:w="2095"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0,6</w:t>
            </w:r>
          </w:p>
        </w:tc>
      </w:tr>
      <w:tr w:rsidR="00242962" w:rsidRPr="00242962" w:rsidTr="00242962">
        <w:trPr>
          <w:trHeight w:val="284"/>
          <w:jc w:val="center"/>
        </w:trPr>
        <w:tc>
          <w:tcPr>
            <w:tcW w:w="1196"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2138"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300</w:t>
            </w:r>
          </w:p>
        </w:tc>
        <w:tc>
          <w:tcPr>
            <w:tcW w:w="25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240</w:t>
            </w:r>
          </w:p>
        </w:tc>
        <w:tc>
          <w:tcPr>
            <w:tcW w:w="16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0,4</w:t>
            </w:r>
          </w:p>
        </w:tc>
        <w:tc>
          <w:tcPr>
            <w:tcW w:w="2095"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0,8</w:t>
            </w:r>
          </w:p>
        </w:tc>
      </w:tr>
      <w:tr w:rsidR="00242962" w:rsidRPr="00242962" w:rsidTr="00242962">
        <w:trPr>
          <w:trHeight w:val="284"/>
          <w:jc w:val="center"/>
        </w:trPr>
        <w:tc>
          <w:tcPr>
            <w:tcW w:w="1196"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В</w:t>
            </w:r>
          </w:p>
        </w:tc>
        <w:tc>
          <w:tcPr>
            <w:tcW w:w="2138"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200</w:t>
            </w:r>
          </w:p>
        </w:tc>
        <w:tc>
          <w:tcPr>
            <w:tcW w:w="25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160</w:t>
            </w:r>
          </w:p>
        </w:tc>
        <w:tc>
          <w:tcPr>
            <w:tcW w:w="16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0,4</w:t>
            </w:r>
          </w:p>
        </w:tc>
        <w:tc>
          <w:tcPr>
            <w:tcW w:w="2095"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0,8</w:t>
            </w:r>
          </w:p>
        </w:tc>
      </w:tr>
    </w:tbl>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Примечания: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А - усадебная застройка одно-, двухквартирными домами с размером участка 1000 - 1200 кв. м и более с развитой хозяйственной частью;</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Б - застройка домами коттеджного типа с размером участков от 400 до 800 кв. м и коттеджно-блокированного типа (2 - 4-квартирные сблокированные дома с участками 300 - 400 кв. м с минимальной хозяйственной частью);</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В - многоквартирная застройка домами блокированного типа с приквартирными участками размером 200 кв. 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При размерах приквартирных земельных участков менее 200 кв. м коэффициент плотности застройки не должен превышать 1,2, при этом величина коэффициента застройки не нормируется при соблюдении санитарно-гигиенических и противопожарных требований.</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2.7.4. Усадебный, одно- и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В районах усадебной застройки жилые дома могут размещаться по красной линии жилых улиц в соответствии со сложившимися местными традициями.</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2.7.5. Минимальные расстояния между зданиями, а также между крайними строениями и группами строений на приквартирных участках принимаются в соответствии с зооветеринарными, санитарно-гигиеническими требованиями, пожарными требованиями и требованиями  по  инженерной подготовке и защите территории. </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2.7.6. Устанавливаемые по санитарно-бытовым и зооветеринарным требованиям минимальные расстояния от границы соседнего придомового участка расстояния должны составлять: </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до усадебного одно-, двухквартирного дома – 3 м; </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постройки для содержания скота и птицы – 4 м; </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других построек (в том числе бани, гаража) – 1 м; </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стволов деревьев и кустарников:</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высокорослых деревьев (высотой 4 м и более) – 4 м;</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высокорослых кустарников (высотой 4м и более),в том числе. облепиха– </w:t>
      </w:r>
      <w:r w:rsidRPr="00242962">
        <w:rPr>
          <w:rFonts w:ascii="Arial" w:eastAsia="Times New Roman" w:hAnsi="Arial" w:cs="Arial"/>
          <w:szCs w:val="24"/>
          <w:lang w:eastAsia="ru-RU"/>
        </w:rPr>
        <w:br/>
        <w:t>3 м;</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среднерослых деревьев и кустарников (высотой 2–4 м), в том числе ирга, черноплодная рябина – 2 м;</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кустарники (до 2 м высотой) – 1 м.</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2.7.7. Расстояния от помещений (сооружений) для содержания и разведения животных, до объектов жилой застройки должно быть не менее указанного в таблице 12.</w:t>
      </w:r>
    </w:p>
    <w:p w:rsidR="00242962" w:rsidRPr="00242962" w:rsidRDefault="00242962" w:rsidP="00242962">
      <w:pPr>
        <w:widowControl w:val="0"/>
        <w:suppressAutoHyphens/>
        <w:spacing w:line="240" w:lineRule="auto"/>
        <w:jc w:val="right"/>
        <w:rPr>
          <w:rFonts w:ascii="Arial" w:eastAsia="Times New Roman" w:hAnsi="Arial" w:cs="Arial"/>
          <w:szCs w:val="24"/>
          <w:lang w:eastAsia="ru-RU"/>
        </w:rPr>
      </w:pPr>
      <w:r w:rsidRPr="00242962">
        <w:rPr>
          <w:rFonts w:ascii="Arial" w:eastAsia="Times New Roman" w:hAnsi="Arial" w:cs="Arial"/>
          <w:szCs w:val="24"/>
          <w:lang w:eastAsia="ru-RU"/>
        </w:rPr>
        <w:t>Таблица 12</w:t>
      </w:r>
    </w:p>
    <w:p w:rsidR="00242962" w:rsidRPr="00242962" w:rsidRDefault="00242962" w:rsidP="00242962">
      <w:pPr>
        <w:widowControl w:val="0"/>
        <w:suppressAutoHyphens/>
        <w:spacing w:line="240" w:lineRule="auto"/>
        <w:jc w:val="right"/>
        <w:rPr>
          <w:rFonts w:ascii="Arial" w:eastAsia="Times New Roman" w:hAnsi="Arial" w:cs="Arial"/>
          <w:szCs w:val="24"/>
          <w:lang w:eastAsia="ru-RU"/>
        </w:rPr>
      </w:pPr>
    </w:p>
    <w:tbl>
      <w:tblPr>
        <w:tblW w:w="4942" w:type="pct"/>
        <w:jc w:val="center"/>
        <w:tblInd w:w="114" w:type="dxa"/>
        <w:tblLayout w:type="fixed"/>
        <w:tblCellMar>
          <w:left w:w="75" w:type="dxa"/>
          <w:right w:w="75" w:type="dxa"/>
        </w:tblCellMar>
        <w:tblLook w:val="0000"/>
      </w:tblPr>
      <w:tblGrid>
        <w:gridCol w:w="1724"/>
        <w:gridCol w:w="1077"/>
        <w:gridCol w:w="1077"/>
        <w:gridCol w:w="1078"/>
        <w:gridCol w:w="1274"/>
        <w:gridCol w:w="962"/>
        <w:gridCol w:w="1078"/>
        <w:gridCol w:w="1125"/>
      </w:tblGrid>
      <w:tr w:rsidR="00242962" w:rsidRPr="00242962" w:rsidTr="00242962">
        <w:trPr>
          <w:trHeight w:val="188"/>
          <w:jc w:val="center"/>
        </w:trPr>
        <w:tc>
          <w:tcPr>
            <w:tcW w:w="1724" w:type="dxa"/>
            <w:vMerge w:val="restart"/>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Нормативный разрыв</w:t>
            </w:r>
          </w:p>
        </w:tc>
        <w:tc>
          <w:tcPr>
            <w:tcW w:w="7671" w:type="dxa"/>
            <w:gridSpan w:val="7"/>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Поголовье (шт.), не более</w:t>
            </w:r>
          </w:p>
        </w:tc>
      </w:tr>
      <w:tr w:rsidR="00242962" w:rsidRPr="00242962" w:rsidTr="00242962">
        <w:trPr>
          <w:jc w:val="center"/>
        </w:trPr>
        <w:tc>
          <w:tcPr>
            <w:tcW w:w="1724" w:type="dxa"/>
            <w:vMerge/>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ascii="Arial" w:eastAsia="Times New Roman" w:hAnsi="Arial" w:cs="Arial"/>
                <w:szCs w:val="24"/>
                <w:lang w:eastAsia="ru-RU"/>
              </w:rPr>
            </w:pPr>
          </w:p>
        </w:tc>
        <w:tc>
          <w:tcPr>
            <w:tcW w:w="1077"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свиньи</w:t>
            </w:r>
          </w:p>
        </w:tc>
        <w:tc>
          <w:tcPr>
            <w:tcW w:w="1077"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коровы, бычки</w:t>
            </w:r>
          </w:p>
        </w:tc>
        <w:tc>
          <w:tcPr>
            <w:tcW w:w="107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овцы, козы</w:t>
            </w:r>
          </w:p>
        </w:tc>
        <w:tc>
          <w:tcPr>
            <w:tcW w:w="1274"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кролики - матки</w:t>
            </w:r>
          </w:p>
        </w:tc>
        <w:tc>
          <w:tcPr>
            <w:tcW w:w="962"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птица</w:t>
            </w:r>
          </w:p>
        </w:tc>
        <w:tc>
          <w:tcPr>
            <w:tcW w:w="107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лошади</w:t>
            </w:r>
          </w:p>
        </w:tc>
        <w:tc>
          <w:tcPr>
            <w:tcW w:w="1125"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нутрии, песцы</w:t>
            </w:r>
          </w:p>
        </w:tc>
      </w:tr>
      <w:tr w:rsidR="00242962" w:rsidRPr="00242962" w:rsidTr="00242962">
        <w:trPr>
          <w:jc w:val="center"/>
        </w:trPr>
        <w:tc>
          <w:tcPr>
            <w:tcW w:w="1724"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10 м</w:t>
            </w:r>
          </w:p>
        </w:tc>
        <w:tc>
          <w:tcPr>
            <w:tcW w:w="1077"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5</w:t>
            </w:r>
          </w:p>
        </w:tc>
        <w:tc>
          <w:tcPr>
            <w:tcW w:w="1077"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5</w:t>
            </w:r>
          </w:p>
        </w:tc>
        <w:tc>
          <w:tcPr>
            <w:tcW w:w="107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10</w:t>
            </w:r>
          </w:p>
        </w:tc>
        <w:tc>
          <w:tcPr>
            <w:tcW w:w="1274"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10</w:t>
            </w:r>
          </w:p>
        </w:tc>
        <w:tc>
          <w:tcPr>
            <w:tcW w:w="962"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30</w:t>
            </w:r>
          </w:p>
        </w:tc>
        <w:tc>
          <w:tcPr>
            <w:tcW w:w="107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5</w:t>
            </w:r>
          </w:p>
        </w:tc>
        <w:tc>
          <w:tcPr>
            <w:tcW w:w="1125"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5</w:t>
            </w:r>
          </w:p>
        </w:tc>
      </w:tr>
      <w:tr w:rsidR="00242962" w:rsidRPr="00242962" w:rsidTr="00242962">
        <w:trPr>
          <w:jc w:val="center"/>
        </w:trPr>
        <w:tc>
          <w:tcPr>
            <w:tcW w:w="1724"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20 м</w:t>
            </w:r>
          </w:p>
        </w:tc>
        <w:tc>
          <w:tcPr>
            <w:tcW w:w="1077"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8</w:t>
            </w:r>
          </w:p>
        </w:tc>
        <w:tc>
          <w:tcPr>
            <w:tcW w:w="1077"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8</w:t>
            </w:r>
          </w:p>
        </w:tc>
        <w:tc>
          <w:tcPr>
            <w:tcW w:w="107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15</w:t>
            </w:r>
          </w:p>
        </w:tc>
        <w:tc>
          <w:tcPr>
            <w:tcW w:w="1274"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20</w:t>
            </w:r>
          </w:p>
        </w:tc>
        <w:tc>
          <w:tcPr>
            <w:tcW w:w="962"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45</w:t>
            </w:r>
          </w:p>
        </w:tc>
        <w:tc>
          <w:tcPr>
            <w:tcW w:w="107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8</w:t>
            </w:r>
          </w:p>
        </w:tc>
        <w:tc>
          <w:tcPr>
            <w:tcW w:w="1125"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8</w:t>
            </w:r>
          </w:p>
        </w:tc>
      </w:tr>
      <w:tr w:rsidR="00242962" w:rsidRPr="00242962" w:rsidTr="00242962">
        <w:trPr>
          <w:jc w:val="center"/>
        </w:trPr>
        <w:tc>
          <w:tcPr>
            <w:tcW w:w="1724"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30 м</w:t>
            </w:r>
          </w:p>
        </w:tc>
        <w:tc>
          <w:tcPr>
            <w:tcW w:w="1077"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10</w:t>
            </w:r>
          </w:p>
        </w:tc>
        <w:tc>
          <w:tcPr>
            <w:tcW w:w="1077"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10</w:t>
            </w:r>
          </w:p>
        </w:tc>
        <w:tc>
          <w:tcPr>
            <w:tcW w:w="107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20</w:t>
            </w:r>
          </w:p>
        </w:tc>
        <w:tc>
          <w:tcPr>
            <w:tcW w:w="1274"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30</w:t>
            </w:r>
          </w:p>
        </w:tc>
        <w:tc>
          <w:tcPr>
            <w:tcW w:w="962"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60</w:t>
            </w:r>
          </w:p>
        </w:tc>
        <w:tc>
          <w:tcPr>
            <w:tcW w:w="107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10</w:t>
            </w:r>
          </w:p>
        </w:tc>
        <w:tc>
          <w:tcPr>
            <w:tcW w:w="1125"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10</w:t>
            </w:r>
          </w:p>
        </w:tc>
      </w:tr>
      <w:tr w:rsidR="00242962" w:rsidRPr="00242962" w:rsidTr="00242962">
        <w:trPr>
          <w:jc w:val="center"/>
        </w:trPr>
        <w:tc>
          <w:tcPr>
            <w:tcW w:w="1724"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40 м</w:t>
            </w:r>
          </w:p>
        </w:tc>
        <w:tc>
          <w:tcPr>
            <w:tcW w:w="1077"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15</w:t>
            </w:r>
          </w:p>
        </w:tc>
        <w:tc>
          <w:tcPr>
            <w:tcW w:w="1077"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15</w:t>
            </w:r>
          </w:p>
        </w:tc>
        <w:tc>
          <w:tcPr>
            <w:tcW w:w="107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25</w:t>
            </w:r>
          </w:p>
        </w:tc>
        <w:tc>
          <w:tcPr>
            <w:tcW w:w="1274"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40</w:t>
            </w:r>
          </w:p>
        </w:tc>
        <w:tc>
          <w:tcPr>
            <w:tcW w:w="962"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75</w:t>
            </w:r>
          </w:p>
        </w:tc>
        <w:tc>
          <w:tcPr>
            <w:tcW w:w="107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15</w:t>
            </w:r>
          </w:p>
        </w:tc>
        <w:tc>
          <w:tcPr>
            <w:tcW w:w="1125"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15</w:t>
            </w:r>
          </w:p>
        </w:tc>
      </w:tr>
    </w:tbl>
    <w:p w:rsidR="00242962" w:rsidRPr="00242962" w:rsidRDefault="00242962" w:rsidP="00242962">
      <w:pPr>
        <w:widowControl w:val="0"/>
        <w:suppressAutoHyphens/>
        <w:spacing w:line="240" w:lineRule="auto"/>
        <w:jc w:val="both"/>
        <w:rPr>
          <w:rFonts w:ascii="Arial" w:eastAsia="Times New Roman" w:hAnsi="Arial" w:cs="Arial"/>
          <w:szCs w:val="24"/>
          <w:lang w:eastAsia="ru-RU"/>
        </w:rPr>
      </w:pP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2.7.8. В сельских населенных пунктах размещаемые в пределах жилой зоны группы сараев должны содержать не более 30 блоков каждая. </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Сараи для скота и птицы следует размещать на расстоянии от окон жилых помещений дома:</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одиночные или двойные – не менее 15 м;</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до 8 блоков – не менее 25 м;</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свыше 8 до 30 блоков – не менее 50 м.</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2.7.9. Площадь застройки блокированными сараями не должна превышать 800 кв. м. Расстояния между группами сараев следует принимать в соответствии с требованиями пожарной безопасности и  требованиями по инженерной подготовке и защите территории.</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Расстояние от сараев для скота и птицы до шахтных колодцев должно быть не менее 50 м. </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Колодцы для снабжения водой должны располагаться выше по потоку грунтовых вод.</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2.7.10.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2.7.11. Удаление пасек и ульев, размещаемых на и вне территории сельских населенных пунктов от ближайшего расположенного жилого дома, – не менее </w:t>
      </w:r>
      <w:r w:rsidRPr="00242962">
        <w:rPr>
          <w:rFonts w:ascii="Arial" w:eastAsia="Times New Roman" w:hAnsi="Arial" w:cs="Arial"/>
          <w:szCs w:val="24"/>
          <w:lang w:eastAsia="ru-RU"/>
        </w:rPr>
        <w:lastRenderedPageBreak/>
        <w:t>100 м. Пасеки должны быть огорожены плотными живыми изгородями из древесных и кустарниковых культур или сплошным деревянным забором высотой не менее 2 м.</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2.7.12.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Постройки для содержания скота и птицы допускается пристраивать только к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2.7.13. При устройстве отдельно стоящих и встроено-пристроенных автостоянок допускается их проектирование без соблюдения нормативов на проектирование мест стоянок автомобилей.</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На территории сельской малоэтажной жилой застройки предусматривается стопроцентная обеспеченность машино-местами для хранения и парковки индивидуальных транспортных средств жителей.</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На территории с застройкой жилыми домами усадебного типа стоянки размещаются в пределах отведенного участка.</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Автостоянки, обслуживающие многоквартирные дома различной планировочной структуры сельской жилой застройки, размещаются в соответствии с требованиями зоны транспортной инфраструктуры. </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2.7.14. Хозяйственные площадки в сельской жилой зоне размещаются на приусадебных участках (кроме площадок для мусоросборников, размещаемых из расчета 1 контейнер на 10 домов), но не далее чем 100 м от входа в дом.</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    2.7.15. Ограждение земельного участка со стороны улицы должно иметь высоту   не более 1,7 м. Ограждение, устанавливаемое на границе с соседним земельным участком, должно быть сетчатым или решетчатым с целью минимального затенения территории соседнего участка и иметь высоту до 1,8 м. Глухие ограждения допускаются со стороны улиц и проездов.</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     Установка по меже глухих ограждений (с применением строительных материалов, в том числе сборного железобетона, кирпича, асбестоцементных листов, пиломатериалов) осуществляется при их высоте не более 0,75 м (с наращиванием их до предельной высоты неглухими конструкциями).</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По меже с соседними земельными участками глухие ограждения при высоте более 0,75 м устанавливаются застройщиком только при письменном согласии владельцев соседних участков, оформленном в двух экземплярах, хранящихся у заинтересованных сторон, заключивших соглашение.</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Конструкция массивных ограждений (железобетонных, кирпичных, каменных), толщина которых превышает 50 мм, возводимых владельцем без письменного согласия владельцев соседних земельных участков, должна размещаться в пределах участка застройщика. При достигнутой договоренности между соседями, ограждение устанавливается по оси (границе) смежных земельных участков.</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2.7.16.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242962">
          <w:rPr>
            <w:rFonts w:ascii="Arial" w:eastAsia="Times New Roman" w:hAnsi="Arial" w:cs="Arial"/>
            <w:szCs w:val="24"/>
            <w:lang w:eastAsia="ru-RU"/>
          </w:rPr>
          <w:t>3 м</w:t>
        </w:r>
      </w:smartTag>
      <w:r w:rsidRPr="00242962">
        <w:rPr>
          <w:rFonts w:ascii="Arial" w:eastAsia="Times New Roman" w:hAnsi="Arial" w:cs="Arial"/>
          <w:szCs w:val="24"/>
          <w:lang w:eastAsia="ru-RU"/>
        </w:rPr>
        <w:t xml:space="preserve">. </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Дворовые уборные должны быть удалены от жилых зданий, детских учреждений, школ, площадок для игр детей и отдыха населения на расстояние не менее </w:t>
      </w:r>
      <w:smartTag w:uri="urn:schemas-microsoft-com:office:smarttags" w:element="metricconverter">
        <w:smartTagPr>
          <w:attr w:name="ProductID" w:val="20 м"/>
        </w:smartTagPr>
        <w:r w:rsidRPr="00242962">
          <w:rPr>
            <w:rFonts w:ascii="Arial" w:eastAsia="Times New Roman" w:hAnsi="Arial" w:cs="Arial"/>
            <w:szCs w:val="24"/>
            <w:lang w:eastAsia="ru-RU"/>
          </w:rPr>
          <w:t>20 м</w:t>
        </w:r>
      </w:smartTag>
      <w:r w:rsidRPr="00242962">
        <w:rPr>
          <w:rFonts w:ascii="Arial" w:eastAsia="Times New Roman" w:hAnsi="Arial" w:cs="Arial"/>
          <w:szCs w:val="24"/>
          <w:lang w:eastAsia="ru-RU"/>
        </w:rPr>
        <w:t xml:space="preserve"> и </w:t>
      </w:r>
      <w:r w:rsidRPr="00242962">
        <w:rPr>
          <w:rFonts w:ascii="Arial" w:eastAsia="Times New Roman" w:hAnsi="Arial" w:cs="Arial"/>
          <w:szCs w:val="24"/>
          <w:lang w:eastAsia="ru-RU"/>
        </w:rPr>
        <w:lastRenderedPageBreak/>
        <w:t xml:space="preserve">не более </w:t>
      </w:r>
      <w:smartTag w:uri="urn:schemas-microsoft-com:office:smarttags" w:element="metricconverter">
        <w:smartTagPr>
          <w:attr w:name="ProductID" w:val="100 м"/>
        </w:smartTagPr>
        <w:r w:rsidRPr="00242962">
          <w:rPr>
            <w:rFonts w:ascii="Arial" w:eastAsia="Times New Roman" w:hAnsi="Arial" w:cs="Arial"/>
            <w:szCs w:val="24"/>
            <w:lang w:eastAsia="ru-RU"/>
          </w:rPr>
          <w:t>100 м</w:t>
        </w:r>
      </w:smartTag>
      <w:r w:rsidRPr="00242962">
        <w:rPr>
          <w:rFonts w:ascii="Arial" w:eastAsia="Times New Roman" w:hAnsi="Arial" w:cs="Arial"/>
          <w:szCs w:val="24"/>
          <w:lang w:eastAsia="ru-RU"/>
        </w:rPr>
        <w:t>.</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242962">
          <w:rPr>
            <w:rFonts w:ascii="Arial" w:eastAsia="Times New Roman" w:hAnsi="Arial" w:cs="Arial"/>
            <w:szCs w:val="24"/>
            <w:lang w:eastAsia="ru-RU"/>
          </w:rPr>
          <w:t>50 м</w:t>
        </w:r>
      </w:smartTag>
      <w:r w:rsidRPr="00242962">
        <w:rPr>
          <w:rFonts w:ascii="Arial" w:eastAsia="Times New Roman" w:hAnsi="Arial" w:cs="Arial"/>
          <w:szCs w:val="24"/>
          <w:lang w:eastAsia="ru-RU"/>
        </w:rPr>
        <w:t>.</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8–10 м. </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Мусоросборники, дворовые туалеты и помойные ямы должны быть расположены на расстоянии не менее </w:t>
      </w:r>
      <w:smartTag w:uri="urn:schemas-microsoft-com:office:smarttags" w:element="metricconverter">
        <w:smartTagPr>
          <w:attr w:name="ProductID" w:val="4 м"/>
        </w:smartTagPr>
        <w:r w:rsidRPr="00242962">
          <w:rPr>
            <w:rFonts w:ascii="Arial" w:eastAsia="Times New Roman" w:hAnsi="Arial" w:cs="Arial"/>
            <w:szCs w:val="24"/>
            <w:lang w:eastAsia="ru-RU"/>
          </w:rPr>
          <w:t>4 м</w:t>
        </w:r>
      </w:smartTag>
      <w:r w:rsidRPr="00242962">
        <w:rPr>
          <w:rFonts w:ascii="Arial" w:eastAsia="Times New Roman" w:hAnsi="Arial" w:cs="Arial"/>
          <w:szCs w:val="24"/>
          <w:lang w:eastAsia="ru-RU"/>
        </w:rPr>
        <w:t xml:space="preserve"> от границ участка домовладения.</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2.7.17. Учреждения и предприятия обслуживания в сельских населенных пунктах следует размещать из расчета обеспечения жителей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территории сельских поселений.</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242962" w:rsidRPr="00242962" w:rsidRDefault="00242962" w:rsidP="00242962">
      <w:pPr>
        <w:shd w:val="clear" w:color="auto" w:fill="FFFFFF"/>
        <w:spacing w:line="293" w:lineRule="atLeast"/>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r w:rsidRPr="00242962">
        <w:rPr>
          <w:rFonts w:ascii="Arial" w:eastAsia="Times New Roman" w:hAnsi="Arial" w:cs="Arial"/>
          <w:sz w:val="20"/>
          <w:szCs w:val="20"/>
          <w:lang w:eastAsia="ru-RU"/>
        </w:rPr>
        <w:t>Приложение 1</w:t>
      </w:r>
    </w:p>
    <w:p w:rsidR="00242962" w:rsidRPr="00242962" w:rsidRDefault="00242962" w:rsidP="00242962">
      <w:pPr>
        <w:spacing w:line="240" w:lineRule="auto"/>
        <w:jc w:val="both"/>
        <w:rPr>
          <w:rFonts w:ascii="Arial" w:eastAsia="Times New Roman" w:hAnsi="Arial" w:cs="Arial"/>
          <w:sz w:val="20"/>
          <w:szCs w:val="20"/>
          <w:lang w:eastAsia="ru-RU"/>
        </w:rPr>
      </w:pPr>
      <w:r w:rsidRPr="00242962">
        <w:rPr>
          <w:rFonts w:ascii="Arial" w:eastAsia="Times New Roman" w:hAnsi="Arial" w:cs="Arial"/>
          <w:sz w:val="20"/>
          <w:szCs w:val="20"/>
          <w:lang w:eastAsia="ru-RU"/>
        </w:rPr>
        <w:t>к Местным нормативам градостроительного</w:t>
      </w:r>
    </w:p>
    <w:p w:rsidR="00242962" w:rsidRPr="00242962" w:rsidRDefault="00242962" w:rsidP="00242962">
      <w:pPr>
        <w:spacing w:line="240" w:lineRule="auto"/>
        <w:jc w:val="both"/>
        <w:rPr>
          <w:rFonts w:ascii="Arial" w:eastAsia="Times New Roman" w:hAnsi="Arial" w:cs="Arial"/>
          <w:sz w:val="20"/>
          <w:szCs w:val="20"/>
          <w:lang w:eastAsia="ru-RU"/>
        </w:rPr>
      </w:pPr>
      <w:r w:rsidRPr="00242962">
        <w:rPr>
          <w:rFonts w:ascii="Arial" w:eastAsia="Times New Roman" w:hAnsi="Arial" w:cs="Arial"/>
          <w:sz w:val="20"/>
          <w:szCs w:val="20"/>
          <w:lang w:eastAsia="ru-RU"/>
        </w:rPr>
        <w:t xml:space="preserve">проектирования </w:t>
      </w:r>
      <w:r>
        <w:rPr>
          <w:rFonts w:ascii="Arial" w:eastAsia="Times New Roman" w:hAnsi="Arial" w:cs="Arial"/>
          <w:sz w:val="20"/>
          <w:szCs w:val="20"/>
          <w:lang w:eastAsia="ru-RU"/>
        </w:rPr>
        <w:t>Глубковского</w:t>
      </w:r>
      <w:r w:rsidRPr="00242962">
        <w:rPr>
          <w:rFonts w:ascii="Arial" w:eastAsia="Times New Roman" w:hAnsi="Arial" w:cs="Arial"/>
          <w:sz w:val="20"/>
          <w:szCs w:val="20"/>
          <w:lang w:eastAsia="ru-RU"/>
        </w:rPr>
        <w:t xml:space="preserve"> сельского поселения Новосильского района </w:t>
      </w:r>
    </w:p>
    <w:p w:rsidR="00242962" w:rsidRPr="00242962" w:rsidRDefault="00242962" w:rsidP="00242962">
      <w:pPr>
        <w:spacing w:line="240" w:lineRule="auto"/>
        <w:jc w:val="both"/>
        <w:rPr>
          <w:rFonts w:ascii="Arial" w:eastAsia="Times New Roman" w:hAnsi="Arial" w:cs="Arial"/>
          <w:sz w:val="20"/>
          <w:szCs w:val="20"/>
          <w:lang w:eastAsia="ru-RU"/>
        </w:rPr>
      </w:pPr>
      <w:r w:rsidRPr="00242962">
        <w:rPr>
          <w:rFonts w:ascii="Arial" w:eastAsia="Times New Roman" w:hAnsi="Arial" w:cs="Arial"/>
          <w:sz w:val="20"/>
          <w:szCs w:val="20"/>
          <w:lang w:eastAsia="ru-RU"/>
        </w:rPr>
        <w:t>Орловской области</w:t>
      </w:r>
    </w:p>
    <w:p w:rsidR="00242962" w:rsidRPr="00242962" w:rsidRDefault="00242962" w:rsidP="00242962">
      <w:pPr>
        <w:suppressAutoHyphens/>
        <w:spacing w:line="240" w:lineRule="auto"/>
        <w:jc w:val="both"/>
        <w:rPr>
          <w:rFonts w:ascii="Arial" w:eastAsia="Times New Roman" w:hAnsi="Arial" w:cs="Arial"/>
          <w:b/>
          <w:bCs/>
          <w:spacing w:val="4"/>
          <w:szCs w:val="28"/>
          <w:lang w:eastAsia="ar-SA"/>
        </w:rPr>
      </w:pPr>
    </w:p>
    <w:p w:rsidR="00242962" w:rsidRPr="00242962" w:rsidRDefault="00242962" w:rsidP="00242962">
      <w:pPr>
        <w:shd w:val="clear" w:color="auto" w:fill="FFFFFF"/>
        <w:spacing w:line="259" w:lineRule="exact"/>
        <w:jc w:val="right"/>
        <w:rPr>
          <w:rFonts w:ascii="Arial" w:eastAsia="Times New Roman" w:hAnsi="Arial" w:cs="Arial"/>
          <w:b/>
          <w:bCs/>
          <w:spacing w:val="2"/>
          <w:szCs w:val="24"/>
          <w:lang w:eastAsia="ru-RU"/>
        </w:rPr>
      </w:pP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b/>
          <w:bCs/>
          <w:spacing w:val="5"/>
          <w:szCs w:val="24"/>
          <w:lang w:eastAsia="ru-RU"/>
        </w:rPr>
        <w:t>ОСНОВНЫЕ ПОНЯТИЯ</w:t>
      </w:r>
    </w:p>
    <w:p w:rsidR="00242962" w:rsidRPr="00242962" w:rsidRDefault="00242962" w:rsidP="00242962">
      <w:pPr>
        <w:shd w:val="clear" w:color="auto" w:fill="FFFFFF"/>
        <w:spacing w:line="240" w:lineRule="auto"/>
        <w:ind w:right="10"/>
        <w:jc w:val="both"/>
        <w:rPr>
          <w:rFonts w:ascii="Arial" w:eastAsia="Times New Roman" w:hAnsi="Arial" w:cs="Arial"/>
          <w:spacing w:val="2"/>
          <w:szCs w:val="24"/>
          <w:lang w:eastAsia="ru-RU"/>
        </w:rPr>
      </w:pPr>
      <w:r w:rsidRPr="00242962">
        <w:rPr>
          <w:rFonts w:ascii="Arial" w:eastAsia="Times New Roman" w:hAnsi="Arial" w:cs="Arial"/>
          <w:spacing w:val="2"/>
          <w:szCs w:val="24"/>
          <w:lang w:eastAsia="ru-RU"/>
        </w:rPr>
        <w:t xml:space="preserve">В настоящих Нормативах приведенные понятия применяются в следующем значении:     </w:t>
      </w:r>
    </w:p>
    <w:p w:rsidR="00242962" w:rsidRPr="00242962" w:rsidRDefault="00242962" w:rsidP="00242962">
      <w:pPr>
        <w:shd w:val="clear" w:color="auto" w:fill="FFFFFF"/>
        <w:spacing w:line="240" w:lineRule="auto"/>
        <w:ind w:right="10"/>
        <w:jc w:val="both"/>
        <w:rPr>
          <w:rFonts w:ascii="Arial" w:eastAsia="Times New Roman" w:hAnsi="Arial" w:cs="Arial"/>
          <w:szCs w:val="24"/>
          <w:lang w:eastAsia="ru-RU"/>
        </w:rPr>
      </w:pPr>
      <w:r w:rsidRPr="00242962">
        <w:rPr>
          <w:rFonts w:ascii="Arial" w:eastAsia="Times New Roman" w:hAnsi="Arial" w:cs="Arial"/>
          <w:b/>
          <w:bCs/>
          <w:spacing w:val="10"/>
          <w:szCs w:val="24"/>
          <w:lang w:eastAsia="ru-RU"/>
        </w:rPr>
        <w:t xml:space="preserve">Автостоянка открытого типа </w:t>
      </w:r>
      <w:r w:rsidRPr="00242962">
        <w:rPr>
          <w:rFonts w:ascii="Arial" w:eastAsia="Times New Roman" w:hAnsi="Arial" w:cs="Arial"/>
          <w:spacing w:val="10"/>
          <w:szCs w:val="24"/>
          <w:lang w:eastAsia="ru-RU"/>
        </w:rPr>
        <w:t xml:space="preserve">- автостоянка без наружных стеновых ограждений. </w:t>
      </w:r>
      <w:r w:rsidRPr="00242962">
        <w:rPr>
          <w:rFonts w:ascii="Arial" w:eastAsia="Times New Roman" w:hAnsi="Arial" w:cs="Arial"/>
          <w:spacing w:val="3"/>
          <w:szCs w:val="24"/>
          <w:lang w:eastAsia="ru-RU"/>
        </w:rPr>
        <w:t xml:space="preserve">Автостоянкой открытого типа считается также такое сооружение, которое открыто, по крайней </w:t>
      </w:r>
      <w:r w:rsidRPr="00242962">
        <w:rPr>
          <w:rFonts w:ascii="Arial" w:eastAsia="Times New Roman" w:hAnsi="Arial" w:cs="Arial"/>
          <w:spacing w:val="11"/>
          <w:szCs w:val="24"/>
          <w:lang w:eastAsia="ru-RU"/>
        </w:rPr>
        <w:t xml:space="preserve">мере, с двух противоположных сторон наибольшей протяженности. Сторона считается </w:t>
      </w:r>
      <w:r w:rsidRPr="00242962">
        <w:rPr>
          <w:rFonts w:ascii="Arial" w:eastAsia="Times New Roman" w:hAnsi="Arial" w:cs="Arial"/>
          <w:spacing w:val="2"/>
          <w:szCs w:val="24"/>
          <w:lang w:eastAsia="ru-RU"/>
        </w:rPr>
        <w:t>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242962" w:rsidRPr="00242962" w:rsidRDefault="00242962" w:rsidP="00242962">
      <w:pPr>
        <w:shd w:val="clear" w:color="auto" w:fill="FFFFFF"/>
        <w:spacing w:line="240" w:lineRule="auto"/>
        <w:ind w:right="19"/>
        <w:jc w:val="both"/>
        <w:rPr>
          <w:rFonts w:ascii="Arial" w:eastAsia="Times New Roman" w:hAnsi="Arial" w:cs="Arial"/>
          <w:szCs w:val="24"/>
          <w:lang w:eastAsia="ru-RU"/>
        </w:rPr>
      </w:pPr>
      <w:r w:rsidRPr="00242962">
        <w:rPr>
          <w:rFonts w:ascii="Arial" w:eastAsia="Times New Roman" w:hAnsi="Arial" w:cs="Arial"/>
          <w:b/>
          <w:bCs/>
          <w:spacing w:val="8"/>
          <w:szCs w:val="24"/>
          <w:lang w:eastAsia="ru-RU"/>
        </w:rPr>
        <w:t xml:space="preserve">Гостевая автостоянка </w:t>
      </w:r>
      <w:r w:rsidRPr="00242962">
        <w:rPr>
          <w:rFonts w:ascii="Arial" w:eastAsia="Times New Roman" w:hAnsi="Arial" w:cs="Arial"/>
          <w:spacing w:val="8"/>
          <w:szCs w:val="24"/>
          <w:lang w:eastAsia="ru-RU"/>
        </w:rPr>
        <w:t xml:space="preserve">- открытая площадка, предназначенная для кратковременного </w:t>
      </w:r>
      <w:r w:rsidRPr="00242962">
        <w:rPr>
          <w:rFonts w:ascii="Arial" w:eastAsia="Times New Roman" w:hAnsi="Arial" w:cs="Arial"/>
          <w:spacing w:val="3"/>
          <w:szCs w:val="24"/>
          <w:lang w:eastAsia="ru-RU"/>
        </w:rPr>
        <w:t>хранения (стоянки) легковых автомобилей.</w:t>
      </w:r>
    </w:p>
    <w:p w:rsidR="00242962" w:rsidRPr="00242962" w:rsidRDefault="00242962" w:rsidP="00242962">
      <w:pPr>
        <w:shd w:val="clear" w:color="auto" w:fill="FFFFFF"/>
        <w:spacing w:line="240" w:lineRule="auto"/>
        <w:ind w:right="14"/>
        <w:jc w:val="both"/>
        <w:rPr>
          <w:rFonts w:ascii="Arial" w:eastAsia="Times New Roman" w:hAnsi="Arial" w:cs="Arial"/>
          <w:szCs w:val="24"/>
          <w:lang w:eastAsia="ru-RU"/>
        </w:rPr>
      </w:pPr>
      <w:r w:rsidRPr="00242962">
        <w:rPr>
          <w:rFonts w:ascii="Arial" w:eastAsia="Times New Roman" w:hAnsi="Arial" w:cs="Arial"/>
          <w:b/>
          <w:bCs/>
          <w:spacing w:val="6"/>
          <w:szCs w:val="24"/>
          <w:lang w:eastAsia="ru-RU"/>
        </w:rPr>
        <w:t xml:space="preserve">Градостроительная деятельность </w:t>
      </w:r>
      <w:r w:rsidRPr="00242962">
        <w:rPr>
          <w:rFonts w:ascii="Arial" w:eastAsia="Times New Roman" w:hAnsi="Arial" w:cs="Arial"/>
          <w:spacing w:val="6"/>
          <w:szCs w:val="24"/>
          <w:lang w:eastAsia="ru-RU"/>
        </w:rPr>
        <w:t xml:space="preserve">- деятельность по развитию территорий, в том числе </w:t>
      </w:r>
      <w:r w:rsidRPr="00242962">
        <w:rPr>
          <w:rFonts w:ascii="Arial" w:eastAsia="Times New Roman" w:hAnsi="Arial" w:cs="Arial"/>
          <w:spacing w:val="8"/>
          <w:szCs w:val="24"/>
          <w:lang w:eastAsia="ru-RU"/>
        </w:rPr>
        <w:t xml:space="preserve">поселений, осуществляемая в виде территориального планирования, </w:t>
      </w:r>
      <w:r w:rsidRPr="00242962">
        <w:rPr>
          <w:rFonts w:ascii="Arial" w:eastAsia="Times New Roman" w:hAnsi="Arial" w:cs="Arial"/>
          <w:spacing w:val="5"/>
          <w:szCs w:val="24"/>
          <w:lang w:eastAsia="ru-RU"/>
        </w:rPr>
        <w:t xml:space="preserve">градостроительного зонирования, планировки территорий, архитектурно-строительного </w:t>
      </w:r>
      <w:r w:rsidRPr="00242962">
        <w:rPr>
          <w:rFonts w:ascii="Arial" w:eastAsia="Times New Roman" w:hAnsi="Arial" w:cs="Arial"/>
          <w:spacing w:val="3"/>
          <w:szCs w:val="24"/>
          <w:lang w:eastAsia="ru-RU"/>
        </w:rPr>
        <w:t xml:space="preserve">проектирования, строительства, капитального ремонта, реконструкции объектов капитального </w:t>
      </w:r>
      <w:r w:rsidRPr="00242962">
        <w:rPr>
          <w:rFonts w:ascii="Arial" w:eastAsia="Times New Roman" w:hAnsi="Arial" w:cs="Arial"/>
          <w:spacing w:val="1"/>
          <w:szCs w:val="24"/>
          <w:lang w:eastAsia="ru-RU"/>
        </w:rPr>
        <w:t>строительства.</w:t>
      </w:r>
    </w:p>
    <w:p w:rsidR="00242962" w:rsidRPr="00242962" w:rsidRDefault="00242962" w:rsidP="00242962">
      <w:pPr>
        <w:shd w:val="clear" w:color="auto" w:fill="FFFFFF"/>
        <w:spacing w:line="240" w:lineRule="auto"/>
        <w:ind w:right="14"/>
        <w:jc w:val="both"/>
        <w:rPr>
          <w:rFonts w:ascii="Arial" w:eastAsia="Times New Roman" w:hAnsi="Arial" w:cs="Arial"/>
          <w:szCs w:val="24"/>
          <w:lang w:eastAsia="ru-RU"/>
        </w:rPr>
      </w:pPr>
      <w:r w:rsidRPr="00242962">
        <w:rPr>
          <w:rFonts w:ascii="Arial" w:eastAsia="Times New Roman" w:hAnsi="Arial" w:cs="Arial"/>
          <w:b/>
          <w:bCs/>
          <w:spacing w:val="3"/>
          <w:szCs w:val="24"/>
          <w:lang w:eastAsia="ru-RU"/>
        </w:rPr>
        <w:t xml:space="preserve">Дорога </w:t>
      </w:r>
      <w:r w:rsidRPr="00242962">
        <w:rPr>
          <w:rFonts w:ascii="Arial" w:eastAsia="Times New Roman" w:hAnsi="Arial" w:cs="Arial"/>
          <w:spacing w:val="3"/>
          <w:szCs w:val="24"/>
          <w:lang w:eastAsia="ru-RU"/>
        </w:rPr>
        <w:t xml:space="preserve">- путь сообщения на территории сельского поселения, </w:t>
      </w:r>
      <w:r w:rsidRPr="00242962">
        <w:rPr>
          <w:rFonts w:ascii="Arial" w:eastAsia="Times New Roman" w:hAnsi="Arial" w:cs="Arial"/>
          <w:spacing w:val="4"/>
          <w:szCs w:val="24"/>
          <w:lang w:eastAsia="ru-RU"/>
        </w:rPr>
        <w:t xml:space="preserve">предназначенный для движения автомобильного транспорта, как правило, изолированный от </w:t>
      </w:r>
      <w:r w:rsidRPr="00242962">
        <w:rPr>
          <w:rFonts w:ascii="Arial" w:eastAsia="Times New Roman" w:hAnsi="Arial" w:cs="Arial"/>
          <w:spacing w:val="13"/>
          <w:szCs w:val="24"/>
          <w:lang w:eastAsia="ru-RU"/>
        </w:rPr>
        <w:t xml:space="preserve">пешеходов, жилой и общественной застройки, обеспечивающий выход на внешние </w:t>
      </w:r>
      <w:r w:rsidRPr="00242962">
        <w:rPr>
          <w:rFonts w:ascii="Arial" w:eastAsia="Times New Roman" w:hAnsi="Arial" w:cs="Arial"/>
          <w:spacing w:val="4"/>
          <w:szCs w:val="24"/>
          <w:lang w:eastAsia="ru-RU"/>
        </w:rPr>
        <w:t>автомобильные дороги и ограниченный красными линиями улично-дорожной сети.</w:t>
      </w:r>
    </w:p>
    <w:p w:rsidR="00242962" w:rsidRPr="00242962" w:rsidRDefault="00242962" w:rsidP="00242962">
      <w:pPr>
        <w:shd w:val="clear" w:color="auto" w:fill="FFFFFF"/>
        <w:spacing w:line="240" w:lineRule="auto"/>
        <w:ind w:right="24"/>
        <w:jc w:val="both"/>
        <w:rPr>
          <w:rFonts w:ascii="Arial" w:eastAsia="Times New Roman" w:hAnsi="Arial" w:cs="Arial"/>
          <w:szCs w:val="24"/>
          <w:lang w:eastAsia="ru-RU"/>
        </w:rPr>
      </w:pPr>
      <w:r w:rsidRPr="00242962">
        <w:rPr>
          <w:rFonts w:ascii="Arial" w:eastAsia="Times New Roman" w:hAnsi="Arial" w:cs="Arial"/>
          <w:b/>
          <w:bCs/>
          <w:spacing w:val="3"/>
          <w:szCs w:val="24"/>
          <w:lang w:eastAsia="ru-RU"/>
        </w:rPr>
        <w:t xml:space="preserve">Жилой дом блокированной застройки </w:t>
      </w:r>
      <w:r w:rsidRPr="00242962">
        <w:rPr>
          <w:rFonts w:ascii="Arial" w:eastAsia="Times New Roman" w:hAnsi="Arial" w:cs="Arial"/>
          <w:spacing w:val="3"/>
          <w:szCs w:val="24"/>
          <w:lang w:eastAsia="ru-RU"/>
        </w:rPr>
        <w:t xml:space="preserve">- жилой дом с количеством этажей не более чем три, </w:t>
      </w:r>
      <w:r w:rsidRPr="00242962">
        <w:rPr>
          <w:rFonts w:ascii="Arial" w:eastAsia="Times New Roman" w:hAnsi="Arial" w:cs="Arial"/>
          <w:spacing w:val="9"/>
          <w:szCs w:val="24"/>
          <w:lang w:eastAsia="ru-RU"/>
        </w:rPr>
        <w:t xml:space="preserve">состоящий из нескольких блоков, количество которых не превышает десять и каждый из </w:t>
      </w:r>
      <w:r w:rsidRPr="00242962">
        <w:rPr>
          <w:rFonts w:ascii="Arial" w:eastAsia="Times New Roman" w:hAnsi="Arial" w:cs="Arial"/>
          <w:spacing w:val="6"/>
          <w:szCs w:val="24"/>
          <w:lang w:eastAsia="ru-RU"/>
        </w:rPr>
        <w:t xml:space="preserve">которых предназначен для проживания одной семьи, имеет общую стену (общие стены) без </w:t>
      </w:r>
      <w:r w:rsidRPr="00242962">
        <w:rPr>
          <w:rFonts w:ascii="Arial" w:eastAsia="Times New Roman" w:hAnsi="Arial" w:cs="Arial"/>
          <w:spacing w:val="8"/>
          <w:szCs w:val="24"/>
          <w:lang w:eastAsia="ru-RU"/>
        </w:rPr>
        <w:t xml:space="preserve">проемов с соседним блоком или соседними блоками, расположен на отдельном земельном </w:t>
      </w:r>
      <w:r w:rsidRPr="00242962">
        <w:rPr>
          <w:rFonts w:ascii="Arial" w:eastAsia="Times New Roman" w:hAnsi="Arial" w:cs="Arial"/>
          <w:spacing w:val="4"/>
          <w:szCs w:val="24"/>
          <w:lang w:eastAsia="ru-RU"/>
        </w:rPr>
        <w:t>участке и имеет выход на территорию общего пользования;</w:t>
      </w:r>
    </w:p>
    <w:p w:rsidR="00242962" w:rsidRPr="00242962" w:rsidRDefault="00242962" w:rsidP="00242962">
      <w:pPr>
        <w:shd w:val="clear" w:color="auto" w:fill="FFFFFF"/>
        <w:spacing w:line="240" w:lineRule="auto"/>
        <w:ind w:right="19"/>
        <w:jc w:val="both"/>
        <w:rPr>
          <w:rFonts w:ascii="Arial" w:eastAsia="Times New Roman" w:hAnsi="Arial" w:cs="Arial"/>
          <w:szCs w:val="24"/>
          <w:lang w:eastAsia="ru-RU"/>
        </w:rPr>
      </w:pPr>
      <w:r w:rsidRPr="00242962">
        <w:rPr>
          <w:rFonts w:ascii="Arial" w:eastAsia="Times New Roman" w:hAnsi="Arial" w:cs="Arial"/>
          <w:b/>
          <w:bCs/>
          <w:spacing w:val="4"/>
          <w:szCs w:val="24"/>
          <w:lang w:eastAsia="ru-RU"/>
        </w:rPr>
        <w:t xml:space="preserve">Жилой район </w:t>
      </w:r>
      <w:r w:rsidRPr="00242962">
        <w:rPr>
          <w:rFonts w:ascii="Arial" w:eastAsia="Times New Roman" w:hAnsi="Arial" w:cs="Arial"/>
          <w:spacing w:val="4"/>
          <w:szCs w:val="24"/>
          <w:lang w:eastAsia="ru-RU"/>
        </w:rPr>
        <w:t xml:space="preserve">- структурный элемент селитебной территории площадью, как правило, от 80 </w:t>
      </w:r>
      <w:r w:rsidRPr="00242962">
        <w:rPr>
          <w:rFonts w:ascii="Arial" w:eastAsia="Times New Roman" w:hAnsi="Arial" w:cs="Arial"/>
          <w:spacing w:val="12"/>
          <w:szCs w:val="24"/>
          <w:lang w:eastAsia="ru-RU"/>
        </w:rPr>
        <w:t xml:space="preserve">до 250 га, в пределах которого размещаются учреждения и предприятия с радиусом </w:t>
      </w:r>
      <w:r w:rsidRPr="00242962">
        <w:rPr>
          <w:rFonts w:ascii="Arial" w:eastAsia="Times New Roman" w:hAnsi="Arial" w:cs="Arial"/>
          <w:spacing w:val="4"/>
          <w:szCs w:val="24"/>
          <w:lang w:eastAsia="ru-RU"/>
        </w:rPr>
        <w:t xml:space="preserve">обслуживания не более </w:t>
      </w:r>
      <w:r w:rsidRPr="00242962">
        <w:rPr>
          <w:rFonts w:ascii="Arial" w:eastAsia="Times New Roman" w:hAnsi="Arial" w:cs="Arial"/>
          <w:spacing w:val="15"/>
          <w:szCs w:val="24"/>
          <w:lang w:eastAsia="ru-RU"/>
        </w:rPr>
        <w:t>1500</w:t>
      </w:r>
      <w:r w:rsidRPr="00242962">
        <w:rPr>
          <w:rFonts w:ascii="Arial" w:eastAsia="Times New Roman" w:hAnsi="Arial" w:cs="Arial"/>
          <w:spacing w:val="4"/>
          <w:szCs w:val="24"/>
          <w:lang w:eastAsia="ru-RU"/>
        </w:rPr>
        <w:t xml:space="preserve"> м, а также часть объектов городского значения; границами, как </w:t>
      </w:r>
      <w:r w:rsidRPr="00242962">
        <w:rPr>
          <w:rFonts w:ascii="Arial" w:eastAsia="Times New Roman" w:hAnsi="Arial" w:cs="Arial"/>
          <w:spacing w:val="3"/>
          <w:szCs w:val="24"/>
          <w:lang w:eastAsia="ru-RU"/>
        </w:rPr>
        <w:t>правило, являются труднопреодолимые естественные и искусственные рубежи, магистральные улицы и дороги общегородского значения.</w:t>
      </w:r>
    </w:p>
    <w:p w:rsidR="00242962" w:rsidRPr="00242962" w:rsidRDefault="00242962" w:rsidP="00242962">
      <w:pPr>
        <w:shd w:val="clear" w:color="auto" w:fill="FFFFFF"/>
        <w:spacing w:line="240" w:lineRule="auto"/>
        <w:ind w:right="29"/>
        <w:jc w:val="both"/>
        <w:rPr>
          <w:rFonts w:ascii="Arial" w:eastAsia="Times New Roman" w:hAnsi="Arial" w:cs="Arial"/>
          <w:szCs w:val="24"/>
          <w:lang w:eastAsia="ru-RU"/>
        </w:rPr>
      </w:pPr>
      <w:r w:rsidRPr="00242962">
        <w:rPr>
          <w:rFonts w:ascii="Arial" w:eastAsia="Times New Roman" w:hAnsi="Arial" w:cs="Arial"/>
          <w:b/>
          <w:bCs/>
          <w:spacing w:val="6"/>
          <w:szCs w:val="24"/>
          <w:lang w:eastAsia="ru-RU"/>
        </w:rPr>
        <w:t xml:space="preserve">Земельный участок </w:t>
      </w:r>
      <w:r w:rsidRPr="00242962">
        <w:rPr>
          <w:rFonts w:ascii="Arial" w:eastAsia="Times New Roman" w:hAnsi="Arial" w:cs="Arial"/>
          <w:spacing w:val="6"/>
          <w:szCs w:val="24"/>
          <w:lang w:eastAsia="ru-RU"/>
        </w:rPr>
        <w:t xml:space="preserve">- часть поверхности земли (в том числе почвенный слой), границы, </w:t>
      </w:r>
      <w:r w:rsidRPr="00242962">
        <w:rPr>
          <w:rFonts w:ascii="Arial" w:eastAsia="Times New Roman" w:hAnsi="Arial" w:cs="Arial"/>
          <w:spacing w:val="3"/>
          <w:szCs w:val="24"/>
          <w:lang w:eastAsia="ru-RU"/>
        </w:rPr>
        <w:t>которой описаны и удостоверены в установленном порядке.</w:t>
      </w:r>
    </w:p>
    <w:p w:rsidR="00242962" w:rsidRPr="00242962" w:rsidRDefault="00242962" w:rsidP="00242962">
      <w:pPr>
        <w:shd w:val="clear" w:color="auto" w:fill="FFFFFF"/>
        <w:spacing w:line="240" w:lineRule="auto"/>
        <w:ind w:right="29"/>
        <w:jc w:val="both"/>
        <w:rPr>
          <w:rFonts w:ascii="Arial" w:eastAsia="Times New Roman" w:hAnsi="Arial" w:cs="Arial"/>
          <w:szCs w:val="24"/>
          <w:lang w:eastAsia="ru-RU"/>
        </w:rPr>
      </w:pPr>
      <w:r w:rsidRPr="00242962">
        <w:rPr>
          <w:rFonts w:ascii="Arial" w:eastAsia="Times New Roman" w:hAnsi="Arial" w:cs="Arial"/>
          <w:b/>
          <w:bCs/>
          <w:spacing w:val="3"/>
          <w:szCs w:val="24"/>
          <w:lang w:eastAsia="ru-RU"/>
        </w:rPr>
        <w:t xml:space="preserve">Зоной массового отдыха </w:t>
      </w:r>
      <w:r w:rsidRPr="00242962">
        <w:rPr>
          <w:rFonts w:ascii="Arial" w:eastAsia="Times New Roman" w:hAnsi="Arial" w:cs="Arial"/>
          <w:spacing w:val="3"/>
          <w:szCs w:val="24"/>
          <w:lang w:eastAsia="ru-RU"/>
        </w:rPr>
        <w:t xml:space="preserve">является участок территории, обустроенный для интенсивного </w:t>
      </w:r>
      <w:r w:rsidRPr="00242962">
        <w:rPr>
          <w:rFonts w:ascii="Arial" w:eastAsia="Times New Roman" w:hAnsi="Arial" w:cs="Arial"/>
          <w:spacing w:val="6"/>
          <w:szCs w:val="24"/>
          <w:lang w:eastAsia="ru-RU"/>
        </w:rPr>
        <w:t xml:space="preserve">использования в целях рекреации, а также комплекс временных и постоянных строений и </w:t>
      </w:r>
      <w:r w:rsidRPr="00242962">
        <w:rPr>
          <w:rFonts w:ascii="Arial" w:eastAsia="Times New Roman" w:hAnsi="Arial" w:cs="Arial"/>
          <w:spacing w:val="3"/>
          <w:szCs w:val="24"/>
          <w:lang w:eastAsia="ru-RU"/>
        </w:rPr>
        <w:t xml:space="preserve">сооружений, расположенных на этом участке и несущих функциональную нагрузку в качестве </w:t>
      </w:r>
      <w:r w:rsidRPr="00242962">
        <w:rPr>
          <w:rFonts w:ascii="Arial" w:eastAsia="Times New Roman" w:hAnsi="Arial" w:cs="Arial"/>
          <w:spacing w:val="12"/>
          <w:szCs w:val="24"/>
          <w:lang w:eastAsia="ru-RU"/>
        </w:rPr>
        <w:t xml:space="preserve">оборудования зоны отдыха. Зоны отдыха могут иметь водный объект или его часть, </w:t>
      </w:r>
      <w:r w:rsidRPr="00242962">
        <w:rPr>
          <w:rFonts w:ascii="Arial" w:eastAsia="Times New Roman" w:hAnsi="Arial" w:cs="Arial"/>
          <w:spacing w:val="4"/>
          <w:szCs w:val="24"/>
          <w:lang w:eastAsia="ru-RU"/>
        </w:rPr>
        <w:t xml:space="preserve">используемые или предназначенные для купания, спортивно-оздоровительных мероприятий и </w:t>
      </w:r>
      <w:r w:rsidRPr="00242962">
        <w:rPr>
          <w:rFonts w:ascii="Arial" w:eastAsia="Times New Roman" w:hAnsi="Arial" w:cs="Arial"/>
          <w:spacing w:val="3"/>
          <w:szCs w:val="24"/>
          <w:lang w:eastAsia="ru-RU"/>
        </w:rPr>
        <w:t>иных рекреационных целей.</w:t>
      </w:r>
    </w:p>
    <w:p w:rsidR="00242962" w:rsidRPr="00242962" w:rsidRDefault="00242962" w:rsidP="00242962">
      <w:pPr>
        <w:shd w:val="clear" w:color="auto" w:fill="FFFFFF"/>
        <w:spacing w:line="240" w:lineRule="auto"/>
        <w:ind w:right="29"/>
        <w:jc w:val="both"/>
        <w:rPr>
          <w:rFonts w:ascii="Arial" w:eastAsia="Times New Roman" w:hAnsi="Arial" w:cs="Arial"/>
          <w:szCs w:val="24"/>
          <w:lang w:eastAsia="ru-RU"/>
        </w:rPr>
      </w:pPr>
      <w:r w:rsidRPr="00242962">
        <w:rPr>
          <w:rFonts w:ascii="Arial" w:eastAsia="Times New Roman" w:hAnsi="Arial" w:cs="Arial"/>
          <w:b/>
          <w:bCs/>
          <w:spacing w:val="4"/>
          <w:szCs w:val="24"/>
          <w:lang w:eastAsia="ru-RU"/>
        </w:rPr>
        <w:t xml:space="preserve">Зоны с особыми условиями использования территорий </w:t>
      </w:r>
      <w:r w:rsidRPr="00242962">
        <w:rPr>
          <w:rFonts w:ascii="Arial" w:eastAsia="Times New Roman" w:hAnsi="Arial" w:cs="Arial"/>
          <w:spacing w:val="4"/>
          <w:szCs w:val="24"/>
          <w:lang w:eastAsia="ru-RU"/>
        </w:rPr>
        <w:t xml:space="preserve">- охранные, санитарно-защитные </w:t>
      </w:r>
      <w:r w:rsidRPr="00242962">
        <w:rPr>
          <w:rFonts w:ascii="Arial" w:eastAsia="Times New Roman" w:hAnsi="Arial" w:cs="Arial"/>
          <w:spacing w:val="3"/>
          <w:szCs w:val="24"/>
          <w:lang w:eastAsia="ru-RU"/>
        </w:rPr>
        <w:t xml:space="preserve">зоны, зоны охраны объектов культурного наследия </w:t>
      </w:r>
      <w:r w:rsidRPr="00242962">
        <w:rPr>
          <w:rFonts w:ascii="Arial" w:eastAsia="Times New Roman" w:hAnsi="Arial" w:cs="Arial"/>
          <w:spacing w:val="3"/>
          <w:szCs w:val="24"/>
          <w:lang w:eastAsia="ru-RU"/>
        </w:rPr>
        <w:lastRenderedPageBreak/>
        <w:t>(памятников истории и культуры) народов Российской Федерации (далее объекты культурного наследия), водоохранные зоны, зоны охраны</w:t>
      </w:r>
    </w:p>
    <w:p w:rsidR="00242962" w:rsidRPr="00242962" w:rsidRDefault="00242962" w:rsidP="00242962">
      <w:pPr>
        <w:shd w:val="clear" w:color="auto" w:fill="FFFFFF"/>
        <w:spacing w:line="240" w:lineRule="auto"/>
        <w:ind w:right="10"/>
        <w:jc w:val="both"/>
        <w:rPr>
          <w:rFonts w:ascii="Arial" w:eastAsia="Times New Roman" w:hAnsi="Arial" w:cs="Arial"/>
          <w:szCs w:val="24"/>
          <w:lang w:eastAsia="ru-RU"/>
        </w:rPr>
      </w:pPr>
      <w:r w:rsidRPr="00242962">
        <w:rPr>
          <w:rFonts w:ascii="Arial" w:eastAsia="Times New Roman" w:hAnsi="Arial" w:cs="Arial"/>
          <w:spacing w:val="4"/>
          <w:szCs w:val="24"/>
          <w:lang w:eastAsia="ru-RU"/>
        </w:rPr>
        <w:t xml:space="preserve">источников питьевого водоснабжения, зоны охраняемых объектов, иные зоны, устанавливаемые </w:t>
      </w:r>
      <w:r w:rsidRPr="00242962">
        <w:rPr>
          <w:rFonts w:ascii="Arial" w:eastAsia="Times New Roman" w:hAnsi="Arial" w:cs="Arial"/>
          <w:spacing w:val="3"/>
          <w:szCs w:val="24"/>
          <w:lang w:eastAsia="ru-RU"/>
        </w:rPr>
        <w:t>в соответствии с законодательством Российской Федерации.</w:t>
      </w:r>
    </w:p>
    <w:p w:rsidR="00242962" w:rsidRPr="00242962" w:rsidRDefault="00242962" w:rsidP="00242962">
      <w:pPr>
        <w:shd w:val="clear" w:color="auto" w:fill="FFFFFF"/>
        <w:spacing w:line="240" w:lineRule="auto"/>
        <w:ind w:right="5"/>
        <w:jc w:val="both"/>
        <w:rPr>
          <w:rFonts w:ascii="Arial" w:eastAsia="Times New Roman" w:hAnsi="Arial" w:cs="Arial"/>
          <w:spacing w:val="3"/>
          <w:szCs w:val="24"/>
          <w:lang w:eastAsia="ru-RU"/>
        </w:rPr>
      </w:pPr>
      <w:r w:rsidRPr="00242962">
        <w:rPr>
          <w:rFonts w:ascii="Arial" w:eastAsia="Times New Roman" w:hAnsi="Arial" w:cs="Arial"/>
          <w:b/>
          <w:bCs/>
          <w:spacing w:val="11"/>
          <w:szCs w:val="24"/>
          <w:lang w:eastAsia="ru-RU"/>
        </w:rPr>
        <w:t xml:space="preserve">Инженерные изыскания </w:t>
      </w:r>
      <w:r w:rsidRPr="00242962">
        <w:rPr>
          <w:rFonts w:ascii="Arial" w:eastAsia="Times New Roman" w:hAnsi="Arial" w:cs="Arial"/>
          <w:spacing w:val="11"/>
          <w:szCs w:val="24"/>
          <w:lang w:eastAsia="ru-RU"/>
        </w:rPr>
        <w:t xml:space="preserve">- изучение природных условий и факторов техногенного </w:t>
      </w:r>
      <w:r w:rsidRPr="00242962">
        <w:rPr>
          <w:rFonts w:ascii="Arial" w:eastAsia="Times New Roman" w:hAnsi="Arial" w:cs="Arial"/>
          <w:spacing w:val="7"/>
          <w:szCs w:val="24"/>
          <w:lang w:eastAsia="ru-RU"/>
        </w:rPr>
        <w:t xml:space="preserve">воздействия в целях рационального и безопасного использования территорий и земельных </w:t>
      </w:r>
      <w:r w:rsidRPr="00242962">
        <w:rPr>
          <w:rFonts w:ascii="Arial" w:eastAsia="Times New Roman" w:hAnsi="Arial" w:cs="Arial"/>
          <w:spacing w:val="3"/>
          <w:szCs w:val="24"/>
          <w:lang w:eastAsia="ru-RU"/>
        </w:rPr>
        <w:t xml:space="preserve">участков в их пределах, подготовки данных по обоснованию материалов, необходимых для </w:t>
      </w:r>
      <w:r w:rsidRPr="00242962">
        <w:rPr>
          <w:rFonts w:ascii="Arial" w:eastAsia="Times New Roman" w:hAnsi="Arial" w:cs="Arial"/>
          <w:spacing w:val="5"/>
          <w:szCs w:val="24"/>
          <w:lang w:eastAsia="ru-RU"/>
        </w:rPr>
        <w:t xml:space="preserve">территориального планирования, планировки территории и архитектурно-строительного </w:t>
      </w:r>
      <w:r w:rsidRPr="00242962">
        <w:rPr>
          <w:rFonts w:ascii="Arial" w:eastAsia="Times New Roman" w:hAnsi="Arial" w:cs="Arial"/>
          <w:spacing w:val="1"/>
          <w:szCs w:val="24"/>
          <w:lang w:eastAsia="ru-RU"/>
        </w:rPr>
        <w:t>проектирования.</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b/>
          <w:bCs/>
          <w:spacing w:val="4"/>
          <w:szCs w:val="24"/>
          <w:lang w:eastAsia="ru-RU"/>
        </w:rPr>
        <w:t xml:space="preserve">Историческая среда </w:t>
      </w:r>
      <w:r w:rsidRPr="00242962">
        <w:rPr>
          <w:rFonts w:ascii="Arial" w:eastAsia="Times New Roman" w:hAnsi="Arial" w:cs="Arial"/>
          <w:spacing w:val="4"/>
          <w:szCs w:val="24"/>
          <w:lang w:eastAsia="ru-RU"/>
        </w:rPr>
        <w:t>- среда, сложившаяся в районах исторической застройки.</w:t>
      </w:r>
    </w:p>
    <w:p w:rsidR="00242962" w:rsidRPr="00242962" w:rsidRDefault="00242962" w:rsidP="00242962">
      <w:pPr>
        <w:shd w:val="clear" w:color="auto" w:fill="FFFFFF"/>
        <w:spacing w:line="240" w:lineRule="auto"/>
        <w:ind w:right="5"/>
        <w:jc w:val="both"/>
        <w:rPr>
          <w:rFonts w:ascii="Arial" w:eastAsia="Times New Roman" w:hAnsi="Arial" w:cs="Arial"/>
          <w:szCs w:val="24"/>
          <w:lang w:eastAsia="ru-RU"/>
        </w:rPr>
      </w:pPr>
      <w:r w:rsidRPr="00242962">
        <w:rPr>
          <w:rFonts w:ascii="Arial" w:eastAsia="Times New Roman" w:hAnsi="Arial" w:cs="Arial"/>
          <w:b/>
          <w:bCs/>
          <w:spacing w:val="7"/>
          <w:szCs w:val="24"/>
          <w:lang w:eastAsia="ru-RU"/>
        </w:rPr>
        <w:t xml:space="preserve">Коэффициент озеленения </w:t>
      </w:r>
      <w:r w:rsidRPr="00242962">
        <w:rPr>
          <w:rFonts w:ascii="Arial" w:eastAsia="Times New Roman" w:hAnsi="Arial" w:cs="Arial"/>
          <w:spacing w:val="7"/>
          <w:szCs w:val="24"/>
          <w:lang w:eastAsia="ru-RU"/>
        </w:rPr>
        <w:t xml:space="preserve">- отношение территории земельного участка, которая должна </w:t>
      </w:r>
      <w:r w:rsidRPr="00242962">
        <w:rPr>
          <w:rFonts w:ascii="Arial" w:eastAsia="Times New Roman" w:hAnsi="Arial" w:cs="Arial"/>
          <w:spacing w:val="4"/>
          <w:szCs w:val="24"/>
          <w:lang w:eastAsia="ru-RU"/>
        </w:rPr>
        <w:t>быть занята зелеными насаждениями, ко всей площади участка (в процентах).</w:t>
      </w:r>
    </w:p>
    <w:p w:rsidR="00242962" w:rsidRPr="00242962" w:rsidRDefault="00242962" w:rsidP="00242962">
      <w:pPr>
        <w:shd w:val="clear" w:color="auto" w:fill="FFFFFF"/>
        <w:spacing w:line="240" w:lineRule="auto"/>
        <w:jc w:val="both"/>
        <w:rPr>
          <w:rFonts w:ascii="Arial" w:eastAsia="Times New Roman" w:hAnsi="Arial" w:cs="Arial"/>
          <w:szCs w:val="24"/>
          <w:lang w:eastAsia="ru-RU"/>
        </w:rPr>
      </w:pPr>
      <w:r w:rsidRPr="00242962">
        <w:rPr>
          <w:rFonts w:ascii="Arial" w:eastAsia="Times New Roman" w:hAnsi="Arial" w:cs="Arial"/>
          <w:b/>
          <w:bCs/>
          <w:spacing w:val="4"/>
          <w:szCs w:val="24"/>
          <w:lang w:eastAsia="ru-RU"/>
        </w:rPr>
        <w:t xml:space="preserve">Коэффициент застройки (Кз) </w:t>
      </w:r>
      <w:r w:rsidRPr="00242962">
        <w:rPr>
          <w:rFonts w:ascii="Arial" w:eastAsia="Times New Roman" w:hAnsi="Arial" w:cs="Arial"/>
          <w:spacing w:val="4"/>
          <w:szCs w:val="24"/>
          <w:lang w:eastAsia="ru-RU"/>
        </w:rPr>
        <w:t xml:space="preserve">- отношение территории земельного участка, которая может </w:t>
      </w:r>
      <w:r w:rsidRPr="00242962">
        <w:rPr>
          <w:rFonts w:ascii="Arial" w:eastAsia="Times New Roman" w:hAnsi="Arial" w:cs="Arial"/>
          <w:spacing w:val="3"/>
          <w:szCs w:val="24"/>
          <w:lang w:eastAsia="ru-RU"/>
        </w:rPr>
        <w:t>быть занята зданиями, ко всей площади участка (в процентах).</w:t>
      </w:r>
    </w:p>
    <w:p w:rsidR="00242962" w:rsidRPr="00242962" w:rsidRDefault="00242962" w:rsidP="00242962">
      <w:pPr>
        <w:shd w:val="clear" w:color="auto" w:fill="FFFFFF"/>
        <w:spacing w:line="240" w:lineRule="auto"/>
        <w:ind w:right="10"/>
        <w:jc w:val="both"/>
        <w:rPr>
          <w:rFonts w:ascii="Arial" w:eastAsia="Times New Roman" w:hAnsi="Arial" w:cs="Arial"/>
          <w:szCs w:val="24"/>
          <w:lang w:eastAsia="ru-RU"/>
        </w:rPr>
      </w:pPr>
      <w:r w:rsidRPr="00242962">
        <w:rPr>
          <w:rFonts w:ascii="Arial" w:eastAsia="Times New Roman" w:hAnsi="Arial" w:cs="Arial"/>
          <w:b/>
          <w:bCs/>
          <w:spacing w:val="4"/>
          <w:szCs w:val="24"/>
          <w:lang w:eastAsia="ru-RU"/>
        </w:rPr>
        <w:t xml:space="preserve">Коэффициент плотности застройки (Кпз) </w:t>
      </w:r>
      <w:r w:rsidRPr="00242962">
        <w:rPr>
          <w:rFonts w:ascii="Arial" w:eastAsia="Times New Roman" w:hAnsi="Arial" w:cs="Arial"/>
          <w:spacing w:val="4"/>
          <w:szCs w:val="24"/>
          <w:lang w:eastAsia="ru-RU"/>
        </w:rPr>
        <w:t xml:space="preserve">- отношение площади всех этажей зданий и </w:t>
      </w:r>
      <w:r w:rsidRPr="00242962">
        <w:rPr>
          <w:rFonts w:ascii="Arial" w:eastAsia="Times New Roman" w:hAnsi="Arial" w:cs="Arial"/>
          <w:spacing w:val="3"/>
          <w:szCs w:val="24"/>
          <w:lang w:eastAsia="ru-RU"/>
        </w:rPr>
        <w:t>сооружений к площади участка.</w:t>
      </w:r>
    </w:p>
    <w:p w:rsidR="00242962" w:rsidRPr="00242962" w:rsidRDefault="00242962" w:rsidP="00242962">
      <w:pPr>
        <w:shd w:val="clear" w:color="auto" w:fill="FFFFFF"/>
        <w:spacing w:line="240" w:lineRule="auto"/>
        <w:ind w:right="14"/>
        <w:jc w:val="both"/>
        <w:rPr>
          <w:rFonts w:ascii="Arial" w:eastAsia="Times New Roman" w:hAnsi="Arial" w:cs="Arial"/>
          <w:szCs w:val="24"/>
          <w:lang w:eastAsia="ru-RU"/>
        </w:rPr>
      </w:pPr>
      <w:r w:rsidRPr="00242962">
        <w:rPr>
          <w:rFonts w:ascii="Arial" w:eastAsia="Times New Roman" w:hAnsi="Arial" w:cs="Arial"/>
          <w:b/>
          <w:bCs/>
          <w:spacing w:val="4"/>
          <w:szCs w:val="24"/>
          <w:lang w:eastAsia="ru-RU"/>
        </w:rPr>
        <w:t xml:space="preserve">Красные линии </w:t>
      </w:r>
      <w:r w:rsidRPr="00242962">
        <w:rPr>
          <w:rFonts w:ascii="Arial" w:eastAsia="Times New Roman" w:hAnsi="Arial" w:cs="Arial"/>
          <w:spacing w:val="4"/>
          <w:szCs w:val="24"/>
          <w:lang w:eastAsia="ru-RU"/>
        </w:rPr>
        <w:t xml:space="preserve">— линии, которые обозначают существующие, планируемые (изменяемые, </w:t>
      </w:r>
      <w:r w:rsidRPr="00242962">
        <w:rPr>
          <w:rFonts w:ascii="Arial" w:eastAsia="Times New Roman" w:hAnsi="Arial" w:cs="Arial"/>
          <w:spacing w:val="3"/>
          <w:szCs w:val="24"/>
          <w:lang w:eastAsia="ru-RU"/>
        </w:rPr>
        <w:t xml:space="preserve">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w:t>
      </w:r>
      <w:r w:rsidRPr="00242962">
        <w:rPr>
          <w:rFonts w:ascii="Arial" w:eastAsia="Times New Roman" w:hAnsi="Arial" w:cs="Arial"/>
          <w:spacing w:val="10"/>
          <w:szCs w:val="24"/>
          <w:lang w:eastAsia="ru-RU"/>
        </w:rPr>
        <w:t xml:space="preserve">сооружения), трубопроводы, автомобильные дороги, железнодорожные линии и другие </w:t>
      </w:r>
      <w:r w:rsidRPr="00242962">
        <w:rPr>
          <w:rFonts w:ascii="Arial" w:eastAsia="Times New Roman" w:hAnsi="Arial" w:cs="Arial"/>
          <w:spacing w:val="2"/>
          <w:szCs w:val="24"/>
          <w:lang w:eastAsia="ru-RU"/>
        </w:rPr>
        <w:t>подобные сооружения.</w:t>
      </w:r>
    </w:p>
    <w:p w:rsidR="00242962" w:rsidRPr="00242962" w:rsidRDefault="00242962" w:rsidP="00242962">
      <w:pPr>
        <w:shd w:val="clear" w:color="auto" w:fill="FFFFFF"/>
        <w:spacing w:line="240" w:lineRule="auto"/>
        <w:ind w:right="10"/>
        <w:jc w:val="both"/>
        <w:rPr>
          <w:rFonts w:ascii="Arial" w:eastAsia="Times New Roman" w:hAnsi="Arial" w:cs="Arial"/>
          <w:szCs w:val="24"/>
          <w:lang w:eastAsia="ru-RU"/>
        </w:rPr>
      </w:pPr>
      <w:r w:rsidRPr="00242962">
        <w:rPr>
          <w:rFonts w:ascii="Arial" w:eastAsia="Times New Roman" w:hAnsi="Arial" w:cs="Arial"/>
          <w:b/>
          <w:bCs/>
          <w:spacing w:val="5"/>
          <w:szCs w:val="24"/>
          <w:lang w:eastAsia="ru-RU"/>
        </w:rPr>
        <w:t xml:space="preserve">Зона усадебной застройки </w:t>
      </w:r>
      <w:r w:rsidRPr="00242962">
        <w:rPr>
          <w:rFonts w:ascii="Arial" w:eastAsia="Times New Roman" w:hAnsi="Arial" w:cs="Arial"/>
          <w:spacing w:val="5"/>
          <w:szCs w:val="24"/>
          <w:lang w:eastAsia="ru-RU"/>
        </w:rPr>
        <w:t xml:space="preserve">- территория, занятая преимущественно одно-, двухквартирными </w:t>
      </w:r>
      <w:r w:rsidRPr="00242962">
        <w:rPr>
          <w:rFonts w:ascii="Arial" w:eastAsia="Times New Roman" w:hAnsi="Arial" w:cs="Arial"/>
          <w:spacing w:val="4"/>
          <w:szCs w:val="24"/>
          <w:lang w:eastAsia="ru-RU"/>
        </w:rPr>
        <w:t xml:space="preserve">1 – 3 -этажными жилыми домами с хозяйственными постройками на участках от 500 до 5000 кв. </w:t>
      </w:r>
      <w:r w:rsidRPr="00242962">
        <w:rPr>
          <w:rFonts w:ascii="Arial" w:eastAsia="Times New Roman" w:hAnsi="Arial" w:cs="Arial"/>
          <w:spacing w:val="3"/>
          <w:szCs w:val="24"/>
          <w:lang w:eastAsia="ru-RU"/>
        </w:rPr>
        <w:t>метров, а также в разрешенных случаях для содержания скота;</w:t>
      </w:r>
    </w:p>
    <w:p w:rsidR="00242962" w:rsidRPr="00242962" w:rsidRDefault="00242962" w:rsidP="00242962">
      <w:pPr>
        <w:shd w:val="clear" w:color="auto" w:fill="FFFFFF"/>
        <w:spacing w:line="240" w:lineRule="auto"/>
        <w:ind w:right="19"/>
        <w:jc w:val="both"/>
        <w:rPr>
          <w:rFonts w:ascii="Arial" w:eastAsia="Times New Roman" w:hAnsi="Arial" w:cs="Arial"/>
          <w:szCs w:val="24"/>
          <w:lang w:eastAsia="ru-RU"/>
        </w:rPr>
      </w:pPr>
      <w:r w:rsidRPr="00242962">
        <w:rPr>
          <w:rFonts w:ascii="Arial" w:eastAsia="Times New Roman" w:hAnsi="Arial" w:cs="Arial"/>
          <w:b/>
          <w:bCs/>
          <w:spacing w:val="3"/>
          <w:szCs w:val="24"/>
          <w:lang w:eastAsia="ru-RU"/>
        </w:rPr>
        <w:t xml:space="preserve">Зона коттеджной застройки </w:t>
      </w:r>
      <w:r w:rsidRPr="00242962">
        <w:rPr>
          <w:rFonts w:ascii="Arial" w:eastAsia="Times New Roman" w:hAnsi="Arial" w:cs="Arial"/>
          <w:spacing w:val="3"/>
          <w:szCs w:val="24"/>
          <w:lang w:eastAsia="ru-RU"/>
        </w:rPr>
        <w:t xml:space="preserve">- территории, на которых размещаются отдельно стоящие </w:t>
      </w:r>
      <w:r w:rsidRPr="00242962">
        <w:rPr>
          <w:rFonts w:ascii="Arial" w:eastAsia="Times New Roman" w:hAnsi="Arial" w:cs="Arial"/>
          <w:spacing w:val="8"/>
          <w:szCs w:val="24"/>
          <w:lang w:eastAsia="ru-RU"/>
        </w:rPr>
        <w:t xml:space="preserve">одноквартирные 1 - 2 - 3-этажные жилые дома с участками, как правило, от 500 до 5000 кв. </w:t>
      </w:r>
      <w:r w:rsidRPr="00242962">
        <w:rPr>
          <w:rFonts w:ascii="Arial" w:eastAsia="Times New Roman" w:hAnsi="Arial" w:cs="Arial"/>
          <w:spacing w:val="3"/>
          <w:szCs w:val="24"/>
          <w:lang w:eastAsia="ru-RU"/>
        </w:rPr>
        <w:t xml:space="preserve">метров, как правило, не предназначенными для осуществления активной сельскохозяйственной </w:t>
      </w:r>
      <w:r w:rsidRPr="00242962">
        <w:rPr>
          <w:rFonts w:ascii="Arial" w:eastAsia="Times New Roman" w:hAnsi="Arial" w:cs="Arial"/>
          <w:spacing w:val="2"/>
          <w:szCs w:val="24"/>
          <w:lang w:eastAsia="ru-RU"/>
        </w:rPr>
        <w:t>деятельности;</w:t>
      </w:r>
    </w:p>
    <w:p w:rsidR="00242962" w:rsidRPr="00242962" w:rsidRDefault="00242962" w:rsidP="00242962">
      <w:pPr>
        <w:shd w:val="clear" w:color="auto" w:fill="FFFFFF"/>
        <w:spacing w:line="240" w:lineRule="auto"/>
        <w:ind w:right="24"/>
        <w:jc w:val="both"/>
        <w:rPr>
          <w:rFonts w:ascii="Arial" w:eastAsia="Times New Roman" w:hAnsi="Arial" w:cs="Arial"/>
          <w:szCs w:val="24"/>
          <w:lang w:eastAsia="ru-RU"/>
        </w:rPr>
      </w:pPr>
      <w:r w:rsidRPr="00242962">
        <w:rPr>
          <w:rFonts w:ascii="Arial" w:eastAsia="Times New Roman" w:hAnsi="Arial" w:cs="Arial"/>
          <w:b/>
          <w:bCs/>
          <w:spacing w:val="5"/>
          <w:szCs w:val="24"/>
          <w:lang w:eastAsia="ru-RU"/>
        </w:rPr>
        <w:t xml:space="preserve">Линия регулирования застройки- </w:t>
      </w:r>
      <w:r w:rsidRPr="00242962">
        <w:rPr>
          <w:rFonts w:ascii="Arial" w:eastAsia="Times New Roman" w:hAnsi="Arial" w:cs="Arial"/>
          <w:spacing w:val="5"/>
          <w:szCs w:val="24"/>
          <w:lang w:eastAsia="ru-RU"/>
        </w:rPr>
        <w:t xml:space="preserve">граница застройки, устанавливаемая при размещении </w:t>
      </w:r>
      <w:r w:rsidRPr="00242962">
        <w:rPr>
          <w:rFonts w:ascii="Arial" w:eastAsia="Times New Roman" w:hAnsi="Arial" w:cs="Arial"/>
          <w:spacing w:val="4"/>
          <w:szCs w:val="24"/>
          <w:lang w:eastAsia="ru-RU"/>
        </w:rPr>
        <w:t>зданий, строений и сооружений, с отступом от красной линии или от границ земельного участка.</w:t>
      </w:r>
    </w:p>
    <w:p w:rsidR="00242962" w:rsidRPr="00242962" w:rsidRDefault="00242962" w:rsidP="00242962">
      <w:pPr>
        <w:shd w:val="clear" w:color="auto" w:fill="FFFFFF"/>
        <w:spacing w:line="240" w:lineRule="auto"/>
        <w:ind w:right="19"/>
        <w:jc w:val="both"/>
        <w:rPr>
          <w:rFonts w:ascii="Arial" w:eastAsia="Times New Roman" w:hAnsi="Arial" w:cs="Arial"/>
          <w:szCs w:val="24"/>
          <w:lang w:eastAsia="ru-RU"/>
        </w:rPr>
      </w:pPr>
      <w:r w:rsidRPr="00242962">
        <w:rPr>
          <w:rFonts w:ascii="Arial" w:eastAsia="Times New Roman" w:hAnsi="Arial" w:cs="Arial"/>
          <w:b/>
          <w:spacing w:val="13"/>
          <w:szCs w:val="24"/>
          <w:lang w:eastAsia="ru-RU"/>
        </w:rPr>
        <w:t>Линейные объекты</w:t>
      </w:r>
      <w:r w:rsidRPr="00242962">
        <w:rPr>
          <w:rFonts w:ascii="Arial" w:eastAsia="Times New Roman" w:hAnsi="Arial" w:cs="Arial"/>
          <w:spacing w:val="13"/>
          <w:szCs w:val="24"/>
          <w:lang w:eastAsia="ru-RU"/>
        </w:rPr>
        <w:t xml:space="preserve"> — линии электропередачи, линии связи (в том числе линейно-</w:t>
      </w:r>
      <w:r w:rsidRPr="00242962">
        <w:rPr>
          <w:rFonts w:ascii="Arial" w:eastAsia="Times New Roman" w:hAnsi="Arial" w:cs="Arial"/>
          <w:spacing w:val="7"/>
          <w:szCs w:val="24"/>
          <w:lang w:eastAsia="ru-RU"/>
        </w:rPr>
        <w:t xml:space="preserve">кабельные сооружения), трубопроводы, автомобильные дороги, железнодорожные линии и </w:t>
      </w:r>
      <w:r w:rsidRPr="00242962">
        <w:rPr>
          <w:rFonts w:ascii="Arial" w:eastAsia="Times New Roman" w:hAnsi="Arial" w:cs="Arial"/>
          <w:spacing w:val="3"/>
          <w:szCs w:val="24"/>
          <w:lang w:eastAsia="ru-RU"/>
        </w:rPr>
        <w:t>другие подобные сооружения;</w:t>
      </w:r>
    </w:p>
    <w:p w:rsidR="00242962" w:rsidRPr="00242962" w:rsidRDefault="00242962" w:rsidP="00242962">
      <w:pPr>
        <w:shd w:val="clear" w:color="auto" w:fill="FFFFFF"/>
        <w:spacing w:line="240" w:lineRule="auto"/>
        <w:ind w:right="24"/>
        <w:jc w:val="both"/>
        <w:rPr>
          <w:rFonts w:ascii="Arial" w:eastAsia="Times New Roman" w:hAnsi="Arial" w:cs="Arial"/>
          <w:szCs w:val="24"/>
          <w:lang w:eastAsia="ru-RU"/>
        </w:rPr>
      </w:pPr>
      <w:r w:rsidRPr="00242962">
        <w:rPr>
          <w:rFonts w:ascii="Arial" w:eastAsia="Times New Roman" w:hAnsi="Arial" w:cs="Arial"/>
          <w:b/>
          <w:bCs/>
          <w:spacing w:val="13"/>
          <w:szCs w:val="24"/>
          <w:lang w:eastAsia="ru-RU"/>
        </w:rPr>
        <w:t xml:space="preserve">Маломобильные группы населения </w:t>
      </w:r>
      <w:r w:rsidRPr="00242962">
        <w:rPr>
          <w:rFonts w:ascii="Arial" w:eastAsia="Times New Roman" w:hAnsi="Arial" w:cs="Arial"/>
          <w:spacing w:val="13"/>
          <w:szCs w:val="24"/>
          <w:lang w:eastAsia="ru-RU"/>
        </w:rPr>
        <w:t xml:space="preserve">- люди, испытывающие затруднения при </w:t>
      </w:r>
      <w:r w:rsidRPr="00242962">
        <w:rPr>
          <w:rFonts w:ascii="Arial" w:eastAsia="Times New Roman" w:hAnsi="Arial" w:cs="Arial"/>
          <w:spacing w:val="7"/>
          <w:szCs w:val="24"/>
          <w:lang w:eastAsia="ru-RU"/>
        </w:rPr>
        <w:t xml:space="preserve">самостоятельном передвижении, получении услуги, необходимой информации или при </w:t>
      </w:r>
      <w:r w:rsidRPr="00242962">
        <w:rPr>
          <w:rFonts w:ascii="Arial" w:eastAsia="Times New Roman" w:hAnsi="Arial" w:cs="Arial"/>
          <w:spacing w:val="3"/>
          <w:szCs w:val="24"/>
          <w:lang w:eastAsia="ru-RU"/>
        </w:rPr>
        <w:t>ориентировании в пространстве.</w:t>
      </w:r>
    </w:p>
    <w:p w:rsidR="00242962" w:rsidRPr="00242962" w:rsidRDefault="00242962" w:rsidP="00242962">
      <w:pPr>
        <w:shd w:val="clear" w:color="auto" w:fill="FFFFFF"/>
        <w:spacing w:line="240" w:lineRule="auto"/>
        <w:ind w:right="14"/>
        <w:jc w:val="both"/>
        <w:rPr>
          <w:rFonts w:ascii="Arial" w:eastAsia="Times New Roman" w:hAnsi="Arial" w:cs="Arial"/>
          <w:szCs w:val="24"/>
          <w:lang w:eastAsia="ru-RU"/>
        </w:rPr>
      </w:pPr>
      <w:r w:rsidRPr="00242962">
        <w:rPr>
          <w:rFonts w:ascii="Arial" w:eastAsia="Times New Roman" w:hAnsi="Arial" w:cs="Arial"/>
          <w:b/>
          <w:bCs/>
          <w:spacing w:val="4"/>
          <w:szCs w:val="24"/>
          <w:lang w:eastAsia="ru-RU"/>
        </w:rPr>
        <w:t xml:space="preserve">Механизированная автостоянка </w:t>
      </w:r>
      <w:r w:rsidRPr="00242962">
        <w:rPr>
          <w:rFonts w:ascii="Arial" w:eastAsia="Times New Roman" w:hAnsi="Arial" w:cs="Arial"/>
          <w:spacing w:val="4"/>
          <w:szCs w:val="24"/>
          <w:lang w:eastAsia="ru-RU"/>
        </w:rPr>
        <w:t xml:space="preserve">- автостоянка, в которой транспортировка автомобилей в </w:t>
      </w:r>
      <w:r w:rsidRPr="00242962">
        <w:rPr>
          <w:rFonts w:ascii="Arial" w:eastAsia="Times New Roman" w:hAnsi="Arial" w:cs="Arial"/>
          <w:spacing w:val="3"/>
          <w:szCs w:val="24"/>
          <w:lang w:eastAsia="ru-RU"/>
        </w:rPr>
        <w:t xml:space="preserve">места (ячейки) хранения осуществляется специальными механизированными устройствами (без </w:t>
      </w:r>
      <w:r w:rsidRPr="00242962">
        <w:rPr>
          <w:rFonts w:ascii="Arial" w:eastAsia="Times New Roman" w:hAnsi="Arial" w:cs="Arial"/>
          <w:spacing w:val="2"/>
          <w:szCs w:val="24"/>
          <w:lang w:eastAsia="ru-RU"/>
        </w:rPr>
        <w:t>участия водителей).</w:t>
      </w:r>
    </w:p>
    <w:p w:rsidR="00242962" w:rsidRPr="00242962" w:rsidRDefault="00242962" w:rsidP="00242962">
      <w:pPr>
        <w:shd w:val="clear" w:color="auto" w:fill="FFFFFF"/>
        <w:spacing w:line="240" w:lineRule="auto"/>
        <w:ind w:right="29"/>
        <w:jc w:val="both"/>
        <w:rPr>
          <w:rFonts w:ascii="Arial" w:eastAsia="Times New Roman" w:hAnsi="Arial" w:cs="Arial"/>
          <w:szCs w:val="24"/>
          <w:lang w:eastAsia="ru-RU"/>
        </w:rPr>
      </w:pPr>
      <w:r w:rsidRPr="00242962">
        <w:rPr>
          <w:rFonts w:ascii="Arial" w:eastAsia="Times New Roman" w:hAnsi="Arial" w:cs="Arial"/>
          <w:b/>
          <w:bCs/>
          <w:spacing w:val="5"/>
          <w:szCs w:val="24"/>
          <w:lang w:eastAsia="ru-RU"/>
        </w:rPr>
        <w:t xml:space="preserve">Микрорайон (квартал) </w:t>
      </w:r>
      <w:r w:rsidRPr="00242962">
        <w:rPr>
          <w:rFonts w:ascii="Arial" w:eastAsia="Times New Roman" w:hAnsi="Arial" w:cs="Arial"/>
          <w:spacing w:val="5"/>
          <w:szCs w:val="24"/>
          <w:lang w:eastAsia="ru-RU"/>
        </w:rPr>
        <w:t xml:space="preserve">- структурный элемент жилой застройки площадью, как правило, </w:t>
      </w:r>
      <w:r w:rsidRPr="00242962">
        <w:rPr>
          <w:rFonts w:ascii="Arial" w:eastAsia="Times New Roman" w:hAnsi="Arial" w:cs="Arial"/>
          <w:spacing w:val="2"/>
          <w:szCs w:val="24"/>
          <w:lang w:eastAsia="ru-RU"/>
        </w:rPr>
        <w:t xml:space="preserve">10-60 га, но не более 80 га, не расчлененный магистральными улицами и дорогами, в пределах </w:t>
      </w:r>
      <w:r w:rsidRPr="00242962">
        <w:rPr>
          <w:rFonts w:ascii="Arial" w:eastAsia="Times New Roman" w:hAnsi="Arial" w:cs="Arial"/>
          <w:spacing w:val="4"/>
          <w:szCs w:val="24"/>
          <w:lang w:eastAsia="ru-RU"/>
        </w:rPr>
        <w:t xml:space="preserve">которого размещаются учреждения и предприятия повседневного пользования с радиусом </w:t>
      </w:r>
      <w:r w:rsidRPr="00242962">
        <w:rPr>
          <w:rFonts w:ascii="Arial" w:eastAsia="Times New Roman" w:hAnsi="Arial" w:cs="Arial"/>
          <w:spacing w:val="8"/>
          <w:szCs w:val="24"/>
          <w:lang w:eastAsia="ru-RU"/>
        </w:rPr>
        <w:t xml:space="preserve">обслуживания не более 500 м (кроме школ и детских дошкольных учреждений, радиус </w:t>
      </w:r>
      <w:r w:rsidRPr="00242962">
        <w:rPr>
          <w:rFonts w:ascii="Arial" w:eastAsia="Times New Roman" w:hAnsi="Arial" w:cs="Arial"/>
          <w:spacing w:val="7"/>
          <w:szCs w:val="24"/>
          <w:lang w:eastAsia="ru-RU"/>
        </w:rPr>
        <w:t xml:space="preserve">обслуживания которых определяется в соответствии с нормами); границами, как правило, </w:t>
      </w:r>
      <w:r w:rsidRPr="00242962">
        <w:rPr>
          <w:rFonts w:ascii="Arial" w:eastAsia="Times New Roman" w:hAnsi="Arial" w:cs="Arial"/>
          <w:spacing w:val="4"/>
          <w:szCs w:val="24"/>
          <w:lang w:eastAsia="ru-RU"/>
        </w:rPr>
        <w:t>являются магистральные или жилые улицы, проезды, пешеходные пути, естественные рубежи.</w:t>
      </w:r>
    </w:p>
    <w:p w:rsidR="00242962" w:rsidRPr="00242962" w:rsidRDefault="00242962" w:rsidP="00242962">
      <w:pPr>
        <w:shd w:val="clear" w:color="auto" w:fill="FFFFFF"/>
        <w:spacing w:line="240" w:lineRule="auto"/>
        <w:ind w:right="24"/>
        <w:jc w:val="both"/>
        <w:rPr>
          <w:rFonts w:ascii="Arial" w:eastAsia="Times New Roman" w:hAnsi="Arial" w:cs="Arial"/>
          <w:szCs w:val="24"/>
          <w:lang w:eastAsia="ru-RU"/>
        </w:rPr>
      </w:pPr>
      <w:r w:rsidRPr="00242962">
        <w:rPr>
          <w:rFonts w:ascii="Arial" w:eastAsia="Times New Roman" w:hAnsi="Arial" w:cs="Arial"/>
          <w:b/>
          <w:bCs/>
          <w:spacing w:val="7"/>
          <w:szCs w:val="24"/>
          <w:lang w:eastAsia="ru-RU"/>
        </w:rPr>
        <w:lastRenderedPageBreak/>
        <w:t xml:space="preserve">Многоквартирный жилой </w:t>
      </w:r>
      <w:r w:rsidRPr="00242962">
        <w:rPr>
          <w:rFonts w:ascii="Arial" w:eastAsia="Times New Roman" w:hAnsi="Arial" w:cs="Arial"/>
          <w:spacing w:val="7"/>
          <w:szCs w:val="24"/>
          <w:lang w:eastAsia="ru-RU"/>
        </w:rPr>
        <w:t xml:space="preserve">дом - жилой дом, жилые ячейки (квартиры) которого имеют </w:t>
      </w:r>
      <w:r w:rsidRPr="00242962">
        <w:rPr>
          <w:rFonts w:ascii="Arial" w:eastAsia="Times New Roman" w:hAnsi="Arial" w:cs="Arial"/>
          <w:spacing w:val="1"/>
          <w:szCs w:val="24"/>
          <w:lang w:eastAsia="ru-RU"/>
        </w:rPr>
        <w:t xml:space="preserve">выход: - на общие лестничные клетки; и - на общий для всего дома земельный участок. В много </w:t>
      </w:r>
      <w:r w:rsidRPr="00242962">
        <w:rPr>
          <w:rFonts w:ascii="Arial" w:eastAsia="Times New Roman" w:hAnsi="Arial" w:cs="Arial"/>
          <w:spacing w:val="7"/>
          <w:szCs w:val="24"/>
          <w:lang w:eastAsia="ru-RU"/>
        </w:rPr>
        <w:t xml:space="preserve">квартирном доме квартиры объединены: - вертикальными коммуникационными связями: лестничные клетки, лифты; и - горизонтальными коммуникационными связями: коридоры, </w:t>
      </w:r>
      <w:r w:rsidRPr="00242962">
        <w:rPr>
          <w:rFonts w:ascii="Arial" w:eastAsia="Times New Roman" w:hAnsi="Arial" w:cs="Arial"/>
          <w:spacing w:val="-2"/>
          <w:szCs w:val="24"/>
          <w:lang w:eastAsia="ru-RU"/>
        </w:rPr>
        <w:t>галереи.</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b/>
          <w:bCs/>
          <w:spacing w:val="4"/>
          <w:szCs w:val="24"/>
          <w:lang w:eastAsia="ru-RU"/>
        </w:rPr>
        <w:t xml:space="preserve">Муниципальное образование </w:t>
      </w:r>
      <w:r w:rsidRPr="00242962">
        <w:rPr>
          <w:rFonts w:ascii="Arial" w:eastAsia="Times New Roman" w:hAnsi="Arial" w:cs="Arial"/>
          <w:spacing w:val="4"/>
          <w:szCs w:val="24"/>
          <w:lang w:eastAsia="ru-RU"/>
        </w:rPr>
        <w:t>- муниципальный район, сельское поселение.</w:t>
      </w:r>
    </w:p>
    <w:p w:rsidR="00242962" w:rsidRPr="00242962" w:rsidRDefault="00242962" w:rsidP="00242962">
      <w:pPr>
        <w:shd w:val="clear" w:color="auto" w:fill="FFFFFF"/>
        <w:spacing w:line="240" w:lineRule="auto"/>
        <w:ind w:right="34"/>
        <w:jc w:val="both"/>
        <w:rPr>
          <w:rFonts w:ascii="Arial" w:eastAsia="Times New Roman" w:hAnsi="Arial" w:cs="Arial"/>
          <w:szCs w:val="24"/>
          <w:lang w:eastAsia="ru-RU"/>
        </w:rPr>
      </w:pPr>
      <w:r w:rsidRPr="00242962">
        <w:rPr>
          <w:rFonts w:ascii="Arial" w:eastAsia="Times New Roman" w:hAnsi="Arial" w:cs="Arial"/>
          <w:b/>
          <w:bCs/>
          <w:spacing w:val="8"/>
          <w:szCs w:val="24"/>
          <w:lang w:eastAsia="ru-RU"/>
        </w:rPr>
        <w:t xml:space="preserve">Муниципальный район </w:t>
      </w:r>
      <w:r w:rsidRPr="00242962">
        <w:rPr>
          <w:rFonts w:ascii="Arial" w:eastAsia="Times New Roman" w:hAnsi="Arial" w:cs="Arial"/>
          <w:spacing w:val="8"/>
          <w:szCs w:val="24"/>
          <w:lang w:eastAsia="ru-RU"/>
        </w:rPr>
        <w:t xml:space="preserve">- несколько поселений, объединенных общей территорией, в </w:t>
      </w:r>
      <w:r w:rsidRPr="00242962">
        <w:rPr>
          <w:rFonts w:ascii="Arial" w:eastAsia="Times New Roman" w:hAnsi="Arial" w:cs="Arial"/>
          <w:spacing w:val="2"/>
          <w:szCs w:val="24"/>
          <w:lang w:eastAsia="ru-RU"/>
        </w:rPr>
        <w:t>границах которой местное самоуправление осуществляется в целях решения вопросов местного значения населением непосредственно и (или) через выборные и иные органы местного</w:t>
      </w:r>
      <w:r w:rsidRPr="00242962">
        <w:rPr>
          <w:rFonts w:ascii="Arial" w:eastAsia="Times New Roman" w:hAnsi="Arial" w:cs="Arial"/>
          <w:spacing w:val="7"/>
          <w:szCs w:val="24"/>
          <w:lang w:eastAsia="ru-RU"/>
        </w:rPr>
        <w:t xml:space="preserve">самоуправления, которые могут осуществлять отдельные государственные полномочия, </w:t>
      </w:r>
      <w:r w:rsidRPr="00242962">
        <w:rPr>
          <w:rFonts w:ascii="Arial" w:eastAsia="Times New Roman" w:hAnsi="Arial" w:cs="Arial"/>
          <w:spacing w:val="3"/>
          <w:szCs w:val="24"/>
          <w:lang w:eastAsia="ru-RU"/>
        </w:rPr>
        <w:t>передаваемые органам местного самоуправления федеральными законами и законами субъектов Российской Федерации.</w:t>
      </w:r>
    </w:p>
    <w:p w:rsidR="00242962" w:rsidRPr="00242962" w:rsidRDefault="00242962" w:rsidP="00242962">
      <w:pPr>
        <w:shd w:val="clear" w:color="auto" w:fill="FFFFFF"/>
        <w:spacing w:line="240" w:lineRule="auto"/>
        <w:jc w:val="both"/>
        <w:rPr>
          <w:rFonts w:ascii="Arial" w:eastAsia="Times New Roman" w:hAnsi="Arial" w:cs="Arial"/>
          <w:szCs w:val="24"/>
          <w:lang w:eastAsia="ru-RU"/>
        </w:rPr>
      </w:pPr>
      <w:r w:rsidRPr="00242962">
        <w:rPr>
          <w:rFonts w:ascii="Arial" w:eastAsia="Times New Roman" w:hAnsi="Arial" w:cs="Arial"/>
          <w:b/>
          <w:bCs/>
          <w:spacing w:val="10"/>
          <w:szCs w:val="24"/>
          <w:lang w:eastAsia="ru-RU"/>
        </w:rPr>
        <w:t xml:space="preserve">Надземная автостоянка закрытого типа </w:t>
      </w:r>
      <w:r w:rsidRPr="00242962">
        <w:rPr>
          <w:rFonts w:ascii="Arial" w:eastAsia="Times New Roman" w:hAnsi="Arial" w:cs="Arial"/>
          <w:spacing w:val="10"/>
          <w:szCs w:val="24"/>
          <w:lang w:eastAsia="ru-RU"/>
        </w:rPr>
        <w:t xml:space="preserve">- автостоянка с наружными стеновыми </w:t>
      </w:r>
      <w:r w:rsidRPr="00242962">
        <w:rPr>
          <w:rFonts w:ascii="Arial" w:eastAsia="Times New Roman" w:hAnsi="Arial" w:cs="Arial"/>
          <w:spacing w:val="1"/>
          <w:szCs w:val="24"/>
          <w:lang w:eastAsia="ru-RU"/>
        </w:rPr>
        <w:t>ограждениями.</w:t>
      </w:r>
    </w:p>
    <w:p w:rsidR="00242962" w:rsidRPr="00242962" w:rsidRDefault="00242962" w:rsidP="00242962">
      <w:pPr>
        <w:shd w:val="clear" w:color="auto" w:fill="FFFFFF"/>
        <w:spacing w:line="240" w:lineRule="auto"/>
        <w:ind w:right="10"/>
        <w:jc w:val="both"/>
        <w:rPr>
          <w:rFonts w:ascii="Arial" w:eastAsia="Times New Roman" w:hAnsi="Arial" w:cs="Arial"/>
          <w:szCs w:val="24"/>
          <w:lang w:eastAsia="ru-RU"/>
        </w:rPr>
      </w:pPr>
      <w:r w:rsidRPr="00242962">
        <w:rPr>
          <w:rFonts w:ascii="Arial" w:eastAsia="Times New Roman" w:hAnsi="Arial" w:cs="Arial"/>
          <w:b/>
          <w:bCs/>
          <w:spacing w:val="11"/>
          <w:szCs w:val="24"/>
          <w:lang w:eastAsia="ru-RU"/>
        </w:rPr>
        <w:t xml:space="preserve">Населенный пункт </w:t>
      </w:r>
      <w:r w:rsidRPr="00242962">
        <w:rPr>
          <w:rFonts w:ascii="Arial" w:eastAsia="Times New Roman" w:hAnsi="Arial" w:cs="Arial"/>
          <w:spacing w:val="11"/>
          <w:szCs w:val="24"/>
          <w:lang w:eastAsia="ru-RU"/>
        </w:rPr>
        <w:t xml:space="preserve">- часть территории муниципального образования, имеющая </w:t>
      </w:r>
      <w:r w:rsidRPr="00242962">
        <w:rPr>
          <w:rFonts w:ascii="Arial" w:eastAsia="Times New Roman" w:hAnsi="Arial" w:cs="Arial"/>
          <w:spacing w:val="3"/>
          <w:szCs w:val="24"/>
          <w:lang w:eastAsia="ru-RU"/>
        </w:rPr>
        <w:t xml:space="preserve">сосредоточенную застройку в пределах границ, установленных в соответствии с действующим </w:t>
      </w:r>
      <w:r w:rsidRPr="00242962">
        <w:rPr>
          <w:rFonts w:ascii="Arial" w:eastAsia="Times New Roman" w:hAnsi="Arial" w:cs="Arial"/>
          <w:spacing w:val="4"/>
          <w:szCs w:val="24"/>
          <w:lang w:eastAsia="ru-RU"/>
        </w:rPr>
        <w:t>законодательством, и предназначенная для постоянного или преимущественного проживания и жизнедеятельности населения. К населенным пунктам относятся поселки, села, деревни.</w:t>
      </w:r>
    </w:p>
    <w:p w:rsidR="00242962" w:rsidRPr="00242962" w:rsidRDefault="00242962" w:rsidP="00242962">
      <w:pPr>
        <w:shd w:val="clear" w:color="auto" w:fill="FFFFFF"/>
        <w:spacing w:line="240" w:lineRule="auto"/>
        <w:ind w:right="10"/>
        <w:jc w:val="both"/>
        <w:rPr>
          <w:rFonts w:ascii="Arial" w:eastAsia="Times New Roman" w:hAnsi="Arial" w:cs="Arial"/>
          <w:szCs w:val="24"/>
          <w:lang w:eastAsia="ru-RU"/>
        </w:rPr>
      </w:pPr>
      <w:r w:rsidRPr="00242962">
        <w:rPr>
          <w:rFonts w:ascii="Arial" w:eastAsia="Times New Roman" w:hAnsi="Arial" w:cs="Arial"/>
          <w:b/>
          <w:bCs/>
          <w:spacing w:val="4"/>
          <w:szCs w:val="24"/>
          <w:lang w:eastAsia="ru-RU"/>
        </w:rPr>
        <w:t xml:space="preserve">Объект индивидуального жилищного строительства </w:t>
      </w:r>
      <w:r w:rsidRPr="00242962">
        <w:rPr>
          <w:rFonts w:ascii="Arial" w:eastAsia="Times New Roman" w:hAnsi="Arial" w:cs="Arial"/>
          <w:spacing w:val="4"/>
          <w:szCs w:val="24"/>
          <w:lang w:eastAsia="ru-RU"/>
        </w:rPr>
        <w:t>- отдельно стоящий жилой дом с количеством этажей не более чем три, предназначенный для проживания одной семьи.</w:t>
      </w:r>
    </w:p>
    <w:p w:rsidR="00242962" w:rsidRPr="00242962" w:rsidRDefault="00242962" w:rsidP="00242962">
      <w:pPr>
        <w:shd w:val="clear" w:color="auto" w:fill="FFFFFF"/>
        <w:spacing w:line="240" w:lineRule="auto"/>
        <w:ind w:right="14"/>
        <w:jc w:val="both"/>
        <w:rPr>
          <w:rFonts w:ascii="Arial" w:eastAsia="Times New Roman" w:hAnsi="Arial" w:cs="Arial"/>
          <w:szCs w:val="24"/>
          <w:lang w:eastAsia="ru-RU"/>
        </w:rPr>
      </w:pPr>
      <w:r w:rsidRPr="00242962">
        <w:rPr>
          <w:rFonts w:ascii="Arial" w:eastAsia="Times New Roman" w:hAnsi="Arial" w:cs="Arial"/>
          <w:b/>
          <w:bCs/>
          <w:spacing w:val="11"/>
          <w:szCs w:val="24"/>
          <w:lang w:eastAsia="ru-RU"/>
        </w:rPr>
        <w:t xml:space="preserve">Объект капитального строительства </w:t>
      </w:r>
      <w:r w:rsidRPr="00242962">
        <w:rPr>
          <w:rFonts w:ascii="Arial" w:eastAsia="Times New Roman" w:hAnsi="Arial" w:cs="Arial"/>
          <w:spacing w:val="11"/>
          <w:szCs w:val="24"/>
          <w:lang w:eastAsia="ru-RU"/>
        </w:rPr>
        <w:t xml:space="preserve">- здание, строение, сооружение, объекты, </w:t>
      </w:r>
      <w:r w:rsidRPr="00242962">
        <w:rPr>
          <w:rFonts w:ascii="Arial" w:eastAsia="Times New Roman" w:hAnsi="Arial" w:cs="Arial"/>
          <w:spacing w:val="3"/>
          <w:szCs w:val="24"/>
          <w:lang w:eastAsia="ru-RU"/>
        </w:rPr>
        <w:t>строительство которых не завершено, за исключением временных построек, киосков, навесов и других подобных построек.</w:t>
      </w:r>
    </w:p>
    <w:p w:rsidR="00242962" w:rsidRPr="00242962" w:rsidRDefault="00242962" w:rsidP="00242962">
      <w:pPr>
        <w:shd w:val="clear" w:color="auto" w:fill="FFFFFF"/>
        <w:spacing w:line="240" w:lineRule="auto"/>
        <w:ind w:right="10"/>
        <w:jc w:val="both"/>
        <w:rPr>
          <w:rFonts w:ascii="Arial" w:eastAsia="Times New Roman" w:hAnsi="Arial" w:cs="Arial"/>
          <w:szCs w:val="24"/>
          <w:lang w:eastAsia="ru-RU"/>
        </w:rPr>
      </w:pPr>
      <w:r w:rsidRPr="00242962">
        <w:rPr>
          <w:rFonts w:ascii="Arial" w:eastAsia="Times New Roman" w:hAnsi="Arial" w:cs="Arial"/>
          <w:b/>
          <w:bCs/>
          <w:spacing w:val="10"/>
          <w:szCs w:val="24"/>
          <w:lang w:eastAsia="ru-RU"/>
        </w:rPr>
        <w:t xml:space="preserve">Озелененные территории </w:t>
      </w:r>
      <w:r w:rsidRPr="00242962">
        <w:rPr>
          <w:rFonts w:ascii="Arial" w:eastAsia="Times New Roman" w:hAnsi="Arial" w:cs="Arial"/>
          <w:spacing w:val="10"/>
          <w:szCs w:val="24"/>
          <w:lang w:eastAsia="ru-RU"/>
        </w:rPr>
        <w:t xml:space="preserve">- часть территории природного комплекса, на которой </w:t>
      </w:r>
      <w:r w:rsidRPr="00242962">
        <w:rPr>
          <w:rFonts w:ascii="Arial" w:eastAsia="Times New Roman" w:hAnsi="Arial" w:cs="Arial"/>
          <w:spacing w:val="8"/>
          <w:szCs w:val="24"/>
          <w:lang w:eastAsia="ru-RU"/>
        </w:rPr>
        <w:t xml:space="preserve">располагаются искусственно созданные садово-парковые комплексы и объекты - парк, сад, </w:t>
      </w:r>
      <w:r w:rsidRPr="00242962">
        <w:rPr>
          <w:rFonts w:ascii="Arial" w:eastAsia="Times New Roman" w:hAnsi="Arial" w:cs="Arial"/>
          <w:spacing w:val="3"/>
          <w:szCs w:val="24"/>
          <w:lang w:eastAsia="ru-RU"/>
        </w:rPr>
        <w:t xml:space="preserve">сквер, бульвар; застроенные территории жилого, общественного, делового, коммунального, </w:t>
      </w:r>
      <w:r w:rsidRPr="00242962">
        <w:rPr>
          <w:rFonts w:ascii="Arial" w:eastAsia="Times New Roman" w:hAnsi="Arial" w:cs="Arial"/>
          <w:spacing w:val="4"/>
          <w:szCs w:val="24"/>
          <w:lang w:eastAsia="ru-RU"/>
        </w:rPr>
        <w:t xml:space="preserve">производственного назначения, в пределах которой часть поверхности занята растительным </w:t>
      </w:r>
      <w:r w:rsidRPr="00242962">
        <w:rPr>
          <w:rFonts w:ascii="Arial" w:eastAsia="Times New Roman" w:hAnsi="Arial" w:cs="Arial"/>
          <w:szCs w:val="24"/>
          <w:lang w:eastAsia="ru-RU"/>
        </w:rPr>
        <w:t>покровом.</w:t>
      </w:r>
    </w:p>
    <w:p w:rsidR="00242962" w:rsidRPr="00242962" w:rsidRDefault="00242962" w:rsidP="00242962">
      <w:pPr>
        <w:shd w:val="clear" w:color="auto" w:fill="FFFFFF"/>
        <w:spacing w:line="240" w:lineRule="auto"/>
        <w:ind w:right="10"/>
        <w:jc w:val="both"/>
        <w:rPr>
          <w:rFonts w:ascii="Arial" w:eastAsia="Times New Roman" w:hAnsi="Arial" w:cs="Arial"/>
          <w:szCs w:val="24"/>
          <w:lang w:eastAsia="ru-RU"/>
        </w:rPr>
      </w:pPr>
      <w:r w:rsidRPr="00242962">
        <w:rPr>
          <w:rFonts w:ascii="Arial" w:eastAsia="Times New Roman" w:hAnsi="Arial" w:cs="Arial"/>
          <w:b/>
          <w:bCs/>
          <w:spacing w:val="2"/>
          <w:szCs w:val="24"/>
          <w:lang w:eastAsia="ru-RU"/>
        </w:rPr>
        <w:t xml:space="preserve">Охранная зона </w:t>
      </w:r>
      <w:r w:rsidRPr="00242962">
        <w:rPr>
          <w:rFonts w:ascii="Arial" w:eastAsia="Times New Roman" w:hAnsi="Arial" w:cs="Arial"/>
          <w:spacing w:val="2"/>
          <w:szCs w:val="24"/>
          <w:lang w:eastAsia="ru-RU"/>
        </w:rPr>
        <w:t xml:space="preserve">- территория, в пределах которой в целях обеспечения сохранности объекта </w:t>
      </w:r>
      <w:r w:rsidRPr="00242962">
        <w:rPr>
          <w:rFonts w:ascii="Arial" w:eastAsia="Times New Roman" w:hAnsi="Arial" w:cs="Arial"/>
          <w:spacing w:val="6"/>
          <w:szCs w:val="24"/>
          <w:lang w:eastAsia="ru-RU"/>
        </w:rPr>
        <w:t xml:space="preserve">культурного наследия в его историческом ландшафтном окружении устанавливается особый </w:t>
      </w:r>
      <w:r w:rsidRPr="00242962">
        <w:rPr>
          <w:rFonts w:ascii="Arial" w:eastAsia="Times New Roman" w:hAnsi="Arial" w:cs="Arial"/>
          <w:spacing w:val="3"/>
          <w:szCs w:val="24"/>
          <w:lang w:eastAsia="ru-RU"/>
        </w:rPr>
        <w:t xml:space="preserve">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w:t>
      </w:r>
      <w:r w:rsidRPr="00242962">
        <w:rPr>
          <w:rFonts w:ascii="Arial" w:eastAsia="Times New Roman" w:hAnsi="Arial" w:cs="Arial"/>
          <w:spacing w:val="4"/>
          <w:szCs w:val="24"/>
          <w:lang w:eastAsia="ru-RU"/>
        </w:rPr>
        <w:t xml:space="preserve">Зоны охраны памятников устанавливаются как для отдельных памятников истории и культуры, </w:t>
      </w:r>
      <w:r w:rsidRPr="00242962">
        <w:rPr>
          <w:rFonts w:ascii="Arial" w:eastAsia="Times New Roman" w:hAnsi="Arial" w:cs="Arial"/>
          <w:spacing w:val="7"/>
          <w:szCs w:val="24"/>
          <w:lang w:eastAsia="ru-RU"/>
        </w:rPr>
        <w:t xml:space="preserve">так и для их ансамблей и комплексов, а также при особых обоснованиях - для целостных </w:t>
      </w:r>
      <w:r w:rsidRPr="00242962">
        <w:rPr>
          <w:rFonts w:ascii="Arial" w:eastAsia="Times New Roman" w:hAnsi="Arial" w:cs="Arial"/>
          <w:spacing w:val="3"/>
          <w:szCs w:val="24"/>
          <w:lang w:eastAsia="ru-RU"/>
        </w:rPr>
        <w:t xml:space="preserve">памятников градостроительства (исторических зон городских и сельских поселений и других </w:t>
      </w:r>
      <w:r w:rsidRPr="00242962">
        <w:rPr>
          <w:rFonts w:ascii="Arial" w:eastAsia="Times New Roman" w:hAnsi="Arial" w:cs="Arial"/>
          <w:szCs w:val="24"/>
          <w:lang w:eastAsia="ru-RU"/>
        </w:rPr>
        <w:t>объектов).</w:t>
      </w:r>
    </w:p>
    <w:p w:rsidR="00242962" w:rsidRPr="00242962" w:rsidRDefault="00242962" w:rsidP="00242962">
      <w:pPr>
        <w:shd w:val="clear" w:color="auto" w:fill="FFFFFF"/>
        <w:spacing w:line="240" w:lineRule="auto"/>
        <w:ind w:right="5"/>
        <w:jc w:val="both"/>
        <w:rPr>
          <w:rFonts w:ascii="Arial" w:eastAsia="Times New Roman" w:hAnsi="Arial" w:cs="Arial"/>
          <w:szCs w:val="24"/>
          <w:lang w:eastAsia="ru-RU"/>
        </w:rPr>
      </w:pPr>
      <w:r w:rsidRPr="00242962">
        <w:rPr>
          <w:rFonts w:ascii="Arial" w:eastAsia="Times New Roman" w:hAnsi="Arial" w:cs="Arial"/>
          <w:b/>
          <w:bCs/>
          <w:spacing w:val="3"/>
          <w:szCs w:val="24"/>
          <w:lang w:eastAsia="ru-RU"/>
        </w:rPr>
        <w:t xml:space="preserve">Пешеходная зона </w:t>
      </w:r>
      <w:r w:rsidRPr="00242962">
        <w:rPr>
          <w:rFonts w:ascii="Arial" w:eastAsia="Times New Roman" w:hAnsi="Arial" w:cs="Arial"/>
          <w:spacing w:val="3"/>
          <w:szCs w:val="24"/>
          <w:lang w:eastAsia="ru-RU"/>
        </w:rPr>
        <w:t xml:space="preserve">- территория, предназначенная для передвижения пешеходов, на ней не </w:t>
      </w:r>
      <w:r w:rsidRPr="00242962">
        <w:rPr>
          <w:rFonts w:ascii="Arial" w:eastAsia="Times New Roman" w:hAnsi="Arial" w:cs="Arial"/>
          <w:spacing w:val="9"/>
          <w:szCs w:val="24"/>
          <w:lang w:eastAsia="ru-RU"/>
        </w:rPr>
        <w:t xml:space="preserve">допускается движения транспорта за исключением специального, обслуживающего эту </w:t>
      </w:r>
      <w:r w:rsidRPr="00242962">
        <w:rPr>
          <w:rFonts w:ascii="Arial" w:eastAsia="Times New Roman" w:hAnsi="Arial" w:cs="Arial"/>
          <w:spacing w:val="1"/>
          <w:szCs w:val="24"/>
          <w:lang w:eastAsia="ru-RU"/>
        </w:rPr>
        <w:t>территорию.</w:t>
      </w:r>
    </w:p>
    <w:p w:rsidR="00242962" w:rsidRPr="00242962" w:rsidRDefault="00242962" w:rsidP="00242962">
      <w:pPr>
        <w:shd w:val="clear" w:color="auto" w:fill="FFFFFF"/>
        <w:spacing w:line="240" w:lineRule="auto"/>
        <w:ind w:right="19"/>
        <w:jc w:val="both"/>
        <w:rPr>
          <w:rFonts w:ascii="Arial" w:eastAsia="Times New Roman" w:hAnsi="Arial" w:cs="Arial"/>
          <w:szCs w:val="24"/>
          <w:lang w:eastAsia="ru-RU"/>
        </w:rPr>
      </w:pPr>
      <w:r w:rsidRPr="00242962">
        <w:rPr>
          <w:rFonts w:ascii="Arial" w:eastAsia="Times New Roman" w:hAnsi="Arial" w:cs="Arial"/>
          <w:b/>
          <w:bCs/>
          <w:spacing w:val="3"/>
          <w:szCs w:val="24"/>
          <w:lang w:eastAsia="ru-RU"/>
        </w:rPr>
        <w:t xml:space="preserve">Плотность застройки </w:t>
      </w:r>
      <w:r w:rsidRPr="00242962">
        <w:rPr>
          <w:rFonts w:ascii="Arial" w:eastAsia="Times New Roman" w:hAnsi="Arial" w:cs="Arial"/>
          <w:spacing w:val="3"/>
          <w:szCs w:val="24"/>
          <w:lang w:eastAsia="ru-RU"/>
        </w:rPr>
        <w:t xml:space="preserve">- суммарная поэтажная площадь застройки наземной части зданий и </w:t>
      </w:r>
      <w:r w:rsidRPr="00242962">
        <w:rPr>
          <w:rFonts w:ascii="Arial" w:eastAsia="Times New Roman" w:hAnsi="Arial" w:cs="Arial"/>
          <w:spacing w:val="10"/>
          <w:szCs w:val="24"/>
          <w:lang w:eastAsia="ru-RU"/>
        </w:rPr>
        <w:t xml:space="preserve">сооружений в габаритах наружных стен, приходящаяся на единицу территории участка </w:t>
      </w:r>
      <w:r w:rsidRPr="00242962">
        <w:rPr>
          <w:rFonts w:ascii="Arial" w:eastAsia="Times New Roman" w:hAnsi="Arial" w:cs="Arial"/>
          <w:spacing w:val="2"/>
          <w:szCs w:val="24"/>
          <w:lang w:eastAsia="ru-RU"/>
        </w:rPr>
        <w:t>(квартала) (тыс. кв. м/га).</w:t>
      </w:r>
    </w:p>
    <w:p w:rsidR="00242962" w:rsidRPr="00242962" w:rsidRDefault="00242962" w:rsidP="00242962">
      <w:pPr>
        <w:shd w:val="clear" w:color="auto" w:fill="FFFFFF"/>
        <w:spacing w:line="240" w:lineRule="auto"/>
        <w:ind w:right="19"/>
        <w:jc w:val="both"/>
        <w:rPr>
          <w:rFonts w:ascii="Arial" w:eastAsia="Times New Roman" w:hAnsi="Arial" w:cs="Arial"/>
          <w:szCs w:val="24"/>
          <w:lang w:eastAsia="ru-RU"/>
        </w:rPr>
      </w:pPr>
      <w:r w:rsidRPr="00242962">
        <w:rPr>
          <w:rFonts w:ascii="Arial" w:eastAsia="Times New Roman" w:hAnsi="Arial" w:cs="Arial"/>
          <w:b/>
          <w:bCs/>
          <w:spacing w:val="5"/>
          <w:szCs w:val="24"/>
          <w:lang w:eastAsia="ru-RU"/>
        </w:rPr>
        <w:t xml:space="preserve">Реконструкция </w:t>
      </w:r>
      <w:r w:rsidRPr="00242962">
        <w:rPr>
          <w:rFonts w:ascii="Arial" w:eastAsia="Times New Roman" w:hAnsi="Arial" w:cs="Arial"/>
          <w:spacing w:val="5"/>
          <w:szCs w:val="24"/>
          <w:lang w:eastAsia="ru-RU"/>
        </w:rPr>
        <w:t xml:space="preserve">объектов капитального строительства (за исключением линейных объектов) </w:t>
      </w:r>
      <w:r w:rsidRPr="00242962">
        <w:rPr>
          <w:rFonts w:ascii="Arial" w:eastAsia="Times New Roman" w:hAnsi="Arial" w:cs="Arial"/>
          <w:spacing w:val="4"/>
          <w:szCs w:val="24"/>
          <w:lang w:eastAsia="ru-RU"/>
        </w:rPr>
        <w:t xml:space="preserve">- изменение параметров объекта капитального строительства, его частей (высоты, количества </w:t>
      </w:r>
      <w:r w:rsidRPr="00242962">
        <w:rPr>
          <w:rFonts w:ascii="Arial" w:eastAsia="Times New Roman" w:hAnsi="Arial" w:cs="Arial"/>
          <w:spacing w:val="10"/>
          <w:szCs w:val="24"/>
          <w:lang w:eastAsia="ru-RU"/>
        </w:rPr>
        <w:t xml:space="preserve">этажей, площади, объема), в том числе надстройка, перестройка, расширение объекта </w:t>
      </w:r>
      <w:r w:rsidRPr="00242962">
        <w:rPr>
          <w:rFonts w:ascii="Arial" w:eastAsia="Times New Roman" w:hAnsi="Arial" w:cs="Arial"/>
          <w:spacing w:val="3"/>
          <w:szCs w:val="24"/>
          <w:lang w:eastAsia="ru-RU"/>
        </w:rPr>
        <w:t xml:space="preserve">капитального строительства, а также замена и (или) восстановление несущих строительных </w:t>
      </w:r>
      <w:r w:rsidRPr="00242962">
        <w:rPr>
          <w:rFonts w:ascii="Arial" w:eastAsia="Times New Roman" w:hAnsi="Arial" w:cs="Arial"/>
          <w:spacing w:val="3"/>
          <w:szCs w:val="24"/>
          <w:lang w:eastAsia="ru-RU"/>
        </w:rPr>
        <w:lastRenderedPageBreak/>
        <w:t xml:space="preserve">конструкций объекта капитального строительства, за исключением замены отдельных элементов </w:t>
      </w:r>
      <w:r w:rsidRPr="00242962">
        <w:rPr>
          <w:rFonts w:ascii="Arial" w:eastAsia="Times New Roman" w:hAnsi="Arial" w:cs="Arial"/>
          <w:spacing w:val="7"/>
          <w:szCs w:val="24"/>
          <w:lang w:eastAsia="ru-RU"/>
        </w:rPr>
        <w:t xml:space="preserve">таких конструкций на аналогичные или иные улучшающие показатели таких конструкций </w:t>
      </w:r>
      <w:r w:rsidRPr="00242962">
        <w:rPr>
          <w:rFonts w:ascii="Arial" w:eastAsia="Times New Roman" w:hAnsi="Arial" w:cs="Arial"/>
          <w:spacing w:val="3"/>
          <w:szCs w:val="24"/>
          <w:lang w:eastAsia="ru-RU"/>
        </w:rPr>
        <w:t>элементы и (или) восстановления указанных элементов.</w:t>
      </w:r>
    </w:p>
    <w:p w:rsidR="00242962" w:rsidRPr="00242962" w:rsidRDefault="00242962" w:rsidP="00242962">
      <w:pPr>
        <w:shd w:val="clear" w:color="auto" w:fill="FFFFFF"/>
        <w:spacing w:line="240" w:lineRule="auto"/>
        <w:ind w:right="24"/>
        <w:jc w:val="both"/>
        <w:rPr>
          <w:rFonts w:ascii="Arial" w:eastAsia="Times New Roman" w:hAnsi="Arial" w:cs="Arial"/>
          <w:szCs w:val="24"/>
          <w:lang w:eastAsia="ru-RU"/>
        </w:rPr>
      </w:pPr>
      <w:r w:rsidRPr="00242962">
        <w:rPr>
          <w:rFonts w:ascii="Arial" w:eastAsia="Times New Roman" w:hAnsi="Arial" w:cs="Arial"/>
          <w:b/>
          <w:bCs/>
          <w:spacing w:val="4"/>
          <w:szCs w:val="24"/>
          <w:lang w:eastAsia="ru-RU"/>
        </w:rPr>
        <w:t xml:space="preserve">Реконструкция линейных объектов </w:t>
      </w:r>
      <w:r w:rsidRPr="00242962">
        <w:rPr>
          <w:rFonts w:ascii="Arial" w:eastAsia="Times New Roman" w:hAnsi="Arial" w:cs="Arial"/>
          <w:spacing w:val="4"/>
          <w:szCs w:val="24"/>
          <w:lang w:eastAsia="ru-RU"/>
        </w:rPr>
        <w:t xml:space="preserve">- изменение параметров линейных объектов или их </w:t>
      </w:r>
      <w:r w:rsidRPr="00242962">
        <w:rPr>
          <w:rFonts w:ascii="Arial" w:eastAsia="Times New Roman" w:hAnsi="Arial" w:cs="Arial"/>
          <w:spacing w:val="3"/>
          <w:szCs w:val="24"/>
          <w:lang w:eastAsia="ru-RU"/>
        </w:rPr>
        <w:t xml:space="preserve">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w:t>
      </w:r>
      <w:r w:rsidRPr="00242962">
        <w:rPr>
          <w:rFonts w:ascii="Arial" w:eastAsia="Times New Roman" w:hAnsi="Arial" w:cs="Arial"/>
          <w:szCs w:val="24"/>
          <w:lang w:eastAsia="ru-RU"/>
        </w:rPr>
        <w:t>объектов.</w:t>
      </w:r>
    </w:p>
    <w:p w:rsidR="00242962" w:rsidRPr="00242962" w:rsidRDefault="00242962" w:rsidP="00242962">
      <w:pPr>
        <w:shd w:val="clear" w:color="auto" w:fill="FFFFFF"/>
        <w:spacing w:line="240" w:lineRule="auto"/>
        <w:ind w:right="24"/>
        <w:jc w:val="both"/>
        <w:rPr>
          <w:rFonts w:ascii="Arial" w:eastAsia="Times New Roman" w:hAnsi="Arial" w:cs="Arial"/>
          <w:szCs w:val="24"/>
          <w:lang w:eastAsia="ru-RU"/>
        </w:rPr>
      </w:pPr>
      <w:r w:rsidRPr="00242962">
        <w:rPr>
          <w:rFonts w:ascii="Arial" w:eastAsia="Times New Roman" w:hAnsi="Arial" w:cs="Arial"/>
          <w:b/>
          <w:bCs/>
          <w:spacing w:val="4"/>
          <w:szCs w:val="24"/>
          <w:lang w:eastAsia="ru-RU"/>
        </w:rPr>
        <w:t xml:space="preserve">Санитарно-защитная зона </w:t>
      </w:r>
      <w:r w:rsidRPr="00242962">
        <w:rPr>
          <w:rFonts w:ascii="Arial" w:eastAsia="Times New Roman" w:hAnsi="Arial" w:cs="Arial"/>
          <w:spacing w:val="4"/>
          <w:szCs w:val="24"/>
          <w:lang w:eastAsia="ru-RU"/>
        </w:rPr>
        <w:t xml:space="preserve">- зона, которая отделяет источник негативного воздействия на </w:t>
      </w:r>
      <w:r w:rsidRPr="00242962">
        <w:rPr>
          <w:rFonts w:ascii="Arial" w:eastAsia="Times New Roman" w:hAnsi="Arial" w:cs="Arial"/>
          <w:spacing w:val="3"/>
          <w:szCs w:val="24"/>
          <w:lang w:eastAsia="ru-RU"/>
        </w:rPr>
        <w:t>среду обитания человека от других территорий и служит для снижения вредного воздействия на человека и загрязнения окружающей среды.</w:t>
      </w:r>
    </w:p>
    <w:p w:rsidR="00242962" w:rsidRPr="00242962" w:rsidRDefault="00242962" w:rsidP="00242962">
      <w:pPr>
        <w:shd w:val="clear" w:color="auto" w:fill="FFFFFF"/>
        <w:spacing w:line="240" w:lineRule="auto"/>
        <w:ind w:right="24"/>
        <w:jc w:val="both"/>
        <w:rPr>
          <w:rFonts w:ascii="Arial" w:eastAsia="Times New Roman" w:hAnsi="Arial" w:cs="Arial"/>
          <w:szCs w:val="24"/>
          <w:lang w:eastAsia="ru-RU"/>
        </w:rPr>
      </w:pPr>
      <w:r w:rsidRPr="00242962">
        <w:rPr>
          <w:rFonts w:ascii="Arial" w:eastAsia="Times New Roman" w:hAnsi="Arial" w:cs="Arial"/>
          <w:b/>
          <w:bCs/>
          <w:spacing w:val="5"/>
          <w:szCs w:val="24"/>
          <w:lang w:eastAsia="ru-RU"/>
        </w:rPr>
        <w:t xml:space="preserve">Сельское поселение </w:t>
      </w:r>
      <w:r w:rsidRPr="00242962">
        <w:rPr>
          <w:rFonts w:ascii="Arial" w:eastAsia="Times New Roman" w:hAnsi="Arial" w:cs="Arial"/>
          <w:spacing w:val="5"/>
          <w:szCs w:val="24"/>
          <w:lang w:eastAsia="ru-RU"/>
        </w:rPr>
        <w:t xml:space="preserve">- один или несколько объединенных общей территорией сельских </w:t>
      </w:r>
      <w:r w:rsidRPr="00242962">
        <w:rPr>
          <w:rFonts w:ascii="Arial" w:eastAsia="Times New Roman" w:hAnsi="Arial" w:cs="Arial"/>
          <w:spacing w:val="3"/>
          <w:szCs w:val="24"/>
          <w:lang w:eastAsia="ru-RU"/>
        </w:rPr>
        <w:t xml:space="preserve">населенных пунктов (поселков, сел, деревень), в которых местное самоуправлениеосуществляется населением непосредственно и (или) через выборные и иные органы местного </w:t>
      </w:r>
      <w:r w:rsidRPr="00242962">
        <w:rPr>
          <w:rFonts w:ascii="Arial" w:eastAsia="Times New Roman" w:hAnsi="Arial" w:cs="Arial"/>
          <w:spacing w:val="1"/>
          <w:szCs w:val="24"/>
          <w:lang w:eastAsia="ru-RU"/>
        </w:rPr>
        <w:t>самоуправления.</w:t>
      </w:r>
    </w:p>
    <w:p w:rsidR="00242962" w:rsidRPr="00242962" w:rsidRDefault="00242962" w:rsidP="00242962">
      <w:pPr>
        <w:shd w:val="clear" w:color="auto" w:fill="FFFFFF"/>
        <w:spacing w:line="240" w:lineRule="auto"/>
        <w:ind w:right="5"/>
        <w:jc w:val="both"/>
        <w:rPr>
          <w:rFonts w:ascii="Arial" w:eastAsia="Times New Roman" w:hAnsi="Arial" w:cs="Arial"/>
          <w:szCs w:val="24"/>
          <w:lang w:eastAsia="ru-RU"/>
        </w:rPr>
      </w:pPr>
      <w:r w:rsidRPr="00242962">
        <w:rPr>
          <w:rFonts w:ascii="Arial" w:eastAsia="Times New Roman" w:hAnsi="Arial" w:cs="Arial"/>
          <w:b/>
          <w:bCs/>
          <w:spacing w:val="10"/>
          <w:szCs w:val="24"/>
          <w:lang w:eastAsia="ru-RU"/>
        </w:rPr>
        <w:t xml:space="preserve">Сквер </w:t>
      </w:r>
      <w:r w:rsidRPr="00242962">
        <w:rPr>
          <w:rFonts w:ascii="Arial" w:eastAsia="Times New Roman" w:hAnsi="Arial" w:cs="Arial"/>
          <w:spacing w:val="10"/>
          <w:szCs w:val="24"/>
          <w:lang w:eastAsia="ru-RU"/>
        </w:rPr>
        <w:t xml:space="preserve">- объект озеленения города; участок на площади, перекрестке улиц или на </w:t>
      </w:r>
      <w:r w:rsidRPr="00242962">
        <w:rPr>
          <w:rFonts w:ascii="Arial" w:eastAsia="Times New Roman" w:hAnsi="Arial" w:cs="Arial"/>
          <w:spacing w:val="6"/>
          <w:szCs w:val="24"/>
          <w:lang w:eastAsia="ru-RU"/>
        </w:rPr>
        <w:t xml:space="preserve">примыкающем к улице участке квартала. Планировка сквера включает дорожки, площадки, </w:t>
      </w:r>
      <w:r w:rsidRPr="00242962">
        <w:rPr>
          <w:rFonts w:ascii="Arial" w:eastAsia="Times New Roman" w:hAnsi="Arial" w:cs="Arial"/>
          <w:spacing w:val="2"/>
          <w:szCs w:val="24"/>
          <w:lang w:eastAsia="ru-RU"/>
        </w:rPr>
        <w:t xml:space="preserve">газоны, цветники, отдельные группы деревьев и кустарников. Скверы предназначаются для </w:t>
      </w:r>
      <w:r w:rsidRPr="00242962">
        <w:rPr>
          <w:rFonts w:ascii="Arial" w:eastAsia="Times New Roman" w:hAnsi="Arial" w:cs="Arial"/>
          <w:spacing w:val="4"/>
          <w:szCs w:val="24"/>
          <w:lang w:eastAsia="ru-RU"/>
        </w:rPr>
        <w:t>кратковременного отдыха пешеходов и художественного оформления архитектурного ансамбля.</w:t>
      </w:r>
    </w:p>
    <w:p w:rsidR="00242962" w:rsidRPr="00242962" w:rsidRDefault="00242962" w:rsidP="00242962">
      <w:pPr>
        <w:shd w:val="clear" w:color="auto" w:fill="FFFFFF"/>
        <w:spacing w:line="240" w:lineRule="auto"/>
        <w:jc w:val="both"/>
        <w:rPr>
          <w:rFonts w:ascii="Arial" w:eastAsia="Times New Roman" w:hAnsi="Arial" w:cs="Arial"/>
          <w:szCs w:val="24"/>
          <w:lang w:eastAsia="ru-RU"/>
        </w:rPr>
      </w:pPr>
      <w:r w:rsidRPr="00242962">
        <w:rPr>
          <w:rFonts w:ascii="Arial" w:eastAsia="Times New Roman" w:hAnsi="Arial" w:cs="Arial"/>
          <w:b/>
          <w:bCs/>
          <w:spacing w:val="12"/>
          <w:szCs w:val="24"/>
          <w:lang w:eastAsia="ru-RU"/>
        </w:rPr>
        <w:t xml:space="preserve">Собственник земельного участка </w:t>
      </w:r>
      <w:r w:rsidRPr="00242962">
        <w:rPr>
          <w:rFonts w:ascii="Arial" w:eastAsia="Times New Roman" w:hAnsi="Arial" w:cs="Arial"/>
          <w:spacing w:val="12"/>
          <w:szCs w:val="24"/>
          <w:lang w:eastAsia="ru-RU"/>
        </w:rPr>
        <w:t xml:space="preserve">— лицо, обладающее правом собственности на </w:t>
      </w:r>
      <w:r w:rsidRPr="00242962">
        <w:rPr>
          <w:rFonts w:ascii="Arial" w:eastAsia="Times New Roman" w:hAnsi="Arial" w:cs="Arial"/>
          <w:spacing w:val="2"/>
          <w:szCs w:val="24"/>
          <w:lang w:eastAsia="ru-RU"/>
        </w:rPr>
        <w:t>земельный участок.</w:t>
      </w:r>
    </w:p>
    <w:p w:rsidR="00242962" w:rsidRPr="00242962" w:rsidRDefault="00242962" w:rsidP="00242962">
      <w:pPr>
        <w:shd w:val="clear" w:color="auto" w:fill="FFFFFF"/>
        <w:spacing w:line="240" w:lineRule="auto"/>
        <w:ind w:right="14"/>
        <w:jc w:val="both"/>
        <w:rPr>
          <w:rFonts w:ascii="Arial" w:eastAsia="Times New Roman" w:hAnsi="Arial" w:cs="Arial"/>
          <w:szCs w:val="24"/>
          <w:lang w:eastAsia="ru-RU"/>
        </w:rPr>
      </w:pPr>
      <w:r w:rsidRPr="00242962">
        <w:rPr>
          <w:rFonts w:ascii="Arial" w:eastAsia="Times New Roman" w:hAnsi="Arial" w:cs="Arial"/>
          <w:b/>
          <w:bCs/>
          <w:spacing w:val="3"/>
          <w:szCs w:val="24"/>
          <w:lang w:eastAsia="ru-RU"/>
        </w:rPr>
        <w:t xml:space="preserve">Стоянка для автомобилей (автостоянка) </w:t>
      </w:r>
      <w:r w:rsidRPr="00242962">
        <w:rPr>
          <w:rFonts w:ascii="Arial" w:eastAsia="Times New Roman" w:hAnsi="Arial" w:cs="Arial"/>
          <w:spacing w:val="3"/>
          <w:szCs w:val="24"/>
          <w:lang w:eastAsia="ru-RU"/>
        </w:rPr>
        <w:t xml:space="preserve">- здание, сооружение (часть здания, сооружения) </w:t>
      </w:r>
      <w:r w:rsidRPr="00242962">
        <w:rPr>
          <w:rFonts w:ascii="Arial" w:eastAsia="Times New Roman" w:hAnsi="Arial" w:cs="Arial"/>
          <w:spacing w:val="9"/>
          <w:szCs w:val="24"/>
          <w:lang w:eastAsia="ru-RU"/>
        </w:rPr>
        <w:t xml:space="preserve">или специальная открытая площадка, предназначенные только для хранения (стоянки) </w:t>
      </w:r>
      <w:r w:rsidRPr="00242962">
        <w:rPr>
          <w:rFonts w:ascii="Arial" w:eastAsia="Times New Roman" w:hAnsi="Arial" w:cs="Arial"/>
          <w:spacing w:val="1"/>
          <w:szCs w:val="24"/>
          <w:lang w:eastAsia="ru-RU"/>
        </w:rPr>
        <w:t>автомобилей.</w:t>
      </w:r>
    </w:p>
    <w:p w:rsidR="00242962" w:rsidRPr="00242962" w:rsidRDefault="00242962" w:rsidP="00242962">
      <w:pPr>
        <w:shd w:val="clear" w:color="auto" w:fill="FFFFFF"/>
        <w:spacing w:line="240" w:lineRule="auto"/>
        <w:ind w:right="10"/>
        <w:jc w:val="both"/>
        <w:rPr>
          <w:rFonts w:ascii="Arial" w:eastAsia="Times New Roman" w:hAnsi="Arial" w:cs="Arial"/>
          <w:szCs w:val="24"/>
          <w:lang w:eastAsia="ru-RU"/>
        </w:rPr>
      </w:pPr>
      <w:r w:rsidRPr="00242962">
        <w:rPr>
          <w:rFonts w:ascii="Arial" w:eastAsia="Times New Roman" w:hAnsi="Arial" w:cs="Arial"/>
          <w:b/>
          <w:bCs/>
          <w:spacing w:val="3"/>
          <w:szCs w:val="24"/>
          <w:lang w:eastAsia="ru-RU"/>
        </w:rPr>
        <w:t xml:space="preserve">Строительство </w:t>
      </w:r>
      <w:r w:rsidRPr="00242962">
        <w:rPr>
          <w:rFonts w:ascii="Arial" w:eastAsia="Times New Roman" w:hAnsi="Arial" w:cs="Arial"/>
          <w:spacing w:val="3"/>
          <w:szCs w:val="24"/>
          <w:lang w:eastAsia="ru-RU"/>
        </w:rPr>
        <w:t>- создание зданий, строений, сооружений (в том числе на месте сносимых объектов капитального строительства).</w:t>
      </w:r>
    </w:p>
    <w:p w:rsidR="00242962" w:rsidRPr="00242962" w:rsidRDefault="00242962" w:rsidP="00242962">
      <w:pPr>
        <w:shd w:val="clear" w:color="auto" w:fill="FFFFFF"/>
        <w:spacing w:line="240" w:lineRule="auto"/>
        <w:ind w:right="19"/>
        <w:jc w:val="both"/>
        <w:rPr>
          <w:rFonts w:ascii="Arial" w:eastAsia="Times New Roman" w:hAnsi="Arial" w:cs="Arial"/>
          <w:szCs w:val="24"/>
          <w:lang w:eastAsia="ru-RU"/>
        </w:rPr>
      </w:pPr>
      <w:r w:rsidRPr="00242962">
        <w:rPr>
          <w:rFonts w:ascii="Arial" w:eastAsia="Times New Roman" w:hAnsi="Arial" w:cs="Arial"/>
          <w:b/>
          <w:bCs/>
          <w:spacing w:val="7"/>
          <w:szCs w:val="24"/>
          <w:lang w:eastAsia="ru-RU"/>
        </w:rPr>
        <w:t xml:space="preserve">Суммарная поэтажная площадь </w:t>
      </w:r>
      <w:r w:rsidRPr="00242962">
        <w:rPr>
          <w:rFonts w:ascii="Arial" w:eastAsia="Times New Roman" w:hAnsi="Arial" w:cs="Arial"/>
          <w:spacing w:val="7"/>
          <w:szCs w:val="24"/>
          <w:lang w:eastAsia="ru-RU"/>
        </w:rPr>
        <w:t xml:space="preserve">- суммарная площадь всех надземных этажей здания, </w:t>
      </w:r>
      <w:r w:rsidRPr="00242962">
        <w:rPr>
          <w:rFonts w:ascii="Arial" w:eastAsia="Times New Roman" w:hAnsi="Arial" w:cs="Arial"/>
          <w:spacing w:val="5"/>
          <w:szCs w:val="24"/>
          <w:lang w:eastAsia="ru-RU"/>
        </w:rPr>
        <w:t xml:space="preserve">включая площади всех помещений этажа (в том числе лоджий, лестничных клеток, лифтовых </w:t>
      </w:r>
      <w:r w:rsidRPr="00242962">
        <w:rPr>
          <w:rFonts w:ascii="Arial" w:eastAsia="Times New Roman" w:hAnsi="Arial" w:cs="Arial"/>
          <w:spacing w:val="1"/>
          <w:szCs w:val="24"/>
          <w:lang w:eastAsia="ru-RU"/>
        </w:rPr>
        <w:t>шахт и др.)</w:t>
      </w:r>
    </w:p>
    <w:p w:rsidR="00242962" w:rsidRPr="00242962" w:rsidRDefault="00242962" w:rsidP="00242962">
      <w:pPr>
        <w:shd w:val="clear" w:color="auto" w:fill="FFFFFF"/>
        <w:spacing w:line="240" w:lineRule="auto"/>
        <w:ind w:right="19"/>
        <w:jc w:val="both"/>
        <w:rPr>
          <w:rFonts w:ascii="Arial" w:eastAsia="Times New Roman" w:hAnsi="Arial" w:cs="Arial"/>
          <w:szCs w:val="24"/>
          <w:lang w:eastAsia="ru-RU"/>
        </w:rPr>
      </w:pPr>
      <w:r w:rsidRPr="00242962">
        <w:rPr>
          <w:rFonts w:ascii="Arial" w:eastAsia="Times New Roman" w:hAnsi="Arial" w:cs="Arial"/>
          <w:b/>
          <w:bCs/>
          <w:spacing w:val="4"/>
          <w:szCs w:val="24"/>
          <w:lang w:eastAsia="ru-RU"/>
        </w:rPr>
        <w:t xml:space="preserve">Территории общего пользования </w:t>
      </w:r>
      <w:r w:rsidRPr="00242962">
        <w:rPr>
          <w:rFonts w:ascii="Arial" w:eastAsia="Times New Roman" w:hAnsi="Arial" w:cs="Arial"/>
          <w:spacing w:val="4"/>
          <w:szCs w:val="24"/>
          <w:lang w:eastAsia="ru-RU"/>
        </w:rPr>
        <w:t xml:space="preserve">- территории, которыми беспрепятственно пользуется </w:t>
      </w:r>
      <w:r w:rsidRPr="00242962">
        <w:rPr>
          <w:rFonts w:ascii="Arial" w:eastAsia="Times New Roman" w:hAnsi="Arial" w:cs="Arial"/>
          <w:spacing w:val="10"/>
          <w:szCs w:val="24"/>
          <w:lang w:eastAsia="ru-RU"/>
        </w:rPr>
        <w:t xml:space="preserve">неограниченный круг лиц (в том числе площади, улицы, проезды, набережные, скверы, </w:t>
      </w:r>
      <w:r w:rsidRPr="00242962">
        <w:rPr>
          <w:rFonts w:ascii="Arial" w:eastAsia="Times New Roman" w:hAnsi="Arial" w:cs="Arial"/>
          <w:szCs w:val="24"/>
          <w:lang w:eastAsia="ru-RU"/>
        </w:rPr>
        <w:t>бульвары).</w:t>
      </w:r>
    </w:p>
    <w:p w:rsidR="00242962" w:rsidRPr="00242962" w:rsidRDefault="00242962" w:rsidP="00242962">
      <w:pPr>
        <w:shd w:val="clear" w:color="auto" w:fill="FFFFFF"/>
        <w:spacing w:line="240" w:lineRule="auto"/>
        <w:ind w:right="14"/>
        <w:jc w:val="both"/>
        <w:rPr>
          <w:rFonts w:ascii="Arial" w:eastAsia="Times New Roman" w:hAnsi="Arial" w:cs="Arial"/>
          <w:szCs w:val="24"/>
          <w:lang w:eastAsia="ru-RU"/>
        </w:rPr>
      </w:pPr>
      <w:r w:rsidRPr="00242962">
        <w:rPr>
          <w:rFonts w:ascii="Arial" w:eastAsia="Times New Roman" w:hAnsi="Arial" w:cs="Arial"/>
          <w:b/>
          <w:bCs/>
          <w:spacing w:val="12"/>
          <w:szCs w:val="24"/>
          <w:lang w:eastAsia="ru-RU"/>
        </w:rPr>
        <w:t xml:space="preserve">Технический регламент </w:t>
      </w:r>
      <w:r w:rsidRPr="00242962">
        <w:rPr>
          <w:rFonts w:ascii="Arial" w:eastAsia="Times New Roman" w:hAnsi="Arial" w:cs="Arial"/>
          <w:spacing w:val="12"/>
          <w:szCs w:val="24"/>
          <w:lang w:eastAsia="ru-RU"/>
        </w:rPr>
        <w:t xml:space="preserve">- документ, который принят международным договором </w:t>
      </w:r>
      <w:r w:rsidRPr="00242962">
        <w:rPr>
          <w:rFonts w:ascii="Arial" w:eastAsia="Times New Roman" w:hAnsi="Arial" w:cs="Arial"/>
          <w:spacing w:val="6"/>
          <w:szCs w:val="24"/>
          <w:lang w:eastAsia="ru-RU"/>
        </w:rPr>
        <w:t xml:space="preserve">Российской Федерации, ратифицированным в порядке, установленном законодательством </w:t>
      </w:r>
      <w:r w:rsidRPr="00242962">
        <w:rPr>
          <w:rFonts w:ascii="Arial" w:eastAsia="Times New Roman" w:hAnsi="Arial" w:cs="Arial"/>
          <w:spacing w:val="9"/>
          <w:szCs w:val="24"/>
          <w:lang w:eastAsia="ru-RU"/>
        </w:rPr>
        <w:t xml:space="preserve">Российской Федерации, или федеральным законом, или указом Президента Российской </w:t>
      </w:r>
      <w:r w:rsidRPr="00242962">
        <w:rPr>
          <w:rFonts w:ascii="Arial" w:eastAsia="Times New Roman" w:hAnsi="Arial" w:cs="Arial"/>
          <w:spacing w:val="7"/>
          <w:szCs w:val="24"/>
          <w:lang w:eastAsia="ru-RU"/>
        </w:rPr>
        <w:t xml:space="preserve">Федерации, или постановлением Правительства Российской Федерации и устанавливает </w:t>
      </w:r>
      <w:r w:rsidRPr="00242962">
        <w:rPr>
          <w:rFonts w:ascii="Arial" w:eastAsia="Times New Roman" w:hAnsi="Arial" w:cs="Arial"/>
          <w:spacing w:val="3"/>
          <w:szCs w:val="24"/>
          <w:lang w:eastAsia="ru-RU"/>
        </w:rPr>
        <w:t xml:space="preserve">обязательные для применения и исполнения требования к объектам технического регулирования </w:t>
      </w:r>
      <w:r w:rsidRPr="00242962">
        <w:rPr>
          <w:rFonts w:ascii="Arial" w:eastAsia="Times New Roman" w:hAnsi="Arial" w:cs="Arial"/>
          <w:spacing w:val="8"/>
          <w:szCs w:val="24"/>
          <w:lang w:eastAsia="ru-RU"/>
        </w:rPr>
        <w:t xml:space="preserve">(продукции, в том числе зданиям, строениям и сооружениям, процессам производства, </w:t>
      </w:r>
      <w:r w:rsidRPr="00242962">
        <w:rPr>
          <w:rFonts w:ascii="Arial" w:eastAsia="Times New Roman" w:hAnsi="Arial" w:cs="Arial"/>
          <w:spacing w:val="3"/>
          <w:szCs w:val="24"/>
          <w:lang w:eastAsia="ru-RU"/>
        </w:rPr>
        <w:t>эксплуатации, хранения, перевозки, реализации и утилизации).</w:t>
      </w:r>
    </w:p>
    <w:p w:rsidR="00242962" w:rsidRPr="00242962" w:rsidRDefault="00242962" w:rsidP="00242962">
      <w:pPr>
        <w:shd w:val="clear" w:color="auto" w:fill="FFFFFF"/>
        <w:spacing w:line="240" w:lineRule="auto"/>
        <w:ind w:right="19"/>
        <w:jc w:val="both"/>
        <w:rPr>
          <w:rFonts w:ascii="Arial" w:eastAsia="Times New Roman" w:hAnsi="Arial" w:cs="Arial"/>
          <w:szCs w:val="24"/>
          <w:lang w:eastAsia="ru-RU"/>
        </w:rPr>
      </w:pPr>
      <w:r w:rsidRPr="00242962">
        <w:rPr>
          <w:rFonts w:ascii="Arial" w:eastAsia="Times New Roman" w:hAnsi="Arial" w:cs="Arial"/>
          <w:b/>
          <w:bCs/>
          <w:spacing w:val="12"/>
          <w:szCs w:val="24"/>
          <w:lang w:eastAsia="ru-RU"/>
        </w:rPr>
        <w:t xml:space="preserve">Улица </w:t>
      </w:r>
      <w:r w:rsidRPr="00242962">
        <w:rPr>
          <w:rFonts w:ascii="Arial" w:eastAsia="Times New Roman" w:hAnsi="Arial" w:cs="Arial"/>
          <w:spacing w:val="12"/>
          <w:szCs w:val="24"/>
          <w:lang w:eastAsia="ru-RU"/>
        </w:rPr>
        <w:t xml:space="preserve">- путь сообщения на территории населенного пункта, предназначенный </w:t>
      </w:r>
      <w:r w:rsidRPr="00242962">
        <w:rPr>
          <w:rFonts w:ascii="Arial" w:eastAsia="Times New Roman" w:hAnsi="Arial" w:cs="Arial"/>
          <w:spacing w:val="7"/>
          <w:szCs w:val="24"/>
          <w:lang w:eastAsia="ru-RU"/>
        </w:rPr>
        <w:t xml:space="preserve">преимущественно для общественного и индивидуального легкового транспорта, а также </w:t>
      </w:r>
      <w:r w:rsidRPr="00242962">
        <w:rPr>
          <w:rFonts w:ascii="Arial" w:eastAsia="Times New Roman" w:hAnsi="Arial" w:cs="Arial"/>
          <w:spacing w:val="2"/>
          <w:szCs w:val="24"/>
          <w:lang w:eastAsia="ru-RU"/>
        </w:rPr>
        <w:t xml:space="preserve">пешеходного движения, расположенный между кварталами застройки и ограниченный красными </w:t>
      </w:r>
      <w:r w:rsidRPr="00242962">
        <w:rPr>
          <w:rFonts w:ascii="Arial" w:eastAsia="Times New Roman" w:hAnsi="Arial" w:cs="Arial"/>
          <w:spacing w:val="3"/>
          <w:szCs w:val="24"/>
          <w:lang w:eastAsia="ru-RU"/>
        </w:rPr>
        <w:t>линиями улично-дорожной сети.</w:t>
      </w:r>
    </w:p>
    <w:p w:rsidR="00242962" w:rsidRPr="00242962" w:rsidRDefault="00242962" w:rsidP="00242962">
      <w:pPr>
        <w:shd w:val="clear" w:color="auto" w:fill="FFFFFF"/>
        <w:spacing w:line="240" w:lineRule="auto"/>
        <w:ind w:right="14"/>
        <w:jc w:val="both"/>
        <w:rPr>
          <w:rFonts w:ascii="Arial" w:eastAsia="Times New Roman" w:hAnsi="Arial" w:cs="Arial"/>
          <w:spacing w:val="3"/>
          <w:szCs w:val="24"/>
          <w:lang w:eastAsia="ru-RU"/>
        </w:rPr>
      </w:pPr>
      <w:r w:rsidRPr="00242962">
        <w:rPr>
          <w:rFonts w:ascii="Arial" w:eastAsia="Times New Roman" w:hAnsi="Arial" w:cs="Arial"/>
          <w:b/>
          <w:bCs/>
          <w:spacing w:val="9"/>
          <w:szCs w:val="24"/>
          <w:lang w:eastAsia="ru-RU"/>
        </w:rPr>
        <w:t xml:space="preserve">Парковка (парковочное место) </w:t>
      </w:r>
      <w:r w:rsidRPr="00242962">
        <w:rPr>
          <w:rFonts w:ascii="Arial" w:eastAsia="Times New Roman" w:hAnsi="Arial" w:cs="Arial"/>
          <w:spacing w:val="9"/>
          <w:szCs w:val="24"/>
          <w:lang w:eastAsia="ru-RU"/>
        </w:rPr>
        <w:t xml:space="preserve">- специально обозначенное и при необходимости </w:t>
      </w:r>
      <w:r w:rsidRPr="00242962">
        <w:rPr>
          <w:rFonts w:ascii="Arial" w:eastAsia="Times New Roman" w:hAnsi="Arial" w:cs="Arial"/>
          <w:spacing w:val="5"/>
          <w:szCs w:val="24"/>
          <w:lang w:eastAsia="ru-RU"/>
        </w:rPr>
        <w:t xml:space="preserve">обустроенное и оборудованное место, являющееся в том числе частью автомобильной дороги и </w:t>
      </w:r>
      <w:r w:rsidRPr="00242962">
        <w:rPr>
          <w:rFonts w:ascii="Arial" w:eastAsia="Times New Roman" w:hAnsi="Arial" w:cs="Arial"/>
          <w:spacing w:val="7"/>
          <w:szCs w:val="24"/>
          <w:lang w:eastAsia="ru-RU"/>
        </w:rPr>
        <w:t xml:space="preserve">(или) примыкающее к проезжей части и (или) тротуару, обочине, эстакаде или мосту либо </w:t>
      </w:r>
      <w:r w:rsidRPr="00242962">
        <w:rPr>
          <w:rFonts w:ascii="Arial" w:eastAsia="Times New Roman" w:hAnsi="Arial" w:cs="Arial"/>
          <w:spacing w:val="3"/>
          <w:szCs w:val="24"/>
          <w:lang w:eastAsia="ru-RU"/>
        </w:rPr>
        <w:t xml:space="preserve">являющееся частью </w:t>
      </w:r>
      <w:r w:rsidRPr="00242962">
        <w:rPr>
          <w:rFonts w:ascii="Arial" w:eastAsia="Times New Roman" w:hAnsi="Arial" w:cs="Arial"/>
          <w:spacing w:val="3"/>
          <w:szCs w:val="24"/>
          <w:lang w:eastAsia="ru-RU"/>
        </w:rPr>
        <w:lastRenderedPageBreak/>
        <w:t xml:space="preserve">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w:t>
      </w:r>
      <w:r w:rsidRPr="00242962">
        <w:rPr>
          <w:rFonts w:ascii="Arial" w:eastAsia="Times New Roman" w:hAnsi="Arial" w:cs="Arial"/>
          <w:spacing w:val="10"/>
          <w:szCs w:val="24"/>
          <w:lang w:eastAsia="ru-RU"/>
        </w:rPr>
        <w:t xml:space="preserve">стоянки транспортных средств на платной основе или без взимания платы по решению </w:t>
      </w:r>
      <w:r w:rsidRPr="00242962">
        <w:rPr>
          <w:rFonts w:ascii="Arial" w:eastAsia="Times New Roman" w:hAnsi="Arial" w:cs="Arial"/>
          <w:spacing w:val="3"/>
          <w:szCs w:val="24"/>
          <w:lang w:eastAsia="ru-RU"/>
        </w:rPr>
        <w:t>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42962" w:rsidRPr="00242962" w:rsidRDefault="00242962" w:rsidP="00242962">
      <w:pPr>
        <w:shd w:val="clear" w:color="auto" w:fill="FFFFFF"/>
        <w:spacing w:line="240" w:lineRule="auto"/>
        <w:ind w:right="14"/>
        <w:jc w:val="both"/>
        <w:rPr>
          <w:rFonts w:ascii="Arial" w:eastAsia="Times New Roman" w:hAnsi="Arial" w:cs="Arial"/>
          <w:szCs w:val="24"/>
          <w:lang w:eastAsia="ru-RU"/>
        </w:rPr>
      </w:pPr>
    </w:p>
    <w:p w:rsidR="00242962" w:rsidRPr="00242962" w:rsidRDefault="00242962" w:rsidP="00242962">
      <w:pPr>
        <w:shd w:val="clear" w:color="auto" w:fill="FFFFFF"/>
        <w:spacing w:line="240" w:lineRule="auto"/>
        <w:rPr>
          <w:rFonts w:ascii="Arial" w:eastAsia="Times New Roman" w:hAnsi="Arial" w:cs="Arial"/>
          <w:b/>
          <w:bCs/>
          <w:spacing w:val="6"/>
          <w:szCs w:val="24"/>
          <w:lang w:eastAsia="ru-RU"/>
        </w:rPr>
      </w:pPr>
    </w:p>
    <w:p w:rsidR="00242962" w:rsidRPr="00242962" w:rsidRDefault="00242962" w:rsidP="00242962">
      <w:pPr>
        <w:shd w:val="clear" w:color="auto" w:fill="FFFFFF"/>
        <w:spacing w:line="240" w:lineRule="auto"/>
        <w:rPr>
          <w:rFonts w:ascii="Arial" w:eastAsia="Times New Roman" w:hAnsi="Arial" w:cs="Arial"/>
          <w:b/>
          <w:bCs/>
          <w:spacing w:val="6"/>
          <w:szCs w:val="24"/>
          <w:lang w:eastAsia="ru-RU"/>
        </w:rPr>
      </w:pPr>
    </w:p>
    <w:p w:rsidR="00242962" w:rsidRPr="00242962" w:rsidRDefault="00242962" w:rsidP="00242962">
      <w:pPr>
        <w:shd w:val="clear" w:color="auto" w:fill="FFFFFF"/>
        <w:spacing w:line="240" w:lineRule="auto"/>
        <w:rPr>
          <w:rFonts w:ascii="Arial" w:eastAsia="Times New Roman" w:hAnsi="Arial" w:cs="Arial"/>
          <w:b/>
          <w:bCs/>
          <w:spacing w:val="6"/>
          <w:szCs w:val="24"/>
          <w:lang w:eastAsia="ru-RU"/>
        </w:rPr>
      </w:pPr>
      <w:r w:rsidRPr="00242962">
        <w:rPr>
          <w:rFonts w:ascii="Arial" w:eastAsia="Times New Roman" w:hAnsi="Arial" w:cs="Arial"/>
          <w:b/>
          <w:bCs/>
          <w:spacing w:val="6"/>
          <w:szCs w:val="24"/>
          <w:lang w:eastAsia="ru-RU"/>
        </w:rPr>
        <w:t>ПЕРЕЧЕНЬ ЛИНИЙ ГРАДОСТРОИТЕЛЬНОГО РЕГУЛИРОВАНИЯ</w:t>
      </w:r>
    </w:p>
    <w:p w:rsidR="00242962" w:rsidRPr="00242962" w:rsidRDefault="00242962" w:rsidP="00242962">
      <w:pPr>
        <w:shd w:val="clear" w:color="auto" w:fill="FFFFFF"/>
        <w:spacing w:line="240" w:lineRule="auto"/>
        <w:rPr>
          <w:rFonts w:ascii="Arial" w:eastAsia="Times New Roman" w:hAnsi="Arial" w:cs="Arial"/>
          <w:szCs w:val="24"/>
          <w:lang w:eastAsia="ru-RU"/>
        </w:rPr>
      </w:pPr>
    </w:p>
    <w:p w:rsidR="00242962" w:rsidRPr="00242962" w:rsidRDefault="00242962" w:rsidP="00242962">
      <w:pPr>
        <w:shd w:val="clear" w:color="auto" w:fill="FFFFFF"/>
        <w:spacing w:line="240" w:lineRule="auto"/>
        <w:jc w:val="both"/>
        <w:rPr>
          <w:rFonts w:ascii="Arial" w:eastAsia="Times New Roman" w:hAnsi="Arial" w:cs="Arial"/>
          <w:szCs w:val="24"/>
          <w:lang w:eastAsia="ru-RU"/>
        </w:rPr>
      </w:pPr>
      <w:r w:rsidRPr="00242962">
        <w:rPr>
          <w:rFonts w:ascii="Arial" w:eastAsia="Times New Roman" w:hAnsi="Arial" w:cs="Arial"/>
          <w:b/>
          <w:bCs/>
          <w:spacing w:val="4"/>
          <w:szCs w:val="24"/>
          <w:lang w:eastAsia="ru-RU"/>
        </w:rPr>
        <w:t xml:space="preserve">Красные линии </w:t>
      </w:r>
      <w:r w:rsidRPr="00242962">
        <w:rPr>
          <w:rFonts w:ascii="Arial" w:eastAsia="Times New Roman" w:hAnsi="Arial" w:cs="Arial"/>
          <w:spacing w:val="4"/>
          <w:szCs w:val="24"/>
          <w:lang w:eastAsia="ru-RU"/>
        </w:rPr>
        <w:t xml:space="preserve">- линии, которые обозначают существующие, планируемые (изменяемые, </w:t>
      </w:r>
      <w:r w:rsidRPr="00242962">
        <w:rPr>
          <w:rFonts w:ascii="Arial" w:eastAsia="Times New Roman" w:hAnsi="Arial" w:cs="Arial"/>
          <w:spacing w:val="3"/>
          <w:szCs w:val="24"/>
          <w:lang w:eastAsia="ru-RU"/>
        </w:rPr>
        <w:t xml:space="preserve">вновь образуемые) границы территорий общего пользования, границы земельных участков, на </w:t>
      </w:r>
      <w:r w:rsidRPr="00242962">
        <w:rPr>
          <w:rFonts w:ascii="Arial" w:eastAsia="Times New Roman" w:hAnsi="Arial" w:cs="Arial"/>
          <w:spacing w:val="7"/>
          <w:szCs w:val="24"/>
          <w:lang w:eastAsia="ru-RU"/>
        </w:rPr>
        <w:t xml:space="preserve">которых расположены сети инженерно-технического обеспечения, линии электропередачи, </w:t>
      </w:r>
      <w:r w:rsidRPr="00242962">
        <w:rPr>
          <w:rFonts w:ascii="Arial" w:eastAsia="Times New Roman" w:hAnsi="Arial" w:cs="Arial"/>
          <w:spacing w:val="8"/>
          <w:szCs w:val="24"/>
          <w:lang w:eastAsia="ru-RU"/>
        </w:rPr>
        <w:t xml:space="preserve">линии связи (в том числе линейно-кабельные сооружения), трубопроводы, автомобильные </w:t>
      </w:r>
      <w:r w:rsidRPr="00242962">
        <w:rPr>
          <w:rFonts w:ascii="Arial" w:eastAsia="Times New Roman" w:hAnsi="Arial" w:cs="Arial"/>
          <w:spacing w:val="4"/>
          <w:szCs w:val="24"/>
          <w:lang w:eastAsia="ru-RU"/>
        </w:rPr>
        <w:t>дороги, железнодорожные линии и другие подобные сооружения (далее линейные объекты).</w:t>
      </w:r>
    </w:p>
    <w:p w:rsidR="00242962" w:rsidRPr="00242962" w:rsidRDefault="00242962" w:rsidP="00242962">
      <w:pPr>
        <w:shd w:val="clear" w:color="auto" w:fill="FFFFFF"/>
        <w:spacing w:line="240" w:lineRule="auto"/>
        <w:ind w:right="10"/>
        <w:jc w:val="both"/>
        <w:rPr>
          <w:rFonts w:ascii="Arial" w:eastAsia="Times New Roman" w:hAnsi="Arial" w:cs="Arial"/>
          <w:szCs w:val="24"/>
          <w:lang w:eastAsia="ru-RU"/>
        </w:rPr>
      </w:pPr>
      <w:r w:rsidRPr="00242962">
        <w:rPr>
          <w:rFonts w:ascii="Arial" w:eastAsia="Times New Roman" w:hAnsi="Arial" w:cs="Arial"/>
          <w:spacing w:val="3"/>
          <w:szCs w:val="24"/>
          <w:lang w:eastAsia="ru-RU"/>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w:t>
      </w:r>
      <w:r w:rsidRPr="00242962">
        <w:rPr>
          <w:rFonts w:ascii="Arial" w:eastAsia="Times New Roman" w:hAnsi="Arial" w:cs="Arial"/>
          <w:spacing w:val="6"/>
          <w:szCs w:val="24"/>
          <w:lang w:eastAsia="ru-RU"/>
        </w:rPr>
        <w:t xml:space="preserve">дорожно-транспортных сооружений (опор путепроводов, лестничных и пандусных сходов </w:t>
      </w:r>
      <w:r w:rsidRPr="00242962">
        <w:rPr>
          <w:rFonts w:ascii="Arial" w:eastAsia="Times New Roman" w:hAnsi="Arial" w:cs="Arial"/>
          <w:spacing w:val="10"/>
          <w:szCs w:val="24"/>
          <w:lang w:eastAsia="ru-RU"/>
        </w:rPr>
        <w:t xml:space="preserve">подземных пешеходных переходов, павильонов на остановочных пунктах городского </w:t>
      </w:r>
      <w:r w:rsidRPr="00242962">
        <w:rPr>
          <w:rFonts w:ascii="Arial" w:eastAsia="Times New Roman" w:hAnsi="Arial" w:cs="Arial"/>
          <w:spacing w:val="3"/>
          <w:szCs w:val="24"/>
          <w:lang w:eastAsia="ru-RU"/>
        </w:rPr>
        <w:t>общественного транспорта).</w:t>
      </w:r>
    </w:p>
    <w:p w:rsidR="00242962" w:rsidRPr="00242962" w:rsidRDefault="00242962" w:rsidP="00242962">
      <w:pPr>
        <w:shd w:val="clear" w:color="auto" w:fill="FFFFFF"/>
        <w:spacing w:line="240" w:lineRule="auto"/>
        <w:ind w:right="14"/>
        <w:jc w:val="both"/>
        <w:rPr>
          <w:rFonts w:ascii="Arial" w:eastAsia="Times New Roman" w:hAnsi="Arial" w:cs="Arial"/>
          <w:szCs w:val="24"/>
          <w:lang w:eastAsia="ru-RU"/>
        </w:rPr>
      </w:pPr>
      <w:r w:rsidRPr="00242962">
        <w:rPr>
          <w:rFonts w:ascii="Arial" w:eastAsia="Times New Roman" w:hAnsi="Arial" w:cs="Arial"/>
          <w:spacing w:val="7"/>
          <w:szCs w:val="24"/>
          <w:lang w:eastAsia="ru-RU"/>
        </w:rPr>
        <w:t xml:space="preserve">В исключительных случаях с учетом действующих особенностей участка (поперечных </w:t>
      </w:r>
      <w:r w:rsidRPr="00242962">
        <w:rPr>
          <w:rFonts w:ascii="Arial" w:eastAsia="Times New Roman" w:hAnsi="Arial" w:cs="Arial"/>
          <w:spacing w:val="3"/>
          <w:szCs w:val="24"/>
          <w:lang w:eastAsia="ru-RU"/>
        </w:rPr>
        <w:t xml:space="preserve">профилей и режимов градостроительной деятельности) в пределах красных линий допускается </w:t>
      </w:r>
      <w:r w:rsidRPr="00242962">
        <w:rPr>
          <w:rFonts w:ascii="Arial" w:eastAsia="Times New Roman" w:hAnsi="Arial" w:cs="Arial"/>
          <w:szCs w:val="24"/>
          <w:lang w:eastAsia="ru-RU"/>
        </w:rPr>
        <w:t>размещение:</w:t>
      </w:r>
    </w:p>
    <w:p w:rsidR="00242962" w:rsidRPr="00242962" w:rsidRDefault="00242962" w:rsidP="00242962">
      <w:pPr>
        <w:widowControl w:val="0"/>
        <w:numPr>
          <w:ilvl w:val="0"/>
          <w:numId w:val="3"/>
        </w:numPr>
        <w:shd w:val="clear" w:color="auto" w:fill="FFFFFF"/>
        <w:tabs>
          <w:tab w:val="left" w:pos="528"/>
        </w:tabs>
        <w:autoSpaceDE w:val="0"/>
        <w:autoSpaceDN w:val="0"/>
        <w:adjustRightInd w:val="0"/>
        <w:spacing w:line="240" w:lineRule="auto"/>
        <w:ind w:left="5" w:firstLine="365"/>
        <w:rPr>
          <w:rFonts w:ascii="Arial" w:eastAsia="Times New Roman" w:hAnsi="Arial" w:cs="Arial"/>
          <w:szCs w:val="24"/>
          <w:lang w:eastAsia="ru-RU"/>
        </w:rPr>
      </w:pPr>
      <w:r w:rsidRPr="00242962">
        <w:rPr>
          <w:rFonts w:ascii="Arial" w:eastAsia="Times New Roman" w:hAnsi="Arial" w:cs="Arial"/>
          <w:spacing w:val="6"/>
          <w:szCs w:val="24"/>
          <w:lang w:eastAsia="ru-RU"/>
        </w:rPr>
        <w:t xml:space="preserve">объектов транспортной инфраструктуры (площадки отстоя и кольцевания общественного </w:t>
      </w:r>
      <w:r w:rsidRPr="00242962">
        <w:rPr>
          <w:rFonts w:ascii="Arial" w:eastAsia="Times New Roman" w:hAnsi="Arial" w:cs="Arial"/>
          <w:spacing w:val="4"/>
          <w:szCs w:val="24"/>
          <w:lang w:eastAsia="ru-RU"/>
        </w:rPr>
        <w:t>транспорта, разворотные площадки, площадки для размещения диспетчерских пунктов);</w:t>
      </w:r>
    </w:p>
    <w:p w:rsidR="00242962" w:rsidRPr="00242962" w:rsidRDefault="00242962" w:rsidP="00242962">
      <w:pPr>
        <w:widowControl w:val="0"/>
        <w:numPr>
          <w:ilvl w:val="0"/>
          <w:numId w:val="3"/>
        </w:numPr>
        <w:shd w:val="clear" w:color="auto" w:fill="FFFFFF"/>
        <w:tabs>
          <w:tab w:val="left" w:pos="528"/>
        </w:tabs>
        <w:autoSpaceDE w:val="0"/>
        <w:autoSpaceDN w:val="0"/>
        <w:adjustRightInd w:val="0"/>
        <w:spacing w:line="240" w:lineRule="auto"/>
        <w:ind w:left="5" w:firstLine="365"/>
        <w:rPr>
          <w:rFonts w:ascii="Arial" w:eastAsia="Times New Roman" w:hAnsi="Arial" w:cs="Arial"/>
          <w:szCs w:val="24"/>
          <w:lang w:eastAsia="ru-RU"/>
        </w:rPr>
      </w:pPr>
      <w:r w:rsidRPr="00242962">
        <w:rPr>
          <w:rFonts w:ascii="Arial" w:eastAsia="Times New Roman" w:hAnsi="Arial" w:cs="Arial"/>
          <w:spacing w:val="7"/>
          <w:szCs w:val="24"/>
          <w:lang w:eastAsia="ru-RU"/>
        </w:rPr>
        <w:t xml:space="preserve">отдельных  нестационарных объектов автосервиса для  попутного обслуживания  (АЗС, </w:t>
      </w:r>
      <w:r w:rsidRPr="00242962">
        <w:rPr>
          <w:rFonts w:ascii="Arial" w:eastAsia="Times New Roman" w:hAnsi="Arial" w:cs="Arial"/>
          <w:spacing w:val="3"/>
          <w:szCs w:val="24"/>
          <w:lang w:eastAsia="ru-RU"/>
        </w:rPr>
        <w:t>минимойки, посты проверки СО);</w:t>
      </w:r>
    </w:p>
    <w:p w:rsidR="00242962" w:rsidRPr="00242962" w:rsidRDefault="00242962" w:rsidP="00242962">
      <w:pPr>
        <w:shd w:val="clear" w:color="auto" w:fill="FFFFFF"/>
        <w:tabs>
          <w:tab w:val="left" w:pos="686"/>
        </w:tabs>
        <w:spacing w:line="240" w:lineRule="auto"/>
        <w:rPr>
          <w:rFonts w:ascii="Arial" w:eastAsia="Times New Roman" w:hAnsi="Arial" w:cs="Arial"/>
          <w:szCs w:val="24"/>
          <w:lang w:eastAsia="ru-RU"/>
        </w:rPr>
      </w:pPr>
      <w:r w:rsidRPr="00242962">
        <w:rPr>
          <w:rFonts w:ascii="Arial" w:eastAsia="Times New Roman" w:hAnsi="Arial" w:cs="Arial"/>
          <w:szCs w:val="24"/>
          <w:lang w:eastAsia="ru-RU"/>
        </w:rPr>
        <w:t xml:space="preserve">- </w:t>
      </w:r>
      <w:r w:rsidRPr="00242962">
        <w:rPr>
          <w:rFonts w:ascii="Arial" w:eastAsia="Times New Roman" w:hAnsi="Arial" w:cs="Arial"/>
          <w:spacing w:val="4"/>
          <w:szCs w:val="24"/>
          <w:lang w:eastAsia="ru-RU"/>
        </w:rPr>
        <w:t xml:space="preserve">отдельных    нестационарных    объектов    для    попутного    обслуживания    пешеходов </w:t>
      </w:r>
      <w:r w:rsidRPr="00242962">
        <w:rPr>
          <w:rFonts w:ascii="Arial" w:eastAsia="Times New Roman" w:hAnsi="Arial" w:cs="Arial"/>
          <w:spacing w:val="3"/>
          <w:szCs w:val="24"/>
          <w:lang w:eastAsia="ru-RU"/>
        </w:rPr>
        <w:t>(мелкорозничная торговля и бытовое обслуживание).</w:t>
      </w:r>
    </w:p>
    <w:p w:rsidR="00242962" w:rsidRPr="00242962" w:rsidRDefault="00242962" w:rsidP="00242962">
      <w:pPr>
        <w:shd w:val="clear" w:color="auto" w:fill="FFFFFF"/>
        <w:spacing w:line="240" w:lineRule="auto"/>
        <w:ind w:right="5"/>
        <w:jc w:val="both"/>
        <w:rPr>
          <w:rFonts w:ascii="Arial" w:eastAsia="Times New Roman" w:hAnsi="Arial" w:cs="Arial"/>
          <w:szCs w:val="24"/>
          <w:lang w:eastAsia="ru-RU"/>
        </w:rPr>
      </w:pPr>
      <w:r w:rsidRPr="00242962">
        <w:rPr>
          <w:rFonts w:ascii="Arial" w:eastAsia="Times New Roman" w:hAnsi="Arial" w:cs="Arial"/>
          <w:b/>
          <w:bCs/>
          <w:spacing w:val="4"/>
          <w:szCs w:val="24"/>
          <w:lang w:eastAsia="ru-RU"/>
        </w:rPr>
        <w:t xml:space="preserve">Линии застройки </w:t>
      </w:r>
      <w:r w:rsidRPr="00242962">
        <w:rPr>
          <w:rFonts w:ascii="Arial" w:eastAsia="Times New Roman" w:hAnsi="Arial" w:cs="Arial"/>
          <w:spacing w:val="4"/>
          <w:szCs w:val="24"/>
          <w:lang w:eastAsia="ru-RU"/>
        </w:rPr>
        <w:t>-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242962" w:rsidRPr="00242962" w:rsidRDefault="00242962" w:rsidP="00242962">
      <w:pPr>
        <w:shd w:val="clear" w:color="auto" w:fill="FFFFFF"/>
        <w:spacing w:line="240" w:lineRule="auto"/>
        <w:ind w:right="10"/>
        <w:jc w:val="both"/>
        <w:rPr>
          <w:rFonts w:ascii="Arial" w:eastAsia="Times New Roman" w:hAnsi="Arial" w:cs="Arial"/>
          <w:szCs w:val="24"/>
          <w:lang w:eastAsia="ru-RU"/>
        </w:rPr>
      </w:pPr>
      <w:r w:rsidRPr="00242962">
        <w:rPr>
          <w:rFonts w:ascii="Arial" w:eastAsia="Times New Roman" w:hAnsi="Arial" w:cs="Arial"/>
          <w:b/>
          <w:bCs/>
          <w:spacing w:val="4"/>
          <w:szCs w:val="24"/>
          <w:lang w:eastAsia="ru-RU"/>
        </w:rPr>
        <w:t xml:space="preserve">Отступ застройки </w:t>
      </w:r>
      <w:r w:rsidRPr="00242962">
        <w:rPr>
          <w:rFonts w:ascii="Arial" w:eastAsia="Times New Roman" w:hAnsi="Arial" w:cs="Arial"/>
          <w:spacing w:val="4"/>
          <w:szCs w:val="24"/>
          <w:lang w:eastAsia="ru-RU"/>
        </w:rPr>
        <w:t xml:space="preserve">- расстояние между красной линией или границей земельного участка и </w:t>
      </w:r>
      <w:r w:rsidRPr="00242962">
        <w:rPr>
          <w:rFonts w:ascii="Arial" w:eastAsia="Times New Roman" w:hAnsi="Arial" w:cs="Arial"/>
          <w:spacing w:val="3"/>
          <w:szCs w:val="24"/>
          <w:lang w:eastAsia="ru-RU"/>
        </w:rPr>
        <w:t>стеной здания, строения, сооружения.</w:t>
      </w:r>
    </w:p>
    <w:p w:rsidR="00242962" w:rsidRPr="00242962" w:rsidRDefault="00242962" w:rsidP="00242962">
      <w:pPr>
        <w:shd w:val="clear" w:color="auto" w:fill="FFFFFF"/>
        <w:spacing w:line="240" w:lineRule="auto"/>
        <w:ind w:right="5"/>
        <w:jc w:val="both"/>
        <w:rPr>
          <w:rFonts w:ascii="Arial" w:eastAsia="Times New Roman" w:hAnsi="Arial" w:cs="Arial"/>
          <w:szCs w:val="24"/>
          <w:lang w:eastAsia="ru-RU"/>
        </w:rPr>
      </w:pPr>
      <w:r w:rsidRPr="00242962">
        <w:rPr>
          <w:rFonts w:ascii="Arial" w:eastAsia="Times New Roman" w:hAnsi="Arial" w:cs="Arial"/>
          <w:b/>
          <w:bCs/>
          <w:spacing w:val="4"/>
          <w:szCs w:val="24"/>
          <w:lang w:eastAsia="ru-RU"/>
        </w:rPr>
        <w:t xml:space="preserve">Границы полосы отвода железных дорог </w:t>
      </w:r>
      <w:r w:rsidRPr="00242962">
        <w:rPr>
          <w:rFonts w:ascii="Arial" w:eastAsia="Times New Roman" w:hAnsi="Arial" w:cs="Arial"/>
          <w:spacing w:val="4"/>
          <w:szCs w:val="24"/>
          <w:lang w:eastAsia="ru-RU"/>
        </w:rPr>
        <w:t xml:space="preserve">- границы территории, предназначенной для </w:t>
      </w:r>
      <w:r w:rsidRPr="00242962">
        <w:rPr>
          <w:rFonts w:ascii="Arial" w:eastAsia="Times New Roman" w:hAnsi="Arial" w:cs="Arial"/>
          <w:spacing w:val="3"/>
          <w:szCs w:val="24"/>
          <w:lang w:eastAsia="ru-RU"/>
        </w:rPr>
        <w:t xml:space="preserve">размещения существующих и проектируемых железнодорожных путей, станций и других </w:t>
      </w:r>
      <w:r w:rsidRPr="00242962">
        <w:rPr>
          <w:rFonts w:ascii="Arial" w:eastAsia="Times New Roman" w:hAnsi="Arial" w:cs="Arial"/>
          <w:spacing w:val="7"/>
          <w:szCs w:val="24"/>
          <w:lang w:eastAsia="ru-RU"/>
        </w:rPr>
        <w:t xml:space="preserve">железнодорожных сооружений, ширина которых нормируется в зависимости от категории </w:t>
      </w:r>
      <w:r w:rsidRPr="00242962">
        <w:rPr>
          <w:rFonts w:ascii="Arial" w:eastAsia="Times New Roman" w:hAnsi="Arial" w:cs="Arial"/>
          <w:spacing w:val="11"/>
          <w:szCs w:val="24"/>
          <w:lang w:eastAsia="ru-RU"/>
        </w:rPr>
        <w:t xml:space="preserve">железных дорог, конструкции земляного полотна и др., и на которой не допускается </w:t>
      </w:r>
      <w:r w:rsidRPr="00242962">
        <w:rPr>
          <w:rFonts w:ascii="Arial" w:eastAsia="Times New Roman" w:hAnsi="Arial" w:cs="Arial"/>
          <w:spacing w:val="3"/>
          <w:szCs w:val="24"/>
          <w:lang w:eastAsia="ru-RU"/>
        </w:rPr>
        <w:t xml:space="preserve">строительство зданий и сооружений, не имеющих отношения к эксплуатации железнодорожного </w:t>
      </w:r>
      <w:r w:rsidRPr="00242962">
        <w:rPr>
          <w:rFonts w:ascii="Arial" w:eastAsia="Times New Roman" w:hAnsi="Arial" w:cs="Arial"/>
          <w:spacing w:val="1"/>
          <w:szCs w:val="24"/>
          <w:lang w:eastAsia="ru-RU"/>
        </w:rPr>
        <w:t>транспорта.</w:t>
      </w:r>
    </w:p>
    <w:p w:rsidR="00242962" w:rsidRPr="00242962" w:rsidRDefault="00242962" w:rsidP="00242962">
      <w:pPr>
        <w:shd w:val="clear" w:color="auto" w:fill="FFFFFF"/>
        <w:spacing w:line="240" w:lineRule="auto"/>
        <w:jc w:val="both"/>
        <w:rPr>
          <w:rFonts w:ascii="Arial" w:eastAsia="Times New Roman" w:hAnsi="Arial" w:cs="Arial"/>
          <w:szCs w:val="24"/>
          <w:lang w:eastAsia="ru-RU"/>
        </w:rPr>
      </w:pPr>
      <w:r w:rsidRPr="00242962">
        <w:rPr>
          <w:rFonts w:ascii="Arial" w:eastAsia="Times New Roman" w:hAnsi="Arial" w:cs="Arial"/>
          <w:b/>
          <w:bCs/>
          <w:spacing w:val="10"/>
          <w:szCs w:val="24"/>
          <w:lang w:eastAsia="ru-RU"/>
        </w:rPr>
        <w:t xml:space="preserve">Границы полосы отвода автомобильных дорог </w:t>
      </w:r>
      <w:r w:rsidRPr="00242962">
        <w:rPr>
          <w:rFonts w:ascii="Arial" w:eastAsia="Times New Roman" w:hAnsi="Arial" w:cs="Arial"/>
          <w:spacing w:val="10"/>
          <w:szCs w:val="24"/>
          <w:lang w:eastAsia="ru-RU"/>
        </w:rPr>
        <w:t xml:space="preserve">- границы территорий, занятых </w:t>
      </w:r>
      <w:r w:rsidRPr="00242962">
        <w:rPr>
          <w:rFonts w:ascii="Arial" w:eastAsia="Times New Roman" w:hAnsi="Arial" w:cs="Arial"/>
          <w:spacing w:val="6"/>
          <w:szCs w:val="24"/>
          <w:lang w:eastAsia="ru-RU"/>
        </w:rPr>
        <w:t xml:space="preserve">автомобильными дорогами, их конструктивными элементами и дорожными сооружениями. </w:t>
      </w:r>
      <w:r w:rsidRPr="00242962">
        <w:rPr>
          <w:rFonts w:ascii="Arial" w:eastAsia="Times New Roman" w:hAnsi="Arial" w:cs="Arial"/>
          <w:spacing w:val="3"/>
          <w:szCs w:val="24"/>
          <w:lang w:eastAsia="ru-RU"/>
        </w:rPr>
        <w:t>Ширина полосы отвода нормируется в зависимости от категории дороги, конструкции земляного полотна и других технических характеристик.</w:t>
      </w:r>
    </w:p>
    <w:p w:rsidR="00242962" w:rsidRPr="00242962" w:rsidRDefault="00242962" w:rsidP="00242962">
      <w:pPr>
        <w:shd w:val="clear" w:color="auto" w:fill="FFFFFF"/>
        <w:spacing w:line="240" w:lineRule="auto"/>
        <w:ind w:right="10"/>
        <w:jc w:val="both"/>
        <w:rPr>
          <w:rFonts w:ascii="Arial" w:eastAsia="Times New Roman" w:hAnsi="Arial" w:cs="Arial"/>
          <w:szCs w:val="24"/>
          <w:lang w:eastAsia="ru-RU"/>
        </w:rPr>
      </w:pPr>
      <w:r w:rsidRPr="00242962">
        <w:rPr>
          <w:rFonts w:ascii="Arial" w:eastAsia="Times New Roman" w:hAnsi="Arial" w:cs="Arial"/>
          <w:b/>
          <w:bCs/>
          <w:spacing w:val="7"/>
          <w:szCs w:val="24"/>
          <w:lang w:eastAsia="ru-RU"/>
        </w:rPr>
        <w:t xml:space="preserve">Границы технических (охранных) зон инженерных сооружений и коммуникаций </w:t>
      </w:r>
      <w:r w:rsidRPr="00242962">
        <w:rPr>
          <w:rFonts w:ascii="Arial" w:eastAsia="Times New Roman" w:hAnsi="Arial" w:cs="Arial"/>
          <w:spacing w:val="7"/>
          <w:szCs w:val="24"/>
          <w:lang w:eastAsia="ru-RU"/>
        </w:rPr>
        <w:t xml:space="preserve">- </w:t>
      </w:r>
      <w:r w:rsidRPr="00242962">
        <w:rPr>
          <w:rFonts w:ascii="Arial" w:eastAsia="Times New Roman" w:hAnsi="Arial" w:cs="Arial"/>
          <w:spacing w:val="11"/>
          <w:szCs w:val="24"/>
          <w:lang w:eastAsia="ru-RU"/>
        </w:rPr>
        <w:t xml:space="preserve">границы территорий, предназначенных для обеспечения </w:t>
      </w:r>
      <w:r w:rsidRPr="00242962">
        <w:rPr>
          <w:rFonts w:ascii="Arial" w:eastAsia="Times New Roman" w:hAnsi="Arial" w:cs="Arial"/>
          <w:spacing w:val="11"/>
          <w:szCs w:val="24"/>
          <w:lang w:eastAsia="ru-RU"/>
        </w:rPr>
        <w:lastRenderedPageBreak/>
        <w:t xml:space="preserve">обслуживания и безопасной </w:t>
      </w:r>
      <w:r w:rsidRPr="00242962">
        <w:rPr>
          <w:rFonts w:ascii="Arial" w:eastAsia="Times New Roman" w:hAnsi="Arial" w:cs="Arial"/>
          <w:spacing w:val="3"/>
          <w:szCs w:val="24"/>
          <w:lang w:eastAsia="ru-RU"/>
        </w:rPr>
        <w:t>эксплуатации наземных и подземных транспортных и инженерных сооружений и коммуникаций.</w:t>
      </w:r>
    </w:p>
    <w:p w:rsidR="00242962" w:rsidRPr="00242962" w:rsidRDefault="00242962" w:rsidP="00242962">
      <w:pPr>
        <w:shd w:val="clear" w:color="auto" w:fill="FFFFFF"/>
        <w:spacing w:line="240" w:lineRule="auto"/>
        <w:ind w:right="10"/>
        <w:jc w:val="both"/>
        <w:rPr>
          <w:rFonts w:ascii="Arial" w:eastAsia="Times New Roman" w:hAnsi="Arial" w:cs="Arial"/>
          <w:szCs w:val="24"/>
          <w:lang w:eastAsia="ru-RU"/>
        </w:rPr>
      </w:pPr>
      <w:r w:rsidRPr="00242962">
        <w:rPr>
          <w:rFonts w:ascii="Arial" w:eastAsia="Times New Roman" w:hAnsi="Arial" w:cs="Arial"/>
          <w:b/>
          <w:bCs/>
          <w:spacing w:val="3"/>
          <w:szCs w:val="24"/>
          <w:lang w:eastAsia="ru-RU"/>
        </w:rPr>
        <w:t xml:space="preserve">Границы водоохранных зон </w:t>
      </w:r>
      <w:r w:rsidRPr="00242962">
        <w:rPr>
          <w:rFonts w:ascii="Arial" w:eastAsia="Times New Roman" w:hAnsi="Arial" w:cs="Arial"/>
          <w:spacing w:val="3"/>
          <w:szCs w:val="24"/>
          <w:lang w:eastAsia="ru-RU"/>
        </w:rPr>
        <w:t xml:space="preserve">- границы территорий, прилегающих к акваториям рек, озер, </w:t>
      </w:r>
      <w:r w:rsidRPr="00242962">
        <w:rPr>
          <w:rFonts w:ascii="Arial" w:eastAsia="Times New Roman" w:hAnsi="Arial" w:cs="Arial"/>
          <w:spacing w:val="9"/>
          <w:szCs w:val="24"/>
          <w:lang w:eastAsia="ru-RU"/>
        </w:rPr>
        <w:t xml:space="preserve">водохранилищ и других поверхностных водных объектов, на которых устанавливается </w:t>
      </w:r>
      <w:r w:rsidRPr="00242962">
        <w:rPr>
          <w:rFonts w:ascii="Arial" w:eastAsia="Times New Roman" w:hAnsi="Arial" w:cs="Arial"/>
          <w:spacing w:val="7"/>
          <w:szCs w:val="24"/>
          <w:lang w:eastAsia="ru-RU"/>
        </w:rPr>
        <w:t xml:space="preserve">специальный режим хозяйственной и иных видов деятельности в целях предотвращения </w:t>
      </w:r>
      <w:r w:rsidRPr="00242962">
        <w:rPr>
          <w:rFonts w:ascii="Arial" w:eastAsia="Times New Roman" w:hAnsi="Arial" w:cs="Arial"/>
          <w:spacing w:val="6"/>
          <w:szCs w:val="24"/>
          <w:lang w:eastAsia="ru-RU"/>
        </w:rPr>
        <w:t xml:space="preserve">загрязнения, засорения, заиления и истощения водных объектов, а также сохранения среды </w:t>
      </w:r>
      <w:r w:rsidRPr="00242962">
        <w:rPr>
          <w:rFonts w:ascii="Arial" w:eastAsia="Times New Roman" w:hAnsi="Arial" w:cs="Arial"/>
          <w:spacing w:val="3"/>
          <w:szCs w:val="24"/>
          <w:lang w:eastAsia="ru-RU"/>
        </w:rPr>
        <w:t>обитания объектов животного и растительного мира.</w:t>
      </w:r>
    </w:p>
    <w:p w:rsidR="00242962" w:rsidRPr="00242962" w:rsidRDefault="00242962" w:rsidP="00242962">
      <w:pPr>
        <w:shd w:val="clear" w:color="auto" w:fill="FFFFFF"/>
        <w:spacing w:line="240" w:lineRule="auto"/>
        <w:ind w:right="10"/>
        <w:jc w:val="both"/>
        <w:rPr>
          <w:rFonts w:ascii="Arial" w:eastAsia="Times New Roman" w:hAnsi="Arial" w:cs="Arial"/>
          <w:szCs w:val="24"/>
          <w:lang w:eastAsia="ru-RU"/>
        </w:rPr>
      </w:pPr>
      <w:r w:rsidRPr="00242962">
        <w:rPr>
          <w:rFonts w:ascii="Arial" w:eastAsia="Times New Roman" w:hAnsi="Arial" w:cs="Arial"/>
          <w:b/>
          <w:bCs/>
          <w:spacing w:val="6"/>
          <w:szCs w:val="24"/>
          <w:lang w:eastAsia="ru-RU"/>
        </w:rPr>
        <w:t xml:space="preserve">Границы прибрежных зон (полос) </w:t>
      </w:r>
      <w:r w:rsidRPr="00242962">
        <w:rPr>
          <w:rFonts w:ascii="Arial" w:eastAsia="Times New Roman" w:hAnsi="Arial" w:cs="Arial"/>
          <w:spacing w:val="6"/>
          <w:szCs w:val="24"/>
          <w:lang w:eastAsia="ru-RU"/>
        </w:rPr>
        <w:t xml:space="preserve">- границы территорий внутри водоохранных зон, на </w:t>
      </w:r>
      <w:r w:rsidRPr="00242962">
        <w:rPr>
          <w:rFonts w:ascii="Arial" w:eastAsia="Times New Roman" w:hAnsi="Arial" w:cs="Arial"/>
          <w:spacing w:val="2"/>
          <w:szCs w:val="24"/>
          <w:lang w:eastAsia="ru-RU"/>
        </w:rPr>
        <w:t xml:space="preserve">которых в соответствии с Водным кодексом Российской Федерации вводятся дополнительные </w:t>
      </w:r>
      <w:r w:rsidRPr="00242962">
        <w:rPr>
          <w:rFonts w:ascii="Arial" w:eastAsia="Times New Roman" w:hAnsi="Arial" w:cs="Arial"/>
          <w:spacing w:val="9"/>
          <w:szCs w:val="24"/>
          <w:lang w:eastAsia="ru-RU"/>
        </w:rPr>
        <w:t xml:space="preserve">ограничения природопользования. В границах прибрежных зон допускается размещение </w:t>
      </w:r>
      <w:r w:rsidRPr="00242962">
        <w:rPr>
          <w:rFonts w:ascii="Arial" w:eastAsia="Times New Roman" w:hAnsi="Arial" w:cs="Arial"/>
          <w:spacing w:val="2"/>
          <w:szCs w:val="24"/>
          <w:lang w:eastAsia="ru-RU"/>
        </w:rPr>
        <w:t xml:space="preserve">объектов, перечень и порядок размещения которых устанавливается Правительством Российской </w:t>
      </w:r>
      <w:r w:rsidRPr="00242962">
        <w:rPr>
          <w:rFonts w:ascii="Arial" w:eastAsia="Times New Roman" w:hAnsi="Arial" w:cs="Arial"/>
          <w:szCs w:val="24"/>
          <w:lang w:eastAsia="ru-RU"/>
        </w:rPr>
        <w:t>Федерации,</w:t>
      </w:r>
    </w:p>
    <w:p w:rsidR="00242962" w:rsidRPr="00242962" w:rsidRDefault="00242962" w:rsidP="00242962">
      <w:pPr>
        <w:shd w:val="clear" w:color="auto" w:fill="FFFFFF"/>
        <w:spacing w:line="240" w:lineRule="auto"/>
        <w:ind w:right="10"/>
        <w:jc w:val="both"/>
        <w:rPr>
          <w:rFonts w:ascii="Arial" w:eastAsia="Times New Roman" w:hAnsi="Arial" w:cs="Arial"/>
          <w:b/>
          <w:bCs/>
          <w:spacing w:val="6"/>
          <w:szCs w:val="24"/>
          <w:lang w:eastAsia="ru-RU"/>
        </w:rPr>
      </w:pPr>
      <w:r w:rsidRPr="00242962">
        <w:rPr>
          <w:rFonts w:ascii="Arial" w:eastAsia="Times New Roman" w:hAnsi="Arial" w:cs="Arial"/>
          <w:b/>
          <w:bCs/>
          <w:spacing w:val="6"/>
          <w:szCs w:val="24"/>
          <w:lang w:eastAsia="ru-RU"/>
        </w:rPr>
        <w:t xml:space="preserve">Границы зон санитарной охраны источников питьевого водоснабжения    </w:t>
      </w:r>
    </w:p>
    <w:p w:rsidR="00242962" w:rsidRPr="00242962" w:rsidRDefault="00242962" w:rsidP="00242962">
      <w:pPr>
        <w:shd w:val="clear" w:color="auto" w:fill="FFFFFF"/>
        <w:spacing w:line="240" w:lineRule="auto"/>
        <w:ind w:right="10"/>
        <w:jc w:val="both"/>
        <w:rPr>
          <w:rFonts w:ascii="Arial" w:eastAsia="Times New Roman" w:hAnsi="Arial" w:cs="Arial"/>
          <w:szCs w:val="24"/>
          <w:lang w:eastAsia="ru-RU"/>
        </w:rPr>
      </w:pPr>
      <w:r w:rsidRPr="00242962">
        <w:rPr>
          <w:rFonts w:ascii="Arial" w:eastAsia="Times New Roman" w:hAnsi="Arial" w:cs="Arial"/>
          <w:spacing w:val="6"/>
          <w:szCs w:val="24"/>
          <w:lang w:eastAsia="ru-RU"/>
        </w:rPr>
        <w:t xml:space="preserve">- границы зон </w:t>
      </w:r>
      <w:r w:rsidRPr="00242962">
        <w:rPr>
          <w:rFonts w:ascii="Arial" w:eastAsia="Times New Roman" w:hAnsi="Arial" w:cs="Arial"/>
          <w:spacing w:val="6"/>
          <w:szCs w:val="24"/>
          <w:lang w:val="en-US" w:eastAsia="ru-RU"/>
        </w:rPr>
        <w:t>I</w:t>
      </w:r>
      <w:r w:rsidRPr="00242962">
        <w:rPr>
          <w:rFonts w:ascii="Arial" w:eastAsia="Times New Roman" w:hAnsi="Arial" w:cs="Arial"/>
          <w:spacing w:val="3"/>
          <w:szCs w:val="24"/>
          <w:lang w:eastAsia="ru-RU"/>
        </w:rPr>
        <w:t xml:space="preserve">и </w:t>
      </w:r>
      <w:r w:rsidRPr="00242962">
        <w:rPr>
          <w:rFonts w:ascii="Arial" w:eastAsia="Times New Roman" w:hAnsi="Arial" w:cs="Arial"/>
          <w:spacing w:val="3"/>
          <w:szCs w:val="24"/>
          <w:lang w:val="en-US" w:eastAsia="ru-RU"/>
        </w:rPr>
        <w:t>II</w:t>
      </w:r>
      <w:r w:rsidRPr="00242962">
        <w:rPr>
          <w:rFonts w:ascii="Arial" w:eastAsia="Times New Roman" w:hAnsi="Arial" w:cs="Arial"/>
          <w:spacing w:val="3"/>
          <w:szCs w:val="24"/>
          <w:lang w:eastAsia="ru-RU"/>
        </w:rPr>
        <w:t xml:space="preserve"> пояса, а также жесткой зоны </w:t>
      </w:r>
      <w:r w:rsidRPr="00242962">
        <w:rPr>
          <w:rFonts w:ascii="Arial" w:eastAsia="Times New Roman" w:hAnsi="Arial" w:cs="Arial"/>
          <w:spacing w:val="3"/>
          <w:szCs w:val="24"/>
          <w:lang w:val="en-US" w:eastAsia="ru-RU"/>
        </w:rPr>
        <w:t>II</w:t>
      </w:r>
      <w:r w:rsidRPr="00242962">
        <w:rPr>
          <w:rFonts w:ascii="Arial" w:eastAsia="Times New Roman" w:hAnsi="Arial" w:cs="Arial"/>
          <w:spacing w:val="3"/>
          <w:szCs w:val="24"/>
          <w:lang w:eastAsia="ru-RU"/>
        </w:rPr>
        <w:t xml:space="preserve"> пояса:</w:t>
      </w:r>
    </w:p>
    <w:p w:rsidR="00242962" w:rsidRPr="00242962" w:rsidRDefault="00242962" w:rsidP="00242962">
      <w:pPr>
        <w:shd w:val="clear" w:color="auto" w:fill="FFFFFF"/>
        <w:tabs>
          <w:tab w:val="left" w:pos="499"/>
        </w:tabs>
        <w:spacing w:line="240" w:lineRule="auto"/>
        <w:jc w:val="both"/>
        <w:rPr>
          <w:rFonts w:ascii="Arial" w:eastAsia="Times New Roman" w:hAnsi="Arial" w:cs="Arial"/>
          <w:spacing w:val="4"/>
          <w:szCs w:val="24"/>
          <w:lang w:eastAsia="ru-RU"/>
        </w:rPr>
      </w:pPr>
      <w:r w:rsidRPr="00242962">
        <w:rPr>
          <w:rFonts w:ascii="Arial" w:eastAsia="Times New Roman" w:hAnsi="Arial" w:cs="Arial"/>
          <w:szCs w:val="24"/>
          <w:lang w:eastAsia="ru-RU"/>
        </w:rPr>
        <w:t>-</w:t>
      </w:r>
      <w:r w:rsidRPr="00242962">
        <w:rPr>
          <w:rFonts w:ascii="Arial" w:eastAsia="Times New Roman" w:hAnsi="Arial" w:cs="Arial"/>
          <w:szCs w:val="24"/>
          <w:lang w:eastAsia="ru-RU"/>
        </w:rPr>
        <w:tab/>
      </w:r>
      <w:r w:rsidRPr="00242962">
        <w:rPr>
          <w:rFonts w:ascii="Arial" w:eastAsia="Times New Roman" w:hAnsi="Arial" w:cs="Arial"/>
          <w:spacing w:val="3"/>
          <w:szCs w:val="24"/>
          <w:lang w:eastAsia="ru-RU"/>
        </w:rPr>
        <w:t xml:space="preserve">границы зоны </w:t>
      </w:r>
      <w:r w:rsidRPr="00242962">
        <w:rPr>
          <w:rFonts w:ascii="Arial" w:eastAsia="Times New Roman" w:hAnsi="Arial" w:cs="Arial"/>
          <w:spacing w:val="3"/>
          <w:szCs w:val="24"/>
          <w:lang w:val="en-US" w:eastAsia="ru-RU"/>
        </w:rPr>
        <w:t>I</w:t>
      </w:r>
      <w:r w:rsidRPr="00242962">
        <w:rPr>
          <w:rFonts w:ascii="Arial" w:eastAsia="Times New Roman" w:hAnsi="Arial" w:cs="Arial"/>
          <w:spacing w:val="3"/>
          <w:szCs w:val="24"/>
          <w:lang w:eastAsia="ru-RU"/>
        </w:rPr>
        <w:t xml:space="preserve"> пояса санитарной охраны - границы огражденной территории водозаборных </w:t>
      </w:r>
      <w:r w:rsidRPr="00242962">
        <w:rPr>
          <w:rFonts w:ascii="Arial" w:eastAsia="Times New Roman" w:hAnsi="Arial" w:cs="Arial"/>
          <w:spacing w:val="4"/>
          <w:szCs w:val="24"/>
          <w:lang w:eastAsia="ru-RU"/>
        </w:rPr>
        <w:t>сооружений и площадок, головных водопроводных сооружений, на которых установлен строгий</w:t>
      </w:r>
      <w:r w:rsidRPr="00242962">
        <w:rPr>
          <w:rFonts w:ascii="Arial" w:eastAsia="Times New Roman" w:hAnsi="Arial" w:cs="Arial"/>
          <w:spacing w:val="9"/>
          <w:szCs w:val="24"/>
          <w:lang w:eastAsia="ru-RU"/>
        </w:rPr>
        <w:t xml:space="preserve">охранный режим и не допускается размещение зданий, сооружений и коммуникаций, не </w:t>
      </w:r>
      <w:r w:rsidRPr="00242962">
        <w:rPr>
          <w:rFonts w:ascii="Arial" w:eastAsia="Times New Roman" w:hAnsi="Arial" w:cs="Arial"/>
          <w:spacing w:val="4"/>
          <w:szCs w:val="24"/>
          <w:lang w:eastAsia="ru-RU"/>
        </w:rPr>
        <w:t xml:space="preserve">связанных с эксплуатацией водоисточника. </w:t>
      </w:r>
    </w:p>
    <w:p w:rsidR="00242962" w:rsidRPr="00242962" w:rsidRDefault="00242962" w:rsidP="00242962">
      <w:pPr>
        <w:shd w:val="clear" w:color="auto" w:fill="FFFFFF"/>
        <w:tabs>
          <w:tab w:val="left" w:pos="499"/>
        </w:tabs>
        <w:spacing w:line="240" w:lineRule="auto"/>
        <w:rPr>
          <w:rFonts w:ascii="Arial" w:eastAsia="Times New Roman" w:hAnsi="Arial" w:cs="Arial"/>
          <w:szCs w:val="24"/>
          <w:lang w:eastAsia="ru-RU"/>
        </w:rPr>
      </w:pPr>
      <w:r w:rsidRPr="00242962">
        <w:rPr>
          <w:rFonts w:ascii="Arial" w:eastAsia="Times New Roman" w:hAnsi="Arial" w:cs="Arial"/>
          <w:spacing w:val="4"/>
          <w:szCs w:val="24"/>
          <w:lang w:eastAsia="ru-RU"/>
        </w:rPr>
        <w:t xml:space="preserve">В границах </w:t>
      </w:r>
      <w:r w:rsidRPr="00242962">
        <w:rPr>
          <w:rFonts w:ascii="Arial" w:eastAsia="Times New Roman" w:hAnsi="Arial" w:cs="Arial"/>
          <w:spacing w:val="4"/>
          <w:szCs w:val="24"/>
          <w:lang w:val="en-US" w:eastAsia="ru-RU"/>
        </w:rPr>
        <w:t>I</w:t>
      </w:r>
      <w:r w:rsidRPr="00242962">
        <w:rPr>
          <w:rFonts w:ascii="Arial" w:eastAsia="Times New Roman" w:hAnsi="Arial" w:cs="Arial"/>
          <w:spacing w:val="4"/>
          <w:szCs w:val="24"/>
          <w:lang w:eastAsia="ru-RU"/>
        </w:rPr>
        <w:t xml:space="preserve"> пояса санитарной охраны запрещается </w:t>
      </w:r>
      <w:r w:rsidRPr="00242962">
        <w:rPr>
          <w:rFonts w:ascii="Arial" w:eastAsia="Times New Roman" w:hAnsi="Arial" w:cs="Arial"/>
          <w:spacing w:val="5"/>
          <w:szCs w:val="24"/>
          <w:lang w:eastAsia="ru-RU"/>
        </w:rPr>
        <w:t xml:space="preserve">постоянное и временное проживание людей, не связанных непосредственно с работой на </w:t>
      </w:r>
      <w:r w:rsidRPr="00242962">
        <w:rPr>
          <w:rFonts w:ascii="Arial" w:eastAsia="Times New Roman" w:hAnsi="Arial" w:cs="Arial"/>
          <w:spacing w:val="3"/>
          <w:szCs w:val="24"/>
          <w:lang w:eastAsia="ru-RU"/>
        </w:rPr>
        <w:t>водопроводных сооружениях;</w:t>
      </w:r>
    </w:p>
    <w:p w:rsidR="00242962" w:rsidRPr="00242962" w:rsidRDefault="00242962" w:rsidP="00242962">
      <w:pPr>
        <w:shd w:val="clear" w:color="auto" w:fill="FFFFFF"/>
        <w:tabs>
          <w:tab w:val="left" w:pos="595"/>
        </w:tabs>
        <w:spacing w:line="240" w:lineRule="auto"/>
        <w:ind w:right="-46"/>
        <w:jc w:val="both"/>
        <w:rPr>
          <w:rFonts w:ascii="Arial" w:eastAsia="Times New Roman" w:hAnsi="Arial" w:cs="Arial"/>
          <w:szCs w:val="24"/>
          <w:lang w:eastAsia="ru-RU"/>
        </w:rPr>
      </w:pPr>
      <w:r w:rsidRPr="00242962">
        <w:rPr>
          <w:rFonts w:ascii="Arial" w:eastAsia="Times New Roman" w:hAnsi="Arial" w:cs="Arial"/>
          <w:szCs w:val="24"/>
          <w:lang w:eastAsia="ru-RU"/>
        </w:rPr>
        <w:t>-</w:t>
      </w:r>
      <w:r w:rsidRPr="00242962">
        <w:rPr>
          <w:rFonts w:ascii="Arial" w:eastAsia="Times New Roman" w:hAnsi="Arial" w:cs="Arial"/>
          <w:szCs w:val="24"/>
          <w:lang w:eastAsia="ru-RU"/>
        </w:rPr>
        <w:tab/>
      </w:r>
      <w:r w:rsidRPr="00242962">
        <w:rPr>
          <w:rFonts w:ascii="Arial" w:eastAsia="Times New Roman" w:hAnsi="Arial" w:cs="Arial"/>
          <w:spacing w:val="2"/>
          <w:szCs w:val="24"/>
          <w:lang w:eastAsia="ru-RU"/>
        </w:rPr>
        <w:t xml:space="preserve">границы  зоны   </w:t>
      </w:r>
      <w:r w:rsidRPr="00242962">
        <w:rPr>
          <w:rFonts w:ascii="Arial" w:eastAsia="Times New Roman" w:hAnsi="Arial" w:cs="Arial"/>
          <w:spacing w:val="2"/>
          <w:szCs w:val="24"/>
          <w:lang w:val="en-US" w:eastAsia="ru-RU"/>
        </w:rPr>
        <w:t>II</w:t>
      </w:r>
      <w:r w:rsidRPr="00242962">
        <w:rPr>
          <w:rFonts w:ascii="Arial" w:eastAsia="Times New Roman" w:hAnsi="Arial" w:cs="Arial"/>
          <w:spacing w:val="2"/>
          <w:szCs w:val="24"/>
          <w:lang w:eastAsia="ru-RU"/>
        </w:rPr>
        <w:t xml:space="preserve">   пояса  санитарной   охраны   -   границы  территории,   непосредственно </w:t>
      </w:r>
      <w:r w:rsidRPr="00242962">
        <w:rPr>
          <w:rFonts w:ascii="Arial" w:eastAsia="Times New Roman" w:hAnsi="Arial" w:cs="Arial"/>
          <w:spacing w:val="5"/>
          <w:szCs w:val="24"/>
          <w:lang w:eastAsia="ru-RU"/>
        </w:rPr>
        <w:t xml:space="preserve">окружающей не только источники, но и их притоки, на которой установлен режим ограничения </w:t>
      </w:r>
      <w:r w:rsidRPr="00242962">
        <w:rPr>
          <w:rFonts w:ascii="Arial" w:eastAsia="Times New Roman" w:hAnsi="Arial" w:cs="Arial"/>
          <w:spacing w:val="3"/>
          <w:szCs w:val="24"/>
          <w:lang w:eastAsia="ru-RU"/>
        </w:rPr>
        <w:t>строительства и хозяйственного пользования земель и водных объектов;</w:t>
      </w:r>
    </w:p>
    <w:p w:rsidR="00242962" w:rsidRPr="00242962" w:rsidRDefault="00242962" w:rsidP="00242962">
      <w:pPr>
        <w:shd w:val="clear" w:color="auto" w:fill="FFFFFF"/>
        <w:tabs>
          <w:tab w:val="left" w:pos="499"/>
        </w:tabs>
        <w:spacing w:line="240" w:lineRule="auto"/>
        <w:ind w:right="-46"/>
        <w:jc w:val="both"/>
        <w:rPr>
          <w:rFonts w:ascii="Arial" w:eastAsia="Times New Roman" w:hAnsi="Arial" w:cs="Arial"/>
          <w:szCs w:val="24"/>
          <w:lang w:eastAsia="ru-RU"/>
        </w:rPr>
      </w:pPr>
      <w:r w:rsidRPr="00242962">
        <w:rPr>
          <w:rFonts w:ascii="Arial" w:eastAsia="Times New Roman" w:hAnsi="Arial" w:cs="Arial"/>
          <w:szCs w:val="24"/>
          <w:lang w:eastAsia="ru-RU"/>
        </w:rPr>
        <w:t>-</w:t>
      </w:r>
      <w:r w:rsidRPr="00242962">
        <w:rPr>
          <w:rFonts w:ascii="Arial" w:eastAsia="Times New Roman" w:hAnsi="Arial" w:cs="Arial"/>
          <w:szCs w:val="24"/>
          <w:lang w:eastAsia="ru-RU"/>
        </w:rPr>
        <w:tab/>
      </w:r>
      <w:r w:rsidRPr="00242962">
        <w:rPr>
          <w:rFonts w:ascii="Arial" w:eastAsia="Times New Roman" w:hAnsi="Arial" w:cs="Arial"/>
          <w:spacing w:val="4"/>
          <w:szCs w:val="24"/>
          <w:lang w:eastAsia="ru-RU"/>
        </w:rPr>
        <w:t xml:space="preserve">границы жесткой зоны </w:t>
      </w:r>
      <w:r w:rsidRPr="00242962">
        <w:rPr>
          <w:rFonts w:ascii="Arial" w:eastAsia="Times New Roman" w:hAnsi="Arial" w:cs="Arial"/>
          <w:spacing w:val="4"/>
          <w:szCs w:val="24"/>
          <w:lang w:val="en-US" w:eastAsia="ru-RU"/>
        </w:rPr>
        <w:t>II</w:t>
      </w:r>
      <w:r w:rsidRPr="00242962">
        <w:rPr>
          <w:rFonts w:ascii="Arial" w:eastAsia="Times New Roman" w:hAnsi="Arial" w:cs="Arial"/>
          <w:spacing w:val="4"/>
          <w:szCs w:val="24"/>
          <w:lang w:eastAsia="ru-RU"/>
        </w:rPr>
        <w:t xml:space="preserve"> пояса санитарной охраны - границы территории, непосредственно </w:t>
      </w:r>
      <w:r w:rsidRPr="00242962">
        <w:rPr>
          <w:rFonts w:ascii="Arial" w:eastAsia="Times New Roman" w:hAnsi="Arial" w:cs="Arial"/>
          <w:spacing w:val="9"/>
          <w:szCs w:val="24"/>
          <w:lang w:eastAsia="ru-RU"/>
        </w:rPr>
        <w:t xml:space="preserve">прилегающей к акватории водоисточников и выделяемой в пределах территории </w:t>
      </w:r>
      <w:r w:rsidRPr="00242962">
        <w:rPr>
          <w:rFonts w:ascii="Arial" w:eastAsia="Times New Roman" w:hAnsi="Arial" w:cs="Arial"/>
          <w:spacing w:val="9"/>
          <w:szCs w:val="24"/>
          <w:lang w:val="en-US" w:eastAsia="ru-RU"/>
        </w:rPr>
        <w:t>II</w:t>
      </w:r>
      <w:r w:rsidRPr="00242962">
        <w:rPr>
          <w:rFonts w:ascii="Arial" w:eastAsia="Times New Roman" w:hAnsi="Arial" w:cs="Arial"/>
          <w:spacing w:val="9"/>
          <w:szCs w:val="24"/>
          <w:lang w:eastAsia="ru-RU"/>
        </w:rPr>
        <w:t xml:space="preserve"> пояса по </w:t>
      </w:r>
      <w:r w:rsidRPr="00242962">
        <w:rPr>
          <w:rFonts w:ascii="Arial" w:eastAsia="Times New Roman" w:hAnsi="Arial" w:cs="Arial"/>
          <w:spacing w:val="4"/>
          <w:szCs w:val="24"/>
          <w:lang w:eastAsia="ru-RU"/>
        </w:rPr>
        <w:t>границам прибрежной полосы с режимом ограничения хозяйственной деятельности.</w:t>
      </w:r>
    </w:p>
    <w:p w:rsidR="00242962" w:rsidRPr="00242962" w:rsidRDefault="00242962" w:rsidP="00242962">
      <w:pPr>
        <w:shd w:val="clear" w:color="auto" w:fill="FFFFFF"/>
        <w:spacing w:line="240" w:lineRule="auto"/>
        <w:ind w:right="5"/>
        <w:jc w:val="both"/>
        <w:rPr>
          <w:rFonts w:ascii="Arial" w:eastAsia="Times New Roman" w:hAnsi="Arial" w:cs="Arial"/>
          <w:szCs w:val="24"/>
          <w:lang w:eastAsia="ru-RU"/>
        </w:rPr>
      </w:pPr>
      <w:r w:rsidRPr="00242962">
        <w:rPr>
          <w:rFonts w:ascii="Arial" w:eastAsia="Times New Roman" w:hAnsi="Arial" w:cs="Arial"/>
          <w:b/>
          <w:bCs/>
          <w:spacing w:val="4"/>
          <w:szCs w:val="24"/>
          <w:lang w:eastAsia="ru-RU"/>
        </w:rPr>
        <w:t xml:space="preserve">Границы санитарно-защитных </w:t>
      </w:r>
      <w:r w:rsidRPr="00242962">
        <w:rPr>
          <w:rFonts w:ascii="Arial" w:eastAsia="Times New Roman" w:hAnsi="Arial" w:cs="Arial"/>
          <w:spacing w:val="4"/>
          <w:szCs w:val="24"/>
          <w:lang w:eastAsia="ru-RU"/>
        </w:rPr>
        <w:t xml:space="preserve">зон - границы территорий, отделяющих промышленные </w:t>
      </w:r>
      <w:r w:rsidRPr="00242962">
        <w:rPr>
          <w:rFonts w:ascii="Arial" w:eastAsia="Times New Roman" w:hAnsi="Arial" w:cs="Arial"/>
          <w:spacing w:val="10"/>
          <w:szCs w:val="24"/>
          <w:lang w:eastAsia="ru-RU"/>
        </w:rPr>
        <w:t xml:space="preserve">площадки и иные объекты, являющиеся источниками негативного воздействия на среду </w:t>
      </w:r>
      <w:r w:rsidRPr="00242962">
        <w:rPr>
          <w:rFonts w:ascii="Arial" w:eastAsia="Times New Roman" w:hAnsi="Arial" w:cs="Arial"/>
          <w:spacing w:val="4"/>
          <w:szCs w:val="24"/>
          <w:lang w:eastAsia="ru-RU"/>
        </w:rPr>
        <w:t xml:space="preserve">обитания и здоровье человека, от жилой застройки, рекреационных зон, зон отдыха и курортов. </w:t>
      </w:r>
      <w:r w:rsidRPr="00242962">
        <w:rPr>
          <w:rFonts w:ascii="Arial" w:eastAsia="Times New Roman" w:hAnsi="Arial" w:cs="Arial"/>
          <w:spacing w:val="3"/>
          <w:szCs w:val="24"/>
          <w:lang w:eastAsia="ru-RU"/>
        </w:rPr>
        <w:t xml:space="preserve">Ширина санитарно-защитных зон, режим их содержания и использования устанавливается в </w:t>
      </w:r>
      <w:r w:rsidRPr="00242962">
        <w:rPr>
          <w:rFonts w:ascii="Arial" w:eastAsia="Times New Roman" w:hAnsi="Arial" w:cs="Arial"/>
          <w:spacing w:val="4"/>
          <w:szCs w:val="24"/>
          <w:lang w:eastAsia="ru-RU"/>
        </w:rPr>
        <w:t>соответствии с законодательством о санитарно-эпидемиологическом благополучии населения.</w:t>
      </w:r>
    </w:p>
    <w:p w:rsidR="00242962" w:rsidRPr="00242962" w:rsidRDefault="00242962" w:rsidP="00242962">
      <w:pPr>
        <w:shd w:val="clear" w:color="auto" w:fill="FFFFFF"/>
        <w:spacing w:line="240" w:lineRule="auto"/>
        <w:jc w:val="both"/>
        <w:rPr>
          <w:rFonts w:ascii="Arial" w:eastAsia="Times New Roman" w:hAnsi="Arial" w:cs="Arial"/>
          <w:szCs w:val="24"/>
          <w:lang w:eastAsia="ru-RU"/>
        </w:rPr>
      </w:pPr>
      <w:r w:rsidRPr="00242962">
        <w:rPr>
          <w:rFonts w:ascii="Arial" w:eastAsia="Times New Roman" w:hAnsi="Arial" w:cs="Arial"/>
          <w:spacing w:val="6"/>
          <w:szCs w:val="24"/>
          <w:lang w:eastAsia="ru-RU"/>
        </w:rPr>
        <w:t xml:space="preserve">В границах санитарно-защитных зон устанавливается режим санитарной защиты от </w:t>
      </w:r>
      <w:r w:rsidRPr="00242962">
        <w:rPr>
          <w:rFonts w:ascii="Arial" w:eastAsia="Times New Roman" w:hAnsi="Arial" w:cs="Arial"/>
          <w:spacing w:val="4"/>
          <w:szCs w:val="24"/>
          <w:lang w:eastAsia="ru-RU"/>
        </w:rPr>
        <w:t>неблагоприятных воздействий; допускается размещение коммунальных инженерных объектов городской инфраструктуры в соответствии с санитарными нормами и СНиП.</w:t>
      </w:r>
    </w:p>
    <w:p w:rsidR="00242962" w:rsidRPr="00242962" w:rsidRDefault="00242962" w:rsidP="00242962">
      <w:pPr>
        <w:shd w:val="clear" w:color="auto" w:fill="FFFFFF"/>
        <w:spacing w:line="240" w:lineRule="auto"/>
        <w:ind w:right="19"/>
        <w:jc w:val="both"/>
        <w:rPr>
          <w:rFonts w:ascii="Arial" w:eastAsia="Times New Roman" w:hAnsi="Arial" w:cs="Arial"/>
          <w:b/>
          <w:bCs/>
          <w:szCs w:val="24"/>
          <w:lang w:eastAsia="ru-RU"/>
        </w:rPr>
      </w:pPr>
    </w:p>
    <w:p w:rsidR="00242962" w:rsidRPr="00242962" w:rsidRDefault="00242962" w:rsidP="00242962">
      <w:pPr>
        <w:shd w:val="clear" w:color="auto" w:fill="FFFFFF"/>
        <w:spacing w:line="240" w:lineRule="auto"/>
        <w:ind w:right="19"/>
        <w:jc w:val="right"/>
        <w:rPr>
          <w:rFonts w:ascii="Arial" w:eastAsia="Times New Roman" w:hAnsi="Arial" w:cs="Arial"/>
          <w:b/>
          <w:bCs/>
          <w:szCs w:val="24"/>
          <w:lang w:eastAsia="ru-RU"/>
        </w:rPr>
      </w:pPr>
    </w:p>
    <w:p w:rsidR="00242962" w:rsidRPr="00242962" w:rsidRDefault="00242962" w:rsidP="00242962">
      <w:pPr>
        <w:shd w:val="clear" w:color="auto" w:fill="FFFFFF"/>
        <w:spacing w:line="240" w:lineRule="auto"/>
        <w:ind w:right="19"/>
        <w:jc w:val="right"/>
        <w:rPr>
          <w:rFonts w:ascii="Arial" w:eastAsia="Times New Roman" w:hAnsi="Arial" w:cs="Arial"/>
          <w:b/>
          <w:bCs/>
          <w:szCs w:val="24"/>
          <w:lang w:eastAsia="ru-RU"/>
        </w:rPr>
      </w:pPr>
    </w:p>
    <w:p w:rsidR="00242962" w:rsidRPr="00242962" w:rsidRDefault="00242962" w:rsidP="00242962">
      <w:pPr>
        <w:shd w:val="clear" w:color="auto" w:fill="FFFFFF"/>
        <w:spacing w:line="240" w:lineRule="auto"/>
        <w:ind w:right="19"/>
        <w:jc w:val="right"/>
        <w:rPr>
          <w:rFonts w:ascii="Arial" w:eastAsia="Times New Roman" w:hAnsi="Arial" w:cs="Arial"/>
          <w:b/>
          <w:bCs/>
          <w:szCs w:val="24"/>
          <w:lang w:eastAsia="ru-RU"/>
        </w:rPr>
      </w:pPr>
    </w:p>
    <w:p w:rsidR="00242962" w:rsidRPr="00242962" w:rsidRDefault="00242962" w:rsidP="00242962">
      <w:pPr>
        <w:shd w:val="clear" w:color="auto" w:fill="FFFFFF"/>
        <w:spacing w:line="240" w:lineRule="auto"/>
        <w:ind w:right="19"/>
        <w:jc w:val="right"/>
        <w:rPr>
          <w:rFonts w:ascii="Arial" w:eastAsia="Times New Roman" w:hAnsi="Arial" w:cs="Arial"/>
          <w:b/>
          <w:bCs/>
          <w:szCs w:val="24"/>
          <w:lang w:eastAsia="ru-RU"/>
        </w:rPr>
      </w:pPr>
    </w:p>
    <w:p w:rsidR="00242962" w:rsidRPr="00242962" w:rsidRDefault="00242962" w:rsidP="00242962">
      <w:pPr>
        <w:shd w:val="clear" w:color="auto" w:fill="FFFFFF"/>
        <w:spacing w:line="240" w:lineRule="auto"/>
        <w:ind w:right="19"/>
        <w:jc w:val="right"/>
        <w:rPr>
          <w:rFonts w:ascii="Arial" w:eastAsia="Times New Roman" w:hAnsi="Arial" w:cs="Arial"/>
          <w:b/>
          <w:bCs/>
          <w:szCs w:val="24"/>
          <w:lang w:eastAsia="ru-RU"/>
        </w:rPr>
      </w:pPr>
    </w:p>
    <w:p w:rsidR="00242962" w:rsidRPr="00242962" w:rsidRDefault="00242962" w:rsidP="00242962">
      <w:pPr>
        <w:shd w:val="clear" w:color="auto" w:fill="FFFFFF"/>
        <w:spacing w:line="240" w:lineRule="auto"/>
        <w:ind w:right="19"/>
        <w:jc w:val="right"/>
        <w:rPr>
          <w:rFonts w:ascii="Arial" w:eastAsia="Times New Roman" w:hAnsi="Arial" w:cs="Arial"/>
          <w:b/>
          <w:bCs/>
          <w:szCs w:val="24"/>
          <w:lang w:eastAsia="ru-RU"/>
        </w:rPr>
      </w:pPr>
    </w:p>
    <w:p w:rsidR="00242962" w:rsidRPr="00242962" w:rsidRDefault="00242962" w:rsidP="00242962">
      <w:pPr>
        <w:shd w:val="clear" w:color="auto" w:fill="FFFFFF"/>
        <w:spacing w:line="240" w:lineRule="auto"/>
        <w:ind w:right="19"/>
        <w:jc w:val="right"/>
        <w:rPr>
          <w:rFonts w:ascii="Arial" w:eastAsia="Times New Roman" w:hAnsi="Arial" w:cs="Arial"/>
          <w:b/>
          <w:bCs/>
          <w:szCs w:val="24"/>
          <w:lang w:eastAsia="ru-RU"/>
        </w:rPr>
      </w:pPr>
    </w:p>
    <w:p w:rsidR="00242962" w:rsidRPr="00242962" w:rsidRDefault="00242962" w:rsidP="00242962">
      <w:pPr>
        <w:shd w:val="clear" w:color="auto" w:fill="FFFFFF"/>
        <w:spacing w:line="259" w:lineRule="exact"/>
        <w:ind w:right="19"/>
        <w:jc w:val="right"/>
        <w:rPr>
          <w:rFonts w:ascii="Arial" w:eastAsia="Times New Roman" w:hAnsi="Arial" w:cs="Arial"/>
          <w:b/>
          <w:bCs/>
          <w:szCs w:val="24"/>
          <w:lang w:eastAsia="ru-RU"/>
        </w:rPr>
      </w:pPr>
    </w:p>
    <w:p w:rsidR="00242962" w:rsidRPr="00242962" w:rsidRDefault="00242962" w:rsidP="00242962">
      <w:pPr>
        <w:shd w:val="clear" w:color="auto" w:fill="FFFFFF"/>
        <w:spacing w:line="259" w:lineRule="exact"/>
        <w:ind w:right="19"/>
        <w:jc w:val="right"/>
        <w:rPr>
          <w:rFonts w:ascii="Arial" w:eastAsia="Times New Roman" w:hAnsi="Arial" w:cs="Arial"/>
          <w:b/>
          <w:bCs/>
          <w:szCs w:val="24"/>
          <w:lang w:eastAsia="ru-RU"/>
        </w:rPr>
      </w:pPr>
    </w:p>
    <w:p w:rsidR="00242962" w:rsidRPr="00242962" w:rsidRDefault="00242962" w:rsidP="00242962">
      <w:pPr>
        <w:shd w:val="clear" w:color="auto" w:fill="FFFFFF"/>
        <w:spacing w:line="259" w:lineRule="exact"/>
        <w:ind w:right="19"/>
        <w:jc w:val="right"/>
        <w:rPr>
          <w:rFonts w:ascii="Arial" w:eastAsia="Times New Roman" w:hAnsi="Arial" w:cs="Arial"/>
          <w:b/>
          <w:bCs/>
          <w:szCs w:val="24"/>
          <w:lang w:eastAsia="ru-RU"/>
        </w:rPr>
      </w:pPr>
    </w:p>
    <w:p w:rsidR="00242962" w:rsidRPr="00242962" w:rsidRDefault="00242962" w:rsidP="00242962">
      <w:pPr>
        <w:shd w:val="clear" w:color="auto" w:fill="FFFFFF"/>
        <w:spacing w:line="259" w:lineRule="exact"/>
        <w:ind w:right="19"/>
        <w:jc w:val="right"/>
        <w:rPr>
          <w:rFonts w:ascii="Arial" w:eastAsia="Times New Roman" w:hAnsi="Arial" w:cs="Arial"/>
          <w:b/>
          <w:bCs/>
          <w:szCs w:val="24"/>
          <w:lang w:eastAsia="ru-RU"/>
        </w:rPr>
      </w:pPr>
    </w:p>
    <w:p w:rsidR="00242962" w:rsidRPr="00242962" w:rsidRDefault="00242962" w:rsidP="00242962">
      <w:pPr>
        <w:shd w:val="clear" w:color="auto" w:fill="FFFFFF"/>
        <w:spacing w:line="259" w:lineRule="exact"/>
        <w:ind w:right="19"/>
        <w:jc w:val="right"/>
        <w:rPr>
          <w:rFonts w:ascii="Arial" w:eastAsia="Times New Roman" w:hAnsi="Arial" w:cs="Arial"/>
          <w:b/>
          <w:bCs/>
          <w:szCs w:val="24"/>
          <w:lang w:eastAsia="ru-RU"/>
        </w:rPr>
      </w:pPr>
    </w:p>
    <w:p w:rsidR="00242962" w:rsidRPr="00242962" w:rsidRDefault="00242962" w:rsidP="00242962">
      <w:pPr>
        <w:shd w:val="clear" w:color="auto" w:fill="FFFFFF"/>
        <w:spacing w:line="259" w:lineRule="exact"/>
        <w:ind w:right="19"/>
        <w:jc w:val="right"/>
        <w:rPr>
          <w:rFonts w:ascii="Arial" w:eastAsia="Times New Roman" w:hAnsi="Arial" w:cs="Arial"/>
          <w:b/>
          <w:bCs/>
          <w:szCs w:val="24"/>
          <w:lang w:eastAsia="ru-RU"/>
        </w:rPr>
      </w:pPr>
    </w:p>
    <w:p w:rsidR="00242962" w:rsidRPr="00242962" w:rsidRDefault="00242962" w:rsidP="00242962">
      <w:pPr>
        <w:shd w:val="clear" w:color="auto" w:fill="FFFFFF"/>
        <w:spacing w:line="259" w:lineRule="exact"/>
        <w:ind w:right="19"/>
        <w:jc w:val="right"/>
        <w:rPr>
          <w:rFonts w:ascii="Arial" w:eastAsia="Times New Roman" w:hAnsi="Arial" w:cs="Arial"/>
          <w:b/>
          <w:bCs/>
          <w:szCs w:val="24"/>
          <w:lang w:eastAsia="ru-RU"/>
        </w:rPr>
      </w:pPr>
    </w:p>
    <w:p w:rsidR="00242962" w:rsidRPr="00242962" w:rsidRDefault="00242962" w:rsidP="00242962">
      <w:pPr>
        <w:shd w:val="clear" w:color="auto" w:fill="FFFFFF"/>
        <w:spacing w:line="259" w:lineRule="exact"/>
        <w:ind w:right="19"/>
        <w:jc w:val="right"/>
        <w:rPr>
          <w:rFonts w:ascii="Arial" w:eastAsia="Times New Roman" w:hAnsi="Arial" w:cs="Arial"/>
          <w:b/>
          <w:bCs/>
          <w:szCs w:val="24"/>
          <w:lang w:eastAsia="ru-RU"/>
        </w:rPr>
      </w:pPr>
    </w:p>
    <w:p w:rsidR="00242962" w:rsidRPr="00242962" w:rsidRDefault="00242962" w:rsidP="00242962">
      <w:pPr>
        <w:shd w:val="clear" w:color="auto" w:fill="FFFFFF"/>
        <w:spacing w:line="259" w:lineRule="exact"/>
        <w:ind w:right="19"/>
        <w:jc w:val="right"/>
        <w:rPr>
          <w:rFonts w:ascii="Arial" w:eastAsia="Times New Roman" w:hAnsi="Arial" w:cs="Arial"/>
          <w:b/>
          <w:bCs/>
          <w:szCs w:val="24"/>
          <w:lang w:eastAsia="ru-RU"/>
        </w:rPr>
      </w:pPr>
    </w:p>
    <w:p w:rsidR="00242962" w:rsidRPr="00242962" w:rsidRDefault="00242962" w:rsidP="00242962">
      <w:pPr>
        <w:shd w:val="clear" w:color="auto" w:fill="FFFFFF"/>
        <w:spacing w:line="259" w:lineRule="exact"/>
        <w:ind w:right="19"/>
        <w:jc w:val="right"/>
        <w:rPr>
          <w:rFonts w:ascii="Arial" w:eastAsia="Times New Roman" w:hAnsi="Arial" w:cs="Arial"/>
          <w:b/>
          <w:bCs/>
          <w:szCs w:val="24"/>
          <w:lang w:eastAsia="ru-RU"/>
        </w:rPr>
      </w:pPr>
    </w:p>
    <w:p w:rsidR="00242962" w:rsidRPr="00242962" w:rsidRDefault="00242962" w:rsidP="00242962">
      <w:pPr>
        <w:spacing w:line="240" w:lineRule="auto"/>
        <w:rPr>
          <w:rFonts w:ascii="Arial" w:eastAsia="Times New Roman" w:hAnsi="Arial" w:cs="Arial"/>
          <w:sz w:val="20"/>
          <w:szCs w:val="20"/>
          <w:lang w:eastAsia="ru-RU"/>
        </w:rPr>
      </w:pPr>
    </w:p>
    <w:p w:rsidR="00242962" w:rsidRPr="00242962" w:rsidRDefault="00242962" w:rsidP="00242962">
      <w:pPr>
        <w:spacing w:line="240" w:lineRule="auto"/>
        <w:rPr>
          <w:rFonts w:ascii="Arial" w:eastAsia="Times New Roman" w:hAnsi="Arial" w:cs="Arial"/>
          <w:sz w:val="20"/>
          <w:szCs w:val="20"/>
          <w:lang w:eastAsia="ru-RU"/>
        </w:rPr>
      </w:pPr>
      <w:r w:rsidRPr="00242962">
        <w:rPr>
          <w:rFonts w:ascii="Arial" w:eastAsia="Times New Roman" w:hAnsi="Arial" w:cs="Arial"/>
          <w:sz w:val="20"/>
          <w:szCs w:val="20"/>
          <w:lang w:eastAsia="ru-RU"/>
        </w:rPr>
        <w:t xml:space="preserve">Приложение 2 </w:t>
      </w:r>
    </w:p>
    <w:p w:rsidR="00242962" w:rsidRPr="00242962" w:rsidRDefault="00242962" w:rsidP="00242962">
      <w:pPr>
        <w:spacing w:line="240" w:lineRule="auto"/>
        <w:jc w:val="both"/>
        <w:rPr>
          <w:rFonts w:ascii="Arial" w:eastAsia="Times New Roman" w:hAnsi="Arial" w:cs="Arial"/>
          <w:sz w:val="20"/>
          <w:szCs w:val="20"/>
          <w:lang w:eastAsia="ru-RU"/>
        </w:rPr>
      </w:pPr>
      <w:r w:rsidRPr="00242962">
        <w:rPr>
          <w:rFonts w:ascii="Arial" w:eastAsia="Times New Roman" w:hAnsi="Arial" w:cs="Arial"/>
          <w:sz w:val="20"/>
          <w:szCs w:val="20"/>
          <w:lang w:eastAsia="ru-RU"/>
        </w:rPr>
        <w:t>к Местным нормативам градостроительного</w:t>
      </w:r>
    </w:p>
    <w:p w:rsidR="00242962" w:rsidRPr="00242962" w:rsidRDefault="00242962" w:rsidP="00242962">
      <w:pPr>
        <w:spacing w:line="240" w:lineRule="auto"/>
        <w:jc w:val="both"/>
        <w:rPr>
          <w:rFonts w:ascii="Arial" w:eastAsia="Times New Roman" w:hAnsi="Arial" w:cs="Arial"/>
          <w:sz w:val="20"/>
          <w:szCs w:val="20"/>
          <w:lang w:eastAsia="ru-RU"/>
        </w:rPr>
      </w:pPr>
      <w:r w:rsidRPr="00242962">
        <w:rPr>
          <w:rFonts w:ascii="Arial" w:eastAsia="Times New Roman" w:hAnsi="Arial" w:cs="Arial"/>
          <w:sz w:val="20"/>
          <w:szCs w:val="20"/>
          <w:lang w:eastAsia="ru-RU"/>
        </w:rPr>
        <w:t xml:space="preserve">проектирования </w:t>
      </w:r>
      <w:r>
        <w:rPr>
          <w:rFonts w:ascii="Arial" w:eastAsia="Times New Roman" w:hAnsi="Arial" w:cs="Arial"/>
          <w:sz w:val="20"/>
          <w:szCs w:val="20"/>
          <w:lang w:eastAsia="ru-RU"/>
        </w:rPr>
        <w:t>Глубковского</w:t>
      </w:r>
      <w:r w:rsidRPr="00242962">
        <w:rPr>
          <w:rFonts w:ascii="Arial" w:eastAsia="Times New Roman" w:hAnsi="Arial" w:cs="Arial"/>
          <w:sz w:val="20"/>
          <w:szCs w:val="20"/>
          <w:lang w:eastAsia="ru-RU"/>
        </w:rPr>
        <w:t xml:space="preserve"> сельского поселения Новосильского района </w:t>
      </w:r>
    </w:p>
    <w:p w:rsidR="00242962" w:rsidRPr="00242962" w:rsidRDefault="00242962" w:rsidP="00242962">
      <w:pPr>
        <w:spacing w:line="240" w:lineRule="auto"/>
        <w:jc w:val="both"/>
        <w:rPr>
          <w:rFonts w:ascii="Arial" w:eastAsia="Times New Roman" w:hAnsi="Arial" w:cs="Arial"/>
          <w:sz w:val="20"/>
          <w:szCs w:val="20"/>
          <w:lang w:eastAsia="ru-RU"/>
        </w:rPr>
      </w:pPr>
      <w:r w:rsidRPr="00242962">
        <w:rPr>
          <w:rFonts w:ascii="Arial" w:eastAsia="Times New Roman" w:hAnsi="Arial" w:cs="Arial"/>
          <w:sz w:val="20"/>
          <w:szCs w:val="20"/>
          <w:lang w:eastAsia="ru-RU"/>
        </w:rPr>
        <w:t>Орловской области</w:t>
      </w:r>
    </w:p>
    <w:p w:rsidR="00242962" w:rsidRPr="00242962" w:rsidRDefault="00242962" w:rsidP="00242962">
      <w:pPr>
        <w:shd w:val="clear" w:color="auto" w:fill="FFFFFF"/>
        <w:spacing w:line="240" w:lineRule="auto"/>
        <w:rPr>
          <w:rFonts w:ascii="Arial" w:eastAsia="Times New Roman" w:hAnsi="Arial" w:cs="Arial"/>
          <w:b/>
          <w:bCs/>
          <w:spacing w:val="6"/>
          <w:szCs w:val="24"/>
          <w:lang w:eastAsia="ru-RU"/>
        </w:rPr>
      </w:pPr>
    </w:p>
    <w:p w:rsidR="00242962" w:rsidRPr="00242962" w:rsidRDefault="00242962" w:rsidP="00242962">
      <w:pPr>
        <w:shd w:val="clear" w:color="auto" w:fill="FFFFFF"/>
        <w:spacing w:line="240" w:lineRule="auto"/>
        <w:rPr>
          <w:rFonts w:ascii="Arial" w:eastAsia="Times New Roman" w:hAnsi="Arial" w:cs="Arial"/>
          <w:b/>
          <w:bCs/>
          <w:spacing w:val="6"/>
          <w:szCs w:val="24"/>
          <w:lang w:eastAsia="ru-RU"/>
        </w:rPr>
      </w:pPr>
      <w:r w:rsidRPr="00242962">
        <w:rPr>
          <w:rFonts w:ascii="Arial" w:eastAsia="Times New Roman" w:hAnsi="Arial" w:cs="Arial"/>
          <w:b/>
          <w:bCs/>
          <w:spacing w:val="6"/>
          <w:szCs w:val="24"/>
          <w:lang w:eastAsia="ru-RU"/>
        </w:rPr>
        <w:t>ПЕРЕЧЕНЬ ЗАКОНОДАТЕЛЬНЫХ И НОРМАТИВНЫХ ДОКУМЕНТОВ</w:t>
      </w:r>
    </w:p>
    <w:p w:rsidR="00242962" w:rsidRPr="00242962" w:rsidRDefault="00242962" w:rsidP="00242962">
      <w:pPr>
        <w:shd w:val="clear" w:color="auto" w:fill="FFFFFF"/>
        <w:spacing w:line="240" w:lineRule="auto"/>
        <w:rPr>
          <w:rFonts w:ascii="Arial" w:eastAsia="Times New Roman" w:hAnsi="Arial" w:cs="Arial"/>
          <w:b/>
          <w:bCs/>
          <w:spacing w:val="6"/>
          <w:szCs w:val="24"/>
          <w:lang w:eastAsia="ru-RU"/>
        </w:rPr>
      </w:pP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b/>
          <w:bCs/>
          <w:spacing w:val="3"/>
          <w:szCs w:val="24"/>
          <w:lang w:eastAsia="ru-RU"/>
        </w:rPr>
        <w:t>Федеральные законы</w:t>
      </w:r>
    </w:p>
    <w:p w:rsidR="00242962" w:rsidRPr="00242962" w:rsidRDefault="00242962" w:rsidP="00242962">
      <w:pPr>
        <w:shd w:val="clear" w:color="auto" w:fill="FFFFFF"/>
        <w:spacing w:line="240" w:lineRule="auto"/>
        <w:jc w:val="both"/>
        <w:rPr>
          <w:rFonts w:ascii="Arial" w:eastAsia="Times New Roman" w:hAnsi="Arial" w:cs="Arial"/>
          <w:szCs w:val="24"/>
          <w:lang w:eastAsia="ru-RU"/>
        </w:rPr>
      </w:pPr>
      <w:r w:rsidRPr="00242962">
        <w:rPr>
          <w:rFonts w:ascii="Arial" w:eastAsia="Times New Roman" w:hAnsi="Arial" w:cs="Arial"/>
          <w:spacing w:val="4"/>
          <w:szCs w:val="24"/>
          <w:lang w:eastAsia="ru-RU"/>
        </w:rPr>
        <w:t>Градостроительный кодекс Российской Федерации от 29 декабря 2004г. № 190-ФЗ</w:t>
      </w:r>
    </w:p>
    <w:p w:rsidR="00242962" w:rsidRPr="00242962" w:rsidRDefault="00242962" w:rsidP="00242962">
      <w:pPr>
        <w:shd w:val="clear" w:color="auto" w:fill="FFFFFF"/>
        <w:spacing w:line="240" w:lineRule="auto"/>
        <w:jc w:val="both"/>
        <w:rPr>
          <w:rFonts w:ascii="Arial" w:eastAsia="Times New Roman" w:hAnsi="Arial" w:cs="Arial"/>
          <w:szCs w:val="24"/>
          <w:lang w:eastAsia="ru-RU"/>
        </w:rPr>
      </w:pPr>
      <w:r w:rsidRPr="00242962">
        <w:rPr>
          <w:rFonts w:ascii="Arial" w:eastAsia="Times New Roman" w:hAnsi="Arial" w:cs="Arial"/>
          <w:spacing w:val="4"/>
          <w:szCs w:val="24"/>
          <w:lang w:eastAsia="ru-RU"/>
        </w:rPr>
        <w:t>Земельный кодекс Российской Федерации от 25 октября 2001г. № 136-ФЗ</w:t>
      </w:r>
    </w:p>
    <w:p w:rsidR="00242962" w:rsidRPr="00242962" w:rsidRDefault="00242962" w:rsidP="00242962">
      <w:pPr>
        <w:shd w:val="clear" w:color="auto" w:fill="FFFFFF"/>
        <w:spacing w:line="240" w:lineRule="auto"/>
        <w:jc w:val="both"/>
        <w:rPr>
          <w:rFonts w:ascii="Arial" w:eastAsia="Times New Roman" w:hAnsi="Arial" w:cs="Arial"/>
          <w:szCs w:val="24"/>
          <w:lang w:eastAsia="ru-RU"/>
        </w:rPr>
      </w:pPr>
      <w:r w:rsidRPr="00242962">
        <w:rPr>
          <w:rFonts w:ascii="Arial" w:eastAsia="Times New Roman" w:hAnsi="Arial" w:cs="Arial"/>
          <w:spacing w:val="3"/>
          <w:szCs w:val="24"/>
          <w:lang w:eastAsia="ru-RU"/>
        </w:rPr>
        <w:t>Жилищный кодекс Российской Федерации от 29 декабря 2004г. № 188-ФЗ</w:t>
      </w:r>
    </w:p>
    <w:p w:rsidR="00242962" w:rsidRPr="00242962" w:rsidRDefault="00242962" w:rsidP="00242962">
      <w:pPr>
        <w:shd w:val="clear" w:color="auto" w:fill="FFFFFF"/>
        <w:spacing w:line="240" w:lineRule="auto"/>
        <w:jc w:val="both"/>
        <w:rPr>
          <w:rFonts w:ascii="Arial" w:eastAsia="Times New Roman" w:hAnsi="Arial" w:cs="Arial"/>
          <w:szCs w:val="24"/>
          <w:lang w:eastAsia="ru-RU"/>
        </w:rPr>
      </w:pPr>
      <w:r w:rsidRPr="00242962">
        <w:rPr>
          <w:rFonts w:ascii="Arial" w:eastAsia="Times New Roman" w:hAnsi="Arial" w:cs="Arial"/>
          <w:spacing w:val="3"/>
          <w:szCs w:val="24"/>
          <w:lang w:eastAsia="ru-RU"/>
        </w:rPr>
        <w:t>Технический регламент о требованиях пожарной безопасности от 22 июля 2008г. № 123-ФЗ</w:t>
      </w:r>
    </w:p>
    <w:p w:rsidR="00242962" w:rsidRPr="00242962" w:rsidRDefault="00242962" w:rsidP="00242962">
      <w:pPr>
        <w:shd w:val="clear" w:color="auto" w:fill="FFFFFF"/>
        <w:spacing w:line="240" w:lineRule="auto"/>
        <w:jc w:val="center"/>
        <w:rPr>
          <w:rFonts w:ascii="Arial" w:eastAsia="Times New Roman" w:hAnsi="Arial" w:cs="Arial"/>
          <w:szCs w:val="24"/>
          <w:lang w:eastAsia="ru-RU"/>
        </w:rPr>
      </w:pPr>
      <w:r w:rsidRPr="00242962">
        <w:rPr>
          <w:rFonts w:ascii="Arial" w:eastAsia="Times New Roman" w:hAnsi="Arial" w:cs="Arial"/>
          <w:b/>
          <w:bCs/>
          <w:spacing w:val="4"/>
          <w:szCs w:val="24"/>
          <w:lang w:eastAsia="ru-RU"/>
        </w:rPr>
        <w:t>Строительные нормы и правила (СНиП)</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b/>
          <w:bCs/>
          <w:spacing w:val="2"/>
          <w:szCs w:val="24"/>
          <w:lang w:eastAsia="ru-RU"/>
        </w:rPr>
        <w:t xml:space="preserve">СНиП </w:t>
      </w:r>
      <w:r w:rsidRPr="00242962">
        <w:rPr>
          <w:rFonts w:ascii="Arial" w:eastAsia="Times New Roman" w:hAnsi="Arial" w:cs="Arial"/>
          <w:spacing w:val="2"/>
          <w:szCs w:val="24"/>
          <w:lang w:val="en-US" w:eastAsia="ru-RU"/>
        </w:rPr>
        <w:t>III</w:t>
      </w:r>
      <w:r w:rsidRPr="00242962">
        <w:rPr>
          <w:rFonts w:ascii="Arial" w:eastAsia="Times New Roman" w:hAnsi="Arial" w:cs="Arial"/>
          <w:spacing w:val="2"/>
          <w:szCs w:val="24"/>
          <w:lang w:eastAsia="ru-RU"/>
        </w:rPr>
        <w:t>-10-75 Благоустройство территории</w:t>
      </w:r>
    </w:p>
    <w:p w:rsidR="00242962" w:rsidRPr="00242962" w:rsidRDefault="00242962" w:rsidP="00242962">
      <w:pPr>
        <w:shd w:val="clear" w:color="auto" w:fill="FFFFFF"/>
        <w:tabs>
          <w:tab w:val="left" w:pos="9730"/>
        </w:tabs>
        <w:spacing w:line="240" w:lineRule="auto"/>
        <w:rPr>
          <w:rFonts w:ascii="Arial" w:eastAsia="Times New Roman" w:hAnsi="Arial" w:cs="Arial"/>
          <w:szCs w:val="24"/>
          <w:lang w:eastAsia="ru-RU"/>
        </w:rPr>
      </w:pPr>
      <w:r w:rsidRPr="00242962">
        <w:rPr>
          <w:rFonts w:ascii="Arial" w:eastAsia="Times New Roman" w:hAnsi="Arial" w:cs="Arial"/>
          <w:szCs w:val="24"/>
          <w:lang w:eastAsia="ru-RU"/>
        </w:rPr>
        <w:t>СНиП 2.01.02-85 * Противопожарные нормы</w:t>
      </w:r>
      <w:r w:rsidRPr="00242962">
        <w:rPr>
          <w:rFonts w:ascii="Arial" w:eastAsia="Times New Roman" w:hAnsi="Arial" w:cs="Arial"/>
          <w:szCs w:val="24"/>
          <w:lang w:eastAsia="ru-RU"/>
        </w:rPr>
        <w:tab/>
        <w:t>,</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spacing w:val="3"/>
          <w:szCs w:val="24"/>
          <w:lang w:eastAsia="ru-RU"/>
        </w:rPr>
        <w:t>СНиП 2.05.02-85 Автомобильные дороги</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spacing w:val="4"/>
          <w:szCs w:val="24"/>
          <w:lang w:eastAsia="ru-RU"/>
        </w:rPr>
        <w:t>СНиП 2.05.06-85* Магистральные трубопроводы</w:t>
      </w:r>
    </w:p>
    <w:p w:rsidR="00242962" w:rsidRPr="00242962" w:rsidRDefault="00242962" w:rsidP="00242962">
      <w:pPr>
        <w:shd w:val="clear" w:color="auto" w:fill="FFFFFF"/>
        <w:spacing w:line="240" w:lineRule="auto"/>
        <w:ind w:right="29"/>
        <w:jc w:val="both"/>
        <w:rPr>
          <w:rFonts w:ascii="Arial" w:eastAsia="Times New Roman" w:hAnsi="Arial" w:cs="Arial"/>
          <w:szCs w:val="24"/>
          <w:lang w:eastAsia="ru-RU"/>
        </w:rPr>
      </w:pPr>
      <w:r w:rsidRPr="00242962">
        <w:rPr>
          <w:rFonts w:ascii="Arial" w:eastAsia="Times New Roman" w:hAnsi="Arial" w:cs="Arial"/>
          <w:spacing w:val="3"/>
          <w:szCs w:val="24"/>
          <w:lang w:eastAsia="ru-RU"/>
        </w:rPr>
        <w:t xml:space="preserve">СНиП 2.05.13-90 Нефтепродуктопроводы, прокладываемые на территории городов и других </w:t>
      </w:r>
      <w:r w:rsidRPr="00242962">
        <w:rPr>
          <w:rFonts w:ascii="Arial" w:eastAsia="Times New Roman" w:hAnsi="Arial" w:cs="Arial"/>
          <w:spacing w:val="2"/>
          <w:szCs w:val="24"/>
          <w:lang w:eastAsia="ru-RU"/>
        </w:rPr>
        <w:t>населенных пунктов</w:t>
      </w:r>
    </w:p>
    <w:p w:rsidR="00242962" w:rsidRPr="00242962" w:rsidRDefault="00242962" w:rsidP="00242962">
      <w:pPr>
        <w:shd w:val="clear" w:color="auto" w:fill="FFFFFF"/>
        <w:spacing w:line="240" w:lineRule="auto"/>
        <w:ind w:right="29"/>
        <w:jc w:val="both"/>
        <w:rPr>
          <w:rFonts w:ascii="Arial" w:eastAsia="Times New Roman" w:hAnsi="Arial" w:cs="Arial"/>
          <w:szCs w:val="24"/>
          <w:lang w:eastAsia="ru-RU"/>
        </w:rPr>
      </w:pPr>
      <w:r w:rsidRPr="00242962">
        <w:rPr>
          <w:rFonts w:ascii="Arial" w:eastAsia="Times New Roman" w:hAnsi="Arial" w:cs="Arial"/>
          <w:spacing w:val="8"/>
          <w:szCs w:val="24"/>
          <w:lang w:eastAsia="ru-RU"/>
        </w:rPr>
        <w:t xml:space="preserve">СНиП 2.07.01-89* Градостроительство. Планировка и застройка городских и сельских </w:t>
      </w:r>
      <w:r w:rsidRPr="00242962">
        <w:rPr>
          <w:rFonts w:ascii="Arial" w:eastAsia="Times New Roman" w:hAnsi="Arial" w:cs="Arial"/>
          <w:spacing w:val="1"/>
          <w:szCs w:val="24"/>
          <w:lang w:eastAsia="ru-RU"/>
        </w:rPr>
        <w:t>поселений</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spacing w:val="4"/>
          <w:szCs w:val="24"/>
          <w:lang w:eastAsia="ru-RU"/>
        </w:rPr>
        <w:t>СНиП 2.08.01-89* Жилые здания</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spacing w:val="4"/>
          <w:szCs w:val="24"/>
          <w:lang w:eastAsia="ru-RU"/>
        </w:rPr>
        <w:t>СНиП 3.05.04-85* Наружные сети и сооружения водоснабжения и канализации</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spacing w:val="4"/>
          <w:szCs w:val="24"/>
          <w:lang w:eastAsia="ru-RU"/>
        </w:rPr>
        <w:t>СНиП 3.06.03-85 Автомобильные дороги</w:t>
      </w:r>
    </w:p>
    <w:p w:rsidR="00242962" w:rsidRPr="00242962" w:rsidRDefault="00242962" w:rsidP="00242962">
      <w:pPr>
        <w:shd w:val="clear" w:color="auto" w:fill="FFFFFF"/>
        <w:spacing w:line="240" w:lineRule="auto"/>
        <w:ind w:right="38"/>
        <w:jc w:val="both"/>
        <w:rPr>
          <w:rFonts w:ascii="Arial" w:eastAsia="Times New Roman" w:hAnsi="Arial" w:cs="Arial"/>
          <w:szCs w:val="24"/>
          <w:lang w:eastAsia="ru-RU"/>
        </w:rPr>
      </w:pPr>
      <w:r w:rsidRPr="00242962">
        <w:rPr>
          <w:rFonts w:ascii="Arial" w:eastAsia="Times New Roman" w:hAnsi="Arial" w:cs="Arial"/>
          <w:spacing w:val="3"/>
          <w:szCs w:val="24"/>
          <w:lang w:eastAsia="ru-RU"/>
        </w:rPr>
        <w:t>СНиП 11-04-2003 Инструкция о порядке разработки, согласования, экспертизы и утверждения градостроительной документации</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spacing w:val="4"/>
          <w:szCs w:val="24"/>
          <w:lang w:eastAsia="ru-RU"/>
        </w:rPr>
        <w:t>СНиП 21-01-97* Пожарная безопасность зданий и сооружений</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spacing w:val="3"/>
          <w:szCs w:val="24"/>
          <w:lang w:eastAsia="ru-RU"/>
        </w:rPr>
        <w:t>СНиП 23-01-99* Строительная климатология</w:t>
      </w:r>
    </w:p>
    <w:p w:rsidR="00242962" w:rsidRPr="00242962" w:rsidRDefault="00242962" w:rsidP="00242962">
      <w:pPr>
        <w:shd w:val="clear" w:color="auto" w:fill="FFFFFF"/>
        <w:spacing w:line="240" w:lineRule="auto"/>
        <w:ind w:right="43"/>
        <w:jc w:val="both"/>
        <w:rPr>
          <w:rFonts w:ascii="Arial" w:eastAsia="Times New Roman" w:hAnsi="Arial" w:cs="Arial"/>
          <w:szCs w:val="24"/>
          <w:lang w:eastAsia="ru-RU"/>
        </w:rPr>
      </w:pPr>
      <w:r w:rsidRPr="00242962">
        <w:rPr>
          <w:rFonts w:ascii="Arial" w:eastAsia="Times New Roman" w:hAnsi="Arial" w:cs="Arial"/>
          <w:spacing w:val="5"/>
          <w:szCs w:val="24"/>
          <w:lang w:eastAsia="ru-RU"/>
        </w:rPr>
        <w:t xml:space="preserve">СНиП 30-02-97 Планировка и застройка территорий садоводческих объединений граждан, </w:t>
      </w:r>
      <w:r w:rsidRPr="00242962">
        <w:rPr>
          <w:rFonts w:ascii="Arial" w:eastAsia="Times New Roman" w:hAnsi="Arial" w:cs="Arial"/>
          <w:spacing w:val="2"/>
          <w:szCs w:val="24"/>
          <w:lang w:eastAsia="ru-RU"/>
        </w:rPr>
        <w:t>здания и сооружения</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spacing w:val="4"/>
          <w:szCs w:val="24"/>
          <w:lang w:eastAsia="ru-RU"/>
        </w:rPr>
        <w:t>СНиП 35-01-2001 Доступность зданий и сооружений для маломобильных групп населения</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b/>
          <w:bCs/>
          <w:spacing w:val="4"/>
          <w:szCs w:val="24"/>
          <w:lang w:eastAsia="ru-RU"/>
        </w:rPr>
        <w:t>Своды правил по проектированию и строительству (СП)</w:t>
      </w:r>
    </w:p>
    <w:p w:rsidR="00242962" w:rsidRPr="00242962" w:rsidRDefault="00242962" w:rsidP="00242962">
      <w:pPr>
        <w:shd w:val="clear" w:color="auto" w:fill="FFFFFF"/>
        <w:spacing w:line="240" w:lineRule="auto"/>
        <w:ind w:right="29"/>
        <w:jc w:val="both"/>
        <w:rPr>
          <w:rFonts w:ascii="Arial" w:eastAsia="Times New Roman" w:hAnsi="Arial" w:cs="Arial"/>
          <w:szCs w:val="24"/>
          <w:lang w:eastAsia="ru-RU"/>
        </w:rPr>
      </w:pPr>
      <w:r w:rsidRPr="00242962">
        <w:rPr>
          <w:rFonts w:ascii="Arial" w:eastAsia="Times New Roman" w:hAnsi="Arial" w:cs="Arial"/>
          <w:spacing w:val="9"/>
          <w:szCs w:val="24"/>
          <w:lang w:eastAsia="ru-RU"/>
        </w:rPr>
        <w:t>СП 11-106-97* Порядок разработки, согласования, утверждения и состав проектно-</w:t>
      </w:r>
      <w:r w:rsidRPr="00242962">
        <w:rPr>
          <w:rFonts w:ascii="Arial" w:eastAsia="Times New Roman" w:hAnsi="Arial" w:cs="Arial"/>
          <w:spacing w:val="5"/>
          <w:szCs w:val="24"/>
          <w:lang w:eastAsia="ru-RU"/>
        </w:rPr>
        <w:t xml:space="preserve">планировочной документации на застройку территорий садоводческих (дачных) объединений </w:t>
      </w:r>
      <w:r w:rsidRPr="00242962">
        <w:rPr>
          <w:rFonts w:ascii="Arial" w:eastAsia="Times New Roman" w:hAnsi="Arial" w:cs="Arial"/>
          <w:spacing w:val="-1"/>
          <w:szCs w:val="24"/>
          <w:lang w:eastAsia="ru-RU"/>
        </w:rPr>
        <w:t>граждан</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spacing w:val="4"/>
          <w:szCs w:val="24"/>
          <w:lang w:eastAsia="ru-RU"/>
        </w:rPr>
        <w:t>СП 30-102-99 Планировка и застройка территорий малоэтажного жилищного строительства</w:t>
      </w:r>
    </w:p>
    <w:p w:rsidR="00242962" w:rsidRPr="00242962" w:rsidRDefault="00242962" w:rsidP="00242962">
      <w:pPr>
        <w:shd w:val="clear" w:color="auto" w:fill="FFFFFF"/>
        <w:spacing w:line="240" w:lineRule="auto"/>
        <w:ind w:right="43"/>
        <w:jc w:val="both"/>
        <w:rPr>
          <w:rFonts w:ascii="Arial" w:eastAsia="Times New Roman" w:hAnsi="Arial" w:cs="Arial"/>
          <w:szCs w:val="24"/>
          <w:lang w:eastAsia="ru-RU"/>
        </w:rPr>
      </w:pPr>
      <w:r w:rsidRPr="00242962">
        <w:rPr>
          <w:rFonts w:ascii="Arial" w:eastAsia="Times New Roman" w:hAnsi="Arial" w:cs="Arial"/>
          <w:spacing w:val="4"/>
          <w:szCs w:val="24"/>
          <w:lang w:eastAsia="ru-RU"/>
        </w:rPr>
        <w:t>СП 31-102-99 Требования доступности общественных зданий и сооружений для инвалидов и других маломобильных посетителей</w:t>
      </w:r>
    </w:p>
    <w:p w:rsidR="00242962" w:rsidRPr="00242962" w:rsidRDefault="00242962" w:rsidP="00242962">
      <w:pPr>
        <w:shd w:val="clear" w:color="auto" w:fill="FFFFFF"/>
        <w:spacing w:line="240" w:lineRule="auto"/>
        <w:ind w:right="48"/>
        <w:jc w:val="both"/>
        <w:rPr>
          <w:rFonts w:ascii="Arial" w:eastAsia="Times New Roman" w:hAnsi="Arial" w:cs="Arial"/>
          <w:szCs w:val="24"/>
          <w:lang w:eastAsia="ru-RU"/>
        </w:rPr>
      </w:pPr>
      <w:r w:rsidRPr="00242962">
        <w:rPr>
          <w:rFonts w:ascii="Arial" w:eastAsia="Times New Roman" w:hAnsi="Arial" w:cs="Arial"/>
          <w:spacing w:val="12"/>
          <w:szCs w:val="24"/>
          <w:lang w:eastAsia="ru-RU"/>
        </w:rPr>
        <w:t xml:space="preserve">СП 35-101-2001 Проектирование зданий и сооружений с учетом доступности для </w:t>
      </w:r>
      <w:r w:rsidRPr="00242962">
        <w:rPr>
          <w:rFonts w:ascii="Arial" w:eastAsia="Times New Roman" w:hAnsi="Arial" w:cs="Arial"/>
          <w:spacing w:val="3"/>
          <w:szCs w:val="24"/>
          <w:lang w:eastAsia="ru-RU"/>
        </w:rPr>
        <w:t>маломобильных групп населения. Общие положения</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spacing w:val="4"/>
          <w:szCs w:val="24"/>
          <w:lang w:eastAsia="ru-RU"/>
        </w:rPr>
        <w:t>СП 35-102-2001 Жилая среда с планировочными элементами, доступными инвалидам</w:t>
      </w:r>
    </w:p>
    <w:p w:rsidR="00242962" w:rsidRPr="00242962" w:rsidRDefault="00242962" w:rsidP="00242962">
      <w:pPr>
        <w:shd w:val="clear" w:color="auto" w:fill="FFFFFF"/>
        <w:spacing w:line="240" w:lineRule="auto"/>
        <w:ind w:right="53"/>
        <w:jc w:val="both"/>
        <w:rPr>
          <w:rFonts w:ascii="Arial" w:eastAsia="Times New Roman" w:hAnsi="Arial" w:cs="Arial"/>
          <w:szCs w:val="24"/>
          <w:lang w:eastAsia="ru-RU"/>
        </w:rPr>
      </w:pPr>
      <w:r w:rsidRPr="00242962">
        <w:rPr>
          <w:rFonts w:ascii="Arial" w:eastAsia="Times New Roman" w:hAnsi="Arial" w:cs="Arial"/>
          <w:spacing w:val="13"/>
          <w:szCs w:val="24"/>
          <w:lang w:eastAsia="ru-RU"/>
        </w:rPr>
        <w:lastRenderedPageBreak/>
        <w:t xml:space="preserve">СП 35-103-2001 Общественные здания и сооружения, доступные маломобильным </w:t>
      </w:r>
      <w:r w:rsidRPr="00242962">
        <w:rPr>
          <w:rFonts w:ascii="Arial" w:eastAsia="Times New Roman" w:hAnsi="Arial" w:cs="Arial"/>
          <w:szCs w:val="24"/>
          <w:lang w:eastAsia="ru-RU"/>
        </w:rPr>
        <w:t>посетителям</w:t>
      </w:r>
    </w:p>
    <w:p w:rsidR="00242962" w:rsidRPr="00242962" w:rsidRDefault="00242962" w:rsidP="00242962">
      <w:pPr>
        <w:shd w:val="clear" w:color="auto" w:fill="FFFFFF"/>
        <w:spacing w:line="240" w:lineRule="auto"/>
        <w:ind w:right="48"/>
        <w:jc w:val="both"/>
        <w:rPr>
          <w:rFonts w:ascii="Arial" w:eastAsia="Times New Roman" w:hAnsi="Arial" w:cs="Arial"/>
          <w:szCs w:val="24"/>
          <w:lang w:eastAsia="ru-RU"/>
        </w:rPr>
      </w:pPr>
      <w:r w:rsidRPr="00242962">
        <w:rPr>
          <w:rFonts w:ascii="Arial" w:eastAsia="Times New Roman" w:hAnsi="Arial" w:cs="Arial"/>
          <w:spacing w:val="3"/>
          <w:szCs w:val="24"/>
          <w:lang w:eastAsia="ru-RU"/>
        </w:rPr>
        <w:t>СП 35-105-2002 Реконструкция городской застройки с учетом доступности для инвалидов и других маломобильных групп населения</w:t>
      </w:r>
    </w:p>
    <w:p w:rsidR="00242962" w:rsidRPr="00242962" w:rsidRDefault="00242962" w:rsidP="00242962">
      <w:pPr>
        <w:spacing w:line="240" w:lineRule="auto"/>
        <w:rPr>
          <w:rFonts w:ascii="Arial" w:eastAsia="Times New Roman" w:hAnsi="Arial" w:cs="Arial"/>
          <w:spacing w:val="3"/>
          <w:szCs w:val="24"/>
          <w:lang w:eastAsia="ru-RU"/>
        </w:rPr>
      </w:pPr>
      <w:r w:rsidRPr="00242962">
        <w:rPr>
          <w:rFonts w:ascii="Arial" w:eastAsia="Times New Roman" w:hAnsi="Arial" w:cs="Arial"/>
          <w:spacing w:val="3"/>
          <w:szCs w:val="24"/>
          <w:lang w:eastAsia="ru-RU"/>
        </w:rPr>
        <w:t>СП 35-106-2003 Расчет и размещение учреждений социального обслуживания пожилых людей</w:t>
      </w:r>
    </w:p>
    <w:p w:rsidR="00242962" w:rsidRPr="00242962" w:rsidRDefault="00242962" w:rsidP="00242962">
      <w:pPr>
        <w:shd w:val="clear" w:color="auto" w:fill="FFFFFF"/>
        <w:spacing w:line="240" w:lineRule="auto"/>
        <w:rPr>
          <w:rFonts w:ascii="Arial" w:eastAsia="Times New Roman" w:hAnsi="Arial" w:cs="Arial"/>
          <w:b/>
          <w:bCs/>
          <w:spacing w:val="4"/>
          <w:szCs w:val="24"/>
          <w:lang w:eastAsia="ru-RU"/>
        </w:rPr>
      </w:pPr>
    </w:p>
    <w:p w:rsidR="00242962" w:rsidRPr="00242962" w:rsidRDefault="00242962" w:rsidP="00242962">
      <w:pPr>
        <w:shd w:val="clear" w:color="auto" w:fill="FFFFFF"/>
        <w:spacing w:line="240" w:lineRule="auto"/>
        <w:rPr>
          <w:rFonts w:ascii="Arial" w:eastAsia="Times New Roman" w:hAnsi="Arial" w:cs="Arial"/>
          <w:b/>
          <w:bCs/>
          <w:spacing w:val="4"/>
          <w:szCs w:val="24"/>
          <w:lang w:eastAsia="ru-RU"/>
        </w:rPr>
      </w:pP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b/>
          <w:bCs/>
          <w:spacing w:val="4"/>
          <w:szCs w:val="24"/>
          <w:lang w:eastAsia="ru-RU"/>
        </w:rPr>
        <w:t>Ведомственные строительные нормы (ВСН)</w:t>
      </w:r>
    </w:p>
    <w:p w:rsidR="00242962" w:rsidRPr="00242962" w:rsidRDefault="00242962" w:rsidP="00242962">
      <w:pPr>
        <w:shd w:val="clear" w:color="auto" w:fill="FFFFFF"/>
        <w:spacing w:line="240" w:lineRule="auto"/>
        <w:ind w:right="5"/>
        <w:jc w:val="both"/>
        <w:rPr>
          <w:rFonts w:ascii="Arial" w:eastAsia="Times New Roman" w:hAnsi="Arial" w:cs="Arial"/>
          <w:szCs w:val="24"/>
          <w:lang w:eastAsia="ru-RU"/>
        </w:rPr>
      </w:pPr>
      <w:r w:rsidRPr="00242962">
        <w:rPr>
          <w:rFonts w:ascii="Arial" w:eastAsia="Times New Roman" w:hAnsi="Arial" w:cs="Arial"/>
          <w:spacing w:val="3"/>
          <w:szCs w:val="24"/>
          <w:lang w:eastAsia="ru-RU"/>
        </w:rPr>
        <w:t>ВСН 62-91* Проектирование среды жизнедеятельности с учетом потребностей инвалидов и маломобильных групп населения</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b/>
          <w:bCs/>
          <w:spacing w:val="4"/>
          <w:szCs w:val="24"/>
          <w:lang w:eastAsia="ru-RU"/>
        </w:rPr>
        <w:t>Санитарные правила и нормы (СанПиН)</w:t>
      </w:r>
    </w:p>
    <w:p w:rsidR="00242962" w:rsidRPr="00242962" w:rsidRDefault="00242962" w:rsidP="00242962">
      <w:pPr>
        <w:shd w:val="clear" w:color="auto" w:fill="FFFFFF"/>
        <w:spacing w:line="240" w:lineRule="auto"/>
        <w:ind w:right="5"/>
        <w:jc w:val="both"/>
        <w:rPr>
          <w:rFonts w:ascii="Arial" w:eastAsia="Times New Roman" w:hAnsi="Arial" w:cs="Arial"/>
          <w:szCs w:val="24"/>
          <w:lang w:eastAsia="ru-RU"/>
        </w:rPr>
      </w:pPr>
      <w:r w:rsidRPr="00242962">
        <w:rPr>
          <w:rFonts w:ascii="Arial" w:eastAsia="Times New Roman" w:hAnsi="Arial" w:cs="Arial"/>
          <w:spacing w:val="3"/>
          <w:szCs w:val="24"/>
          <w:lang w:eastAsia="ru-RU"/>
        </w:rPr>
        <w:t xml:space="preserve">СанПиН </w:t>
      </w:r>
      <w:r w:rsidRPr="00242962">
        <w:rPr>
          <w:rFonts w:ascii="Arial" w:eastAsia="Times New Roman" w:hAnsi="Arial" w:cs="Arial"/>
          <w:spacing w:val="19"/>
          <w:szCs w:val="24"/>
          <w:lang w:eastAsia="ru-RU"/>
        </w:rPr>
        <w:t>2.1.1</w:t>
      </w:r>
      <w:r w:rsidRPr="00242962">
        <w:rPr>
          <w:rFonts w:ascii="Arial" w:eastAsia="Times New Roman" w:hAnsi="Arial" w:cs="Arial"/>
          <w:spacing w:val="3"/>
          <w:szCs w:val="24"/>
          <w:lang w:eastAsia="ru-RU"/>
        </w:rPr>
        <w:t>279-03 Гигиенические требования к размещению, устройству и содержанию кладбищ, зданий и сооружений похоронного назначения</w:t>
      </w:r>
    </w:p>
    <w:p w:rsidR="00242962" w:rsidRPr="00242962" w:rsidRDefault="00242962" w:rsidP="00242962">
      <w:pPr>
        <w:shd w:val="clear" w:color="auto" w:fill="FFFFFF"/>
        <w:spacing w:line="240" w:lineRule="auto"/>
        <w:ind w:right="5"/>
        <w:jc w:val="both"/>
        <w:rPr>
          <w:rFonts w:ascii="Arial" w:eastAsia="Times New Roman" w:hAnsi="Arial" w:cs="Arial"/>
          <w:szCs w:val="24"/>
          <w:lang w:eastAsia="ru-RU"/>
        </w:rPr>
      </w:pPr>
      <w:r w:rsidRPr="00242962">
        <w:rPr>
          <w:rFonts w:ascii="Arial" w:eastAsia="Times New Roman" w:hAnsi="Arial" w:cs="Arial"/>
          <w:spacing w:val="6"/>
          <w:szCs w:val="24"/>
          <w:lang w:eastAsia="ru-RU"/>
        </w:rPr>
        <w:t xml:space="preserve">СанПиН 2.1.2.1002-00 Санитарно-эпидемиологические требования к жилым зданиям и </w:t>
      </w:r>
      <w:r w:rsidRPr="00242962">
        <w:rPr>
          <w:rFonts w:ascii="Arial" w:eastAsia="Times New Roman" w:hAnsi="Arial" w:cs="Arial"/>
          <w:szCs w:val="24"/>
          <w:lang w:eastAsia="ru-RU"/>
        </w:rPr>
        <w:t>помещениям</w:t>
      </w:r>
    </w:p>
    <w:p w:rsidR="00242962" w:rsidRPr="00242962" w:rsidRDefault="00242962" w:rsidP="00242962">
      <w:pPr>
        <w:shd w:val="clear" w:color="auto" w:fill="FFFFFF"/>
        <w:spacing w:line="240" w:lineRule="auto"/>
        <w:ind w:right="5"/>
        <w:jc w:val="both"/>
        <w:rPr>
          <w:rFonts w:ascii="Arial" w:eastAsia="Times New Roman" w:hAnsi="Arial" w:cs="Arial"/>
          <w:spacing w:val="3"/>
          <w:szCs w:val="24"/>
          <w:lang w:eastAsia="ru-RU"/>
        </w:rPr>
      </w:pPr>
      <w:r w:rsidRPr="00242962">
        <w:rPr>
          <w:rFonts w:ascii="Arial" w:eastAsia="Times New Roman" w:hAnsi="Arial" w:cs="Arial"/>
          <w:spacing w:val="3"/>
          <w:szCs w:val="24"/>
          <w:lang w:eastAsia="ru-RU"/>
        </w:rPr>
        <w:t>СанПиН 2.1.3.1375-03 Гигиенические требования к размещению, устройству, оборудованию и</w:t>
      </w:r>
    </w:p>
    <w:p w:rsidR="00242962" w:rsidRPr="00242962" w:rsidRDefault="00242962" w:rsidP="00242962">
      <w:pPr>
        <w:shd w:val="clear" w:color="auto" w:fill="FFFFFF"/>
        <w:spacing w:line="240" w:lineRule="auto"/>
        <w:ind w:right="5"/>
        <w:jc w:val="both"/>
        <w:rPr>
          <w:rFonts w:ascii="Arial" w:eastAsia="Times New Roman" w:hAnsi="Arial" w:cs="Arial"/>
          <w:szCs w:val="24"/>
          <w:lang w:eastAsia="ru-RU"/>
        </w:rPr>
      </w:pPr>
      <w:r w:rsidRPr="00242962">
        <w:rPr>
          <w:rFonts w:ascii="Arial" w:eastAsia="Times New Roman" w:hAnsi="Arial" w:cs="Arial"/>
          <w:spacing w:val="4"/>
          <w:szCs w:val="24"/>
          <w:lang w:eastAsia="ru-RU"/>
        </w:rPr>
        <w:t>эксплуатации больниц, родильных домов и других лечебных стационаров</w:t>
      </w:r>
    </w:p>
    <w:p w:rsidR="00242962" w:rsidRPr="00242962" w:rsidRDefault="00242962" w:rsidP="00242962">
      <w:pPr>
        <w:shd w:val="clear" w:color="auto" w:fill="FFFFFF"/>
        <w:spacing w:line="240" w:lineRule="auto"/>
        <w:ind w:right="5"/>
        <w:jc w:val="both"/>
        <w:rPr>
          <w:rFonts w:ascii="Arial" w:eastAsia="Times New Roman" w:hAnsi="Arial" w:cs="Arial"/>
          <w:szCs w:val="24"/>
          <w:lang w:eastAsia="ru-RU"/>
        </w:rPr>
      </w:pPr>
      <w:r w:rsidRPr="00242962">
        <w:rPr>
          <w:rFonts w:ascii="Arial" w:eastAsia="Times New Roman" w:hAnsi="Arial" w:cs="Arial"/>
          <w:spacing w:val="1"/>
          <w:szCs w:val="24"/>
          <w:lang w:eastAsia="ru-RU"/>
        </w:rPr>
        <w:t xml:space="preserve">СанПиН </w:t>
      </w:r>
      <w:r w:rsidRPr="00242962">
        <w:rPr>
          <w:rFonts w:ascii="Arial" w:eastAsia="Times New Roman" w:hAnsi="Arial" w:cs="Arial"/>
          <w:spacing w:val="17"/>
          <w:szCs w:val="24"/>
          <w:lang w:eastAsia="ru-RU"/>
        </w:rPr>
        <w:t>2.1.4.1110-02</w:t>
      </w:r>
      <w:r w:rsidRPr="00242962">
        <w:rPr>
          <w:rFonts w:ascii="Arial" w:eastAsia="Times New Roman" w:hAnsi="Arial" w:cs="Arial"/>
          <w:spacing w:val="1"/>
          <w:szCs w:val="24"/>
          <w:lang w:eastAsia="ru-RU"/>
        </w:rPr>
        <w:t xml:space="preserve"> Зоны санитарной охраны источников водоснабжения и водопроводов </w:t>
      </w:r>
      <w:r w:rsidRPr="00242962">
        <w:rPr>
          <w:rFonts w:ascii="Arial" w:eastAsia="Times New Roman" w:hAnsi="Arial" w:cs="Arial"/>
          <w:spacing w:val="3"/>
          <w:szCs w:val="24"/>
          <w:lang w:eastAsia="ru-RU"/>
        </w:rPr>
        <w:t>питьевого назначения</w:t>
      </w:r>
    </w:p>
    <w:p w:rsidR="00242962" w:rsidRPr="00242962" w:rsidRDefault="00242962" w:rsidP="00242962">
      <w:pPr>
        <w:shd w:val="clear" w:color="auto" w:fill="FFFFFF"/>
        <w:spacing w:line="240" w:lineRule="auto"/>
        <w:ind w:right="10"/>
        <w:jc w:val="both"/>
        <w:rPr>
          <w:rFonts w:ascii="Arial" w:eastAsia="Times New Roman" w:hAnsi="Arial" w:cs="Arial"/>
          <w:szCs w:val="24"/>
          <w:lang w:eastAsia="ru-RU"/>
        </w:rPr>
      </w:pPr>
      <w:r w:rsidRPr="00242962">
        <w:rPr>
          <w:rFonts w:ascii="Arial" w:eastAsia="Times New Roman" w:hAnsi="Arial" w:cs="Arial"/>
          <w:szCs w:val="24"/>
          <w:lang w:eastAsia="ru-RU"/>
        </w:rPr>
        <w:t xml:space="preserve">СанПиН </w:t>
      </w:r>
      <w:r w:rsidRPr="00242962">
        <w:rPr>
          <w:rFonts w:ascii="Arial" w:eastAsia="Times New Roman" w:hAnsi="Arial" w:cs="Arial"/>
          <w:spacing w:val="19"/>
          <w:szCs w:val="24"/>
          <w:lang w:eastAsia="ru-RU"/>
        </w:rPr>
        <w:t>2.1.4.1175-02</w:t>
      </w:r>
      <w:r w:rsidRPr="00242962">
        <w:rPr>
          <w:rFonts w:ascii="Arial" w:eastAsia="Times New Roman" w:hAnsi="Arial" w:cs="Arial"/>
          <w:szCs w:val="24"/>
          <w:lang w:eastAsia="ru-RU"/>
        </w:rPr>
        <w:t xml:space="preserve"> Гигиенические требования к качеству воды нецентрализованного </w:t>
      </w:r>
      <w:r w:rsidRPr="00242962">
        <w:rPr>
          <w:rFonts w:ascii="Arial" w:eastAsia="Times New Roman" w:hAnsi="Arial" w:cs="Arial"/>
          <w:spacing w:val="3"/>
          <w:szCs w:val="24"/>
          <w:lang w:eastAsia="ru-RU"/>
        </w:rPr>
        <w:t>водоснабжения. Санитарная охрана источников</w:t>
      </w:r>
    </w:p>
    <w:p w:rsidR="00242962" w:rsidRPr="00242962" w:rsidRDefault="00242962" w:rsidP="00242962">
      <w:pPr>
        <w:shd w:val="clear" w:color="auto" w:fill="FFFFFF"/>
        <w:spacing w:line="240" w:lineRule="auto"/>
        <w:ind w:right="5"/>
        <w:jc w:val="both"/>
        <w:rPr>
          <w:rFonts w:ascii="Arial" w:eastAsia="Times New Roman" w:hAnsi="Arial" w:cs="Arial"/>
          <w:szCs w:val="24"/>
          <w:lang w:eastAsia="ru-RU"/>
        </w:rPr>
      </w:pPr>
      <w:r w:rsidRPr="00242962">
        <w:rPr>
          <w:rFonts w:ascii="Arial" w:eastAsia="Times New Roman" w:hAnsi="Arial" w:cs="Arial"/>
          <w:spacing w:val="6"/>
          <w:szCs w:val="24"/>
          <w:lang w:eastAsia="ru-RU"/>
        </w:rPr>
        <w:t xml:space="preserve">СанПиН </w:t>
      </w:r>
      <w:r w:rsidRPr="00242962">
        <w:rPr>
          <w:rFonts w:ascii="Arial" w:eastAsia="Times New Roman" w:hAnsi="Arial" w:cs="Arial"/>
          <w:spacing w:val="18"/>
          <w:szCs w:val="24"/>
          <w:lang w:eastAsia="ru-RU"/>
        </w:rPr>
        <w:t>2.2.1/2.1.1.1200-03</w:t>
      </w:r>
      <w:r w:rsidRPr="00242962">
        <w:rPr>
          <w:rFonts w:ascii="Arial" w:eastAsia="Times New Roman" w:hAnsi="Arial" w:cs="Arial"/>
          <w:spacing w:val="6"/>
          <w:szCs w:val="24"/>
          <w:lang w:eastAsia="ru-RU"/>
        </w:rPr>
        <w:t xml:space="preserve"> Санитарно-защитные зоны и санитарная классификация </w:t>
      </w:r>
      <w:r w:rsidRPr="00242962">
        <w:rPr>
          <w:rFonts w:ascii="Arial" w:eastAsia="Times New Roman" w:hAnsi="Arial" w:cs="Arial"/>
          <w:spacing w:val="3"/>
          <w:szCs w:val="24"/>
          <w:lang w:eastAsia="ru-RU"/>
        </w:rPr>
        <w:t>предприятий, сооружений и иных объектов. Санитарно-эпидемиологические правила и нормативы</w:t>
      </w:r>
    </w:p>
    <w:p w:rsidR="00242962" w:rsidRPr="00242962" w:rsidRDefault="00242962" w:rsidP="00242962">
      <w:pPr>
        <w:shd w:val="clear" w:color="auto" w:fill="FFFFFF"/>
        <w:spacing w:line="240" w:lineRule="auto"/>
        <w:ind w:right="10"/>
        <w:jc w:val="both"/>
        <w:rPr>
          <w:rFonts w:ascii="Arial" w:eastAsia="Times New Roman" w:hAnsi="Arial" w:cs="Arial"/>
          <w:szCs w:val="24"/>
          <w:lang w:eastAsia="ru-RU"/>
        </w:rPr>
      </w:pPr>
      <w:r w:rsidRPr="00242962">
        <w:rPr>
          <w:rFonts w:ascii="Arial" w:eastAsia="Times New Roman" w:hAnsi="Arial" w:cs="Arial"/>
          <w:spacing w:val="4"/>
          <w:szCs w:val="24"/>
          <w:lang w:eastAsia="ru-RU"/>
        </w:rPr>
        <w:t>СанПиН 2.4.1.1249-03 Санитарно-эпидемиологические требования к устройству, содержанию и организации режима работы дошкольных образовательных учреждений</w:t>
      </w:r>
    </w:p>
    <w:p w:rsidR="00242962" w:rsidRPr="00242962" w:rsidRDefault="00242962" w:rsidP="00242962">
      <w:pPr>
        <w:shd w:val="clear" w:color="auto" w:fill="FFFFFF"/>
        <w:spacing w:line="240" w:lineRule="auto"/>
        <w:ind w:right="10"/>
        <w:jc w:val="both"/>
        <w:rPr>
          <w:rFonts w:ascii="Arial" w:eastAsia="Times New Roman" w:hAnsi="Arial" w:cs="Arial"/>
          <w:szCs w:val="24"/>
          <w:lang w:eastAsia="ru-RU"/>
        </w:rPr>
      </w:pPr>
      <w:r w:rsidRPr="00242962">
        <w:rPr>
          <w:rFonts w:ascii="Arial" w:eastAsia="Times New Roman" w:hAnsi="Arial" w:cs="Arial"/>
          <w:spacing w:val="20"/>
          <w:szCs w:val="24"/>
          <w:lang w:eastAsia="ru-RU"/>
        </w:rPr>
        <w:t xml:space="preserve">СанПиН 2.4.2.1178-02 Гигиенические требования к условиям обучения в </w:t>
      </w:r>
      <w:r w:rsidRPr="00242962">
        <w:rPr>
          <w:rFonts w:ascii="Arial" w:eastAsia="Times New Roman" w:hAnsi="Arial" w:cs="Arial"/>
          <w:spacing w:val="4"/>
          <w:szCs w:val="24"/>
          <w:lang w:eastAsia="ru-RU"/>
        </w:rPr>
        <w:t>общеобразовательных учреждениях</w:t>
      </w:r>
    </w:p>
    <w:p w:rsidR="00242962" w:rsidRPr="00242962" w:rsidRDefault="00242962" w:rsidP="00242962">
      <w:pPr>
        <w:shd w:val="clear" w:color="auto" w:fill="FFFFFF"/>
        <w:spacing w:line="240" w:lineRule="auto"/>
        <w:ind w:right="5"/>
        <w:jc w:val="both"/>
        <w:rPr>
          <w:rFonts w:ascii="Arial" w:eastAsia="Times New Roman" w:hAnsi="Arial" w:cs="Arial"/>
          <w:szCs w:val="24"/>
          <w:lang w:eastAsia="ru-RU"/>
        </w:rPr>
      </w:pPr>
      <w:r w:rsidRPr="00242962">
        <w:rPr>
          <w:rFonts w:ascii="Arial" w:eastAsia="Times New Roman" w:hAnsi="Arial" w:cs="Arial"/>
          <w:spacing w:val="4"/>
          <w:szCs w:val="24"/>
          <w:lang w:eastAsia="ru-RU"/>
        </w:rPr>
        <w:t>СанПиН 2.4.3.1186-03 Санитарно-эпидемиологические требования к организации учебно-</w:t>
      </w:r>
      <w:r w:rsidRPr="00242962">
        <w:rPr>
          <w:rFonts w:ascii="Arial" w:eastAsia="Times New Roman" w:hAnsi="Arial" w:cs="Arial"/>
          <w:spacing w:val="3"/>
          <w:szCs w:val="24"/>
          <w:lang w:eastAsia="ru-RU"/>
        </w:rPr>
        <w:t xml:space="preserve">производственного процесса в общеобразовательных учреждениях начального профессионального </w:t>
      </w:r>
      <w:r w:rsidRPr="00242962">
        <w:rPr>
          <w:rFonts w:ascii="Arial" w:eastAsia="Times New Roman" w:hAnsi="Arial" w:cs="Arial"/>
          <w:spacing w:val="1"/>
          <w:szCs w:val="24"/>
          <w:lang w:eastAsia="ru-RU"/>
        </w:rPr>
        <w:t>образования</w:t>
      </w:r>
    </w:p>
    <w:p w:rsidR="00242962" w:rsidRPr="00242962" w:rsidRDefault="00242962" w:rsidP="00242962">
      <w:pPr>
        <w:shd w:val="clear" w:color="auto" w:fill="FFFFFF"/>
        <w:spacing w:line="240" w:lineRule="auto"/>
        <w:jc w:val="both"/>
        <w:rPr>
          <w:rFonts w:ascii="Arial" w:eastAsia="Times New Roman" w:hAnsi="Arial" w:cs="Arial"/>
          <w:szCs w:val="24"/>
          <w:lang w:eastAsia="ru-RU"/>
        </w:rPr>
      </w:pPr>
      <w:r w:rsidRPr="00242962">
        <w:rPr>
          <w:rFonts w:ascii="Arial" w:eastAsia="Times New Roman" w:hAnsi="Arial" w:cs="Arial"/>
          <w:spacing w:val="9"/>
          <w:szCs w:val="24"/>
          <w:lang w:eastAsia="ru-RU"/>
        </w:rPr>
        <w:t xml:space="preserve">СанПиН 2.4.4.1251-03 Санитарно-эпидемиологические требования к учреждениям </w:t>
      </w:r>
      <w:r w:rsidRPr="00242962">
        <w:rPr>
          <w:rFonts w:ascii="Arial" w:eastAsia="Times New Roman" w:hAnsi="Arial" w:cs="Arial"/>
          <w:spacing w:val="4"/>
          <w:szCs w:val="24"/>
          <w:lang w:eastAsia="ru-RU"/>
        </w:rPr>
        <w:t>дополнительного образования детей (внешкольные учреждения)</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spacing w:val="4"/>
          <w:szCs w:val="24"/>
          <w:lang w:eastAsia="ru-RU"/>
        </w:rPr>
        <w:t>СанПиН 42-128-4690-88 Санитарные правила содержания территорий населенных мест</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b/>
          <w:bCs/>
          <w:spacing w:val="3"/>
          <w:szCs w:val="24"/>
          <w:lang w:eastAsia="ru-RU"/>
        </w:rPr>
        <w:t>Санитарные правила (СП)</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spacing w:val="4"/>
          <w:szCs w:val="24"/>
          <w:lang w:eastAsia="ru-RU"/>
        </w:rPr>
        <w:t>СП 2.1.5.1059-01 Гигиенические требования к охране подземных вод от загрязнения</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spacing w:val="8"/>
          <w:szCs w:val="24"/>
          <w:lang w:eastAsia="ru-RU"/>
        </w:rPr>
        <w:t>СП 2.1.7.1038-01   Гигиенические требования  к устройству и  содержанию  полигонов для</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spacing w:val="3"/>
          <w:szCs w:val="24"/>
          <w:lang w:eastAsia="ru-RU"/>
        </w:rPr>
        <w:t>твердых бытовых отходов</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spacing w:val="8"/>
          <w:szCs w:val="24"/>
          <w:lang w:eastAsia="ru-RU"/>
        </w:rPr>
        <w:t>СП 2.4.990-00 Гигиенические требования к устройству, содержанию, организации режима</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spacing w:val="4"/>
          <w:szCs w:val="24"/>
          <w:lang w:eastAsia="ru-RU"/>
        </w:rPr>
        <w:t>работы в детских домах и школах-интернатах для детей-сирот и детей, оставшихся без попечения</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spacing w:val="1"/>
          <w:szCs w:val="24"/>
          <w:lang w:eastAsia="ru-RU"/>
        </w:rPr>
        <w:t>родителей</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b/>
          <w:bCs/>
          <w:spacing w:val="4"/>
          <w:szCs w:val="24"/>
          <w:lang w:eastAsia="ru-RU"/>
        </w:rPr>
        <w:t>Нормы пожарной безопасности (НПБ)</w:t>
      </w:r>
    </w:p>
    <w:p w:rsidR="00242962" w:rsidRPr="00242962" w:rsidRDefault="00242962" w:rsidP="00242962">
      <w:pPr>
        <w:shd w:val="clear" w:color="auto" w:fill="FFFFFF"/>
        <w:spacing w:line="240" w:lineRule="auto"/>
        <w:ind w:right="-226"/>
        <w:rPr>
          <w:rFonts w:ascii="Arial" w:eastAsia="Times New Roman" w:hAnsi="Arial" w:cs="Arial"/>
          <w:spacing w:val="3"/>
          <w:szCs w:val="24"/>
          <w:lang w:eastAsia="ru-RU"/>
        </w:rPr>
      </w:pPr>
      <w:r w:rsidRPr="00242962">
        <w:rPr>
          <w:rFonts w:ascii="Arial" w:eastAsia="Times New Roman" w:hAnsi="Arial" w:cs="Arial"/>
          <w:spacing w:val="3"/>
          <w:szCs w:val="24"/>
          <w:lang w:eastAsia="ru-RU"/>
        </w:rPr>
        <w:t xml:space="preserve">НПБ 101-95 Нормы проектирования объектов пожарной охраны </w:t>
      </w:r>
    </w:p>
    <w:p w:rsidR="00242962" w:rsidRPr="00242962" w:rsidRDefault="00242962" w:rsidP="00242962">
      <w:pPr>
        <w:shd w:val="clear" w:color="auto" w:fill="FFFFFF"/>
        <w:spacing w:line="240" w:lineRule="auto"/>
        <w:ind w:right="-226"/>
        <w:rPr>
          <w:rFonts w:ascii="Arial" w:eastAsia="Times New Roman" w:hAnsi="Arial" w:cs="Arial"/>
          <w:szCs w:val="24"/>
          <w:lang w:eastAsia="ru-RU"/>
        </w:rPr>
      </w:pPr>
      <w:r w:rsidRPr="00242962">
        <w:rPr>
          <w:rFonts w:ascii="Arial" w:eastAsia="Times New Roman" w:hAnsi="Arial" w:cs="Arial"/>
          <w:spacing w:val="3"/>
          <w:szCs w:val="24"/>
          <w:lang w:eastAsia="ru-RU"/>
        </w:rPr>
        <w:t>НПБ 201-96 Пожарная охрана предприятий. Общие требования</w:t>
      </w:r>
    </w:p>
    <w:p w:rsidR="00242962" w:rsidRPr="00242962" w:rsidRDefault="00242962" w:rsidP="00242962">
      <w:pPr>
        <w:spacing w:line="240" w:lineRule="auto"/>
        <w:rPr>
          <w:rFonts w:ascii="Arial" w:eastAsia="Times New Roman" w:hAnsi="Arial" w:cs="Arial"/>
          <w:szCs w:val="24"/>
          <w:lang w:eastAsia="ru-RU"/>
        </w:rPr>
      </w:pPr>
    </w:p>
    <w:p w:rsidR="00242962" w:rsidRPr="00242962" w:rsidRDefault="00242962" w:rsidP="00242962">
      <w:pPr>
        <w:spacing w:line="240" w:lineRule="auto"/>
        <w:rPr>
          <w:rFonts w:ascii="Arial" w:eastAsia="Times New Roman" w:hAnsi="Arial" w:cs="Arial"/>
          <w:szCs w:val="24"/>
          <w:lang w:eastAsia="ru-RU"/>
        </w:rPr>
      </w:pPr>
    </w:p>
    <w:p w:rsidR="00242962" w:rsidRPr="00242962" w:rsidRDefault="00242962" w:rsidP="00242962">
      <w:pPr>
        <w:spacing w:line="240" w:lineRule="auto"/>
        <w:rPr>
          <w:rFonts w:ascii="Arial" w:eastAsia="Times New Roman" w:hAnsi="Arial" w:cs="Arial"/>
          <w:szCs w:val="24"/>
          <w:lang w:eastAsia="ru-RU"/>
        </w:rPr>
      </w:pPr>
    </w:p>
    <w:p w:rsidR="00242962" w:rsidRPr="00242962" w:rsidRDefault="00242962" w:rsidP="00242962">
      <w:pPr>
        <w:spacing w:line="240" w:lineRule="auto"/>
        <w:rPr>
          <w:rFonts w:ascii="Arial" w:eastAsia="Times New Roman" w:hAnsi="Arial" w:cs="Arial"/>
          <w:szCs w:val="24"/>
          <w:lang w:eastAsia="ru-RU"/>
        </w:rPr>
      </w:pPr>
    </w:p>
    <w:p w:rsidR="00242962" w:rsidRPr="00242962" w:rsidRDefault="00242962" w:rsidP="00242962">
      <w:pPr>
        <w:spacing w:line="240" w:lineRule="auto"/>
        <w:rPr>
          <w:rFonts w:ascii="Arial" w:eastAsia="Times New Roman" w:hAnsi="Arial" w:cs="Arial"/>
          <w:szCs w:val="24"/>
          <w:lang w:eastAsia="ru-RU"/>
        </w:rPr>
      </w:pPr>
    </w:p>
    <w:p w:rsidR="00242962" w:rsidRPr="00242962" w:rsidRDefault="00242962" w:rsidP="00242962">
      <w:pPr>
        <w:spacing w:line="240" w:lineRule="auto"/>
        <w:rPr>
          <w:rFonts w:ascii="Arial" w:eastAsia="Times New Roman" w:hAnsi="Arial" w:cs="Arial"/>
          <w:szCs w:val="24"/>
          <w:lang w:eastAsia="ru-RU"/>
        </w:rPr>
      </w:pPr>
    </w:p>
    <w:p w:rsidR="00242962" w:rsidRPr="00242962" w:rsidRDefault="00242962" w:rsidP="00242962">
      <w:pPr>
        <w:spacing w:line="240" w:lineRule="auto"/>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p>
    <w:p w:rsidR="00654DF7" w:rsidRDefault="00654DF7"/>
    <w:sectPr w:rsidR="00654DF7" w:rsidSect="00242962">
      <w:pgSz w:w="11906" w:h="16838"/>
      <w:pgMar w:top="71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654" w:rsidRDefault="00495654">
      <w:pPr>
        <w:spacing w:line="240" w:lineRule="auto"/>
      </w:pPr>
      <w:r>
        <w:separator/>
      </w:r>
    </w:p>
  </w:endnote>
  <w:endnote w:type="continuationSeparator" w:id="1">
    <w:p w:rsidR="00495654" w:rsidRDefault="004956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5BB" w:rsidRDefault="00D245BB" w:rsidP="0024296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245BB" w:rsidRDefault="00D245BB" w:rsidP="00242962">
    <w:pPr>
      <w:pStyle w:val="a6"/>
      <w:ind w:right="360"/>
    </w:pPr>
  </w:p>
  <w:p w:rsidR="00D245BB" w:rsidRDefault="00D245B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5BB" w:rsidRDefault="00D245BB" w:rsidP="0024296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A53E58">
      <w:rPr>
        <w:rStyle w:val="a8"/>
        <w:noProof/>
      </w:rPr>
      <w:t>33</w:t>
    </w:r>
    <w:r>
      <w:rPr>
        <w:rStyle w:val="a8"/>
      </w:rPr>
      <w:fldChar w:fldCharType="end"/>
    </w:r>
  </w:p>
  <w:p w:rsidR="00D245BB" w:rsidRDefault="00D245BB" w:rsidP="00242962">
    <w:pPr>
      <w:pStyle w:val="a6"/>
      <w:ind w:right="360"/>
    </w:pPr>
  </w:p>
  <w:p w:rsidR="00D245BB" w:rsidRDefault="00D245B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654" w:rsidRDefault="00495654">
      <w:pPr>
        <w:spacing w:line="240" w:lineRule="auto"/>
      </w:pPr>
      <w:r>
        <w:separator/>
      </w:r>
    </w:p>
  </w:footnote>
  <w:footnote w:type="continuationSeparator" w:id="1">
    <w:p w:rsidR="00495654" w:rsidRDefault="0049565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CAE8C0"/>
    <w:lvl w:ilvl="0">
      <w:numFmt w:val="bullet"/>
      <w:lvlText w:val="*"/>
      <w:lvlJc w:val="left"/>
    </w:lvl>
  </w:abstractNum>
  <w:abstractNum w:abstractNumId="1">
    <w:nsid w:val="0C636A22"/>
    <w:multiLevelType w:val="hybridMultilevel"/>
    <w:tmpl w:val="26C6C63C"/>
    <w:lvl w:ilvl="0" w:tplc="B664B066">
      <w:start w:val="1"/>
      <w:numFmt w:val="decimal"/>
      <w:pStyle w:val="a"/>
      <w:suff w:val="space"/>
      <w:lvlText w:val="%1."/>
      <w:lvlJc w:val="left"/>
      <w:pPr>
        <w:ind w:left="-147" w:firstLine="567"/>
      </w:pPr>
      <w:rPr>
        <w:rFonts w:hint="default"/>
        <w:b/>
      </w:rPr>
    </w:lvl>
    <w:lvl w:ilvl="1" w:tplc="982EB668">
      <w:start w:val="1"/>
      <w:numFmt w:val="decimal"/>
      <w:pStyle w:val="a0"/>
      <w:suff w:val="space"/>
      <w:lvlText w:val="%2)"/>
      <w:lvlJc w:val="left"/>
      <w:pPr>
        <w:ind w:left="883" w:hanging="183"/>
      </w:pPr>
      <w:rPr>
        <w:rFonts w:ascii="Times New Roman" w:eastAsia="Times New Roman" w:hAnsi="Times New Roman" w:cs="Times New Roman"/>
      </w:rPr>
    </w:lvl>
    <w:lvl w:ilvl="2" w:tplc="0419001B">
      <w:start w:val="1"/>
      <w:numFmt w:val="lowerRoman"/>
      <w:lvlText w:val="%3."/>
      <w:lvlJc w:val="right"/>
      <w:pPr>
        <w:tabs>
          <w:tab w:val="num" w:pos="1800"/>
        </w:tabs>
        <w:ind w:left="1800" w:hanging="180"/>
      </w:pPr>
    </w:lvl>
    <w:lvl w:ilvl="3" w:tplc="59A442B6">
      <w:start w:val="522"/>
      <w:numFmt w:val="decimal"/>
      <w:lvlText w:val="%4"/>
      <w:lvlJc w:val="left"/>
      <w:pPr>
        <w:ind w:left="2631" w:hanging="471"/>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2C78426C"/>
    <w:multiLevelType w:val="multilevel"/>
    <w:tmpl w:val="97CE2FAC"/>
    <w:lvl w:ilvl="0">
      <w:start w:val="1"/>
      <w:numFmt w:val="decimal"/>
      <w:lvlText w:val="%1."/>
      <w:lvlJc w:val="left"/>
      <w:pPr>
        <w:ind w:left="360" w:hanging="360"/>
      </w:pPr>
    </w:lvl>
    <w:lvl w:ilvl="1">
      <w:start w:val="1"/>
      <w:numFmt w:val="decimal"/>
      <w:isLgl/>
      <w:lvlText w:val="%1.%2."/>
      <w:lvlJc w:val="left"/>
      <w:pPr>
        <w:ind w:left="93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70" w:hanging="1800"/>
      </w:pPr>
      <w:rPr>
        <w:rFonts w:hint="default"/>
      </w:rPr>
    </w:lvl>
    <w:lvl w:ilvl="8">
      <w:start w:val="1"/>
      <w:numFmt w:val="decimal"/>
      <w:isLgl/>
      <w:lvlText w:val="%1.%2.%3.%4.%5.%6.%7.%8.%9."/>
      <w:lvlJc w:val="left"/>
      <w:pPr>
        <w:ind w:left="3840" w:hanging="2160"/>
      </w:pPr>
      <w:rPr>
        <w:rFonts w:hint="default"/>
      </w:rPr>
    </w:lvl>
  </w:abstractNum>
  <w:num w:numId="1">
    <w:abstractNumId w:val="2"/>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A4A1F"/>
    <w:rsid w:val="001A4A1F"/>
    <w:rsid w:val="001D57EA"/>
    <w:rsid w:val="00242962"/>
    <w:rsid w:val="00337640"/>
    <w:rsid w:val="00495654"/>
    <w:rsid w:val="00654DF7"/>
    <w:rsid w:val="00730C53"/>
    <w:rsid w:val="00940E46"/>
    <w:rsid w:val="009743C8"/>
    <w:rsid w:val="00A53E58"/>
    <w:rsid w:val="00B3511C"/>
    <w:rsid w:val="00B870A4"/>
    <w:rsid w:val="00D245BB"/>
    <w:rsid w:val="00D446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743C8"/>
    <w:pPr>
      <w:spacing w:after="0"/>
    </w:pPr>
    <w:rPr>
      <w:rFonts w:ascii="Times New Roman" w:hAnsi="Times New Roman"/>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
    <w:name w:val="Нет списка1"/>
    <w:next w:val="a4"/>
    <w:semiHidden/>
    <w:unhideWhenUsed/>
    <w:rsid w:val="00242962"/>
  </w:style>
  <w:style w:type="character" w:styleId="a5">
    <w:name w:val="Hyperlink"/>
    <w:rsid w:val="00242962"/>
    <w:rPr>
      <w:color w:val="0000FF"/>
      <w:u w:val="single"/>
    </w:rPr>
  </w:style>
  <w:style w:type="paragraph" w:customStyle="1" w:styleId="rigcontext">
    <w:name w:val="rigcontext"/>
    <w:basedOn w:val="a1"/>
    <w:rsid w:val="00242962"/>
    <w:pPr>
      <w:spacing w:before="100" w:beforeAutospacing="1" w:after="100" w:afterAutospacing="1" w:line="240" w:lineRule="auto"/>
    </w:pPr>
    <w:rPr>
      <w:rFonts w:eastAsia="Times New Roman" w:cs="Times New Roman"/>
      <w:szCs w:val="24"/>
      <w:lang w:eastAsia="ru-RU"/>
    </w:rPr>
  </w:style>
  <w:style w:type="paragraph" w:customStyle="1" w:styleId="10">
    <w:name w:val="Знак Знак Знак Знак1 Знак Знак Знак Знак Знак Знак Знак"/>
    <w:basedOn w:val="a1"/>
    <w:rsid w:val="00242962"/>
    <w:pPr>
      <w:spacing w:line="240" w:lineRule="auto"/>
    </w:pPr>
    <w:rPr>
      <w:rFonts w:ascii="Verdana" w:eastAsia="Times New Roman" w:hAnsi="Verdana" w:cs="Verdana"/>
      <w:sz w:val="20"/>
      <w:szCs w:val="20"/>
      <w:lang w:val="en-US"/>
    </w:rPr>
  </w:style>
  <w:style w:type="paragraph" w:styleId="a6">
    <w:name w:val="footer"/>
    <w:basedOn w:val="a1"/>
    <w:link w:val="a7"/>
    <w:rsid w:val="00242962"/>
    <w:pPr>
      <w:tabs>
        <w:tab w:val="center" w:pos="4677"/>
        <w:tab w:val="right" w:pos="9355"/>
      </w:tabs>
      <w:spacing w:line="240" w:lineRule="auto"/>
    </w:pPr>
    <w:rPr>
      <w:rFonts w:eastAsia="Times New Roman" w:cs="Times New Roman"/>
      <w:szCs w:val="24"/>
      <w:lang w:eastAsia="ru-RU"/>
    </w:rPr>
  </w:style>
  <w:style w:type="character" w:customStyle="1" w:styleId="a7">
    <w:name w:val="Нижний колонтитул Знак"/>
    <w:basedOn w:val="a2"/>
    <w:link w:val="a6"/>
    <w:rsid w:val="00242962"/>
    <w:rPr>
      <w:rFonts w:ascii="Times New Roman" w:eastAsia="Times New Roman" w:hAnsi="Times New Roman" w:cs="Times New Roman"/>
      <w:sz w:val="24"/>
      <w:szCs w:val="24"/>
      <w:lang w:eastAsia="ru-RU"/>
    </w:rPr>
  </w:style>
  <w:style w:type="character" w:styleId="a8">
    <w:name w:val="page number"/>
    <w:basedOn w:val="a2"/>
    <w:rsid w:val="00242962"/>
  </w:style>
  <w:style w:type="paragraph" w:customStyle="1" w:styleId="juscontext">
    <w:name w:val="juscontext"/>
    <w:basedOn w:val="a1"/>
    <w:rsid w:val="00242962"/>
    <w:pPr>
      <w:spacing w:before="100" w:beforeAutospacing="1" w:after="100" w:afterAutospacing="1" w:line="240" w:lineRule="auto"/>
    </w:pPr>
    <w:rPr>
      <w:rFonts w:eastAsia="Times New Roman" w:cs="Times New Roman"/>
      <w:szCs w:val="24"/>
      <w:lang w:eastAsia="ru-RU"/>
    </w:rPr>
  </w:style>
  <w:style w:type="paragraph" w:customStyle="1" w:styleId="a9">
    <w:name w:val="Обычный с первой строкой"/>
    <w:basedOn w:val="a1"/>
    <w:qFormat/>
    <w:rsid w:val="00242962"/>
    <w:pPr>
      <w:suppressAutoHyphens/>
      <w:spacing w:line="240" w:lineRule="auto"/>
      <w:ind w:firstLine="567"/>
      <w:jc w:val="both"/>
    </w:pPr>
    <w:rPr>
      <w:rFonts w:eastAsia="Times New Roman" w:cs="Times New Roman"/>
      <w:sz w:val="28"/>
      <w:szCs w:val="28"/>
      <w:lang w:eastAsia="ar-SA"/>
    </w:rPr>
  </w:style>
  <w:style w:type="paragraph" w:customStyle="1" w:styleId="-">
    <w:name w:val="Таблица - номер"/>
    <w:basedOn w:val="a1"/>
    <w:link w:val="-0"/>
    <w:qFormat/>
    <w:rsid w:val="00242962"/>
    <w:pPr>
      <w:suppressAutoHyphens/>
      <w:spacing w:line="240" w:lineRule="auto"/>
      <w:jc w:val="right"/>
    </w:pPr>
    <w:rPr>
      <w:rFonts w:eastAsia="Times New Roman" w:cs="Times New Roman"/>
      <w:i/>
      <w:szCs w:val="24"/>
      <w:lang w:eastAsia="ar-SA"/>
    </w:rPr>
  </w:style>
  <w:style w:type="paragraph" w:customStyle="1" w:styleId="a0">
    <w:name w:val="Обычный маркер. список"/>
    <w:basedOn w:val="a1"/>
    <w:link w:val="aa"/>
    <w:qFormat/>
    <w:rsid w:val="00242962"/>
    <w:pPr>
      <w:numPr>
        <w:ilvl w:val="1"/>
        <w:numId w:val="2"/>
      </w:numPr>
      <w:suppressAutoHyphens/>
      <w:spacing w:line="240" w:lineRule="auto"/>
      <w:ind w:left="743"/>
      <w:jc w:val="both"/>
    </w:pPr>
    <w:rPr>
      <w:rFonts w:eastAsia="Times New Roman" w:cs="Times New Roman"/>
      <w:sz w:val="28"/>
      <w:szCs w:val="28"/>
      <w:lang w:eastAsia="ar-SA"/>
    </w:rPr>
  </w:style>
  <w:style w:type="paragraph" w:customStyle="1" w:styleId="a">
    <w:name w:val="Обычный нум. список"/>
    <w:basedOn w:val="a1"/>
    <w:qFormat/>
    <w:rsid w:val="00242962"/>
    <w:pPr>
      <w:numPr>
        <w:numId w:val="2"/>
      </w:numPr>
      <w:suppressAutoHyphens/>
      <w:spacing w:before="45" w:line="240" w:lineRule="auto"/>
      <w:jc w:val="both"/>
    </w:pPr>
    <w:rPr>
      <w:rFonts w:eastAsia="Times New Roman" w:cs="Times New Roman"/>
      <w:sz w:val="28"/>
      <w:szCs w:val="28"/>
      <w:lang w:eastAsia="ar-SA"/>
    </w:rPr>
  </w:style>
  <w:style w:type="character" w:customStyle="1" w:styleId="aa">
    <w:name w:val="Обычный маркер. список Знак"/>
    <w:link w:val="a0"/>
    <w:rsid w:val="00242962"/>
    <w:rPr>
      <w:rFonts w:ascii="Times New Roman" w:eastAsia="Times New Roman" w:hAnsi="Times New Roman" w:cs="Times New Roman"/>
      <w:sz w:val="28"/>
      <w:szCs w:val="28"/>
      <w:lang w:eastAsia="ar-SA"/>
    </w:rPr>
  </w:style>
  <w:style w:type="character" w:customStyle="1" w:styleId="-0">
    <w:name w:val="Таблица - номер Знак"/>
    <w:link w:val="-"/>
    <w:rsid w:val="00242962"/>
    <w:rPr>
      <w:rFonts w:ascii="Times New Roman" w:eastAsia="Times New Roman" w:hAnsi="Times New Roman" w:cs="Times New Roman"/>
      <w: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743C8"/>
    <w:pPr>
      <w:spacing w:after="0"/>
    </w:pPr>
    <w:rPr>
      <w:rFonts w:ascii="Times New Roman" w:hAnsi="Times New Roman"/>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
    <w:name w:val="Нет списка1"/>
    <w:next w:val="a4"/>
    <w:semiHidden/>
    <w:unhideWhenUsed/>
    <w:rsid w:val="00242962"/>
  </w:style>
  <w:style w:type="character" w:styleId="a5">
    <w:name w:val="Hyperlink"/>
    <w:rsid w:val="00242962"/>
    <w:rPr>
      <w:color w:val="0000FF"/>
      <w:u w:val="single"/>
    </w:rPr>
  </w:style>
  <w:style w:type="paragraph" w:customStyle="1" w:styleId="rigcontext">
    <w:name w:val="rigcontext"/>
    <w:basedOn w:val="a1"/>
    <w:rsid w:val="00242962"/>
    <w:pPr>
      <w:spacing w:before="100" w:beforeAutospacing="1" w:after="100" w:afterAutospacing="1" w:line="240" w:lineRule="auto"/>
    </w:pPr>
    <w:rPr>
      <w:rFonts w:eastAsia="Times New Roman" w:cs="Times New Roman"/>
      <w:szCs w:val="24"/>
      <w:lang w:eastAsia="ru-RU"/>
    </w:rPr>
  </w:style>
  <w:style w:type="paragraph" w:customStyle="1" w:styleId="10">
    <w:name w:val="Знак Знак Знак Знак1 Знак Знак Знак Знак Знак Знак Знак"/>
    <w:basedOn w:val="a1"/>
    <w:rsid w:val="00242962"/>
    <w:pPr>
      <w:spacing w:line="240" w:lineRule="auto"/>
    </w:pPr>
    <w:rPr>
      <w:rFonts w:ascii="Verdana" w:eastAsia="Times New Roman" w:hAnsi="Verdana" w:cs="Verdana"/>
      <w:sz w:val="20"/>
      <w:szCs w:val="20"/>
      <w:lang w:val="en-US"/>
    </w:rPr>
  </w:style>
  <w:style w:type="paragraph" w:styleId="a6">
    <w:name w:val="footer"/>
    <w:basedOn w:val="a1"/>
    <w:link w:val="a7"/>
    <w:rsid w:val="00242962"/>
    <w:pPr>
      <w:tabs>
        <w:tab w:val="center" w:pos="4677"/>
        <w:tab w:val="right" w:pos="9355"/>
      </w:tabs>
      <w:spacing w:line="240" w:lineRule="auto"/>
    </w:pPr>
    <w:rPr>
      <w:rFonts w:eastAsia="Times New Roman" w:cs="Times New Roman"/>
      <w:szCs w:val="24"/>
      <w:lang w:eastAsia="ru-RU"/>
    </w:rPr>
  </w:style>
  <w:style w:type="character" w:customStyle="1" w:styleId="a7">
    <w:name w:val="Нижний колонтитул Знак"/>
    <w:basedOn w:val="a2"/>
    <w:link w:val="a6"/>
    <w:rsid w:val="00242962"/>
    <w:rPr>
      <w:rFonts w:ascii="Times New Roman" w:eastAsia="Times New Roman" w:hAnsi="Times New Roman" w:cs="Times New Roman"/>
      <w:sz w:val="24"/>
      <w:szCs w:val="24"/>
      <w:lang w:eastAsia="ru-RU"/>
    </w:rPr>
  </w:style>
  <w:style w:type="character" w:styleId="a8">
    <w:name w:val="page number"/>
    <w:basedOn w:val="a2"/>
    <w:rsid w:val="00242962"/>
  </w:style>
  <w:style w:type="paragraph" w:customStyle="1" w:styleId="juscontext">
    <w:name w:val="juscontext"/>
    <w:basedOn w:val="a1"/>
    <w:rsid w:val="00242962"/>
    <w:pPr>
      <w:spacing w:before="100" w:beforeAutospacing="1" w:after="100" w:afterAutospacing="1" w:line="240" w:lineRule="auto"/>
    </w:pPr>
    <w:rPr>
      <w:rFonts w:eastAsia="Times New Roman" w:cs="Times New Roman"/>
      <w:szCs w:val="24"/>
      <w:lang w:eastAsia="ru-RU"/>
    </w:rPr>
  </w:style>
  <w:style w:type="paragraph" w:customStyle="1" w:styleId="a9">
    <w:name w:val="Обычный с первой строкой"/>
    <w:basedOn w:val="a1"/>
    <w:qFormat/>
    <w:rsid w:val="00242962"/>
    <w:pPr>
      <w:suppressAutoHyphens/>
      <w:spacing w:line="240" w:lineRule="auto"/>
      <w:ind w:firstLine="567"/>
      <w:jc w:val="both"/>
    </w:pPr>
    <w:rPr>
      <w:rFonts w:eastAsia="Times New Roman" w:cs="Times New Roman"/>
      <w:sz w:val="28"/>
      <w:szCs w:val="28"/>
      <w:lang w:eastAsia="ar-SA"/>
    </w:rPr>
  </w:style>
  <w:style w:type="paragraph" w:customStyle="1" w:styleId="-">
    <w:name w:val="Таблица - номер"/>
    <w:basedOn w:val="a1"/>
    <w:link w:val="-0"/>
    <w:qFormat/>
    <w:rsid w:val="00242962"/>
    <w:pPr>
      <w:suppressAutoHyphens/>
      <w:spacing w:line="240" w:lineRule="auto"/>
      <w:jc w:val="right"/>
    </w:pPr>
    <w:rPr>
      <w:rFonts w:eastAsia="Times New Roman" w:cs="Times New Roman"/>
      <w:i/>
      <w:szCs w:val="24"/>
      <w:lang w:val="x-none" w:eastAsia="ar-SA"/>
    </w:rPr>
  </w:style>
  <w:style w:type="paragraph" w:customStyle="1" w:styleId="a0">
    <w:name w:val="Обычный маркер. список"/>
    <w:basedOn w:val="a1"/>
    <w:link w:val="aa"/>
    <w:qFormat/>
    <w:rsid w:val="00242962"/>
    <w:pPr>
      <w:numPr>
        <w:ilvl w:val="1"/>
        <w:numId w:val="2"/>
      </w:numPr>
      <w:suppressAutoHyphens/>
      <w:spacing w:line="240" w:lineRule="auto"/>
      <w:ind w:left="743"/>
      <w:jc w:val="both"/>
    </w:pPr>
    <w:rPr>
      <w:rFonts w:eastAsia="Times New Roman" w:cs="Times New Roman"/>
      <w:sz w:val="28"/>
      <w:szCs w:val="28"/>
      <w:lang w:eastAsia="ar-SA"/>
    </w:rPr>
  </w:style>
  <w:style w:type="paragraph" w:customStyle="1" w:styleId="a">
    <w:name w:val="Обычный нум. список"/>
    <w:basedOn w:val="a1"/>
    <w:qFormat/>
    <w:rsid w:val="00242962"/>
    <w:pPr>
      <w:numPr>
        <w:numId w:val="2"/>
      </w:numPr>
      <w:suppressAutoHyphens/>
      <w:spacing w:before="45" w:line="240" w:lineRule="auto"/>
      <w:jc w:val="both"/>
    </w:pPr>
    <w:rPr>
      <w:rFonts w:eastAsia="Times New Roman" w:cs="Times New Roman"/>
      <w:sz w:val="28"/>
      <w:szCs w:val="28"/>
      <w:lang w:eastAsia="ar-SA"/>
    </w:rPr>
  </w:style>
  <w:style w:type="character" w:customStyle="1" w:styleId="aa">
    <w:name w:val="Обычный маркер. список Знак"/>
    <w:link w:val="a0"/>
    <w:rsid w:val="00242962"/>
    <w:rPr>
      <w:rFonts w:ascii="Times New Roman" w:eastAsia="Times New Roman" w:hAnsi="Times New Roman" w:cs="Times New Roman"/>
      <w:sz w:val="28"/>
      <w:szCs w:val="28"/>
      <w:lang w:eastAsia="ar-SA"/>
    </w:rPr>
  </w:style>
  <w:style w:type="character" w:customStyle="1" w:styleId="-0">
    <w:name w:val="Таблица - номер Знак"/>
    <w:link w:val="-"/>
    <w:rsid w:val="00242962"/>
    <w:rPr>
      <w:rFonts w:ascii="Times New Roman" w:eastAsia="Times New Roman" w:hAnsi="Times New Roman" w:cs="Times New Roman"/>
      <w:i/>
      <w:sz w:val="24"/>
      <w:szCs w:val="24"/>
      <w:lang w:val="x-none" w:eastAsia="ar-SA"/>
    </w:rPr>
  </w:style>
</w:styles>
</file>

<file path=word/webSettings.xml><?xml version="1.0" encoding="utf-8"?>
<w:webSettings xmlns:r="http://schemas.openxmlformats.org/officeDocument/2006/relationships" xmlns:w="http://schemas.openxmlformats.org/wordprocessingml/2006/main">
  <w:divs>
    <w:div w:id="120582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ru.info/dok/2007/05/04/n992624.htm" TargetMode="External"/><Relationship Id="rId13" Type="http://schemas.openxmlformats.org/officeDocument/2006/relationships/hyperlink" Target="http://lawru.info/dok/2001/05/17/n90035.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awru.info/dok/1992/11/30/n115745.htm" TargetMode="External"/><Relationship Id="rId4" Type="http://schemas.openxmlformats.org/officeDocument/2006/relationships/settings" Target="settings.xml"/><Relationship Id="rId9" Type="http://schemas.openxmlformats.org/officeDocument/2006/relationships/hyperlink" Target="http://lawru.info/dok/2010/06/10/n40873.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9703B-B898-4F3C-AADF-953D131A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12347</Words>
  <Characters>70384</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 </cp:lastModifiedBy>
  <cp:revision>2</cp:revision>
  <dcterms:created xsi:type="dcterms:W3CDTF">2017-11-09T12:54:00Z</dcterms:created>
  <dcterms:modified xsi:type="dcterms:W3CDTF">2017-11-09T12:54:00Z</dcterms:modified>
</cp:coreProperties>
</file>