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65A" w:rsidRDefault="003D465A" w:rsidP="003D465A">
      <w:pPr>
        <w:widowControl w:val="0"/>
        <w:suppressAutoHyphens/>
        <w:autoSpaceDN w:val="0"/>
        <w:spacing w:line="252" w:lineRule="auto"/>
        <w:jc w:val="center"/>
        <w:rPr>
          <w:rFonts w:eastAsia="Times New Roman" w:cs="Tahoma"/>
          <w:kern w:val="3"/>
        </w:rPr>
      </w:pPr>
      <w:proofErr w:type="gramStart"/>
      <w:r>
        <w:rPr>
          <w:rFonts w:eastAsia="Times New Roman" w:cs="Tahoma"/>
          <w:b/>
          <w:kern w:val="3"/>
          <w:sz w:val="28"/>
          <w:szCs w:val="28"/>
        </w:rPr>
        <w:t>Российская</w:t>
      </w:r>
      <w:proofErr w:type="gramEnd"/>
      <w:r>
        <w:rPr>
          <w:rFonts w:eastAsia="Times New Roman" w:cs="Tahoma"/>
          <w:b/>
          <w:kern w:val="3"/>
          <w:sz w:val="28"/>
          <w:szCs w:val="28"/>
        </w:rPr>
        <w:t xml:space="preserve"> Федерации</w:t>
      </w:r>
    </w:p>
    <w:p w:rsidR="003D465A" w:rsidRDefault="003D465A" w:rsidP="003D465A">
      <w:pPr>
        <w:widowControl w:val="0"/>
        <w:suppressAutoHyphens/>
        <w:autoSpaceDN w:val="0"/>
        <w:spacing w:line="252" w:lineRule="auto"/>
        <w:jc w:val="center"/>
        <w:rPr>
          <w:rFonts w:eastAsia="Times New Roman" w:cs="Tahoma"/>
          <w:b/>
          <w:kern w:val="3"/>
          <w:sz w:val="28"/>
          <w:szCs w:val="28"/>
        </w:rPr>
      </w:pPr>
      <w:r>
        <w:rPr>
          <w:rFonts w:eastAsia="Times New Roman" w:cs="Tahoma"/>
          <w:b/>
          <w:kern w:val="3"/>
          <w:sz w:val="28"/>
          <w:szCs w:val="28"/>
        </w:rPr>
        <w:t>Орловская область</w:t>
      </w:r>
    </w:p>
    <w:p w:rsidR="003D465A" w:rsidRDefault="003D465A" w:rsidP="003D465A">
      <w:pPr>
        <w:widowControl w:val="0"/>
        <w:suppressAutoHyphens/>
        <w:autoSpaceDN w:val="0"/>
        <w:spacing w:line="252" w:lineRule="auto"/>
        <w:jc w:val="center"/>
        <w:rPr>
          <w:rFonts w:eastAsia="Times New Roman" w:cs="Tahoma"/>
          <w:b/>
          <w:kern w:val="3"/>
          <w:sz w:val="28"/>
          <w:szCs w:val="28"/>
        </w:rPr>
      </w:pPr>
      <w:r>
        <w:rPr>
          <w:rFonts w:eastAsia="Times New Roman" w:cs="Tahoma"/>
          <w:b/>
          <w:kern w:val="3"/>
          <w:sz w:val="28"/>
          <w:szCs w:val="28"/>
        </w:rPr>
        <w:t>Новосильский район</w:t>
      </w:r>
    </w:p>
    <w:p w:rsidR="003D465A" w:rsidRDefault="003D465A" w:rsidP="003D465A">
      <w:pPr>
        <w:widowControl w:val="0"/>
        <w:suppressAutoHyphens/>
        <w:autoSpaceDN w:val="0"/>
        <w:spacing w:line="252" w:lineRule="auto"/>
        <w:jc w:val="center"/>
        <w:rPr>
          <w:rFonts w:eastAsia="Times New Roman" w:cs="Tahoma"/>
          <w:b/>
          <w:kern w:val="3"/>
          <w:sz w:val="28"/>
          <w:szCs w:val="28"/>
        </w:rPr>
      </w:pPr>
      <w:r>
        <w:rPr>
          <w:rFonts w:eastAsia="Times New Roman" w:cs="Tahoma"/>
          <w:b/>
          <w:kern w:val="3"/>
          <w:sz w:val="28"/>
          <w:szCs w:val="28"/>
        </w:rPr>
        <w:t>Администрация Глубковского сельского поселения</w:t>
      </w:r>
    </w:p>
    <w:p w:rsidR="003D465A" w:rsidRDefault="003D465A" w:rsidP="003D465A">
      <w:pPr>
        <w:widowControl w:val="0"/>
        <w:suppressAutoHyphens/>
        <w:autoSpaceDN w:val="0"/>
        <w:spacing w:line="252" w:lineRule="auto"/>
        <w:jc w:val="center"/>
        <w:rPr>
          <w:rFonts w:eastAsia="Times New Roman" w:cs="Tahoma"/>
          <w:b/>
          <w:kern w:val="3"/>
          <w:sz w:val="28"/>
          <w:szCs w:val="28"/>
        </w:rPr>
      </w:pPr>
    </w:p>
    <w:p w:rsidR="003D465A" w:rsidRDefault="003D465A" w:rsidP="003D465A">
      <w:pPr>
        <w:widowControl w:val="0"/>
        <w:pBdr>
          <w:bottom w:val="single" w:sz="4" w:space="1" w:color="000000"/>
        </w:pBdr>
        <w:suppressAutoHyphens/>
        <w:autoSpaceDN w:val="0"/>
        <w:spacing w:line="252" w:lineRule="auto"/>
        <w:jc w:val="center"/>
        <w:rPr>
          <w:rFonts w:eastAsia="Times New Roman" w:cs="Tahoma"/>
          <w:kern w:val="3"/>
          <w:szCs w:val="24"/>
          <w:lang w:val="en-US"/>
        </w:rPr>
      </w:pPr>
      <w:r>
        <w:rPr>
          <w:rFonts w:eastAsia="Times New Roman" w:cs="Tahoma"/>
          <w:kern w:val="3"/>
          <w:sz w:val="18"/>
          <w:szCs w:val="18"/>
        </w:rPr>
        <w:t>303506 Орловская область  Новосильский район с. Чулково ул</w:t>
      </w:r>
      <w:proofErr w:type="gramStart"/>
      <w:r>
        <w:rPr>
          <w:rFonts w:eastAsia="Times New Roman" w:cs="Tahoma"/>
          <w:kern w:val="3"/>
          <w:sz w:val="18"/>
          <w:szCs w:val="18"/>
        </w:rPr>
        <w:t>.Р</w:t>
      </w:r>
      <w:proofErr w:type="gramEnd"/>
      <w:r>
        <w:rPr>
          <w:rFonts w:eastAsia="Times New Roman" w:cs="Tahoma"/>
          <w:kern w:val="3"/>
          <w:sz w:val="18"/>
          <w:szCs w:val="18"/>
        </w:rPr>
        <w:t xml:space="preserve">аздольная, 38           тел. </w:t>
      </w:r>
      <w:r>
        <w:rPr>
          <w:rFonts w:eastAsia="Times New Roman" w:cs="Tahoma"/>
          <w:kern w:val="3"/>
          <w:sz w:val="18"/>
          <w:szCs w:val="18"/>
          <w:lang w:val="en-US"/>
        </w:rPr>
        <w:t>(</w:t>
      </w:r>
      <w:proofErr w:type="spellStart"/>
      <w:r>
        <w:rPr>
          <w:rFonts w:eastAsia="Times New Roman" w:cs="Tahoma"/>
          <w:kern w:val="3"/>
          <w:sz w:val="18"/>
          <w:szCs w:val="18"/>
          <w:lang w:val="en-US"/>
        </w:rPr>
        <w:t>факс</w:t>
      </w:r>
      <w:proofErr w:type="spellEnd"/>
      <w:r>
        <w:rPr>
          <w:rFonts w:eastAsia="Times New Roman" w:cs="Tahoma"/>
          <w:kern w:val="3"/>
          <w:sz w:val="18"/>
          <w:szCs w:val="18"/>
          <w:lang w:val="en-US"/>
        </w:rPr>
        <w:t xml:space="preserve">) 2-72-22 </w:t>
      </w:r>
      <w:proofErr w:type="spellStart"/>
      <w:r>
        <w:rPr>
          <w:rFonts w:eastAsia="Times New Roman" w:cs="Tahoma"/>
          <w:kern w:val="3"/>
          <w:sz w:val="18"/>
          <w:szCs w:val="18"/>
          <w:lang w:val="en-US"/>
        </w:rPr>
        <w:t>эл</w:t>
      </w:r>
      <w:proofErr w:type="spellEnd"/>
      <w:r>
        <w:rPr>
          <w:rFonts w:eastAsia="Times New Roman" w:cs="Tahoma"/>
          <w:kern w:val="3"/>
          <w:sz w:val="18"/>
          <w:szCs w:val="18"/>
          <w:lang w:val="en-US"/>
        </w:rPr>
        <w:t xml:space="preserve">. </w:t>
      </w:r>
      <w:proofErr w:type="spellStart"/>
      <w:r>
        <w:rPr>
          <w:rFonts w:eastAsia="Times New Roman" w:cs="Tahoma"/>
          <w:kern w:val="3"/>
          <w:sz w:val="18"/>
          <w:szCs w:val="18"/>
          <w:lang w:val="en-US"/>
        </w:rPr>
        <w:t>адрес</w:t>
      </w:r>
      <w:proofErr w:type="spellEnd"/>
      <w:r>
        <w:rPr>
          <w:rFonts w:eastAsia="Times New Roman" w:cs="Tahoma"/>
          <w:kern w:val="3"/>
          <w:sz w:val="18"/>
          <w:szCs w:val="18"/>
          <w:lang w:val="en-US"/>
        </w:rPr>
        <w:t>:  a.glubki@yandex.ru</w:t>
      </w:r>
    </w:p>
    <w:p w:rsidR="00140BCA" w:rsidRDefault="00140BCA" w:rsidP="00140BCA">
      <w:pPr>
        <w:spacing w:line="240" w:lineRule="auto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 xml:space="preserve">                                                             </w:t>
      </w:r>
    </w:p>
    <w:p w:rsidR="00140BCA" w:rsidRDefault="00140BCA" w:rsidP="00140BCA">
      <w:pPr>
        <w:spacing w:line="240" w:lineRule="auto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 xml:space="preserve">                   </w:t>
      </w:r>
    </w:p>
    <w:p w:rsidR="00140BCA" w:rsidRDefault="00140BCA" w:rsidP="00140BCA">
      <w:pPr>
        <w:spacing w:line="240" w:lineRule="auto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proofErr w:type="gramStart"/>
      <w:r>
        <w:rPr>
          <w:rFonts w:eastAsia="Times New Roman" w:cs="Times New Roman"/>
          <w:b/>
          <w:bCs/>
          <w:sz w:val="32"/>
          <w:szCs w:val="32"/>
          <w:lang w:eastAsia="ru-RU"/>
        </w:rPr>
        <w:t>П</w:t>
      </w:r>
      <w:proofErr w:type="gramEnd"/>
      <w:r>
        <w:rPr>
          <w:rFonts w:eastAsia="Times New Roman" w:cs="Times New Roman"/>
          <w:b/>
          <w:bCs/>
          <w:sz w:val="32"/>
          <w:szCs w:val="32"/>
          <w:lang w:eastAsia="ru-RU"/>
        </w:rPr>
        <w:t xml:space="preserve"> О С Т А Н О В Л Е Н И Е</w:t>
      </w:r>
    </w:p>
    <w:p w:rsidR="00140BCA" w:rsidRDefault="00140BCA" w:rsidP="00140BCA">
      <w:pPr>
        <w:spacing w:line="240" w:lineRule="auto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</w:p>
    <w:p w:rsidR="00140BCA" w:rsidRDefault="002F2D71" w:rsidP="00140BCA">
      <w:pPr>
        <w:spacing w:line="240" w:lineRule="auto"/>
        <w:rPr>
          <w:rFonts w:eastAsia="Times New Roman" w:cs="Times New Roman"/>
          <w:b/>
          <w:bCs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sz w:val="32"/>
          <w:szCs w:val="32"/>
          <w:lang w:eastAsia="ru-RU"/>
        </w:rPr>
        <w:t xml:space="preserve">6 февраля </w:t>
      </w:r>
      <w:r w:rsidR="00104366">
        <w:rPr>
          <w:rFonts w:eastAsia="Times New Roman" w:cs="Times New Roman"/>
          <w:b/>
          <w:bCs/>
          <w:sz w:val="32"/>
          <w:szCs w:val="32"/>
          <w:lang w:eastAsia="ru-RU"/>
        </w:rPr>
        <w:t>2023</w:t>
      </w:r>
      <w:r w:rsidR="00140BCA" w:rsidRPr="003D465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 год                               </w:t>
      </w:r>
      <w:r w:rsidR="003D465A" w:rsidRPr="003D465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                         №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16</w:t>
      </w:r>
    </w:p>
    <w:p w:rsidR="00140BCA" w:rsidRDefault="00140BCA" w:rsidP="00140BCA">
      <w:pPr>
        <w:spacing w:line="240" w:lineRule="auto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</w:p>
    <w:p w:rsidR="00140BCA" w:rsidRDefault="00140BCA" w:rsidP="00140BCA">
      <w:pPr>
        <w:spacing w:line="240" w:lineRule="auto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</w:p>
    <w:p w:rsidR="00140BCA" w:rsidRPr="003D465A" w:rsidRDefault="00140BCA" w:rsidP="00140BCA">
      <w:pPr>
        <w:spacing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3D465A">
        <w:rPr>
          <w:rFonts w:eastAsia="Times New Roman" w:cs="Times New Roman"/>
          <w:b/>
          <w:bCs/>
          <w:sz w:val="28"/>
          <w:szCs w:val="28"/>
          <w:lang w:eastAsia="ru-RU"/>
        </w:rPr>
        <w:t>О  продаже  земельных долей</w:t>
      </w:r>
    </w:p>
    <w:p w:rsidR="00140BCA" w:rsidRPr="003D465A" w:rsidRDefault="00140BCA" w:rsidP="00140BCA">
      <w:pPr>
        <w:spacing w:line="240" w:lineRule="auto"/>
        <w:rPr>
          <w:rFonts w:eastAsia="Times New Roman" w:cs="Times New Roman"/>
          <w:bCs/>
          <w:sz w:val="28"/>
          <w:szCs w:val="28"/>
          <w:lang w:eastAsia="ru-RU"/>
        </w:rPr>
      </w:pPr>
    </w:p>
    <w:p w:rsidR="00140BCA" w:rsidRDefault="00140BCA" w:rsidP="00140BCA">
      <w:pPr>
        <w:spacing w:line="240" w:lineRule="auto"/>
        <w:rPr>
          <w:rFonts w:eastAsia="Times New Roman" w:cs="Times New Roman"/>
          <w:bCs/>
          <w:szCs w:val="24"/>
          <w:lang w:eastAsia="ru-RU"/>
        </w:rPr>
      </w:pPr>
    </w:p>
    <w:p w:rsidR="00140BCA" w:rsidRDefault="00140BCA" w:rsidP="00140BCA">
      <w:pPr>
        <w:shd w:val="clear" w:color="auto" w:fill="FFFFFF"/>
        <w:spacing w:line="240" w:lineRule="auto"/>
        <w:jc w:val="both"/>
        <w:rPr>
          <w:rFonts w:eastAsia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      </w:t>
      </w:r>
      <w:r>
        <w:rPr>
          <w:rFonts w:eastAsia="Times New Roman" w:cs="Times New Roman"/>
          <w:sz w:val="28"/>
          <w:szCs w:val="28"/>
          <w:lang w:eastAsia="ru-RU"/>
        </w:rPr>
        <w:t>На  основании   з</w:t>
      </w:r>
      <w:r>
        <w:rPr>
          <w:rFonts w:eastAsia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аявления  </w:t>
      </w:r>
      <w:proofErr w:type="spellStart"/>
      <w:r w:rsidR="00104366" w:rsidRPr="00104366">
        <w:rPr>
          <w:rFonts w:eastAsia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Нагурного</w:t>
      </w:r>
      <w:proofErr w:type="spellEnd"/>
      <w:r w:rsidR="00104366" w:rsidRPr="00104366">
        <w:rPr>
          <w:rFonts w:eastAsia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 В.</w:t>
      </w:r>
      <w:proofErr w:type="gramStart"/>
      <w:r w:rsidR="00104366" w:rsidRPr="00104366">
        <w:rPr>
          <w:rFonts w:eastAsia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Ю</w:t>
      </w:r>
      <w:proofErr w:type="gramEnd"/>
      <w:r>
        <w:rPr>
          <w:rFonts w:eastAsia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  от </w:t>
      </w:r>
      <w:r w:rsidR="002F2D71">
        <w:rPr>
          <w:rFonts w:eastAsia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06.02</w:t>
      </w:r>
      <w:r w:rsidR="00104366">
        <w:rPr>
          <w:rFonts w:eastAsia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.2023 года</w:t>
      </w:r>
    </w:p>
    <w:p w:rsidR="00140BCA" w:rsidRDefault="00140BCA" w:rsidP="00140BCA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color w:val="131313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о  приобретении  земельных долей из земельного участка  с кадастровым номером 57:13:00</w:t>
      </w:r>
      <w:r w:rsidR="003D465A">
        <w:rPr>
          <w:rFonts w:eastAsia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204011:1</w:t>
      </w:r>
      <w:r>
        <w:rPr>
          <w:rFonts w:eastAsia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6  </w:t>
      </w:r>
      <w:r>
        <w:rPr>
          <w:rFonts w:eastAsia="Times New Roman" w:cs="Times New Roman"/>
          <w:sz w:val="28"/>
          <w:szCs w:val="28"/>
          <w:lang w:eastAsia="ru-RU"/>
        </w:rPr>
        <w:t xml:space="preserve">и  Решения  </w:t>
      </w:r>
      <w:r w:rsidR="003D465A">
        <w:rPr>
          <w:rFonts w:eastAsia="Times New Roman" w:cs="Times New Roman"/>
          <w:sz w:val="28"/>
          <w:szCs w:val="28"/>
          <w:lang w:eastAsia="ru-RU"/>
        </w:rPr>
        <w:t>Глубковского</w:t>
      </w:r>
      <w:r>
        <w:rPr>
          <w:rFonts w:eastAsia="Times New Roman" w:cs="Times New Roman"/>
          <w:sz w:val="28"/>
          <w:szCs w:val="28"/>
          <w:lang w:eastAsia="ru-RU"/>
        </w:rPr>
        <w:t xml:space="preserve">  сельского  Совета</w:t>
      </w:r>
      <w:r w:rsidR="002F2D71">
        <w:rPr>
          <w:rFonts w:eastAsia="Times New Roman" w:cs="Times New Roman"/>
          <w:sz w:val="28"/>
          <w:szCs w:val="28"/>
          <w:lang w:eastAsia="ru-RU"/>
        </w:rPr>
        <w:t xml:space="preserve">  народных  депутатов за  №   47    от  «6</w:t>
      </w:r>
      <w:r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="002F2D71">
        <w:rPr>
          <w:rFonts w:eastAsia="Times New Roman" w:cs="Times New Roman"/>
          <w:sz w:val="28"/>
          <w:szCs w:val="28"/>
          <w:lang w:eastAsia="ru-RU"/>
        </w:rPr>
        <w:t>февраля</w:t>
      </w:r>
      <w:bookmarkStart w:id="0" w:name="_GoBack"/>
      <w:bookmarkEnd w:id="0"/>
      <w:r w:rsidR="00104366">
        <w:rPr>
          <w:rFonts w:eastAsia="Times New Roman" w:cs="Times New Roman"/>
          <w:sz w:val="28"/>
          <w:szCs w:val="28"/>
          <w:lang w:eastAsia="ru-RU"/>
        </w:rPr>
        <w:t xml:space="preserve"> 2023</w:t>
      </w:r>
      <w:r>
        <w:rPr>
          <w:rFonts w:eastAsia="Times New Roman" w:cs="Times New Roman"/>
          <w:sz w:val="28"/>
          <w:szCs w:val="28"/>
          <w:lang w:eastAsia="ru-RU"/>
        </w:rPr>
        <w:t xml:space="preserve">  года   </w:t>
      </w:r>
      <w:r>
        <w:rPr>
          <w:rFonts w:eastAsia="Times New Roman" w:cs="Times New Roman"/>
          <w:b/>
          <w:color w:val="131313"/>
          <w:sz w:val="28"/>
          <w:szCs w:val="28"/>
          <w:bdr w:val="none" w:sz="0" w:space="0" w:color="auto" w:frame="1"/>
          <w:lang w:eastAsia="ru-RU"/>
        </w:rPr>
        <w:t>о продаже  земельных долей</w:t>
      </w:r>
    </w:p>
    <w:p w:rsidR="00140BCA" w:rsidRDefault="00140BCA" w:rsidP="00140BCA">
      <w:pPr>
        <w:shd w:val="clear" w:color="auto" w:fill="FFFFFF"/>
        <w:spacing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131313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140BCA" w:rsidRDefault="00140BCA" w:rsidP="00140BCA">
      <w:pPr>
        <w:spacing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140BCA" w:rsidRDefault="00140BCA" w:rsidP="00140BCA">
      <w:pPr>
        <w:spacing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40BCA" w:rsidRDefault="003D465A" w:rsidP="00140BCA">
      <w:pPr>
        <w:shd w:val="clear" w:color="auto" w:fill="FFFFFF"/>
        <w:spacing w:line="270" w:lineRule="atLeast"/>
        <w:ind w:left="30"/>
        <w:jc w:val="both"/>
        <w:rPr>
          <w:rFonts w:eastAsia="Times New Roman" w:cs="Times New Roman"/>
          <w:b/>
          <w:color w:val="131313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        </w:t>
      </w:r>
      <w:r w:rsidR="006E3211">
        <w:rPr>
          <w:rFonts w:eastAsia="Times New Roman" w:cs="Times New Roman"/>
          <w:sz w:val="28"/>
          <w:szCs w:val="28"/>
          <w:lang w:eastAsia="ru-RU"/>
        </w:rPr>
        <w:t>1.</w:t>
      </w:r>
      <w:r w:rsidR="00104366">
        <w:rPr>
          <w:rFonts w:eastAsia="Times New Roman" w:cs="Times New Roman"/>
          <w:b/>
          <w:sz w:val="28"/>
          <w:szCs w:val="28"/>
          <w:lang w:eastAsia="ru-RU"/>
        </w:rPr>
        <w:t xml:space="preserve"> Продать 2 (две</w:t>
      </w:r>
      <w:r w:rsidR="00140BCA">
        <w:rPr>
          <w:rFonts w:eastAsia="Times New Roman" w:cs="Times New Roman"/>
          <w:b/>
          <w:sz w:val="28"/>
          <w:szCs w:val="28"/>
          <w:lang w:eastAsia="ru-RU"/>
        </w:rPr>
        <w:t xml:space="preserve">) </w:t>
      </w:r>
      <w:r w:rsidR="00104366">
        <w:rPr>
          <w:rFonts w:eastAsia="Times New Roman" w:cs="Times New Roman"/>
          <w:sz w:val="28"/>
          <w:szCs w:val="28"/>
          <w:lang w:eastAsia="ru-RU"/>
        </w:rPr>
        <w:t xml:space="preserve"> земельные доли</w:t>
      </w:r>
      <w:r>
        <w:rPr>
          <w:rFonts w:eastAsia="Times New Roman" w:cs="Times New Roman"/>
          <w:sz w:val="28"/>
          <w:szCs w:val="28"/>
          <w:lang w:eastAsia="ru-RU"/>
        </w:rPr>
        <w:t xml:space="preserve"> по 8,3</w:t>
      </w:r>
      <w:r w:rsidR="00140BCA">
        <w:rPr>
          <w:rFonts w:eastAsia="Times New Roman" w:cs="Times New Roman"/>
          <w:sz w:val="28"/>
          <w:szCs w:val="28"/>
          <w:lang w:eastAsia="ru-RU"/>
        </w:rPr>
        <w:t xml:space="preserve"> га каждая из земельного  участка</w:t>
      </w:r>
      <w:r w:rsidR="00140BCA">
        <w:rPr>
          <w:rFonts w:eastAsia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eastAsia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 в праве общей долевой собственности, </w:t>
      </w:r>
      <w:r w:rsidR="00140BCA">
        <w:rPr>
          <w:rFonts w:eastAsia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с  кадастровым  номером  </w:t>
      </w:r>
      <w:r w:rsidR="00140BCA">
        <w:rPr>
          <w:rFonts w:eastAsia="Times New Roman" w:cs="Times New Roman"/>
          <w:color w:val="BFBFBF"/>
          <w:sz w:val="28"/>
          <w:szCs w:val="28"/>
          <w:bdr w:val="none" w:sz="0" w:space="0" w:color="auto" w:frame="1"/>
          <w:lang w:eastAsia="ru-RU"/>
        </w:rPr>
        <w:t>57:13:00</w:t>
      </w:r>
      <w:r>
        <w:rPr>
          <w:rFonts w:eastAsia="Times New Roman" w:cs="Times New Roman"/>
          <w:color w:val="BFBFBF"/>
          <w:sz w:val="28"/>
          <w:szCs w:val="28"/>
          <w:bdr w:val="none" w:sz="0" w:space="0" w:color="auto" w:frame="1"/>
          <w:lang w:eastAsia="ru-RU"/>
        </w:rPr>
        <w:t>20401:1</w:t>
      </w:r>
      <w:r w:rsidR="00140BCA">
        <w:rPr>
          <w:rFonts w:eastAsia="Times New Roman" w:cs="Times New Roman"/>
          <w:color w:val="BFBFBF"/>
          <w:sz w:val="28"/>
          <w:szCs w:val="28"/>
          <w:bdr w:val="none" w:sz="0" w:space="0" w:color="auto" w:frame="1"/>
          <w:lang w:eastAsia="ru-RU"/>
        </w:rPr>
        <w:t>6</w:t>
      </w:r>
      <w:r w:rsidR="00140BCA">
        <w:rPr>
          <w:rFonts w:eastAsia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,  расположенного по адресу: Орловская область, Новосильский район,  на территории Муниципального  образования </w:t>
      </w:r>
      <w:r>
        <w:rPr>
          <w:rFonts w:eastAsia="Times New Roman" w:cs="Times New Roman"/>
          <w:color w:val="131313"/>
          <w:sz w:val="28"/>
          <w:szCs w:val="28"/>
          <w:lang w:eastAsia="ru-RU"/>
        </w:rPr>
        <w:t xml:space="preserve">Глубковского </w:t>
      </w:r>
      <w:r w:rsidR="00140BCA">
        <w:rPr>
          <w:rFonts w:eastAsia="Times New Roman" w:cs="Times New Roman"/>
          <w:color w:val="131313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сельского поселения, СПК  «Маяк</w:t>
      </w:r>
      <w:r w:rsidR="00140BCA">
        <w:rPr>
          <w:rFonts w:eastAsia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», общая   площадь </w:t>
      </w:r>
      <w:r>
        <w:rPr>
          <w:rFonts w:eastAsia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–</w:t>
      </w:r>
      <w:r w:rsidR="00140BCA">
        <w:rPr>
          <w:rFonts w:eastAsia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 </w:t>
      </w:r>
      <w:r w:rsidR="00104366">
        <w:rPr>
          <w:rFonts w:eastAsia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>1</w:t>
      </w:r>
      <w:r w:rsidR="00104366">
        <w:rPr>
          <w:rFonts w:eastAsia="Times New Roman" w:cs="Times New Roman"/>
          <w:b/>
          <w:color w:val="131313"/>
          <w:sz w:val="28"/>
          <w:szCs w:val="28"/>
          <w:bdr w:val="none" w:sz="0" w:space="0" w:color="auto" w:frame="1"/>
          <w:lang w:eastAsia="ru-RU"/>
        </w:rPr>
        <w:t>6.6</w:t>
      </w:r>
      <w:r w:rsidR="00140BCA">
        <w:rPr>
          <w:rFonts w:eastAsia="Times New Roman" w:cs="Times New Roman"/>
          <w:b/>
          <w:color w:val="131313"/>
          <w:sz w:val="28"/>
          <w:szCs w:val="28"/>
          <w:bdr w:val="none" w:sz="0" w:space="0" w:color="auto" w:frame="1"/>
          <w:lang w:eastAsia="ru-RU"/>
        </w:rPr>
        <w:t xml:space="preserve">  га</w:t>
      </w:r>
      <w:r w:rsidR="00140BCA">
        <w:rPr>
          <w:rFonts w:eastAsia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, </w:t>
      </w:r>
      <w:r w:rsidR="00140BCA">
        <w:rPr>
          <w:rFonts w:eastAsia="Times New Roman" w:cs="Times New Roman"/>
          <w:bCs/>
          <w:sz w:val="28"/>
          <w:szCs w:val="28"/>
          <w:lang w:eastAsia="ru-RU"/>
        </w:rPr>
        <w:t>категория  земель:  земли  сельскохозяйственного  назначения</w:t>
      </w:r>
      <w:proofErr w:type="gramStart"/>
      <w:r w:rsidR="00140BCA">
        <w:rPr>
          <w:rFonts w:eastAsia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="00140BCA">
        <w:rPr>
          <w:rFonts w:eastAsia="Times New Roman" w:cs="Times New Roman"/>
          <w:bCs/>
          <w:sz w:val="28"/>
          <w:szCs w:val="28"/>
          <w:lang w:eastAsia="ru-RU"/>
        </w:rPr>
        <w:t xml:space="preserve"> разрешенное использование: для сельскохозяйственного производства, </w:t>
      </w:r>
      <w:r w:rsidR="00104366" w:rsidRPr="00104366">
        <w:rPr>
          <w:rFonts w:eastAsia="Times New Roman" w:cs="Times New Roman"/>
          <w:b/>
          <w:bCs/>
          <w:sz w:val="28"/>
          <w:szCs w:val="28"/>
          <w:lang w:eastAsia="ru-RU"/>
        </w:rPr>
        <w:t>Главе</w:t>
      </w:r>
      <w:r w:rsidR="00104366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104366">
        <w:rPr>
          <w:rFonts w:eastAsia="Times New Roman" w:cs="Times New Roman"/>
          <w:b/>
          <w:color w:val="131313"/>
          <w:sz w:val="28"/>
          <w:szCs w:val="28"/>
          <w:bdr w:val="none" w:sz="0" w:space="0" w:color="auto" w:frame="1"/>
          <w:lang w:eastAsia="ru-RU"/>
        </w:rPr>
        <w:t xml:space="preserve">КФХ </w:t>
      </w:r>
      <w:proofErr w:type="spellStart"/>
      <w:r w:rsidR="00104366">
        <w:rPr>
          <w:rFonts w:eastAsia="Times New Roman" w:cs="Times New Roman"/>
          <w:b/>
          <w:color w:val="131313"/>
          <w:sz w:val="28"/>
          <w:szCs w:val="28"/>
          <w:bdr w:val="none" w:sz="0" w:space="0" w:color="auto" w:frame="1"/>
          <w:lang w:eastAsia="ru-RU"/>
        </w:rPr>
        <w:t>Нагурному</w:t>
      </w:r>
      <w:proofErr w:type="spellEnd"/>
      <w:r w:rsidR="00104366">
        <w:rPr>
          <w:rFonts w:eastAsia="Times New Roman" w:cs="Times New Roman"/>
          <w:b/>
          <w:color w:val="131313"/>
          <w:sz w:val="28"/>
          <w:szCs w:val="28"/>
          <w:bdr w:val="none" w:sz="0" w:space="0" w:color="auto" w:frame="1"/>
          <w:lang w:eastAsia="ru-RU"/>
        </w:rPr>
        <w:t xml:space="preserve"> Владимиру Юльевичу</w:t>
      </w:r>
      <w:r w:rsidR="00140BCA">
        <w:rPr>
          <w:rFonts w:eastAsia="Times New Roman" w:cs="Times New Roman"/>
          <w:b/>
          <w:color w:val="131313"/>
          <w:sz w:val="28"/>
          <w:szCs w:val="28"/>
          <w:bdr w:val="none" w:sz="0" w:space="0" w:color="auto" w:frame="1"/>
          <w:lang w:eastAsia="ru-RU"/>
        </w:rPr>
        <w:t>.</w:t>
      </w:r>
    </w:p>
    <w:p w:rsidR="006E3211" w:rsidRPr="006E3211" w:rsidRDefault="006E3211" w:rsidP="00140BCA">
      <w:pPr>
        <w:shd w:val="clear" w:color="auto" w:fill="FFFFFF"/>
        <w:spacing w:line="270" w:lineRule="atLeast"/>
        <w:ind w:left="30"/>
        <w:jc w:val="both"/>
        <w:rPr>
          <w:rFonts w:eastAsia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2. Земельные доли  продаются из участка  обрабатываемого </w:t>
      </w:r>
      <w:proofErr w:type="spellStart"/>
      <w:r w:rsidR="00104366">
        <w:rPr>
          <w:rFonts w:eastAsia="Times New Roman" w:cs="Times New Roman"/>
          <w:sz w:val="28"/>
          <w:szCs w:val="28"/>
          <w:lang w:eastAsia="ru-RU"/>
        </w:rPr>
        <w:t>Нагурным</w:t>
      </w:r>
      <w:proofErr w:type="spellEnd"/>
      <w:r w:rsidR="00104366">
        <w:rPr>
          <w:rFonts w:eastAsia="Times New Roman" w:cs="Times New Roman"/>
          <w:sz w:val="28"/>
          <w:szCs w:val="28"/>
          <w:lang w:eastAsia="ru-RU"/>
        </w:rPr>
        <w:t xml:space="preserve"> В.Ю.</w:t>
      </w:r>
      <w:r>
        <w:rPr>
          <w:rFonts w:eastAsia="Times New Roman" w:cs="Times New Roman"/>
          <w:sz w:val="28"/>
          <w:szCs w:val="28"/>
          <w:lang w:eastAsia="ru-RU"/>
        </w:rPr>
        <w:t xml:space="preserve"> и расположенного согласно прилагаемой к справке  схеме. </w:t>
      </w:r>
    </w:p>
    <w:p w:rsidR="00140BCA" w:rsidRDefault="00140BCA" w:rsidP="00140BCA">
      <w:pPr>
        <w:shd w:val="clear" w:color="auto" w:fill="FFFFFF"/>
        <w:spacing w:line="240" w:lineRule="auto"/>
        <w:ind w:left="390"/>
        <w:jc w:val="both"/>
        <w:rPr>
          <w:rFonts w:eastAsia="Times New Roman" w:cs="Times New Roman"/>
          <w:b/>
          <w:color w:val="131313"/>
          <w:sz w:val="28"/>
          <w:szCs w:val="28"/>
          <w:bdr w:val="none" w:sz="0" w:space="0" w:color="auto" w:frame="1"/>
          <w:lang w:eastAsia="ru-RU"/>
        </w:rPr>
      </w:pPr>
    </w:p>
    <w:p w:rsidR="00140BCA" w:rsidRDefault="00140BCA" w:rsidP="00140BCA">
      <w:pPr>
        <w:shd w:val="clear" w:color="auto" w:fill="FFFFFF"/>
        <w:spacing w:line="240" w:lineRule="auto"/>
        <w:ind w:left="390"/>
        <w:jc w:val="both"/>
        <w:rPr>
          <w:rFonts w:eastAsia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13131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40BCA" w:rsidRDefault="00140BCA" w:rsidP="00140BCA">
      <w:pPr>
        <w:spacing w:line="240" w:lineRule="auto"/>
        <w:rPr>
          <w:rFonts w:eastAsia="Times New Roman" w:cs="Times New Roman"/>
          <w:bCs/>
          <w:sz w:val="28"/>
          <w:szCs w:val="28"/>
          <w:lang w:eastAsia="ru-RU"/>
        </w:rPr>
      </w:pPr>
    </w:p>
    <w:p w:rsidR="00140BCA" w:rsidRDefault="00140BCA" w:rsidP="00140BCA">
      <w:pPr>
        <w:spacing w:line="240" w:lineRule="auto"/>
        <w:rPr>
          <w:rFonts w:eastAsia="Times New Roman" w:cs="Times New Roman"/>
          <w:bCs/>
          <w:sz w:val="28"/>
          <w:szCs w:val="28"/>
          <w:lang w:eastAsia="ru-RU"/>
        </w:rPr>
      </w:pPr>
    </w:p>
    <w:p w:rsidR="00140BCA" w:rsidRDefault="00140BCA" w:rsidP="00140BCA">
      <w:pPr>
        <w:spacing w:line="240" w:lineRule="auto"/>
        <w:rPr>
          <w:rFonts w:eastAsia="Times New Roman" w:cs="Times New Roman"/>
          <w:bCs/>
          <w:sz w:val="28"/>
          <w:szCs w:val="28"/>
          <w:lang w:eastAsia="ru-RU"/>
        </w:rPr>
      </w:pPr>
    </w:p>
    <w:p w:rsidR="00140BCA" w:rsidRDefault="003D465A" w:rsidP="00140BCA">
      <w:pPr>
        <w:spacing w:line="240" w:lineRule="auto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       Глава сельского поселения   </w:t>
      </w:r>
      <w:r w:rsidR="00140BCA">
        <w:rPr>
          <w:rFonts w:eastAsia="Times New Roman" w:cs="Times New Roman"/>
          <w:bCs/>
          <w:sz w:val="28"/>
          <w:szCs w:val="28"/>
          <w:lang w:eastAsia="ru-RU"/>
        </w:rPr>
        <w:t xml:space="preserve">                                                 </w:t>
      </w:r>
      <w:r>
        <w:rPr>
          <w:rFonts w:eastAsia="Times New Roman" w:cs="Times New Roman"/>
          <w:bCs/>
          <w:sz w:val="28"/>
          <w:szCs w:val="28"/>
          <w:lang w:eastAsia="ru-RU"/>
        </w:rPr>
        <w:t>А. И. Ануфриев</w:t>
      </w:r>
    </w:p>
    <w:p w:rsidR="00140BCA" w:rsidRDefault="00140BCA" w:rsidP="00140BCA">
      <w:pPr>
        <w:spacing w:line="240" w:lineRule="auto"/>
        <w:rPr>
          <w:rFonts w:eastAsia="Times New Roman" w:cs="Times New Roman"/>
          <w:bCs/>
          <w:sz w:val="28"/>
          <w:szCs w:val="28"/>
          <w:lang w:eastAsia="ru-RU"/>
        </w:rPr>
      </w:pPr>
    </w:p>
    <w:p w:rsidR="00140BCA" w:rsidRDefault="00140BCA" w:rsidP="00140BCA">
      <w:pPr>
        <w:spacing w:line="240" w:lineRule="auto"/>
        <w:rPr>
          <w:rFonts w:eastAsia="Times New Roman" w:cs="Times New Roman"/>
          <w:bCs/>
          <w:sz w:val="28"/>
          <w:szCs w:val="28"/>
          <w:lang w:eastAsia="ru-RU"/>
        </w:rPr>
      </w:pPr>
    </w:p>
    <w:p w:rsidR="00140BCA" w:rsidRDefault="00140BCA" w:rsidP="00140BCA">
      <w:pPr>
        <w:spacing w:line="240" w:lineRule="auto"/>
        <w:rPr>
          <w:rFonts w:eastAsia="Times New Roman" w:cs="Times New Roman"/>
          <w:bCs/>
          <w:sz w:val="28"/>
          <w:szCs w:val="28"/>
          <w:lang w:eastAsia="ru-RU"/>
        </w:rPr>
      </w:pPr>
    </w:p>
    <w:p w:rsidR="00140BCA" w:rsidRDefault="00140BCA" w:rsidP="00140BCA">
      <w:pPr>
        <w:spacing w:line="240" w:lineRule="auto"/>
        <w:rPr>
          <w:rFonts w:eastAsia="Times New Roman" w:cs="Times New Roman"/>
          <w:bCs/>
          <w:sz w:val="28"/>
          <w:szCs w:val="28"/>
          <w:lang w:eastAsia="ru-RU"/>
        </w:rPr>
      </w:pPr>
    </w:p>
    <w:p w:rsidR="00D7635F" w:rsidRDefault="00D7635F"/>
    <w:sectPr w:rsidR="00D7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55C"/>
    <w:rsid w:val="00104366"/>
    <w:rsid w:val="00140BCA"/>
    <w:rsid w:val="002F2D71"/>
    <w:rsid w:val="003D465A"/>
    <w:rsid w:val="006E3211"/>
    <w:rsid w:val="008614D6"/>
    <w:rsid w:val="00872CF1"/>
    <w:rsid w:val="009743C8"/>
    <w:rsid w:val="00C4155C"/>
    <w:rsid w:val="00D7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BCA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BCA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11</cp:revision>
  <cp:lastPrinted>2023-02-06T11:06:00Z</cp:lastPrinted>
  <dcterms:created xsi:type="dcterms:W3CDTF">2017-09-18T11:55:00Z</dcterms:created>
  <dcterms:modified xsi:type="dcterms:W3CDTF">2023-02-06T11:14:00Z</dcterms:modified>
</cp:coreProperties>
</file>