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D1" w:rsidRDefault="00217DD1" w:rsidP="00217DD1">
      <w:pPr>
        <w:tabs>
          <w:tab w:val="left" w:pos="3240"/>
          <w:tab w:val="center" w:pos="4677"/>
        </w:tabs>
        <w:ind w:firstLine="684"/>
        <w:jc w:val="right"/>
        <w:rPr>
          <w:color w:val="000000"/>
        </w:rPr>
      </w:pPr>
      <w:r>
        <w:rPr>
          <w:color w:val="000000"/>
        </w:rPr>
        <w:t xml:space="preserve">                     </w:t>
      </w:r>
    </w:p>
    <w:p w:rsidR="00217DD1" w:rsidRDefault="00217DD1" w:rsidP="00217DD1">
      <w:pPr>
        <w:tabs>
          <w:tab w:val="left" w:pos="3240"/>
          <w:tab w:val="center" w:pos="4677"/>
        </w:tabs>
        <w:ind w:firstLine="684"/>
        <w:rPr>
          <w:color w:val="000000"/>
        </w:rPr>
      </w:pPr>
      <w:r>
        <w:rPr>
          <w:color w:val="000000"/>
        </w:rPr>
        <w:tab/>
        <w:t>Российская Федерация</w:t>
      </w:r>
    </w:p>
    <w:p w:rsidR="00217DD1" w:rsidRPr="00F44031" w:rsidRDefault="00217DD1" w:rsidP="00217DD1">
      <w:pPr>
        <w:ind w:firstLine="684"/>
        <w:jc w:val="center"/>
        <w:rPr>
          <w:color w:val="000000"/>
        </w:rPr>
      </w:pPr>
      <w:r>
        <w:rPr>
          <w:color w:val="000000"/>
        </w:rPr>
        <w:t xml:space="preserve">Орловская </w:t>
      </w:r>
      <w:r w:rsidRPr="00F44031">
        <w:rPr>
          <w:color w:val="000000"/>
        </w:rPr>
        <w:t>область Новосильский район</w:t>
      </w:r>
    </w:p>
    <w:p w:rsidR="00217DD1" w:rsidRDefault="00217DD1" w:rsidP="00217DD1">
      <w:pPr>
        <w:ind w:firstLine="684"/>
        <w:jc w:val="center"/>
        <w:rPr>
          <w:color w:val="000000"/>
        </w:rPr>
      </w:pPr>
      <w:r w:rsidRPr="00F44031">
        <w:rPr>
          <w:color w:val="000000"/>
        </w:rPr>
        <w:t>Глубковский сельский Совет народных  депутатов</w:t>
      </w:r>
    </w:p>
    <w:p w:rsidR="00F44031" w:rsidRDefault="00F44031" w:rsidP="00217DD1">
      <w:pPr>
        <w:ind w:firstLine="684"/>
        <w:jc w:val="center"/>
        <w:rPr>
          <w:color w:val="000000"/>
        </w:rPr>
      </w:pPr>
    </w:p>
    <w:p w:rsidR="00F44031" w:rsidRPr="00F44031" w:rsidRDefault="00F44031" w:rsidP="00F44031">
      <w:pPr>
        <w:spacing w:after="200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F44031">
        <w:rPr>
          <w:rFonts w:ascii="Times New Roman" w:eastAsia="Calibri" w:hAnsi="Times New Roman" w:cs="Times New Roman"/>
          <w:b/>
          <w:u w:val="single"/>
          <w:lang w:eastAsia="en-US"/>
        </w:rPr>
        <w:t xml:space="preserve">Орловская </w:t>
      </w:r>
      <w:proofErr w:type="spellStart"/>
      <w:r w:rsidRPr="00F44031">
        <w:rPr>
          <w:rFonts w:ascii="Times New Roman" w:eastAsia="Calibri" w:hAnsi="Times New Roman" w:cs="Times New Roman"/>
          <w:b/>
          <w:u w:val="single"/>
          <w:lang w:eastAsia="en-US"/>
        </w:rPr>
        <w:t>обл</w:t>
      </w:r>
      <w:proofErr w:type="spellEnd"/>
      <w:r w:rsidRPr="00F44031">
        <w:rPr>
          <w:rFonts w:ascii="Times New Roman" w:eastAsia="Calibri" w:hAnsi="Times New Roman" w:cs="Times New Roman"/>
          <w:b/>
          <w:u w:val="single"/>
          <w:lang w:eastAsia="en-US"/>
        </w:rPr>
        <w:t>, Новосильский р-н, с</w:t>
      </w:r>
      <w:proofErr w:type="gramStart"/>
      <w:r w:rsidRPr="00F44031">
        <w:rPr>
          <w:rFonts w:ascii="Times New Roman" w:eastAsia="Calibri" w:hAnsi="Times New Roman" w:cs="Times New Roman"/>
          <w:b/>
          <w:u w:val="single"/>
          <w:lang w:eastAsia="en-US"/>
        </w:rPr>
        <w:t>.Ч</w:t>
      </w:r>
      <w:proofErr w:type="gramEnd"/>
      <w:r w:rsidRPr="00F44031">
        <w:rPr>
          <w:rFonts w:ascii="Times New Roman" w:eastAsia="Calibri" w:hAnsi="Times New Roman" w:cs="Times New Roman"/>
          <w:b/>
          <w:u w:val="single"/>
          <w:lang w:eastAsia="en-US"/>
        </w:rPr>
        <w:t xml:space="preserve">улково,ул.Раздольная,38                тел. 2-72-22               </w:t>
      </w:r>
    </w:p>
    <w:p w:rsidR="00F44031" w:rsidRDefault="00F44031" w:rsidP="00217DD1">
      <w:pPr>
        <w:ind w:firstLine="684"/>
        <w:jc w:val="center"/>
        <w:rPr>
          <w:color w:val="000000"/>
        </w:rPr>
      </w:pPr>
    </w:p>
    <w:p w:rsidR="00217DD1" w:rsidRDefault="00217DD1" w:rsidP="00217DD1">
      <w:pPr>
        <w:ind w:firstLine="684"/>
        <w:jc w:val="center"/>
        <w:rPr>
          <w:color w:val="000000"/>
        </w:rPr>
      </w:pPr>
    </w:p>
    <w:p w:rsidR="00217DD1" w:rsidRDefault="00217DD1" w:rsidP="00217DD1">
      <w:pPr>
        <w:tabs>
          <w:tab w:val="left" w:pos="3375"/>
        </w:tabs>
        <w:ind w:firstLine="684"/>
        <w:jc w:val="center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Е Ш Е Н И Е</w:t>
      </w:r>
    </w:p>
    <w:p w:rsidR="00F44031" w:rsidRDefault="00F44031" w:rsidP="00217DD1">
      <w:pPr>
        <w:tabs>
          <w:tab w:val="left" w:pos="3375"/>
        </w:tabs>
        <w:ind w:firstLine="684"/>
        <w:jc w:val="center"/>
        <w:rPr>
          <w:color w:val="000000"/>
        </w:rPr>
      </w:pPr>
    </w:p>
    <w:p w:rsidR="00217DD1" w:rsidRDefault="00217DD1" w:rsidP="00217DD1">
      <w:pPr>
        <w:ind w:firstLine="684"/>
        <w:rPr>
          <w:color w:val="000000"/>
        </w:rPr>
      </w:pPr>
      <w:r>
        <w:rPr>
          <w:color w:val="000000"/>
        </w:rPr>
        <w:t xml:space="preserve"> </w:t>
      </w:r>
      <w:r w:rsidR="00F44031">
        <w:rPr>
          <w:color w:val="000000"/>
        </w:rPr>
        <w:t xml:space="preserve">28 ноября  2019 г. </w:t>
      </w:r>
      <w:r>
        <w:rPr>
          <w:color w:val="000000"/>
        </w:rPr>
        <w:t xml:space="preserve">   </w:t>
      </w:r>
      <w:r w:rsidR="00F44031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№ </w:t>
      </w:r>
      <w:r w:rsidR="00F44031">
        <w:rPr>
          <w:color w:val="000000"/>
        </w:rPr>
        <w:t>139</w:t>
      </w:r>
    </w:p>
    <w:p w:rsidR="00217DD1" w:rsidRDefault="00217DD1" w:rsidP="00217DD1">
      <w:pPr>
        <w:ind w:firstLine="709"/>
        <w:jc w:val="both"/>
        <w:rPr>
          <w:color w:val="000000"/>
        </w:rPr>
      </w:pPr>
    </w:p>
    <w:p w:rsidR="00217DD1" w:rsidRDefault="00217DD1" w:rsidP="00217DD1">
      <w:pPr>
        <w:rPr>
          <w:color w:val="000000"/>
        </w:rPr>
      </w:pPr>
      <w:r>
        <w:rPr>
          <w:color w:val="000000"/>
        </w:rPr>
        <w:t xml:space="preserve"> Об установлении земельного налога на территории</w:t>
      </w:r>
    </w:p>
    <w:p w:rsidR="00217DD1" w:rsidRDefault="00217DD1" w:rsidP="00217DD1">
      <w:pPr>
        <w:rPr>
          <w:color w:val="000000"/>
        </w:rPr>
      </w:pPr>
      <w:r>
        <w:rPr>
          <w:color w:val="000000"/>
        </w:rPr>
        <w:t xml:space="preserve"> </w:t>
      </w:r>
      <w:r w:rsidRPr="00F44031">
        <w:rPr>
          <w:color w:val="000000"/>
        </w:rPr>
        <w:t>Глубковского</w:t>
      </w:r>
      <w:r>
        <w:rPr>
          <w:color w:val="000000"/>
        </w:rPr>
        <w:t xml:space="preserve"> сельского поселения </w:t>
      </w:r>
      <w:r w:rsidR="00F44031">
        <w:rPr>
          <w:color w:val="000000"/>
        </w:rPr>
        <w:t>Новосильского района Орловской области</w:t>
      </w:r>
      <w:r>
        <w:rPr>
          <w:color w:val="000000"/>
        </w:rPr>
        <w:t xml:space="preserve">  </w:t>
      </w:r>
    </w:p>
    <w:p w:rsidR="00217DD1" w:rsidRDefault="00217DD1" w:rsidP="00217DD1">
      <w:pPr>
        <w:rPr>
          <w:color w:val="000000"/>
        </w:rPr>
      </w:pPr>
    </w:p>
    <w:p w:rsidR="00217DD1" w:rsidRDefault="00217DD1" w:rsidP="00217DD1">
      <w:pPr>
        <w:tabs>
          <w:tab w:val="left" w:pos="1024"/>
        </w:tabs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В соответствии с главой 31 Налогового кодекса Российской Федерации,  статьей 61.5 Бюджетного кодекса РФ,  Федеральным законом от 06.10.2003 № 131-ФЗ «Об общих принципах местного самоуправления в Российской Федерации», </w:t>
      </w:r>
      <w:r w:rsidRPr="00F44031">
        <w:rPr>
          <w:color w:val="000000"/>
        </w:rPr>
        <w:t>Уставом Глубковского сельского поселения, Глубковский</w:t>
      </w:r>
      <w:r>
        <w:rPr>
          <w:color w:val="000000"/>
        </w:rPr>
        <w:t xml:space="preserve"> сельский Совет народных депутатов РЕШИЛ:</w:t>
      </w:r>
    </w:p>
    <w:p w:rsidR="00217DD1" w:rsidRDefault="00217DD1" w:rsidP="00217DD1">
      <w:pPr>
        <w:tabs>
          <w:tab w:val="left" w:pos="1024"/>
        </w:tabs>
        <w:ind w:firstLine="709"/>
        <w:jc w:val="both"/>
        <w:rPr>
          <w:color w:val="000000"/>
        </w:rPr>
      </w:pPr>
    </w:p>
    <w:p w:rsidR="00217DD1" w:rsidRDefault="00217DD1" w:rsidP="00217D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Ввести на территории </w:t>
      </w:r>
      <w:r w:rsidR="00F44031">
        <w:rPr>
          <w:color w:val="000000"/>
        </w:rPr>
        <w:t>Глубковского</w:t>
      </w:r>
      <w:r>
        <w:rPr>
          <w:color w:val="000000"/>
        </w:rPr>
        <w:t xml:space="preserve"> сельского поселения земельный налог, установить налоговые ставки, порядок   уплаты налога за земли, находящиеся в пределах границ </w:t>
      </w:r>
      <w:r w:rsidRPr="00F44031">
        <w:rPr>
          <w:color w:val="000000"/>
        </w:rPr>
        <w:t>Глубковского</w:t>
      </w:r>
      <w:r>
        <w:rPr>
          <w:color w:val="000000"/>
        </w:rPr>
        <w:t xml:space="preserve"> сельского поселения.</w:t>
      </w:r>
    </w:p>
    <w:p w:rsidR="00217DD1" w:rsidRDefault="00217DD1" w:rsidP="00217DD1">
      <w:pPr>
        <w:ind w:firstLine="709"/>
        <w:jc w:val="both"/>
        <w:rPr>
          <w:color w:val="000000"/>
        </w:rPr>
      </w:pPr>
    </w:p>
    <w:p w:rsidR="00217DD1" w:rsidRDefault="00217DD1" w:rsidP="00217DD1">
      <w:pPr>
        <w:ind w:firstLine="709"/>
        <w:jc w:val="both"/>
        <w:rPr>
          <w:color w:val="000000"/>
        </w:rPr>
      </w:pPr>
      <w:r>
        <w:rPr>
          <w:color w:val="000000"/>
        </w:rPr>
        <w:t>2.  Установить налоговые ставки в следующих размерах:</w:t>
      </w:r>
    </w:p>
    <w:p w:rsidR="00217DD1" w:rsidRDefault="00217DD1" w:rsidP="00217DD1">
      <w:pPr>
        <w:ind w:firstLine="709"/>
        <w:jc w:val="both"/>
        <w:rPr>
          <w:color w:val="000000"/>
        </w:rPr>
      </w:pPr>
    </w:p>
    <w:p w:rsidR="00217DD1" w:rsidRDefault="00217DD1" w:rsidP="00217DD1">
      <w:pPr>
        <w:ind w:firstLine="709"/>
        <w:jc w:val="both"/>
        <w:rPr>
          <w:color w:val="000000"/>
        </w:rPr>
      </w:pPr>
      <w:r>
        <w:rPr>
          <w:color w:val="000000"/>
        </w:rPr>
        <w:t>1) 0,3 процента в отношении земельных участков:</w:t>
      </w:r>
    </w:p>
    <w:p w:rsidR="00217DD1" w:rsidRDefault="00217DD1" w:rsidP="00217DD1">
      <w:pPr>
        <w:ind w:firstLine="709"/>
        <w:jc w:val="both"/>
        <w:rPr>
          <w:color w:val="000000"/>
        </w:rPr>
      </w:pPr>
    </w:p>
    <w:p w:rsidR="00217DD1" w:rsidRDefault="00217DD1" w:rsidP="00217DD1">
      <w:pPr>
        <w:ind w:firstLine="709"/>
        <w:jc w:val="both"/>
        <w:rPr>
          <w:color w:val="000000"/>
        </w:rPr>
      </w:pPr>
      <w:r>
        <w:rPr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17DD1" w:rsidRDefault="00217DD1" w:rsidP="00217DD1">
      <w:pPr>
        <w:ind w:firstLine="709"/>
        <w:jc w:val="both"/>
        <w:rPr>
          <w:color w:val="000000"/>
        </w:rPr>
      </w:pPr>
    </w:p>
    <w:p w:rsidR="00217DD1" w:rsidRDefault="00217DD1" w:rsidP="00217DD1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занятых </w:t>
      </w:r>
      <w:hyperlink r:id="rId5" w:history="1">
        <w:r>
          <w:rPr>
            <w:rStyle w:val="a3"/>
            <w:color w:val="000000"/>
            <w:u w:val="none"/>
          </w:rPr>
          <w:t>жилищным фондом</w:t>
        </w:r>
      </w:hyperlink>
      <w:r>
        <w:rPr>
          <w:color w:val="000000"/>
        </w:rPr>
        <w:t xml:space="preserve"> и </w:t>
      </w:r>
      <w:hyperlink r:id="rId6" w:history="1">
        <w:r>
          <w:rPr>
            <w:rStyle w:val="a3"/>
            <w:color w:val="000000"/>
            <w:u w:val="none"/>
          </w:rPr>
          <w:t>объектами инженерной инфраструктуры</w:t>
        </w:r>
      </w:hyperlink>
      <w:r>
        <w:rPr>
          <w:color w:val="000000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17DD1" w:rsidRDefault="00217DD1" w:rsidP="00217DD1">
      <w:pPr>
        <w:ind w:firstLine="709"/>
        <w:jc w:val="both"/>
        <w:rPr>
          <w:color w:val="000000"/>
        </w:rPr>
      </w:pPr>
    </w:p>
    <w:p w:rsidR="00217DD1" w:rsidRDefault="00217DD1" w:rsidP="00217D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>
          <w:rPr>
            <w:rStyle w:val="a3"/>
            <w:color w:val="000000"/>
            <w:u w:val="none"/>
          </w:rPr>
          <w:t>личного подсобного хозяйства</w:t>
        </w:r>
      </w:hyperlink>
      <w:r>
        <w:rPr>
          <w:color w:val="000000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17DD1" w:rsidRDefault="00217DD1" w:rsidP="00217DD1">
      <w:pPr>
        <w:ind w:firstLine="709"/>
        <w:jc w:val="both"/>
        <w:rPr>
          <w:color w:val="000000"/>
        </w:rPr>
      </w:pPr>
    </w:p>
    <w:p w:rsidR="00217DD1" w:rsidRDefault="00217DD1" w:rsidP="00217D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ограниченных в обороте в соответствии с </w:t>
      </w:r>
      <w:hyperlink r:id="rId9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17DD1" w:rsidRDefault="00217DD1" w:rsidP="00217DD1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2) 1,5 процента в отношении прочих земельных участков.</w:t>
      </w:r>
    </w:p>
    <w:p w:rsidR="00217DD1" w:rsidRDefault="00217DD1" w:rsidP="00217DD1">
      <w:pPr>
        <w:pStyle w:val="ConsPlusNormal"/>
        <w:ind w:firstLine="540"/>
        <w:jc w:val="both"/>
        <w:rPr>
          <w:color w:val="000000"/>
        </w:rPr>
      </w:pPr>
    </w:p>
    <w:p w:rsidR="00217DD1" w:rsidRPr="00F44031" w:rsidRDefault="00217DD1" w:rsidP="00217DD1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F44031">
        <w:rPr>
          <w:color w:val="000000"/>
        </w:rPr>
        <w:t>Кроме указанных в статье 395 Налогового кодекса Российской Федерации, освободить от уплаты земельного налога следующие категории налогоплательщиков:</w:t>
      </w:r>
    </w:p>
    <w:p w:rsidR="00217DD1" w:rsidRPr="00F44031" w:rsidRDefault="00217DD1" w:rsidP="00217DD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44031">
        <w:rPr>
          <w:color w:val="000000"/>
        </w:rPr>
        <w:t>- Герои Советского Союза, Герои Российской Федерации, Герои Социалистического Труда и полные кавалеры орденов Славы, Трудовой Славы и "За службу Родине в Вооруженных Силах СССР";</w:t>
      </w:r>
    </w:p>
    <w:p w:rsidR="00217DD1" w:rsidRPr="00F44031" w:rsidRDefault="00217DD1" w:rsidP="00217DD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44031">
        <w:rPr>
          <w:color w:val="000000"/>
        </w:rPr>
        <w:t>-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217DD1" w:rsidRPr="00F44031" w:rsidRDefault="00217DD1" w:rsidP="00217DD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44031">
        <w:rPr>
          <w:color w:val="000000"/>
        </w:rPr>
        <w:t>- инвалиды I и II группы;</w:t>
      </w:r>
    </w:p>
    <w:p w:rsidR="00217DD1" w:rsidRDefault="00217DD1" w:rsidP="00217DD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44031">
        <w:rPr>
          <w:color w:val="000000"/>
        </w:rPr>
        <w:t>-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17DD1" w:rsidRDefault="00217DD1" w:rsidP="00217DD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17DD1" w:rsidRDefault="00217DD1" w:rsidP="00217DD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Отчетными периодами для налогоплательщико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организаций признаются  первый квартал, второй квартал и третий квартал календарного года.</w:t>
      </w:r>
    </w:p>
    <w:p w:rsidR="00217DD1" w:rsidRDefault="00217DD1" w:rsidP="00217DD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Налог  подлежит уплате налогоплательщиками - организациями в срок не позднее 1 марта  года, следующего за  истекшим налоговым периодом.</w:t>
      </w:r>
    </w:p>
    <w:p w:rsidR="00217DD1" w:rsidRDefault="00217DD1" w:rsidP="00217DD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Авансовые платежи по налогу подлежат уплате налогоплательщикам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организациями в срок  не позднее последнего числа месяца, следующего  за истекшим отчетным периодом.</w:t>
      </w:r>
    </w:p>
    <w:p w:rsidR="00217DD1" w:rsidRDefault="00217DD1" w:rsidP="00217DD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17DD1" w:rsidRDefault="00217DD1" w:rsidP="00217DD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 Настоящее решение вступает в силу с 1 января 2020 года, но не ранее чем по истечении одного месяца со дня их официального опубликования. </w:t>
      </w:r>
    </w:p>
    <w:p w:rsidR="00217DD1" w:rsidRDefault="00217DD1" w:rsidP="00217DD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17DD1" w:rsidRDefault="00217DD1" w:rsidP="00217D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F44031">
        <w:rPr>
          <w:color w:val="000000"/>
        </w:rPr>
        <w:t>6. Отменить Решение</w:t>
      </w:r>
      <w:r w:rsidRPr="00F44031">
        <w:rPr>
          <w:color w:val="000000"/>
        </w:rPr>
        <w:t xml:space="preserve"> Глубковского сельского Совета народных депутатов:</w:t>
      </w:r>
    </w:p>
    <w:p w:rsidR="007A7B67" w:rsidRPr="007A7B67" w:rsidRDefault="007A7B67" w:rsidP="007A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A7B67">
        <w:rPr>
          <w:color w:val="000000"/>
        </w:rPr>
        <w:t>-  от 29.08.2017 года № 50 «Об установлении земельного налога на территории Глубковского сельского поселения»;</w:t>
      </w:r>
    </w:p>
    <w:p w:rsidR="007A7B67" w:rsidRPr="007A7B67" w:rsidRDefault="007A7B67" w:rsidP="007A7B6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956F28">
        <w:rPr>
          <w:color w:val="000000"/>
        </w:rPr>
        <w:t xml:space="preserve"> от 31.07.2019 года</w:t>
      </w:r>
      <w:r w:rsidR="00584C3A">
        <w:rPr>
          <w:color w:val="000000"/>
        </w:rPr>
        <w:t xml:space="preserve">  №129 </w:t>
      </w:r>
      <w:bookmarkStart w:id="0" w:name="_GoBack"/>
      <w:bookmarkEnd w:id="0"/>
      <w:r w:rsidR="00956F28">
        <w:rPr>
          <w:color w:val="000000"/>
        </w:rPr>
        <w:t xml:space="preserve"> </w:t>
      </w:r>
      <w:r w:rsidRPr="007A7B67">
        <w:rPr>
          <w:color w:val="000000"/>
        </w:rPr>
        <w:t>«О внесении изменений в Решение № 50 от 29.08.2017 года «Об установлении земельного налога на территории  Глубковского сельского поселения»</w:t>
      </w:r>
    </w:p>
    <w:p w:rsidR="007A7B67" w:rsidRPr="00F44031" w:rsidRDefault="007A7B67" w:rsidP="00217DD1">
      <w:pPr>
        <w:autoSpaceDE w:val="0"/>
        <w:autoSpaceDN w:val="0"/>
        <w:adjustRightInd w:val="0"/>
        <w:jc w:val="both"/>
        <w:rPr>
          <w:color w:val="000000"/>
        </w:rPr>
      </w:pPr>
    </w:p>
    <w:p w:rsidR="00217DD1" w:rsidRDefault="00217DD1" w:rsidP="00217DD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17DD1" w:rsidRDefault="00217DD1" w:rsidP="00217D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7.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решения оставляю за собой.</w:t>
      </w:r>
    </w:p>
    <w:p w:rsidR="00217DD1" w:rsidRDefault="00217DD1" w:rsidP="00217DD1">
      <w:pPr>
        <w:ind w:firstLine="709"/>
        <w:jc w:val="both"/>
        <w:rPr>
          <w:color w:val="000000"/>
        </w:rPr>
      </w:pPr>
    </w:p>
    <w:p w:rsidR="00217DD1" w:rsidRDefault="00217DD1" w:rsidP="00217DD1">
      <w:pPr>
        <w:ind w:firstLine="709"/>
        <w:rPr>
          <w:color w:val="000000"/>
        </w:rPr>
      </w:pPr>
    </w:p>
    <w:p w:rsidR="00217DD1" w:rsidRDefault="00F44031" w:rsidP="00217DD1">
      <w:pPr>
        <w:autoSpaceDE w:val="0"/>
        <w:autoSpaceDN w:val="0"/>
        <w:adjustRightInd w:val="0"/>
        <w:ind w:firstLine="684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А.И.Ануфриев</w:t>
      </w:r>
    </w:p>
    <w:p w:rsidR="00AF30FD" w:rsidRDefault="00AF30FD"/>
    <w:sectPr w:rsidR="00AF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16"/>
    <w:rsid w:val="00217DD1"/>
    <w:rsid w:val="00584C3A"/>
    <w:rsid w:val="007A7B67"/>
    <w:rsid w:val="00956F28"/>
    <w:rsid w:val="009743C8"/>
    <w:rsid w:val="00982082"/>
    <w:rsid w:val="00AF30FD"/>
    <w:rsid w:val="00AF3D16"/>
    <w:rsid w:val="00F44031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D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D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7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D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D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7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ABD0AFE67B651A1A88A0500466DB49D2F84A9089DE1EAEF34EC5A40C7256C4B35CBAAB18E95916234A54Ei5F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2EABD0AFE67B651A1A88A0500466DB49D2F84AE009DE1EAEF34EC5A40C7257E4B6DC7ABB09096937762F40B030BAC42EDAB40A65D71ECiFF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EABD0AFE67B651A1A88A0500466DB5942F86AF0A9DE1EAEF34EC5A40C7257E4B6DC7ABB09090907762F40B030BAC42EDAB40A65D71ECiFF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D2EABD0AFE67B651A1A88A0500466DB49F298EAA0E9DE1EAEF34EC5A40C7257E4B6DC7ABB09190987762F40B030BAC42EDAB40A65D71ECiFF5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2EABD0AFE67B651A1A88A0500466DB49E2B8EA8089DE1EAEF34EC5A40C7257E4B6DC7ABB09296947762F40B030BAC42EDAB40A65D71ECiF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2019-11-28T12:36:00Z</cp:lastPrinted>
  <dcterms:created xsi:type="dcterms:W3CDTF">2019-11-26T05:31:00Z</dcterms:created>
  <dcterms:modified xsi:type="dcterms:W3CDTF">2019-11-29T05:29:00Z</dcterms:modified>
</cp:coreProperties>
</file>