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65F82">
        <w:rPr>
          <w:rFonts w:eastAsia="Times New Roman" w:cs="Times New Roman"/>
          <w:b/>
          <w:sz w:val="28"/>
          <w:szCs w:val="28"/>
        </w:rPr>
        <w:t>РОССИЙСКАЯ ФЕДЕРАЦИЯ</w:t>
      </w: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65F82">
        <w:rPr>
          <w:rFonts w:eastAsia="Times New Roman" w:cs="Times New Roman"/>
          <w:b/>
          <w:sz w:val="28"/>
          <w:szCs w:val="28"/>
        </w:rPr>
        <w:t>ОРЛОВСКАЯ ОБЛАСТЬ</w:t>
      </w: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65F82">
        <w:rPr>
          <w:rFonts w:eastAsia="Times New Roman" w:cs="Times New Roman"/>
          <w:b/>
          <w:sz w:val="28"/>
          <w:szCs w:val="28"/>
        </w:rPr>
        <w:t>НОВОСИЛЬСКИЙ РАЙОН</w:t>
      </w: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32"/>
          <w:szCs w:val="32"/>
        </w:rPr>
      </w:pPr>
      <w:proofErr w:type="spellStart"/>
      <w:r w:rsidRPr="00165F82">
        <w:rPr>
          <w:rFonts w:eastAsia="Times New Roman" w:cs="Times New Roman"/>
          <w:b/>
          <w:sz w:val="32"/>
          <w:szCs w:val="32"/>
        </w:rPr>
        <w:t>Голунский</w:t>
      </w:r>
      <w:proofErr w:type="spellEnd"/>
      <w:r w:rsidRPr="00165F82">
        <w:rPr>
          <w:rFonts w:eastAsia="Times New Roman" w:cs="Times New Roman"/>
          <w:b/>
          <w:sz w:val="32"/>
          <w:szCs w:val="32"/>
        </w:rPr>
        <w:t xml:space="preserve">   сельский   Совет   народных   депутатов</w:t>
      </w: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:rsidR="00165F82" w:rsidRPr="00165F82" w:rsidRDefault="00165F82" w:rsidP="00165F82">
      <w:pPr>
        <w:spacing w:line="240" w:lineRule="auto"/>
        <w:rPr>
          <w:rFonts w:eastAsia="Times New Roman" w:cs="Times New Roman"/>
          <w:b/>
          <w:sz w:val="18"/>
          <w:szCs w:val="18"/>
          <w:lang w:eastAsia="ru-RU"/>
        </w:rPr>
      </w:pPr>
    </w:p>
    <w:p w:rsidR="00165F82" w:rsidRPr="00165F82" w:rsidRDefault="00165F82" w:rsidP="00165F82">
      <w:pPr>
        <w:spacing w:line="240" w:lineRule="auto"/>
        <w:rPr>
          <w:rFonts w:eastAsia="Times New Roman" w:cs="Times New Roman"/>
          <w:b/>
          <w:sz w:val="18"/>
          <w:szCs w:val="18"/>
          <w:u w:val="single"/>
          <w:lang w:eastAsia="ru-RU"/>
        </w:rPr>
      </w:pPr>
      <w:r w:rsidRPr="00165F82">
        <w:rPr>
          <w:rFonts w:eastAsia="Times New Roman" w:cs="Times New Roman"/>
          <w:b/>
          <w:sz w:val="18"/>
          <w:szCs w:val="18"/>
          <w:u w:val="single"/>
          <w:lang w:eastAsia="ru-RU"/>
        </w:rPr>
        <w:t xml:space="preserve">303503 Орловская область, </w:t>
      </w:r>
      <w:proofErr w:type="spellStart"/>
      <w:r w:rsidRPr="00165F82">
        <w:rPr>
          <w:rFonts w:eastAsia="Times New Roman" w:cs="Times New Roman"/>
          <w:b/>
          <w:sz w:val="18"/>
          <w:szCs w:val="18"/>
          <w:u w:val="single"/>
          <w:lang w:eastAsia="ru-RU"/>
        </w:rPr>
        <w:t>Новосильский</w:t>
      </w:r>
      <w:proofErr w:type="spellEnd"/>
      <w:r w:rsidRPr="00165F82">
        <w:rPr>
          <w:rFonts w:eastAsia="Times New Roman" w:cs="Times New Roman"/>
          <w:b/>
          <w:sz w:val="18"/>
          <w:szCs w:val="18"/>
          <w:u w:val="single"/>
          <w:lang w:eastAsia="ru-RU"/>
        </w:rPr>
        <w:t xml:space="preserve"> район  с. Голунь</w:t>
      </w:r>
      <w:r w:rsidR="008C1CD6">
        <w:rPr>
          <w:rFonts w:eastAsia="Times New Roman" w:cs="Times New Roman"/>
          <w:b/>
          <w:sz w:val="18"/>
          <w:szCs w:val="18"/>
          <w:u w:val="single"/>
          <w:lang w:eastAsia="ru-RU"/>
        </w:rPr>
        <w:t xml:space="preserve">, ул. Парковая, 14       </w:t>
      </w:r>
      <w:r w:rsidRPr="00165F82">
        <w:rPr>
          <w:rFonts w:eastAsia="Times New Roman" w:cs="Times New Roman"/>
          <w:b/>
          <w:sz w:val="18"/>
          <w:szCs w:val="18"/>
          <w:u w:val="single"/>
          <w:lang w:eastAsia="ru-RU"/>
        </w:rPr>
        <w:t xml:space="preserve">                                     тел.2-61-47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szCs w:val="24"/>
          <w:u w:val="single"/>
        </w:rPr>
      </w:pPr>
    </w:p>
    <w:p w:rsidR="00165F82" w:rsidRPr="00165F82" w:rsidRDefault="00165F82" w:rsidP="00165F8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65F82">
        <w:rPr>
          <w:rFonts w:eastAsia="Times New Roman" w:cs="Times New Roman"/>
          <w:b/>
          <w:szCs w:val="24"/>
          <w:lang w:eastAsia="ru-RU"/>
        </w:rPr>
        <w:t>РЕШЕНИЕ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165F82" w:rsidRDefault="00165F82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165F82">
        <w:rPr>
          <w:rFonts w:eastAsia="Times New Roman" w:cs="Times New Roman"/>
          <w:b/>
          <w:szCs w:val="24"/>
          <w:lang w:eastAsia="ru-RU"/>
        </w:rPr>
        <w:t xml:space="preserve">От </w:t>
      </w:r>
      <w:r w:rsidR="00BE05C9">
        <w:rPr>
          <w:rFonts w:eastAsia="Times New Roman" w:cs="Times New Roman"/>
          <w:b/>
          <w:szCs w:val="24"/>
          <w:lang w:eastAsia="ru-RU"/>
        </w:rPr>
        <w:t xml:space="preserve"> « </w:t>
      </w:r>
      <w:r w:rsidR="001F6AC8">
        <w:rPr>
          <w:rFonts w:eastAsia="Times New Roman" w:cs="Times New Roman"/>
          <w:b/>
          <w:szCs w:val="24"/>
          <w:lang w:eastAsia="ru-RU"/>
        </w:rPr>
        <w:t xml:space="preserve">30 </w:t>
      </w:r>
      <w:r w:rsidR="00BE05C9">
        <w:rPr>
          <w:rFonts w:eastAsia="Times New Roman" w:cs="Times New Roman"/>
          <w:b/>
          <w:szCs w:val="24"/>
          <w:lang w:eastAsia="ru-RU"/>
        </w:rPr>
        <w:t>»</w:t>
      </w:r>
      <w:r w:rsidR="001F6AC8">
        <w:rPr>
          <w:rFonts w:eastAsia="Times New Roman" w:cs="Times New Roman"/>
          <w:b/>
          <w:szCs w:val="24"/>
          <w:lang w:eastAsia="ru-RU"/>
        </w:rPr>
        <w:t>ноября</w:t>
      </w:r>
      <w:r w:rsidRPr="00165F82">
        <w:rPr>
          <w:rFonts w:eastAsia="Times New Roman" w:cs="Times New Roman"/>
          <w:b/>
          <w:szCs w:val="24"/>
          <w:lang w:eastAsia="ru-RU"/>
        </w:rPr>
        <w:t xml:space="preserve">  </w:t>
      </w:r>
      <w:r w:rsidR="001F6AC8">
        <w:rPr>
          <w:rFonts w:eastAsia="Times New Roman" w:cs="Times New Roman"/>
          <w:b/>
          <w:szCs w:val="24"/>
          <w:lang w:eastAsia="ru-RU"/>
        </w:rPr>
        <w:t xml:space="preserve"> </w:t>
      </w:r>
      <w:r w:rsidR="00847853">
        <w:rPr>
          <w:rFonts w:eastAsia="Times New Roman" w:cs="Times New Roman"/>
          <w:b/>
          <w:szCs w:val="24"/>
          <w:lang w:eastAsia="ru-RU"/>
        </w:rPr>
        <w:t xml:space="preserve"> 2023</w:t>
      </w:r>
      <w:r w:rsidRPr="00165F82">
        <w:rPr>
          <w:rFonts w:eastAsia="Times New Roman" w:cs="Times New Roman"/>
          <w:b/>
          <w:szCs w:val="24"/>
          <w:lang w:eastAsia="ru-RU"/>
        </w:rPr>
        <w:t xml:space="preserve"> г.  </w:t>
      </w:r>
      <w:r w:rsidR="00F96A6F">
        <w:rPr>
          <w:rFonts w:eastAsia="Times New Roman" w:cs="Times New Roman"/>
          <w:b/>
          <w:szCs w:val="24"/>
          <w:lang w:eastAsia="ru-RU"/>
        </w:rPr>
        <w:t xml:space="preserve"> </w:t>
      </w:r>
      <w:r w:rsidRPr="00165F82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№ </w:t>
      </w:r>
      <w:r w:rsidR="00812D87">
        <w:rPr>
          <w:rFonts w:eastAsia="Times New Roman" w:cs="Times New Roman"/>
          <w:b/>
          <w:szCs w:val="24"/>
          <w:lang w:eastAsia="ru-RU"/>
        </w:rPr>
        <w:t>111</w:t>
      </w:r>
    </w:p>
    <w:p w:rsidR="001F6AC8" w:rsidRPr="00165F82" w:rsidRDefault="001F6AC8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165F82" w:rsidRDefault="00165F82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165F82">
        <w:rPr>
          <w:rFonts w:eastAsia="Times New Roman" w:cs="Times New Roman"/>
          <w:b/>
          <w:szCs w:val="24"/>
          <w:lang w:eastAsia="ru-RU"/>
        </w:rPr>
        <w:t>О</w:t>
      </w:r>
      <w:r>
        <w:rPr>
          <w:rFonts w:eastAsia="Times New Roman" w:cs="Times New Roman"/>
          <w:b/>
          <w:szCs w:val="24"/>
          <w:lang w:eastAsia="ru-RU"/>
        </w:rPr>
        <w:t>б утверждении итогов работы</w:t>
      </w:r>
    </w:p>
    <w:p w:rsidR="00165F82" w:rsidRDefault="000F514F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</w:t>
      </w:r>
      <w:r w:rsidR="00847853">
        <w:rPr>
          <w:rFonts w:eastAsia="Times New Roman" w:cs="Times New Roman"/>
          <w:b/>
          <w:szCs w:val="24"/>
          <w:lang w:eastAsia="ru-RU"/>
        </w:rPr>
        <w:t xml:space="preserve">а </w:t>
      </w:r>
      <w:r w:rsidR="00BE05C9">
        <w:rPr>
          <w:rFonts w:eastAsia="Times New Roman" w:cs="Times New Roman"/>
          <w:b/>
          <w:szCs w:val="24"/>
          <w:lang w:eastAsia="ru-RU"/>
        </w:rPr>
        <w:t>2</w:t>
      </w:r>
      <w:r w:rsidR="005E29A6">
        <w:rPr>
          <w:rFonts w:eastAsia="Times New Roman" w:cs="Times New Roman"/>
          <w:b/>
          <w:szCs w:val="24"/>
          <w:lang w:eastAsia="ru-RU"/>
        </w:rPr>
        <w:t xml:space="preserve"> квартал 2023</w:t>
      </w:r>
      <w:r w:rsidR="00165F82">
        <w:rPr>
          <w:rFonts w:eastAsia="Times New Roman" w:cs="Times New Roman"/>
          <w:b/>
          <w:szCs w:val="24"/>
          <w:lang w:eastAsia="ru-RU"/>
        </w:rPr>
        <w:t>г.</w:t>
      </w:r>
      <w:r w:rsidR="00165F82" w:rsidRPr="00165F82">
        <w:rPr>
          <w:rFonts w:eastAsia="Times New Roman" w:cs="Times New Roman"/>
          <w:b/>
          <w:szCs w:val="24"/>
          <w:lang w:eastAsia="ru-RU"/>
        </w:rPr>
        <w:t xml:space="preserve"> »</w:t>
      </w:r>
    </w:p>
    <w:p w:rsidR="00812D87" w:rsidRDefault="00812D87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6E507F" w:rsidRPr="00165F82" w:rsidRDefault="00812D87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Принято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Голунским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 сельским Советом Народных депутатов «30» ноября 2023 года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165F82" w:rsidRPr="00165F82" w:rsidRDefault="00165F82" w:rsidP="00165F82">
      <w:pPr>
        <w:jc w:val="both"/>
        <w:rPr>
          <w:rFonts w:eastAsia="Times New Roman" w:cs="Times New Roman"/>
          <w:szCs w:val="24"/>
        </w:rPr>
      </w:pPr>
      <w:r w:rsidRPr="00165F82">
        <w:rPr>
          <w:rFonts w:eastAsia="Times New Roman" w:cs="Times New Roman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65F82">
        <w:rPr>
          <w:rFonts w:eastAsia="Times New Roman" w:cs="Times New Roman"/>
          <w:szCs w:val="24"/>
        </w:rPr>
        <w:t>Голунского</w:t>
      </w:r>
      <w:proofErr w:type="spellEnd"/>
      <w:r w:rsidRPr="00165F82">
        <w:rPr>
          <w:rFonts w:eastAsia="Times New Roman" w:cs="Times New Roman"/>
          <w:szCs w:val="24"/>
        </w:rPr>
        <w:t xml:space="preserve"> сельского поселения, </w:t>
      </w:r>
      <w:proofErr w:type="spellStart"/>
      <w:r w:rsidRPr="00165F82">
        <w:rPr>
          <w:rFonts w:eastAsia="Times New Roman" w:cs="Times New Roman"/>
          <w:szCs w:val="24"/>
        </w:rPr>
        <w:t>Голунский</w:t>
      </w:r>
      <w:proofErr w:type="spellEnd"/>
      <w:r w:rsidRPr="00165F82">
        <w:rPr>
          <w:rFonts w:eastAsia="Times New Roman" w:cs="Times New Roman"/>
          <w:szCs w:val="24"/>
        </w:rPr>
        <w:t xml:space="preserve"> сельский Совет народных депутатов</w:t>
      </w:r>
    </w:p>
    <w:p w:rsidR="00165F82" w:rsidRDefault="00165F82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165F82">
        <w:rPr>
          <w:rFonts w:eastAsia="Times New Roman" w:cs="Times New Roman"/>
          <w:szCs w:val="24"/>
          <w:lang w:eastAsia="ru-RU"/>
        </w:rPr>
        <w:t xml:space="preserve">     </w:t>
      </w:r>
      <w:r w:rsidRPr="00165F82">
        <w:rPr>
          <w:rFonts w:eastAsia="Times New Roman" w:cs="Times New Roman"/>
          <w:b/>
          <w:szCs w:val="24"/>
          <w:lang w:eastAsia="ru-RU"/>
        </w:rPr>
        <w:t>РЕШИЛ:</w:t>
      </w:r>
    </w:p>
    <w:p w:rsidR="00165F82" w:rsidRDefault="00165F82" w:rsidP="00165F82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165F82">
        <w:rPr>
          <w:rFonts w:eastAsia="Times New Roman" w:cs="Times New Roman"/>
          <w:szCs w:val="24"/>
          <w:lang w:eastAsia="ru-RU"/>
        </w:rPr>
        <w:t xml:space="preserve">Утвердить итоги работы </w:t>
      </w:r>
      <w:r>
        <w:rPr>
          <w:rFonts w:eastAsia="Times New Roman" w:cs="Times New Roman"/>
          <w:szCs w:val="24"/>
          <w:lang w:eastAsia="ru-RU"/>
        </w:rPr>
        <w:t xml:space="preserve">за </w:t>
      </w:r>
      <w:r w:rsidR="00BE05C9">
        <w:rPr>
          <w:rFonts w:eastAsia="Times New Roman" w:cs="Times New Roman"/>
          <w:szCs w:val="24"/>
          <w:lang w:eastAsia="ru-RU"/>
        </w:rPr>
        <w:t>2 квартал 2023</w:t>
      </w:r>
      <w:r>
        <w:rPr>
          <w:rFonts w:eastAsia="Times New Roman" w:cs="Times New Roman"/>
          <w:szCs w:val="24"/>
          <w:lang w:eastAsia="ru-RU"/>
        </w:rPr>
        <w:t xml:space="preserve"> года</w:t>
      </w:r>
      <w:r w:rsidR="00F835EF">
        <w:rPr>
          <w:rFonts w:eastAsia="Times New Roman" w:cs="Times New Roman"/>
          <w:szCs w:val="24"/>
          <w:lang w:eastAsia="ru-RU"/>
        </w:rPr>
        <w:t xml:space="preserve"> согласно Приложению №1</w:t>
      </w:r>
      <w:r>
        <w:rPr>
          <w:rFonts w:eastAsia="Times New Roman" w:cs="Times New Roman"/>
          <w:szCs w:val="24"/>
          <w:lang w:eastAsia="ru-RU"/>
        </w:rPr>
        <w:t>:</w:t>
      </w:r>
    </w:p>
    <w:p w:rsidR="00F835EF" w:rsidRDefault="00F835EF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</w:p>
    <w:p w:rsid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по доходам:</w:t>
      </w:r>
    </w:p>
    <w:p w:rsid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Бюджет </w:t>
      </w:r>
      <w:r w:rsidR="005E29A6">
        <w:rPr>
          <w:rFonts w:eastAsia="Times New Roman" w:cs="Times New Roman"/>
          <w:szCs w:val="24"/>
          <w:lang w:eastAsia="ru-RU"/>
        </w:rPr>
        <w:t>1 263,5</w:t>
      </w:r>
      <w:r>
        <w:rPr>
          <w:rFonts w:eastAsia="Times New Roman" w:cs="Times New Roman"/>
          <w:szCs w:val="24"/>
          <w:lang w:eastAsia="ru-RU"/>
        </w:rPr>
        <w:t xml:space="preserve">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уб., исполнено </w:t>
      </w:r>
      <w:r w:rsidR="005E29A6">
        <w:rPr>
          <w:rFonts w:eastAsia="Times New Roman" w:cs="Times New Roman"/>
          <w:szCs w:val="24"/>
          <w:lang w:eastAsia="ru-RU"/>
        </w:rPr>
        <w:t>3</w:t>
      </w:r>
      <w:r w:rsidR="002338B6">
        <w:rPr>
          <w:rFonts w:eastAsia="Times New Roman" w:cs="Times New Roman"/>
          <w:szCs w:val="24"/>
          <w:lang w:eastAsia="ru-RU"/>
        </w:rPr>
        <w:t>81</w:t>
      </w:r>
      <w:r w:rsidR="00BE05C9">
        <w:rPr>
          <w:rFonts w:eastAsia="Times New Roman" w:cs="Times New Roman"/>
          <w:szCs w:val="24"/>
          <w:lang w:eastAsia="ru-RU"/>
        </w:rPr>
        <w:t>,</w:t>
      </w:r>
      <w:r w:rsidR="002338B6">
        <w:rPr>
          <w:rFonts w:eastAsia="Times New Roman" w:cs="Times New Roman"/>
          <w:szCs w:val="24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 xml:space="preserve"> тыс.руб., процент исполнения </w:t>
      </w:r>
      <w:r w:rsidR="00BE05C9">
        <w:rPr>
          <w:rFonts w:eastAsia="Times New Roman" w:cs="Times New Roman"/>
          <w:szCs w:val="24"/>
          <w:lang w:eastAsia="ru-RU"/>
        </w:rPr>
        <w:t>30</w:t>
      </w:r>
      <w:r w:rsidR="00847853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>1%.</w:t>
      </w:r>
    </w:p>
    <w:p w:rsidR="00F835EF" w:rsidRDefault="00F835EF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</w:p>
    <w:p w:rsid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 по расходам:</w:t>
      </w:r>
    </w:p>
    <w:p w:rsid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Бюджет </w:t>
      </w:r>
      <w:r w:rsidR="00BE05C9">
        <w:rPr>
          <w:rFonts w:eastAsia="Times New Roman" w:cs="Times New Roman"/>
          <w:szCs w:val="24"/>
          <w:lang w:eastAsia="ru-RU"/>
        </w:rPr>
        <w:t>2</w:t>
      </w:r>
      <w:r w:rsidR="005E29A6">
        <w:rPr>
          <w:rFonts w:eastAsia="Times New Roman" w:cs="Times New Roman"/>
          <w:szCs w:val="24"/>
          <w:lang w:eastAsia="ru-RU"/>
        </w:rPr>
        <w:t xml:space="preserve"> </w:t>
      </w:r>
      <w:r w:rsidR="00BE05C9">
        <w:rPr>
          <w:rFonts w:eastAsia="Times New Roman" w:cs="Times New Roman"/>
          <w:szCs w:val="24"/>
          <w:lang w:eastAsia="ru-RU"/>
        </w:rPr>
        <w:t>4</w:t>
      </w:r>
      <w:r w:rsidR="005E29A6">
        <w:rPr>
          <w:rFonts w:eastAsia="Times New Roman" w:cs="Times New Roman"/>
          <w:szCs w:val="24"/>
          <w:lang w:eastAsia="ru-RU"/>
        </w:rPr>
        <w:t>58</w:t>
      </w:r>
      <w:r>
        <w:rPr>
          <w:rFonts w:eastAsia="Times New Roman" w:cs="Times New Roman"/>
          <w:szCs w:val="24"/>
          <w:lang w:eastAsia="ru-RU"/>
        </w:rPr>
        <w:t>,4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уб., исполнено </w:t>
      </w:r>
      <w:r w:rsidR="00BE05C9">
        <w:rPr>
          <w:rFonts w:eastAsia="Times New Roman" w:cs="Times New Roman"/>
          <w:szCs w:val="24"/>
          <w:lang w:eastAsia="ru-RU"/>
        </w:rPr>
        <w:t>1 161,5</w:t>
      </w:r>
      <w:r>
        <w:rPr>
          <w:rFonts w:eastAsia="Times New Roman" w:cs="Times New Roman"/>
          <w:szCs w:val="24"/>
          <w:lang w:eastAsia="ru-RU"/>
        </w:rPr>
        <w:t xml:space="preserve"> тыс.руб., </w:t>
      </w:r>
      <w:proofErr w:type="spellStart"/>
      <w:r>
        <w:rPr>
          <w:rFonts w:eastAsia="Times New Roman" w:cs="Times New Roman"/>
          <w:szCs w:val="24"/>
          <w:lang w:eastAsia="ru-RU"/>
        </w:rPr>
        <w:t>прцент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исполнения </w:t>
      </w:r>
      <w:r w:rsidR="00BE05C9">
        <w:rPr>
          <w:rFonts w:eastAsia="Times New Roman" w:cs="Times New Roman"/>
          <w:szCs w:val="24"/>
          <w:lang w:eastAsia="ru-RU"/>
        </w:rPr>
        <w:t>47,2</w:t>
      </w:r>
      <w:r>
        <w:rPr>
          <w:rFonts w:eastAsia="Times New Roman" w:cs="Times New Roman"/>
          <w:szCs w:val="24"/>
          <w:lang w:eastAsia="ru-RU"/>
        </w:rPr>
        <w:t xml:space="preserve"> %</w:t>
      </w:r>
    </w:p>
    <w:p w:rsidR="00F835EF" w:rsidRDefault="00F835EF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</w:p>
    <w:p w:rsid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 источники финансирования:</w:t>
      </w:r>
    </w:p>
    <w:p w:rsidR="00165F82" w:rsidRPr="00165F82" w:rsidRDefault="00165F82" w:rsidP="00165F82">
      <w:pPr>
        <w:pStyle w:val="a3"/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Утверждено </w:t>
      </w:r>
      <w:r w:rsidR="00BE05C9">
        <w:rPr>
          <w:rFonts w:eastAsia="Times New Roman" w:cs="Times New Roman"/>
          <w:szCs w:val="24"/>
          <w:lang w:eastAsia="ru-RU"/>
        </w:rPr>
        <w:t>1194</w:t>
      </w:r>
      <w:r w:rsidR="005E29A6">
        <w:rPr>
          <w:rFonts w:eastAsia="Times New Roman" w:cs="Times New Roman"/>
          <w:szCs w:val="24"/>
          <w:lang w:eastAsia="ru-RU"/>
        </w:rPr>
        <w:t>,9</w:t>
      </w:r>
      <w:r>
        <w:rPr>
          <w:rFonts w:eastAsia="Times New Roman" w:cs="Times New Roman"/>
          <w:szCs w:val="24"/>
          <w:lang w:eastAsia="ru-RU"/>
        </w:rPr>
        <w:t xml:space="preserve">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уб., исполнено </w:t>
      </w:r>
      <w:r w:rsidR="002338B6">
        <w:rPr>
          <w:rFonts w:eastAsia="Times New Roman" w:cs="Times New Roman"/>
          <w:szCs w:val="24"/>
          <w:lang w:eastAsia="ru-RU"/>
        </w:rPr>
        <w:t>780</w:t>
      </w:r>
      <w:r w:rsidR="0051193C">
        <w:rPr>
          <w:rFonts w:eastAsia="Times New Roman" w:cs="Times New Roman"/>
          <w:szCs w:val="24"/>
          <w:lang w:eastAsia="ru-RU"/>
        </w:rPr>
        <w:t>,</w:t>
      </w:r>
      <w:r w:rsidR="002338B6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тыс.руб.</w:t>
      </w:r>
    </w:p>
    <w:p w:rsidR="00165F82" w:rsidRPr="00165F82" w:rsidRDefault="00165F82" w:rsidP="00165F82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5D0246" w:rsidRDefault="005D0246"/>
    <w:p w:rsidR="005D0246" w:rsidRDefault="005D0246"/>
    <w:p w:rsidR="000F514F" w:rsidRPr="000F514F" w:rsidRDefault="000F514F" w:rsidP="000F514F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0F514F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0F514F">
        <w:rPr>
          <w:rFonts w:eastAsia="Times New Roman" w:cs="Times New Roman"/>
          <w:szCs w:val="24"/>
          <w:lang w:eastAsia="ru-RU"/>
        </w:rPr>
        <w:t xml:space="preserve"> исполнением принятого решения возложить на главу поселения.</w:t>
      </w:r>
    </w:p>
    <w:p w:rsidR="000F514F" w:rsidRPr="000F514F" w:rsidRDefault="000F514F" w:rsidP="000F514F">
      <w:pPr>
        <w:spacing w:line="240" w:lineRule="auto"/>
        <w:ind w:left="360"/>
        <w:rPr>
          <w:rFonts w:eastAsia="Times New Roman" w:cs="Times New Roman"/>
          <w:szCs w:val="24"/>
          <w:lang w:eastAsia="ru-RU"/>
        </w:rPr>
      </w:pPr>
    </w:p>
    <w:p w:rsidR="000F514F" w:rsidRPr="000F514F" w:rsidRDefault="000F514F" w:rsidP="000F514F">
      <w:pPr>
        <w:jc w:val="both"/>
        <w:rPr>
          <w:rFonts w:eastAsia="Times New Roman" w:cs="Times New Roman"/>
          <w:szCs w:val="24"/>
        </w:rPr>
      </w:pPr>
    </w:p>
    <w:p w:rsidR="000F514F" w:rsidRPr="000F514F" w:rsidRDefault="000F514F" w:rsidP="000F514F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  <w:r w:rsidRPr="000F514F">
        <w:rPr>
          <w:rFonts w:eastAsia="Times New Roman" w:cs="Times New Roman"/>
          <w:szCs w:val="24"/>
        </w:rPr>
        <w:t xml:space="preserve"> </w:t>
      </w:r>
    </w:p>
    <w:p w:rsidR="000F514F" w:rsidRPr="000F514F" w:rsidRDefault="000F514F" w:rsidP="00812D87">
      <w:pPr>
        <w:spacing w:line="240" w:lineRule="auto"/>
        <w:rPr>
          <w:rFonts w:eastAsia="Calibri" w:cs="Times New Roman"/>
        </w:rPr>
      </w:pPr>
      <w:r w:rsidRPr="000F514F">
        <w:rPr>
          <w:rFonts w:eastAsia="Times New Roman" w:cs="Times New Roman"/>
          <w:szCs w:val="24"/>
        </w:rPr>
        <w:t xml:space="preserve">   </w:t>
      </w:r>
      <w:r w:rsidR="00812D87">
        <w:rPr>
          <w:rFonts w:eastAsia="Times New Roman" w:cs="Times New Roman"/>
          <w:szCs w:val="24"/>
        </w:rPr>
        <w:t xml:space="preserve">Глава </w:t>
      </w:r>
      <w:proofErr w:type="spellStart"/>
      <w:r w:rsidR="00812D87">
        <w:rPr>
          <w:rFonts w:eastAsia="Times New Roman" w:cs="Times New Roman"/>
          <w:szCs w:val="24"/>
        </w:rPr>
        <w:t>Голунского</w:t>
      </w:r>
      <w:proofErr w:type="spellEnd"/>
      <w:r w:rsidR="00812D87">
        <w:rPr>
          <w:rFonts w:eastAsia="Times New Roman" w:cs="Times New Roman"/>
          <w:szCs w:val="24"/>
        </w:rPr>
        <w:t xml:space="preserve"> сельского поселения                                       </w:t>
      </w:r>
      <w:proofErr w:type="spellStart"/>
      <w:r w:rsidR="00812D87">
        <w:rPr>
          <w:rFonts w:eastAsia="Times New Roman" w:cs="Times New Roman"/>
          <w:szCs w:val="24"/>
        </w:rPr>
        <w:t>В.А.Болмат</w:t>
      </w:r>
      <w:proofErr w:type="spellEnd"/>
    </w:p>
    <w:p w:rsidR="005D0246" w:rsidRDefault="005D0246"/>
    <w:p w:rsidR="005D0246" w:rsidRDefault="005D0246"/>
    <w:p w:rsidR="005D0246" w:rsidRDefault="005D0246"/>
    <w:p w:rsidR="005D0246" w:rsidRDefault="005D0246"/>
    <w:p w:rsidR="005D0246" w:rsidRDefault="005D0246"/>
    <w:p w:rsidR="005D0246" w:rsidRDefault="005D0246"/>
    <w:p w:rsidR="005D0246" w:rsidRDefault="005D0246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5D0246" w:rsidTr="005D0246">
        <w:trPr>
          <w:trHeight w:val="290"/>
        </w:trPr>
        <w:tc>
          <w:tcPr>
            <w:tcW w:w="6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F82" w:rsidRDefault="00165F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  <w:p w:rsidR="00165F82" w:rsidRDefault="00165F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  <w:p w:rsidR="00F835EF" w:rsidRDefault="00F835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                                                   Приложение №1</w:t>
            </w:r>
          </w:p>
          <w:p w:rsidR="00F835EF" w:rsidRDefault="00F835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>Голунского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  сельского  поселения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0246" w:rsidTr="005D0246">
        <w:trPr>
          <w:trHeight w:val="290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246" w:rsidRDefault="00BE05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ИТОГИ  РАБОТЫ  ЗА  2</w:t>
            </w:r>
            <w:r w:rsidR="005E29A6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квартал  2023</w:t>
            </w:r>
            <w:r w:rsidR="005D0246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год.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>Утверждено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>Исполнено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</w:rPr>
              <w:t>%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ДОХОДЫ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1 263,5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233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381,0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30</w:t>
            </w:r>
            <w:r w:rsidR="005D0246">
              <w:rPr>
                <w:rFonts w:ascii="Calibri" w:hAnsi="Calibri" w:cs="Calibri"/>
                <w:b/>
                <w:bCs/>
                <w:color w:val="000000"/>
                <w:sz w:val="22"/>
              </w:rPr>
              <w:t>,1</w:t>
            </w: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 том числе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НДФЛ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  <w:r w:rsidR="005D0246"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,9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ЕСН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 w:rsidP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09</w:t>
            </w:r>
            <w:r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6D077D" w:rsidP="008478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,2</w:t>
            </w:r>
          </w:p>
        </w:tc>
      </w:tr>
      <w:tr w:rsidR="005D0246" w:rsidTr="005D0246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Налог на имущество физ. лиц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  <w:r w:rsidR="005D0246"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233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2338B6" w:rsidP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</w:t>
            </w: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Земельный налог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677</w:t>
            </w:r>
            <w:r w:rsidR="005D0246"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233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68,3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 w:rsidR="002338B6">
              <w:rPr>
                <w:rFonts w:ascii="Calibri" w:hAnsi="Calibri" w:cs="Calibri"/>
                <w:color w:val="000000"/>
                <w:sz w:val="22"/>
              </w:rPr>
              <w:t>0,1</w:t>
            </w:r>
          </w:p>
        </w:tc>
      </w:tr>
      <w:tr w:rsidR="005D0246" w:rsidTr="005D0246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Доходы от продажи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земельных</w:t>
            </w:r>
            <w:proofErr w:type="gram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участк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Дотации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 w:rsidP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</w:rPr>
              <w:t>4,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6D077D" w:rsidP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130,9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,2</w:t>
            </w: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Субвенции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89,6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44,8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  <w:r w:rsidR="005E29A6"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</w:tr>
      <w:tr w:rsidR="005D0246" w:rsidTr="005D0246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Прочие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E2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2 4</w:t>
            </w:r>
            <w:r w:rsidR="008C1CD6">
              <w:rPr>
                <w:rFonts w:ascii="Calibri" w:hAnsi="Calibri" w:cs="Calibri"/>
                <w:b/>
                <w:bCs/>
                <w:color w:val="000000"/>
                <w:sz w:val="22"/>
              </w:rPr>
              <w:t>58</w:t>
            </w:r>
            <w:r w:rsidR="005D0246">
              <w:rPr>
                <w:rFonts w:ascii="Calibri" w:hAnsi="Calibri" w:cs="Calibri"/>
                <w:b/>
                <w:bCs/>
                <w:color w:val="000000"/>
                <w:sz w:val="22"/>
              </w:rPr>
              <w:t>,4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1 161,5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47,2</w:t>
            </w: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 том числе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Глава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BE05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820,5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452</w:t>
            </w:r>
            <w:r w:rsidR="008C1CD6">
              <w:rPr>
                <w:rFonts w:ascii="Calibri" w:hAnsi="Calibri" w:cs="Calibri"/>
                <w:color w:val="000000"/>
                <w:sz w:val="22"/>
              </w:rPr>
              <w:t>,6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8C1CD6" w:rsidP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55,</w:t>
            </w:r>
            <w:r w:rsidR="006D077D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 w:rsidP="005102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1428,7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6A7ECF" w:rsidP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626,5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 w:rsidP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43,8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Аудит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="005102EE">
              <w:rPr>
                <w:rFonts w:ascii="Calibri" w:hAnsi="Calibri" w:cs="Calibri"/>
                <w:color w:val="000000"/>
                <w:sz w:val="22"/>
              </w:rPr>
              <w:t>,</w:t>
            </w:r>
            <w:r w:rsidR="005D0246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102EE" w:rsidP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Резерв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 w:rsidTr="005D0246">
        <w:trPr>
          <w:trHeight w:val="290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11,7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 w:rsidP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="008C1CD6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30,8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РОВК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89,6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12,9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14,4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РЧС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="005D0246">
              <w:rPr>
                <w:rFonts w:ascii="Calibri" w:hAnsi="Calibri" w:cs="Calibri"/>
                <w:color w:val="000000"/>
                <w:sz w:val="22"/>
              </w:rPr>
              <w:t>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 w:rsidTr="005D0246">
        <w:trPr>
          <w:trHeight w:val="29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8C1CD6"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64,0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91,4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02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 w:rsidP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</w:t>
            </w:r>
            <w:r w:rsidR="0051193C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6D0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48,7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Спорт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8C1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0246" w:rsidTr="005D0246">
        <w:trPr>
          <w:trHeight w:val="290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Источники финансирования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11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1 1</w:t>
            </w:r>
            <w:r w:rsidR="008C1CD6">
              <w:rPr>
                <w:rFonts w:ascii="Calibri" w:hAnsi="Calibri" w:cs="Calibri"/>
                <w:b/>
                <w:bCs/>
                <w:color w:val="000000"/>
                <w:sz w:val="22"/>
              </w:rPr>
              <w:t>94,9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233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780,5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2338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65,3</w:t>
            </w:r>
            <w:bookmarkStart w:id="0" w:name="_GoBack"/>
            <w:bookmarkEnd w:id="0"/>
          </w:p>
        </w:tc>
      </w:tr>
      <w:tr w:rsidR="005D0246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246" w:rsidRDefault="005D02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C4AEC" w:rsidRDefault="007C4AEC"/>
    <w:sectPr w:rsidR="007C4AEC" w:rsidSect="004B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884"/>
    <w:multiLevelType w:val="hybridMultilevel"/>
    <w:tmpl w:val="2B1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0527"/>
    <w:rsid w:val="000F514F"/>
    <w:rsid w:val="00165F82"/>
    <w:rsid w:val="001F6AC8"/>
    <w:rsid w:val="002338B6"/>
    <w:rsid w:val="004B672C"/>
    <w:rsid w:val="005102EE"/>
    <w:rsid w:val="0051193C"/>
    <w:rsid w:val="005524BE"/>
    <w:rsid w:val="005D0246"/>
    <w:rsid w:val="005E29A6"/>
    <w:rsid w:val="005F7540"/>
    <w:rsid w:val="00630DF5"/>
    <w:rsid w:val="006A7ECF"/>
    <w:rsid w:val="006D077D"/>
    <w:rsid w:val="006E507F"/>
    <w:rsid w:val="007C4AEC"/>
    <w:rsid w:val="00812D87"/>
    <w:rsid w:val="00825761"/>
    <w:rsid w:val="00844BF1"/>
    <w:rsid w:val="00847853"/>
    <w:rsid w:val="008C1CD6"/>
    <w:rsid w:val="00AC5386"/>
    <w:rsid w:val="00B959E9"/>
    <w:rsid w:val="00BE05C9"/>
    <w:rsid w:val="00EE7D3E"/>
    <w:rsid w:val="00F835EF"/>
    <w:rsid w:val="00F90527"/>
    <w:rsid w:val="00F96A6F"/>
    <w:rsid w:val="00FF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2023-11-30T08:33:00Z</cp:lastPrinted>
  <dcterms:created xsi:type="dcterms:W3CDTF">2023-11-30T09:45:00Z</dcterms:created>
  <dcterms:modified xsi:type="dcterms:W3CDTF">2023-11-30T09:47:00Z</dcterms:modified>
</cp:coreProperties>
</file>