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63" w:rsidRDefault="007D0999">
      <w:pPr>
        <w:rPr>
          <w:rStyle w:val="10"/>
          <w:rFonts w:eastAsiaTheme="majorEastAsia"/>
        </w:rPr>
      </w:pPr>
      <w:r>
        <w:rPr>
          <w:rStyle w:val="10"/>
          <w:rFonts w:eastAsiaTheme="majorEastAsia"/>
        </w:rPr>
        <w:br w:type="page"/>
      </w:r>
    </w:p>
    <w:sdt>
      <w:sdtPr>
        <w:rPr>
          <w:rFonts w:asciiTheme="minorHAnsi" w:eastAsiaTheme="minorEastAsia" w:hAnsiTheme="minorHAnsi" w:cstheme="minorBidi"/>
          <w:b w:val="0"/>
          <w:bCs w:val="0"/>
          <w:color w:val="auto"/>
          <w:sz w:val="22"/>
          <w:szCs w:val="22"/>
          <w:lang w:eastAsia="ru-RU"/>
        </w:rPr>
        <w:id w:val="9004001"/>
      </w:sdtPr>
      <w:sdtContent>
        <w:p w:rsidR="007B2F63" w:rsidRPr="00095241" w:rsidRDefault="007B2F63" w:rsidP="00144A92">
          <w:pPr>
            <w:pStyle w:val="af6"/>
            <w:rPr>
              <w:color w:val="auto"/>
            </w:rPr>
          </w:pPr>
          <w:r w:rsidRPr="00095241">
            <w:rPr>
              <w:color w:val="auto"/>
            </w:rPr>
            <w:t>Оглавление</w:t>
          </w:r>
        </w:p>
        <w:p w:rsidR="00B311F0" w:rsidRDefault="005072AF">
          <w:pPr>
            <w:pStyle w:val="32"/>
            <w:rPr>
              <w:noProof/>
            </w:rPr>
          </w:pPr>
          <w:r w:rsidRPr="00CD2D5E">
            <w:fldChar w:fldCharType="begin"/>
          </w:r>
          <w:r w:rsidR="007B2F63" w:rsidRPr="00CD2D5E">
            <w:instrText xml:space="preserve"> TOC \o "1-3" \h \z \u </w:instrText>
          </w:r>
          <w:r w:rsidRPr="00CD2D5E">
            <w:fldChar w:fldCharType="separate"/>
          </w:r>
          <w:hyperlink w:anchor="_Toc342054934" w:history="1">
            <w:r w:rsidR="00B311F0" w:rsidRPr="002A06D2">
              <w:rPr>
                <w:rStyle w:val="af0"/>
                <w:noProof/>
              </w:rPr>
              <w:t>СОСТАВ ПРОЕКТА</w:t>
            </w:r>
            <w:r w:rsidR="00B311F0">
              <w:rPr>
                <w:noProof/>
                <w:webHidden/>
              </w:rPr>
              <w:tab/>
            </w:r>
            <w:r w:rsidR="00B311F0">
              <w:rPr>
                <w:noProof/>
                <w:webHidden/>
              </w:rPr>
              <w:fldChar w:fldCharType="begin"/>
            </w:r>
            <w:r w:rsidR="00B311F0">
              <w:rPr>
                <w:noProof/>
                <w:webHidden/>
              </w:rPr>
              <w:instrText xml:space="preserve"> PAGEREF _Toc342054934 \h </w:instrText>
            </w:r>
            <w:r w:rsidR="00B311F0">
              <w:rPr>
                <w:noProof/>
                <w:webHidden/>
              </w:rPr>
            </w:r>
            <w:r w:rsidR="00B311F0">
              <w:rPr>
                <w:noProof/>
                <w:webHidden/>
              </w:rPr>
              <w:fldChar w:fldCharType="separate"/>
            </w:r>
            <w:r w:rsidR="00B311F0">
              <w:rPr>
                <w:noProof/>
                <w:webHidden/>
              </w:rPr>
              <w:t>5</w:t>
            </w:r>
            <w:r w:rsidR="00B311F0">
              <w:rPr>
                <w:noProof/>
                <w:webHidden/>
              </w:rPr>
              <w:fldChar w:fldCharType="end"/>
            </w:r>
          </w:hyperlink>
        </w:p>
        <w:p w:rsidR="00B311F0" w:rsidRDefault="00B311F0">
          <w:pPr>
            <w:pStyle w:val="14"/>
            <w:rPr>
              <w:noProof/>
            </w:rPr>
          </w:pPr>
          <w:hyperlink w:anchor="_Toc342054935" w:history="1">
            <w:r w:rsidRPr="002A06D2">
              <w:rPr>
                <w:rStyle w:val="af0"/>
                <w:noProof/>
              </w:rPr>
              <w:t>1</w:t>
            </w:r>
            <w:r>
              <w:rPr>
                <w:noProof/>
              </w:rPr>
              <w:tab/>
            </w:r>
            <w:r w:rsidRPr="002A06D2">
              <w:rPr>
                <w:rStyle w:val="af0"/>
                <w:noProof/>
              </w:rPr>
              <w:t>ОБЩАЯ ЧАСТЬ</w:t>
            </w:r>
            <w:r>
              <w:rPr>
                <w:noProof/>
                <w:webHidden/>
              </w:rPr>
              <w:tab/>
            </w:r>
            <w:r>
              <w:rPr>
                <w:noProof/>
                <w:webHidden/>
              </w:rPr>
              <w:fldChar w:fldCharType="begin"/>
            </w:r>
            <w:r>
              <w:rPr>
                <w:noProof/>
                <w:webHidden/>
              </w:rPr>
              <w:instrText xml:space="preserve"> PAGEREF _Toc342054935 \h </w:instrText>
            </w:r>
            <w:r>
              <w:rPr>
                <w:noProof/>
                <w:webHidden/>
              </w:rPr>
            </w:r>
            <w:r>
              <w:rPr>
                <w:noProof/>
                <w:webHidden/>
              </w:rPr>
              <w:fldChar w:fldCharType="separate"/>
            </w:r>
            <w:r>
              <w:rPr>
                <w:noProof/>
                <w:webHidden/>
              </w:rPr>
              <w:t>6</w:t>
            </w:r>
            <w:r>
              <w:rPr>
                <w:noProof/>
                <w:webHidden/>
              </w:rPr>
              <w:fldChar w:fldCharType="end"/>
            </w:r>
          </w:hyperlink>
        </w:p>
        <w:p w:rsidR="00B311F0" w:rsidRDefault="00B311F0">
          <w:pPr>
            <w:pStyle w:val="14"/>
            <w:rPr>
              <w:noProof/>
            </w:rPr>
          </w:pPr>
          <w:hyperlink w:anchor="_Toc342054936" w:history="1">
            <w:r w:rsidRPr="002A06D2">
              <w:rPr>
                <w:rStyle w:val="af0"/>
                <w:noProof/>
              </w:rPr>
              <w:t>2</w:t>
            </w:r>
            <w:r>
              <w:rPr>
                <w:noProof/>
              </w:rPr>
              <w:tab/>
            </w:r>
            <w:r w:rsidRPr="002A06D2">
              <w:rPr>
                <w:rStyle w:val="af0"/>
                <w:noProof/>
              </w:rPr>
              <w:t>СВЕДЕНИЯ О ПЛАНАХ И ПРОГРАММАХ КОМПЛЕКСНОГО СОЦИАЛЬНО-ЭКОНОМИЧЕСКОГО РАЗВИТИЯ МУНИЦИПАЛЬНОГО ОБРАЗОВАНИЯ.</w:t>
            </w:r>
            <w:r>
              <w:rPr>
                <w:noProof/>
                <w:webHidden/>
              </w:rPr>
              <w:tab/>
            </w:r>
            <w:r>
              <w:rPr>
                <w:noProof/>
                <w:webHidden/>
              </w:rPr>
              <w:fldChar w:fldCharType="begin"/>
            </w:r>
            <w:r>
              <w:rPr>
                <w:noProof/>
                <w:webHidden/>
              </w:rPr>
              <w:instrText xml:space="preserve"> PAGEREF _Toc342054936 \h </w:instrText>
            </w:r>
            <w:r>
              <w:rPr>
                <w:noProof/>
                <w:webHidden/>
              </w:rPr>
            </w:r>
            <w:r>
              <w:rPr>
                <w:noProof/>
                <w:webHidden/>
              </w:rPr>
              <w:fldChar w:fldCharType="separate"/>
            </w:r>
            <w:r>
              <w:rPr>
                <w:noProof/>
                <w:webHidden/>
              </w:rPr>
              <w:t>11</w:t>
            </w:r>
            <w:r>
              <w:rPr>
                <w:noProof/>
                <w:webHidden/>
              </w:rPr>
              <w:fldChar w:fldCharType="end"/>
            </w:r>
          </w:hyperlink>
        </w:p>
        <w:p w:rsidR="00B311F0" w:rsidRDefault="00B311F0">
          <w:pPr>
            <w:pStyle w:val="14"/>
            <w:rPr>
              <w:noProof/>
            </w:rPr>
          </w:pPr>
          <w:hyperlink w:anchor="_Toc342054937" w:history="1">
            <w:r w:rsidRPr="002A06D2">
              <w:rPr>
                <w:rStyle w:val="af0"/>
                <w:noProof/>
              </w:rPr>
              <w:t>3</w:t>
            </w:r>
            <w:r>
              <w:rPr>
                <w:noProof/>
              </w:rPr>
              <w:tab/>
            </w:r>
            <w:r w:rsidRPr="002A06D2">
              <w:rPr>
                <w:rStyle w:val="af0"/>
                <w:noProof/>
              </w:rPr>
              <w:t>ОБОСНОВАНИЕ ВЫБРАННОГО ВАРИАНТА РАЗМЕЩЕНИЯ ОБЪЕКТОВ МЕСТНОГО ЗНАЧЕНИЯ ПОСЕЛЕНИЯ.</w:t>
            </w:r>
            <w:r>
              <w:rPr>
                <w:noProof/>
                <w:webHidden/>
              </w:rPr>
              <w:tab/>
            </w:r>
            <w:r>
              <w:rPr>
                <w:noProof/>
                <w:webHidden/>
              </w:rPr>
              <w:fldChar w:fldCharType="begin"/>
            </w:r>
            <w:r>
              <w:rPr>
                <w:noProof/>
                <w:webHidden/>
              </w:rPr>
              <w:instrText xml:space="preserve"> PAGEREF _Toc342054937 \h </w:instrText>
            </w:r>
            <w:r>
              <w:rPr>
                <w:noProof/>
                <w:webHidden/>
              </w:rPr>
            </w:r>
            <w:r>
              <w:rPr>
                <w:noProof/>
                <w:webHidden/>
              </w:rPr>
              <w:fldChar w:fldCharType="separate"/>
            </w:r>
            <w:r>
              <w:rPr>
                <w:noProof/>
                <w:webHidden/>
              </w:rPr>
              <w:t>11</w:t>
            </w:r>
            <w:r>
              <w:rPr>
                <w:noProof/>
                <w:webHidden/>
              </w:rPr>
              <w:fldChar w:fldCharType="end"/>
            </w:r>
          </w:hyperlink>
        </w:p>
        <w:p w:rsidR="00B311F0" w:rsidRDefault="00B311F0">
          <w:pPr>
            <w:pStyle w:val="22"/>
            <w:rPr>
              <w:noProof/>
            </w:rPr>
          </w:pPr>
          <w:hyperlink w:anchor="_Toc342054938" w:history="1">
            <w:r w:rsidRPr="002A06D2">
              <w:rPr>
                <w:rStyle w:val="af0"/>
                <w:noProof/>
              </w:rPr>
              <w:t>3.1</w:t>
            </w:r>
            <w:r>
              <w:rPr>
                <w:noProof/>
              </w:rPr>
              <w:tab/>
            </w:r>
            <w:r w:rsidRPr="002A06D2">
              <w:rPr>
                <w:rStyle w:val="af0"/>
                <w:noProof/>
              </w:rPr>
              <w:t>ПРИРОДНЫЕ УСЛОВИЯ И РЕСУРСЫ ТЕРРИТОРИИ</w:t>
            </w:r>
            <w:r>
              <w:rPr>
                <w:noProof/>
                <w:webHidden/>
              </w:rPr>
              <w:tab/>
            </w:r>
            <w:r>
              <w:rPr>
                <w:noProof/>
                <w:webHidden/>
              </w:rPr>
              <w:fldChar w:fldCharType="begin"/>
            </w:r>
            <w:r>
              <w:rPr>
                <w:noProof/>
                <w:webHidden/>
              </w:rPr>
              <w:instrText xml:space="preserve"> PAGEREF _Toc342054938 \h </w:instrText>
            </w:r>
            <w:r>
              <w:rPr>
                <w:noProof/>
                <w:webHidden/>
              </w:rPr>
            </w:r>
            <w:r>
              <w:rPr>
                <w:noProof/>
                <w:webHidden/>
              </w:rPr>
              <w:fldChar w:fldCharType="separate"/>
            </w:r>
            <w:r>
              <w:rPr>
                <w:noProof/>
                <w:webHidden/>
              </w:rPr>
              <w:t>11</w:t>
            </w:r>
            <w:r>
              <w:rPr>
                <w:noProof/>
                <w:webHidden/>
              </w:rPr>
              <w:fldChar w:fldCharType="end"/>
            </w:r>
          </w:hyperlink>
        </w:p>
        <w:p w:rsidR="00B311F0" w:rsidRDefault="00B311F0">
          <w:pPr>
            <w:pStyle w:val="22"/>
            <w:rPr>
              <w:noProof/>
            </w:rPr>
          </w:pPr>
          <w:hyperlink w:anchor="_Toc342054939" w:history="1">
            <w:r w:rsidRPr="002A06D2">
              <w:rPr>
                <w:rStyle w:val="af0"/>
                <w:noProof/>
              </w:rPr>
              <w:t>3.2</w:t>
            </w:r>
            <w:r>
              <w:rPr>
                <w:noProof/>
              </w:rPr>
              <w:tab/>
            </w:r>
            <w:r w:rsidRPr="002A06D2">
              <w:rPr>
                <w:rStyle w:val="af0"/>
                <w:noProof/>
              </w:rPr>
              <w:t>КОМПЛЕКСНАЯ ОЦЕНКА И ИНФОРМАЦИЯ ОБ ОСНОВНЫХ ПРОБЛЕМАХ РАЗВИТИЯ ТЕРРИТОРИИ</w:t>
            </w:r>
            <w:r>
              <w:rPr>
                <w:noProof/>
                <w:webHidden/>
              </w:rPr>
              <w:tab/>
            </w:r>
            <w:r>
              <w:rPr>
                <w:noProof/>
                <w:webHidden/>
              </w:rPr>
              <w:fldChar w:fldCharType="begin"/>
            </w:r>
            <w:r>
              <w:rPr>
                <w:noProof/>
                <w:webHidden/>
              </w:rPr>
              <w:instrText xml:space="preserve"> PAGEREF _Toc342054939 \h </w:instrText>
            </w:r>
            <w:r>
              <w:rPr>
                <w:noProof/>
                <w:webHidden/>
              </w:rPr>
            </w:r>
            <w:r>
              <w:rPr>
                <w:noProof/>
                <w:webHidden/>
              </w:rPr>
              <w:fldChar w:fldCharType="separate"/>
            </w:r>
            <w:r>
              <w:rPr>
                <w:noProof/>
                <w:webHidden/>
              </w:rPr>
              <w:t>12</w:t>
            </w:r>
            <w:r>
              <w:rPr>
                <w:noProof/>
                <w:webHidden/>
              </w:rPr>
              <w:fldChar w:fldCharType="end"/>
            </w:r>
          </w:hyperlink>
        </w:p>
        <w:p w:rsidR="00B311F0" w:rsidRDefault="00B311F0">
          <w:pPr>
            <w:pStyle w:val="32"/>
            <w:rPr>
              <w:noProof/>
            </w:rPr>
          </w:pPr>
          <w:hyperlink w:anchor="_Toc342054940" w:history="1">
            <w:r w:rsidRPr="002A06D2">
              <w:rPr>
                <w:rStyle w:val="af0"/>
                <w:noProof/>
              </w:rPr>
              <w:t>3.2.1</w:t>
            </w:r>
            <w:r>
              <w:rPr>
                <w:noProof/>
              </w:rPr>
              <w:tab/>
            </w:r>
            <w:r w:rsidRPr="002A06D2">
              <w:rPr>
                <w:rStyle w:val="af0"/>
                <w:noProof/>
              </w:rPr>
              <w:t>Природные условия и ресурсы</w:t>
            </w:r>
            <w:r>
              <w:rPr>
                <w:noProof/>
                <w:webHidden/>
              </w:rPr>
              <w:tab/>
            </w:r>
            <w:r>
              <w:rPr>
                <w:noProof/>
                <w:webHidden/>
              </w:rPr>
              <w:fldChar w:fldCharType="begin"/>
            </w:r>
            <w:r>
              <w:rPr>
                <w:noProof/>
                <w:webHidden/>
              </w:rPr>
              <w:instrText xml:space="preserve"> PAGEREF _Toc342054940 \h </w:instrText>
            </w:r>
            <w:r>
              <w:rPr>
                <w:noProof/>
                <w:webHidden/>
              </w:rPr>
            </w:r>
            <w:r>
              <w:rPr>
                <w:noProof/>
                <w:webHidden/>
              </w:rPr>
              <w:fldChar w:fldCharType="separate"/>
            </w:r>
            <w:r>
              <w:rPr>
                <w:noProof/>
                <w:webHidden/>
              </w:rPr>
              <w:t>12</w:t>
            </w:r>
            <w:r>
              <w:rPr>
                <w:noProof/>
                <w:webHidden/>
              </w:rPr>
              <w:fldChar w:fldCharType="end"/>
            </w:r>
          </w:hyperlink>
        </w:p>
        <w:p w:rsidR="00B311F0" w:rsidRDefault="00B311F0">
          <w:pPr>
            <w:pStyle w:val="22"/>
            <w:rPr>
              <w:noProof/>
            </w:rPr>
          </w:pPr>
          <w:hyperlink w:anchor="_Toc342054941" w:history="1">
            <w:r w:rsidRPr="002A06D2">
              <w:rPr>
                <w:rStyle w:val="af0"/>
                <w:noProof/>
              </w:rPr>
              <w:t>3.3.</w:t>
            </w:r>
            <w:r>
              <w:rPr>
                <w:noProof/>
              </w:rPr>
              <w:tab/>
            </w:r>
            <w:r w:rsidRPr="002A06D2">
              <w:rPr>
                <w:rStyle w:val="af0"/>
                <w:noProof/>
              </w:rPr>
              <w:t>ОТРАСЛЕВАЯ СПЕЦИАЛИЗАЦИЯ</w:t>
            </w:r>
            <w:r>
              <w:rPr>
                <w:noProof/>
                <w:webHidden/>
              </w:rPr>
              <w:tab/>
            </w:r>
            <w:r>
              <w:rPr>
                <w:noProof/>
                <w:webHidden/>
              </w:rPr>
              <w:fldChar w:fldCharType="begin"/>
            </w:r>
            <w:r>
              <w:rPr>
                <w:noProof/>
                <w:webHidden/>
              </w:rPr>
              <w:instrText xml:space="preserve"> PAGEREF _Toc342054941 \h </w:instrText>
            </w:r>
            <w:r>
              <w:rPr>
                <w:noProof/>
                <w:webHidden/>
              </w:rPr>
            </w:r>
            <w:r>
              <w:rPr>
                <w:noProof/>
                <w:webHidden/>
              </w:rPr>
              <w:fldChar w:fldCharType="separate"/>
            </w:r>
            <w:r>
              <w:rPr>
                <w:noProof/>
                <w:webHidden/>
              </w:rPr>
              <w:t>19</w:t>
            </w:r>
            <w:r>
              <w:rPr>
                <w:noProof/>
                <w:webHidden/>
              </w:rPr>
              <w:fldChar w:fldCharType="end"/>
            </w:r>
          </w:hyperlink>
        </w:p>
        <w:p w:rsidR="00B311F0" w:rsidRDefault="00B311F0">
          <w:pPr>
            <w:pStyle w:val="22"/>
            <w:rPr>
              <w:noProof/>
            </w:rPr>
          </w:pPr>
          <w:hyperlink w:anchor="_Toc342054942" w:history="1">
            <w:r w:rsidRPr="002A06D2">
              <w:rPr>
                <w:rStyle w:val="af0"/>
                <w:noProof/>
              </w:rPr>
              <w:t>3.4.</w:t>
            </w:r>
            <w:r>
              <w:rPr>
                <w:noProof/>
              </w:rPr>
              <w:tab/>
            </w:r>
            <w:r w:rsidRPr="002A06D2">
              <w:rPr>
                <w:rStyle w:val="af0"/>
                <w:noProof/>
              </w:rPr>
              <w:t>СИСТЕМА РАССЕЛЕНИЯ И ТРУДОВЫЕ РЕСУРСЫ</w:t>
            </w:r>
            <w:r>
              <w:rPr>
                <w:noProof/>
                <w:webHidden/>
              </w:rPr>
              <w:tab/>
            </w:r>
            <w:r>
              <w:rPr>
                <w:noProof/>
                <w:webHidden/>
              </w:rPr>
              <w:fldChar w:fldCharType="begin"/>
            </w:r>
            <w:r>
              <w:rPr>
                <w:noProof/>
                <w:webHidden/>
              </w:rPr>
              <w:instrText xml:space="preserve"> PAGEREF _Toc342054942 \h </w:instrText>
            </w:r>
            <w:r>
              <w:rPr>
                <w:noProof/>
                <w:webHidden/>
              </w:rPr>
            </w:r>
            <w:r>
              <w:rPr>
                <w:noProof/>
                <w:webHidden/>
              </w:rPr>
              <w:fldChar w:fldCharType="separate"/>
            </w:r>
            <w:r>
              <w:rPr>
                <w:noProof/>
                <w:webHidden/>
              </w:rPr>
              <w:t>21</w:t>
            </w:r>
            <w:r>
              <w:rPr>
                <w:noProof/>
                <w:webHidden/>
              </w:rPr>
              <w:fldChar w:fldCharType="end"/>
            </w:r>
          </w:hyperlink>
        </w:p>
        <w:p w:rsidR="00B311F0" w:rsidRDefault="00B311F0">
          <w:pPr>
            <w:pStyle w:val="32"/>
            <w:rPr>
              <w:noProof/>
            </w:rPr>
          </w:pPr>
          <w:hyperlink w:anchor="_Toc342054943" w:history="1">
            <w:r w:rsidRPr="002A06D2">
              <w:rPr>
                <w:rStyle w:val="af0"/>
                <w:noProof/>
              </w:rPr>
              <w:t>3.4.1.</w:t>
            </w:r>
            <w:r>
              <w:rPr>
                <w:noProof/>
              </w:rPr>
              <w:tab/>
            </w:r>
            <w:r w:rsidRPr="002A06D2">
              <w:rPr>
                <w:rStyle w:val="af0"/>
                <w:noProof/>
              </w:rPr>
              <w:t>Система расселения и демографическая ситуация</w:t>
            </w:r>
            <w:r>
              <w:rPr>
                <w:noProof/>
                <w:webHidden/>
              </w:rPr>
              <w:tab/>
            </w:r>
            <w:r>
              <w:rPr>
                <w:noProof/>
                <w:webHidden/>
              </w:rPr>
              <w:fldChar w:fldCharType="begin"/>
            </w:r>
            <w:r>
              <w:rPr>
                <w:noProof/>
                <w:webHidden/>
              </w:rPr>
              <w:instrText xml:space="preserve"> PAGEREF _Toc342054943 \h </w:instrText>
            </w:r>
            <w:r>
              <w:rPr>
                <w:noProof/>
                <w:webHidden/>
              </w:rPr>
            </w:r>
            <w:r>
              <w:rPr>
                <w:noProof/>
                <w:webHidden/>
              </w:rPr>
              <w:fldChar w:fldCharType="separate"/>
            </w:r>
            <w:r>
              <w:rPr>
                <w:noProof/>
                <w:webHidden/>
              </w:rPr>
              <w:t>21</w:t>
            </w:r>
            <w:r>
              <w:rPr>
                <w:noProof/>
                <w:webHidden/>
              </w:rPr>
              <w:fldChar w:fldCharType="end"/>
            </w:r>
          </w:hyperlink>
        </w:p>
        <w:p w:rsidR="00B311F0" w:rsidRDefault="00B311F0">
          <w:pPr>
            <w:pStyle w:val="32"/>
            <w:rPr>
              <w:noProof/>
            </w:rPr>
          </w:pPr>
          <w:hyperlink w:anchor="_Toc342054944" w:history="1">
            <w:r w:rsidRPr="002A06D2">
              <w:rPr>
                <w:rStyle w:val="af0"/>
                <w:rFonts w:eastAsia="Times New Roman"/>
                <w:noProof/>
                <w:kern w:val="32"/>
              </w:rPr>
              <w:t>3.4.2.</w:t>
            </w:r>
            <w:r>
              <w:rPr>
                <w:noProof/>
              </w:rPr>
              <w:tab/>
            </w:r>
            <w:r w:rsidRPr="002A06D2">
              <w:rPr>
                <w:rStyle w:val="af0"/>
                <w:rFonts w:eastAsia="Times New Roman"/>
                <w:noProof/>
                <w:kern w:val="32"/>
              </w:rPr>
              <w:t>Прогноз развития демографической ситуации сельского поселения</w:t>
            </w:r>
            <w:r>
              <w:rPr>
                <w:noProof/>
                <w:webHidden/>
              </w:rPr>
              <w:tab/>
            </w:r>
            <w:r>
              <w:rPr>
                <w:noProof/>
                <w:webHidden/>
              </w:rPr>
              <w:fldChar w:fldCharType="begin"/>
            </w:r>
            <w:r>
              <w:rPr>
                <w:noProof/>
                <w:webHidden/>
              </w:rPr>
              <w:instrText xml:space="preserve"> PAGEREF _Toc342054944 \h </w:instrText>
            </w:r>
            <w:r>
              <w:rPr>
                <w:noProof/>
                <w:webHidden/>
              </w:rPr>
            </w:r>
            <w:r>
              <w:rPr>
                <w:noProof/>
                <w:webHidden/>
              </w:rPr>
              <w:fldChar w:fldCharType="separate"/>
            </w:r>
            <w:r>
              <w:rPr>
                <w:noProof/>
                <w:webHidden/>
              </w:rPr>
              <w:t>22</w:t>
            </w:r>
            <w:r>
              <w:rPr>
                <w:noProof/>
                <w:webHidden/>
              </w:rPr>
              <w:fldChar w:fldCharType="end"/>
            </w:r>
          </w:hyperlink>
        </w:p>
        <w:p w:rsidR="00B311F0" w:rsidRDefault="00B311F0">
          <w:pPr>
            <w:pStyle w:val="32"/>
            <w:rPr>
              <w:noProof/>
            </w:rPr>
          </w:pPr>
          <w:hyperlink w:anchor="_Toc342054945" w:history="1">
            <w:r w:rsidRPr="002A06D2">
              <w:rPr>
                <w:rStyle w:val="af0"/>
                <w:noProof/>
              </w:rPr>
              <w:t>3.4.3.</w:t>
            </w:r>
            <w:r>
              <w:rPr>
                <w:noProof/>
              </w:rPr>
              <w:tab/>
            </w:r>
            <w:r w:rsidRPr="002A06D2">
              <w:rPr>
                <w:rStyle w:val="af0"/>
                <w:noProof/>
              </w:rPr>
              <w:t>Трудовые ресурсы</w:t>
            </w:r>
            <w:r>
              <w:rPr>
                <w:noProof/>
                <w:webHidden/>
              </w:rPr>
              <w:tab/>
            </w:r>
            <w:r>
              <w:rPr>
                <w:noProof/>
                <w:webHidden/>
              </w:rPr>
              <w:fldChar w:fldCharType="begin"/>
            </w:r>
            <w:r>
              <w:rPr>
                <w:noProof/>
                <w:webHidden/>
              </w:rPr>
              <w:instrText xml:space="preserve"> PAGEREF _Toc342054945 \h </w:instrText>
            </w:r>
            <w:r>
              <w:rPr>
                <w:noProof/>
                <w:webHidden/>
              </w:rPr>
            </w:r>
            <w:r>
              <w:rPr>
                <w:noProof/>
                <w:webHidden/>
              </w:rPr>
              <w:fldChar w:fldCharType="separate"/>
            </w:r>
            <w:r>
              <w:rPr>
                <w:noProof/>
                <w:webHidden/>
              </w:rPr>
              <w:t>24</w:t>
            </w:r>
            <w:r>
              <w:rPr>
                <w:noProof/>
                <w:webHidden/>
              </w:rPr>
              <w:fldChar w:fldCharType="end"/>
            </w:r>
          </w:hyperlink>
        </w:p>
        <w:p w:rsidR="00B311F0" w:rsidRDefault="00B311F0">
          <w:pPr>
            <w:pStyle w:val="32"/>
            <w:rPr>
              <w:noProof/>
            </w:rPr>
          </w:pPr>
          <w:hyperlink w:anchor="_Toc342054946" w:history="1">
            <w:r w:rsidRPr="002A06D2">
              <w:rPr>
                <w:rStyle w:val="af0"/>
                <w:noProof/>
              </w:rPr>
              <w:t>3.4.4.</w:t>
            </w:r>
            <w:r>
              <w:rPr>
                <w:noProof/>
              </w:rPr>
              <w:tab/>
            </w:r>
            <w:r w:rsidRPr="002A06D2">
              <w:rPr>
                <w:rStyle w:val="af0"/>
                <w:noProof/>
              </w:rPr>
              <w:t>Расчет проектной численности населения</w:t>
            </w:r>
            <w:r>
              <w:rPr>
                <w:noProof/>
                <w:webHidden/>
              </w:rPr>
              <w:tab/>
            </w:r>
            <w:r>
              <w:rPr>
                <w:noProof/>
                <w:webHidden/>
              </w:rPr>
              <w:fldChar w:fldCharType="begin"/>
            </w:r>
            <w:r>
              <w:rPr>
                <w:noProof/>
                <w:webHidden/>
              </w:rPr>
              <w:instrText xml:space="preserve"> PAGEREF _Toc342054946 \h </w:instrText>
            </w:r>
            <w:r>
              <w:rPr>
                <w:noProof/>
                <w:webHidden/>
              </w:rPr>
            </w:r>
            <w:r>
              <w:rPr>
                <w:noProof/>
                <w:webHidden/>
              </w:rPr>
              <w:fldChar w:fldCharType="separate"/>
            </w:r>
            <w:r>
              <w:rPr>
                <w:noProof/>
                <w:webHidden/>
              </w:rPr>
              <w:t>26</w:t>
            </w:r>
            <w:r>
              <w:rPr>
                <w:noProof/>
                <w:webHidden/>
              </w:rPr>
              <w:fldChar w:fldCharType="end"/>
            </w:r>
          </w:hyperlink>
        </w:p>
        <w:p w:rsidR="00B311F0" w:rsidRDefault="00B311F0">
          <w:pPr>
            <w:pStyle w:val="22"/>
            <w:rPr>
              <w:noProof/>
            </w:rPr>
          </w:pPr>
          <w:hyperlink w:anchor="_Toc342054947" w:history="1">
            <w:r w:rsidRPr="002A06D2">
              <w:rPr>
                <w:rStyle w:val="af0"/>
                <w:noProof/>
              </w:rPr>
              <w:t>3.5.</w:t>
            </w:r>
            <w:r>
              <w:rPr>
                <w:noProof/>
              </w:rPr>
              <w:tab/>
            </w:r>
            <w:r w:rsidRPr="002A06D2">
              <w:rPr>
                <w:rStyle w:val="af0"/>
                <w:noProof/>
              </w:rPr>
              <w:t>ЖИЛИЩНЫЙ ФОНД</w:t>
            </w:r>
            <w:r>
              <w:rPr>
                <w:noProof/>
                <w:webHidden/>
              </w:rPr>
              <w:tab/>
            </w:r>
            <w:r>
              <w:rPr>
                <w:noProof/>
                <w:webHidden/>
              </w:rPr>
              <w:fldChar w:fldCharType="begin"/>
            </w:r>
            <w:r>
              <w:rPr>
                <w:noProof/>
                <w:webHidden/>
              </w:rPr>
              <w:instrText xml:space="preserve"> PAGEREF _Toc342054947 \h </w:instrText>
            </w:r>
            <w:r>
              <w:rPr>
                <w:noProof/>
                <w:webHidden/>
              </w:rPr>
            </w:r>
            <w:r>
              <w:rPr>
                <w:noProof/>
                <w:webHidden/>
              </w:rPr>
              <w:fldChar w:fldCharType="separate"/>
            </w:r>
            <w:r>
              <w:rPr>
                <w:noProof/>
                <w:webHidden/>
              </w:rPr>
              <w:t>27</w:t>
            </w:r>
            <w:r>
              <w:rPr>
                <w:noProof/>
                <w:webHidden/>
              </w:rPr>
              <w:fldChar w:fldCharType="end"/>
            </w:r>
          </w:hyperlink>
        </w:p>
        <w:p w:rsidR="00B311F0" w:rsidRDefault="00B311F0">
          <w:pPr>
            <w:pStyle w:val="32"/>
            <w:rPr>
              <w:noProof/>
            </w:rPr>
          </w:pPr>
          <w:hyperlink w:anchor="_Toc342054948" w:history="1">
            <w:r w:rsidRPr="002A06D2">
              <w:rPr>
                <w:rStyle w:val="af0"/>
                <w:noProof/>
              </w:rPr>
              <w:t>3.5.1.</w:t>
            </w:r>
            <w:r>
              <w:rPr>
                <w:noProof/>
              </w:rPr>
              <w:tab/>
            </w:r>
            <w:r w:rsidRPr="002A06D2">
              <w:rPr>
                <w:rStyle w:val="af0"/>
                <w:noProof/>
              </w:rPr>
              <w:t>Состояние жилищного фонда поселения</w:t>
            </w:r>
            <w:r>
              <w:rPr>
                <w:noProof/>
                <w:webHidden/>
              </w:rPr>
              <w:tab/>
            </w:r>
            <w:r>
              <w:rPr>
                <w:noProof/>
                <w:webHidden/>
              </w:rPr>
              <w:fldChar w:fldCharType="begin"/>
            </w:r>
            <w:r>
              <w:rPr>
                <w:noProof/>
                <w:webHidden/>
              </w:rPr>
              <w:instrText xml:space="preserve"> PAGEREF _Toc342054948 \h </w:instrText>
            </w:r>
            <w:r>
              <w:rPr>
                <w:noProof/>
                <w:webHidden/>
              </w:rPr>
            </w:r>
            <w:r>
              <w:rPr>
                <w:noProof/>
                <w:webHidden/>
              </w:rPr>
              <w:fldChar w:fldCharType="separate"/>
            </w:r>
            <w:r>
              <w:rPr>
                <w:noProof/>
                <w:webHidden/>
              </w:rPr>
              <w:t>27</w:t>
            </w:r>
            <w:r>
              <w:rPr>
                <w:noProof/>
                <w:webHidden/>
              </w:rPr>
              <w:fldChar w:fldCharType="end"/>
            </w:r>
          </w:hyperlink>
        </w:p>
        <w:p w:rsidR="00B311F0" w:rsidRDefault="00B311F0">
          <w:pPr>
            <w:pStyle w:val="32"/>
            <w:rPr>
              <w:noProof/>
            </w:rPr>
          </w:pPr>
          <w:hyperlink w:anchor="_Toc342054949" w:history="1">
            <w:r w:rsidRPr="002A06D2">
              <w:rPr>
                <w:rStyle w:val="af0"/>
                <w:noProof/>
              </w:rPr>
              <w:t>3.5.2.</w:t>
            </w:r>
            <w:r>
              <w:rPr>
                <w:noProof/>
              </w:rPr>
              <w:tab/>
            </w:r>
            <w:r w:rsidRPr="002A06D2">
              <w:rPr>
                <w:rStyle w:val="af0"/>
                <w:noProof/>
              </w:rPr>
              <w:t>Основные направления жилищного строительства.</w:t>
            </w:r>
            <w:r>
              <w:rPr>
                <w:noProof/>
                <w:webHidden/>
              </w:rPr>
              <w:tab/>
            </w:r>
            <w:r>
              <w:rPr>
                <w:noProof/>
                <w:webHidden/>
              </w:rPr>
              <w:fldChar w:fldCharType="begin"/>
            </w:r>
            <w:r>
              <w:rPr>
                <w:noProof/>
                <w:webHidden/>
              </w:rPr>
              <w:instrText xml:space="preserve"> PAGEREF _Toc342054949 \h </w:instrText>
            </w:r>
            <w:r>
              <w:rPr>
                <w:noProof/>
                <w:webHidden/>
              </w:rPr>
            </w:r>
            <w:r>
              <w:rPr>
                <w:noProof/>
                <w:webHidden/>
              </w:rPr>
              <w:fldChar w:fldCharType="separate"/>
            </w:r>
            <w:r>
              <w:rPr>
                <w:noProof/>
                <w:webHidden/>
              </w:rPr>
              <w:t>28</w:t>
            </w:r>
            <w:r>
              <w:rPr>
                <w:noProof/>
                <w:webHidden/>
              </w:rPr>
              <w:fldChar w:fldCharType="end"/>
            </w:r>
          </w:hyperlink>
        </w:p>
        <w:p w:rsidR="00B311F0" w:rsidRDefault="00B311F0">
          <w:pPr>
            <w:pStyle w:val="32"/>
            <w:rPr>
              <w:noProof/>
            </w:rPr>
          </w:pPr>
          <w:hyperlink w:anchor="_Toc342054950" w:history="1">
            <w:r w:rsidRPr="002A06D2">
              <w:rPr>
                <w:rStyle w:val="af0"/>
                <w:noProof/>
              </w:rPr>
              <w:t>3.5.3.</w:t>
            </w:r>
            <w:r>
              <w:rPr>
                <w:noProof/>
              </w:rPr>
              <w:tab/>
            </w:r>
            <w:r w:rsidRPr="002A06D2">
              <w:rPr>
                <w:rStyle w:val="af0"/>
                <w:noProof/>
              </w:rPr>
              <w:t>Площадки жилищного строительства.</w:t>
            </w:r>
            <w:r>
              <w:rPr>
                <w:noProof/>
                <w:webHidden/>
              </w:rPr>
              <w:tab/>
            </w:r>
            <w:r>
              <w:rPr>
                <w:noProof/>
                <w:webHidden/>
              </w:rPr>
              <w:fldChar w:fldCharType="begin"/>
            </w:r>
            <w:r>
              <w:rPr>
                <w:noProof/>
                <w:webHidden/>
              </w:rPr>
              <w:instrText xml:space="preserve"> PAGEREF _Toc342054950 \h </w:instrText>
            </w:r>
            <w:r>
              <w:rPr>
                <w:noProof/>
                <w:webHidden/>
              </w:rPr>
            </w:r>
            <w:r>
              <w:rPr>
                <w:noProof/>
                <w:webHidden/>
              </w:rPr>
              <w:fldChar w:fldCharType="separate"/>
            </w:r>
            <w:r>
              <w:rPr>
                <w:noProof/>
                <w:webHidden/>
              </w:rPr>
              <w:t>28</w:t>
            </w:r>
            <w:r>
              <w:rPr>
                <w:noProof/>
                <w:webHidden/>
              </w:rPr>
              <w:fldChar w:fldCharType="end"/>
            </w:r>
          </w:hyperlink>
        </w:p>
        <w:p w:rsidR="00B311F0" w:rsidRDefault="00B311F0">
          <w:pPr>
            <w:pStyle w:val="22"/>
            <w:rPr>
              <w:noProof/>
            </w:rPr>
          </w:pPr>
          <w:hyperlink w:anchor="_Toc342054951" w:history="1">
            <w:r w:rsidRPr="002A06D2">
              <w:rPr>
                <w:rStyle w:val="af0"/>
                <w:noProof/>
              </w:rPr>
              <w:t>3.6.</w:t>
            </w:r>
            <w:r>
              <w:rPr>
                <w:noProof/>
              </w:rPr>
              <w:tab/>
            </w:r>
            <w:r w:rsidRPr="002A06D2">
              <w:rPr>
                <w:rStyle w:val="af0"/>
                <w:noProof/>
              </w:rPr>
              <w:t>СОЦИАЛЬНАЯ ИНФРАСТРУКТУРА</w:t>
            </w:r>
            <w:r>
              <w:rPr>
                <w:noProof/>
                <w:webHidden/>
              </w:rPr>
              <w:tab/>
            </w:r>
            <w:r>
              <w:rPr>
                <w:noProof/>
                <w:webHidden/>
              </w:rPr>
              <w:fldChar w:fldCharType="begin"/>
            </w:r>
            <w:r>
              <w:rPr>
                <w:noProof/>
                <w:webHidden/>
              </w:rPr>
              <w:instrText xml:space="preserve"> PAGEREF _Toc342054951 \h </w:instrText>
            </w:r>
            <w:r>
              <w:rPr>
                <w:noProof/>
                <w:webHidden/>
              </w:rPr>
            </w:r>
            <w:r>
              <w:rPr>
                <w:noProof/>
                <w:webHidden/>
              </w:rPr>
              <w:fldChar w:fldCharType="separate"/>
            </w:r>
            <w:r>
              <w:rPr>
                <w:noProof/>
                <w:webHidden/>
              </w:rPr>
              <w:t>30</w:t>
            </w:r>
            <w:r>
              <w:rPr>
                <w:noProof/>
                <w:webHidden/>
              </w:rPr>
              <w:fldChar w:fldCharType="end"/>
            </w:r>
          </w:hyperlink>
        </w:p>
        <w:p w:rsidR="00B311F0" w:rsidRDefault="00B311F0">
          <w:pPr>
            <w:pStyle w:val="32"/>
            <w:rPr>
              <w:noProof/>
            </w:rPr>
          </w:pPr>
          <w:hyperlink w:anchor="_Toc342054952" w:history="1">
            <w:r w:rsidRPr="002A06D2">
              <w:rPr>
                <w:rStyle w:val="af0"/>
                <w:noProof/>
              </w:rPr>
              <w:t>3.6.1.</w:t>
            </w:r>
            <w:r>
              <w:rPr>
                <w:noProof/>
              </w:rPr>
              <w:tab/>
            </w:r>
            <w:r w:rsidRPr="002A06D2">
              <w:rPr>
                <w:rStyle w:val="af0"/>
                <w:noProof/>
              </w:rPr>
              <w:t>Образование</w:t>
            </w:r>
            <w:r>
              <w:rPr>
                <w:noProof/>
                <w:webHidden/>
              </w:rPr>
              <w:tab/>
            </w:r>
            <w:r>
              <w:rPr>
                <w:noProof/>
                <w:webHidden/>
              </w:rPr>
              <w:fldChar w:fldCharType="begin"/>
            </w:r>
            <w:r>
              <w:rPr>
                <w:noProof/>
                <w:webHidden/>
              </w:rPr>
              <w:instrText xml:space="preserve"> PAGEREF _Toc342054952 \h </w:instrText>
            </w:r>
            <w:r>
              <w:rPr>
                <w:noProof/>
                <w:webHidden/>
              </w:rPr>
            </w:r>
            <w:r>
              <w:rPr>
                <w:noProof/>
                <w:webHidden/>
              </w:rPr>
              <w:fldChar w:fldCharType="separate"/>
            </w:r>
            <w:r>
              <w:rPr>
                <w:noProof/>
                <w:webHidden/>
              </w:rPr>
              <w:t>30</w:t>
            </w:r>
            <w:r>
              <w:rPr>
                <w:noProof/>
                <w:webHidden/>
              </w:rPr>
              <w:fldChar w:fldCharType="end"/>
            </w:r>
          </w:hyperlink>
        </w:p>
        <w:p w:rsidR="00B311F0" w:rsidRDefault="00B311F0">
          <w:pPr>
            <w:pStyle w:val="32"/>
            <w:rPr>
              <w:noProof/>
            </w:rPr>
          </w:pPr>
          <w:hyperlink w:anchor="_Toc342054953" w:history="1">
            <w:r w:rsidRPr="002A06D2">
              <w:rPr>
                <w:rStyle w:val="af0"/>
                <w:iCs/>
                <w:noProof/>
              </w:rPr>
              <w:t>3.6.2.</w:t>
            </w:r>
            <w:r>
              <w:rPr>
                <w:noProof/>
              </w:rPr>
              <w:tab/>
            </w:r>
            <w:r w:rsidRPr="002A06D2">
              <w:rPr>
                <w:rStyle w:val="af0"/>
                <w:noProof/>
              </w:rPr>
              <w:t>Розничная торговля и общественное питание</w:t>
            </w:r>
            <w:r>
              <w:rPr>
                <w:noProof/>
                <w:webHidden/>
              </w:rPr>
              <w:tab/>
            </w:r>
            <w:r>
              <w:rPr>
                <w:noProof/>
                <w:webHidden/>
              </w:rPr>
              <w:fldChar w:fldCharType="begin"/>
            </w:r>
            <w:r>
              <w:rPr>
                <w:noProof/>
                <w:webHidden/>
              </w:rPr>
              <w:instrText xml:space="preserve"> PAGEREF _Toc342054953 \h </w:instrText>
            </w:r>
            <w:r>
              <w:rPr>
                <w:noProof/>
                <w:webHidden/>
              </w:rPr>
            </w:r>
            <w:r>
              <w:rPr>
                <w:noProof/>
                <w:webHidden/>
              </w:rPr>
              <w:fldChar w:fldCharType="separate"/>
            </w:r>
            <w:r>
              <w:rPr>
                <w:noProof/>
                <w:webHidden/>
              </w:rPr>
              <w:t>31</w:t>
            </w:r>
            <w:r>
              <w:rPr>
                <w:noProof/>
                <w:webHidden/>
              </w:rPr>
              <w:fldChar w:fldCharType="end"/>
            </w:r>
          </w:hyperlink>
        </w:p>
        <w:p w:rsidR="00B311F0" w:rsidRDefault="00B311F0">
          <w:pPr>
            <w:pStyle w:val="32"/>
            <w:rPr>
              <w:noProof/>
            </w:rPr>
          </w:pPr>
          <w:hyperlink w:anchor="_Toc342054954" w:history="1">
            <w:r w:rsidRPr="002A06D2">
              <w:rPr>
                <w:rStyle w:val="af0"/>
                <w:noProof/>
              </w:rPr>
              <w:t>3.6.3.</w:t>
            </w:r>
            <w:r>
              <w:rPr>
                <w:noProof/>
              </w:rPr>
              <w:tab/>
            </w:r>
            <w:r w:rsidRPr="002A06D2">
              <w:rPr>
                <w:rStyle w:val="af0"/>
                <w:noProof/>
              </w:rPr>
              <w:t>Здравоохранение</w:t>
            </w:r>
            <w:r>
              <w:rPr>
                <w:noProof/>
                <w:webHidden/>
              </w:rPr>
              <w:tab/>
            </w:r>
            <w:r>
              <w:rPr>
                <w:noProof/>
                <w:webHidden/>
              </w:rPr>
              <w:fldChar w:fldCharType="begin"/>
            </w:r>
            <w:r>
              <w:rPr>
                <w:noProof/>
                <w:webHidden/>
              </w:rPr>
              <w:instrText xml:space="preserve"> PAGEREF _Toc342054954 \h </w:instrText>
            </w:r>
            <w:r>
              <w:rPr>
                <w:noProof/>
                <w:webHidden/>
              </w:rPr>
            </w:r>
            <w:r>
              <w:rPr>
                <w:noProof/>
                <w:webHidden/>
              </w:rPr>
              <w:fldChar w:fldCharType="separate"/>
            </w:r>
            <w:r>
              <w:rPr>
                <w:noProof/>
                <w:webHidden/>
              </w:rPr>
              <w:t>31</w:t>
            </w:r>
            <w:r>
              <w:rPr>
                <w:noProof/>
                <w:webHidden/>
              </w:rPr>
              <w:fldChar w:fldCharType="end"/>
            </w:r>
          </w:hyperlink>
        </w:p>
        <w:p w:rsidR="00B311F0" w:rsidRDefault="00B311F0">
          <w:pPr>
            <w:pStyle w:val="32"/>
            <w:rPr>
              <w:noProof/>
            </w:rPr>
          </w:pPr>
          <w:hyperlink w:anchor="_Toc342054955" w:history="1">
            <w:r w:rsidRPr="002A06D2">
              <w:rPr>
                <w:rStyle w:val="af0"/>
                <w:noProof/>
              </w:rPr>
              <w:t>3.4.5.</w:t>
            </w:r>
            <w:r>
              <w:rPr>
                <w:noProof/>
              </w:rPr>
              <w:tab/>
            </w:r>
            <w:r w:rsidRPr="002A06D2">
              <w:rPr>
                <w:rStyle w:val="af0"/>
                <w:noProof/>
              </w:rPr>
              <w:t>Расчет учреждений социально- бытового и культурного назначения прилепского сельского поселения</w:t>
            </w:r>
            <w:r>
              <w:rPr>
                <w:noProof/>
                <w:webHidden/>
              </w:rPr>
              <w:tab/>
            </w:r>
            <w:r>
              <w:rPr>
                <w:noProof/>
                <w:webHidden/>
              </w:rPr>
              <w:fldChar w:fldCharType="begin"/>
            </w:r>
            <w:r>
              <w:rPr>
                <w:noProof/>
                <w:webHidden/>
              </w:rPr>
              <w:instrText xml:space="preserve"> PAGEREF _Toc342054955 \h </w:instrText>
            </w:r>
            <w:r>
              <w:rPr>
                <w:noProof/>
                <w:webHidden/>
              </w:rPr>
            </w:r>
            <w:r>
              <w:rPr>
                <w:noProof/>
                <w:webHidden/>
              </w:rPr>
              <w:fldChar w:fldCharType="separate"/>
            </w:r>
            <w:r>
              <w:rPr>
                <w:noProof/>
                <w:webHidden/>
              </w:rPr>
              <w:t>32</w:t>
            </w:r>
            <w:r>
              <w:rPr>
                <w:noProof/>
                <w:webHidden/>
              </w:rPr>
              <w:fldChar w:fldCharType="end"/>
            </w:r>
          </w:hyperlink>
        </w:p>
        <w:p w:rsidR="00B311F0" w:rsidRDefault="00B311F0">
          <w:pPr>
            <w:pStyle w:val="22"/>
            <w:rPr>
              <w:noProof/>
            </w:rPr>
          </w:pPr>
          <w:hyperlink w:anchor="_Toc342054956" w:history="1">
            <w:r w:rsidRPr="002A06D2">
              <w:rPr>
                <w:rStyle w:val="af0"/>
                <w:noProof/>
              </w:rPr>
              <w:t>3.7.</w:t>
            </w:r>
            <w:r>
              <w:rPr>
                <w:noProof/>
              </w:rPr>
              <w:tab/>
            </w:r>
            <w:r w:rsidRPr="002A06D2">
              <w:rPr>
                <w:rStyle w:val="af0"/>
                <w:noProof/>
              </w:rPr>
              <w:t>ТРАНСПОРТНОЕ ОБЕСПЕЧЕНИЕ</w:t>
            </w:r>
            <w:r>
              <w:rPr>
                <w:noProof/>
                <w:webHidden/>
              </w:rPr>
              <w:tab/>
            </w:r>
            <w:r>
              <w:rPr>
                <w:noProof/>
                <w:webHidden/>
              </w:rPr>
              <w:fldChar w:fldCharType="begin"/>
            </w:r>
            <w:r>
              <w:rPr>
                <w:noProof/>
                <w:webHidden/>
              </w:rPr>
              <w:instrText xml:space="preserve"> PAGEREF _Toc342054956 \h </w:instrText>
            </w:r>
            <w:r>
              <w:rPr>
                <w:noProof/>
                <w:webHidden/>
              </w:rPr>
            </w:r>
            <w:r>
              <w:rPr>
                <w:noProof/>
                <w:webHidden/>
              </w:rPr>
              <w:fldChar w:fldCharType="separate"/>
            </w:r>
            <w:r>
              <w:rPr>
                <w:noProof/>
                <w:webHidden/>
              </w:rPr>
              <w:t>33</w:t>
            </w:r>
            <w:r>
              <w:rPr>
                <w:noProof/>
                <w:webHidden/>
              </w:rPr>
              <w:fldChar w:fldCharType="end"/>
            </w:r>
          </w:hyperlink>
        </w:p>
        <w:p w:rsidR="00B311F0" w:rsidRDefault="00B311F0">
          <w:pPr>
            <w:pStyle w:val="32"/>
            <w:rPr>
              <w:noProof/>
            </w:rPr>
          </w:pPr>
          <w:hyperlink w:anchor="_Toc342054957" w:history="1">
            <w:r w:rsidRPr="002A06D2">
              <w:rPr>
                <w:rStyle w:val="af0"/>
                <w:noProof/>
              </w:rPr>
              <w:t>3.7.1.</w:t>
            </w:r>
            <w:r>
              <w:rPr>
                <w:noProof/>
              </w:rPr>
              <w:tab/>
            </w:r>
            <w:r w:rsidRPr="002A06D2">
              <w:rPr>
                <w:rStyle w:val="af0"/>
                <w:noProof/>
              </w:rPr>
              <w:t>Общее описание транспортного комплекса поселения</w:t>
            </w:r>
            <w:r>
              <w:rPr>
                <w:noProof/>
                <w:webHidden/>
              </w:rPr>
              <w:tab/>
            </w:r>
            <w:r>
              <w:rPr>
                <w:noProof/>
                <w:webHidden/>
              </w:rPr>
              <w:fldChar w:fldCharType="begin"/>
            </w:r>
            <w:r>
              <w:rPr>
                <w:noProof/>
                <w:webHidden/>
              </w:rPr>
              <w:instrText xml:space="preserve"> PAGEREF _Toc342054957 \h </w:instrText>
            </w:r>
            <w:r>
              <w:rPr>
                <w:noProof/>
                <w:webHidden/>
              </w:rPr>
            </w:r>
            <w:r>
              <w:rPr>
                <w:noProof/>
                <w:webHidden/>
              </w:rPr>
              <w:fldChar w:fldCharType="separate"/>
            </w:r>
            <w:r>
              <w:rPr>
                <w:noProof/>
                <w:webHidden/>
              </w:rPr>
              <w:t>33</w:t>
            </w:r>
            <w:r>
              <w:rPr>
                <w:noProof/>
                <w:webHidden/>
              </w:rPr>
              <w:fldChar w:fldCharType="end"/>
            </w:r>
          </w:hyperlink>
        </w:p>
        <w:p w:rsidR="00B311F0" w:rsidRDefault="00B311F0">
          <w:pPr>
            <w:pStyle w:val="32"/>
            <w:rPr>
              <w:noProof/>
            </w:rPr>
          </w:pPr>
          <w:hyperlink w:anchor="_Toc342054958" w:history="1">
            <w:r w:rsidRPr="002A06D2">
              <w:rPr>
                <w:rStyle w:val="af0"/>
                <w:noProof/>
              </w:rPr>
              <w:t>3.7.2.</w:t>
            </w:r>
            <w:r>
              <w:rPr>
                <w:noProof/>
              </w:rPr>
              <w:tab/>
            </w:r>
            <w:r w:rsidRPr="002A06D2">
              <w:rPr>
                <w:rStyle w:val="af0"/>
                <w:noProof/>
              </w:rPr>
              <w:t>Транспортная доступность территории</w:t>
            </w:r>
            <w:r>
              <w:rPr>
                <w:noProof/>
                <w:webHidden/>
              </w:rPr>
              <w:tab/>
            </w:r>
            <w:r>
              <w:rPr>
                <w:noProof/>
                <w:webHidden/>
              </w:rPr>
              <w:fldChar w:fldCharType="begin"/>
            </w:r>
            <w:r>
              <w:rPr>
                <w:noProof/>
                <w:webHidden/>
              </w:rPr>
              <w:instrText xml:space="preserve"> PAGEREF _Toc342054958 \h </w:instrText>
            </w:r>
            <w:r>
              <w:rPr>
                <w:noProof/>
                <w:webHidden/>
              </w:rPr>
            </w:r>
            <w:r>
              <w:rPr>
                <w:noProof/>
                <w:webHidden/>
              </w:rPr>
              <w:fldChar w:fldCharType="separate"/>
            </w:r>
            <w:r>
              <w:rPr>
                <w:noProof/>
                <w:webHidden/>
              </w:rPr>
              <w:t>33</w:t>
            </w:r>
            <w:r>
              <w:rPr>
                <w:noProof/>
                <w:webHidden/>
              </w:rPr>
              <w:fldChar w:fldCharType="end"/>
            </w:r>
          </w:hyperlink>
        </w:p>
        <w:p w:rsidR="00B311F0" w:rsidRDefault="00B311F0">
          <w:pPr>
            <w:pStyle w:val="32"/>
            <w:rPr>
              <w:noProof/>
            </w:rPr>
          </w:pPr>
          <w:hyperlink w:anchor="_Toc342054959" w:history="1">
            <w:r w:rsidRPr="002A06D2">
              <w:rPr>
                <w:rStyle w:val="af0"/>
                <w:noProof/>
              </w:rPr>
              <w:t>3.7.3.</w:t>
            </w:r>
            <w:r>
              <w:rPr>
                <w:noProof/>
              </w:rPr>
              <w:tab/>
            </w:r>
            <w:r w:rsidRPr="002A06D2">
              <w:rPr>
                <w:rStyle w:val="af0"/>
                <w:noProof/>
              </w:rPr>
              <w:t>Транспортное обслуживание населения</w:t>
            </w:r>
            <w:r>
              <w:rPr>
                <w:noProof/>
                <w:webHidden/>
              </w:rPr>
              <w:tab/>
            </w:r>
            <w:r>
              <w:rPr>
                <w:noProof/>
                <w:webHidden/>
              </w:rPr>
              <w:fldChar w:fldCharType="begin"/>
            </w:r>
            <w:r>
              <w:rPr>
                <w:noProof/>
                <w:webHidden/>
              </w:rPr>
              <w:instrText xml:space="preserve"> PAGEREF _Toc342054959 \h </w:instrText>
            </w:r>
            <w:r>
              <w:rPr>
                <w:noProof/>
                <w:webHidden/>
              </w:rPr>
            </w:r>
            <w:r>
              <w:rPr>
                <w:noProof/>
                <w:webHidden/>
              </w:rPr>
              <w:fldChar w:fldCharType="separate"/>
            </w:r>
            <w:r>
              <w:rPr>
                <w:noProof/>
                <w:webHidden/>
              </w:rPr>
              <w:t>33</w:t>
            </w:r>
            <w:r>
              <w:rPr>
                <w:noProof/>
                <w:webHidden/>
              </w:rPr>
              <w:fldChar w:fldCharType="end"/>
            </w:r>
          </w:hyperlink>
        </w:p>
        <w:p w:rsidR="00B311F0" w:rsidRDefault="00B311F0">
          <w:pPr>
            <w:pStyle w:val="32"/>
            <w:rPr>
              <w:noProof/>
            </w:rPr>
          </w:pPr>
          <w:hyperlink w:anchor="_Toc342054960" w:history="1">
            <w:r w:rsidRPr="002A06D2">
              <w:rPr>
                <w:rStyle w:val="af0"/>
                <w:noProof/>
              </w:rPr>
              <w:t>3.7.4.</w:t>
            </w:r>
            <w:r>
              <w:rPr>
                <w:noProof/>
              </w:rPr>
              <w:tab/>
            </w:r>
            <w:r w:rsidRPr="002A06D2">
              <w:rPr>
                <w:rStyle w:val="af0"/>
                <w:noProof/>
              </w:rPr>
              <w:t>Основные проблемы транспортного комплекса поселения</w:t>
            </w:r>
            <w:r>
              <w:rPr>
                <w:noProof/>
                <w:webHidden/>
              </w:rPr>
              <w:tab/>
            </w:r>
            <w:r>
              <w:rPr>
                <w:noProof/>
                <w:webHidden/>
              </w:rPr>
              <w:fldChar w:fldCharType="begin"/>
            </w:r>
            <w:r>
              <w:rPr>
                <w:noProof/>
                <w:webHidden/>
              </w:rPr>
              <w:instrText xml:space="preserve"> PAGEREF _Toc342054960 \h </w:instrText>
            </w:r>
            <w:r>
              <w:rPr>
                <w:noProof/>
                <w:webHidden/>
              </w:rPr>
            </w:r>
            <w:r>
              <w:rPr>
                <w:noProof/>
                <w:webHidden/>
              </w:rPr>
              <w:fldChar w:fldCharType="separate"/>
            </w:r>
            <w:r>
              <w:rPr>
                <w:noProof/>
                <w:webHidden/>
              </w:rPr>
              <w:t>34</w:t>
            </w:r>
            <w:r>
              <w:rPr>
                <w:noProof/>
                <w:webHidden/>
              </w:rPr>
              <w:fldChar w:fldCharType="end"/>
            </w:r>
          </w:hyperlink>
        </w:p>
        <w:p w:rsidR="00B311F0" w:rsidRDefault="00B311F0">
          <w:pPr>
            <w:pStyle w:val="32"/>
            <w:rPr>
              <w:noProof/>
            </w:rPr>
          </w:pPr>
          <w:hyperlink w:anchor="_Toc342054961" w:history="1">
            <w:r w:rsidRPr="002A06D2">
              <w:rPr>
                <w:rStyle w:val="af0"/>
                <w:noProof/>
              </w:rPr>
              <w:t>3.7.5.</w:t>
            </w:r>
            <w:r>
              <w:rPr>
                <w:noProof/>
              </w:rPr>
              <w:tab/>
            </w:r>
            <w:r w:rsidRPr="002A06D2">
              <w:rPr>
                <w:rStyle w:val="af0"/>
                <w:noProof/>
              </w:rPr>
              <w:t>Автомобильный транспорт и дорожный комплекс</w:t>
            </w:r>
            <w:r>
              <w:rPr>
                <w:noProof/>
                <w:webHidden/>
              </w:rPr>
              <w:tab/>
            </w:r>
            <w:r>
              <w:rPr>
                <w:noProof/>
                <w:webHidden/>
              </w:rPr>
              <w:fldChar w:fldCharType="begin"/>
            </w:r>
            <w:r>
              <w:rPr>
                <w:noProof/>
                <w:webHidden/>
              </w:rPr>
              <w:instrText xml:space="preserve"> PAGEREF _Toc342054961 \h </w:instrText>
            </w:r>
            <w:r>
              <w:rPr>
                <w:noProof/>
                <w:webHidden/>
              </w:rPr>
            </w:r>
            <w:r>
              <w:rPr>
                <w:noProof/>
                <w:webHidden/>
              </w:rPr>
              <w:fldChar w:fldCharType="separate"/>
            </w:r>
            <w:r>
              <w:rPr>
                <w:noProof/>
                <w:webHidden/>
              </w:rPr>
              <w:t>34</w:t>
            </w:r>
            <w:r>
              <w:rPr>
                <w:noProof/>
                <w:webHidden/>
              </w:rPr>
              <w:fldChar w:fldCharType="end"/>
            </w:r>
          </w:hyperlink>
        </w:p>
        <w:p w:rsidR="00B311F0" w:rsidRDefault="00B311F0">
          <w:pPr>
            <w:pStyle w:val="32"/>
            <w:rPr>
              <w:noProof/>
            </w:rPr>
          </w:pPr>
          <w:hyperlink w:anchor="_Toc342054962" w:history="1">
            <w:r w:rsidRPr="002A06D2">
              <w:rPr>
                <w:rStyle w:val="af0"/>
                <w:noProof/>
              </w:rPr>
              <w:t>3.7.6.</w:t>
            </w:r>
            <w:r>
              <w:rPr>
                <w:noProof/>
              </w:rPr>
              <w:tab/>
            </w:r>
            <w:r w:rsidRPr="002A06D2">
              <w:rPr>
                <w:rStyle w:val="af0"/>
                <w:noProof/>
              </w:rPr>
              <w:t>Развитие и размещение объектов транспортной инфраструктуры</w:t>
            </w:r>
            <w:r>
              <w:rPr>
                <w:noProof/>
                <w:webHidden/>
              </w:rPr>
              <w:tab/>
            </w:r>
            <w:r>
              <w:rPr>
                <w:noProof/>
                <w:webHidden/>
              </w:rPr>
              <w:fldChar w:fldCharType="begin"/>
            </w:r>
            <w:r>
              <w:rPr>
                <w:noProof/>
                <w:webHidden/>
              </w:rPr>
              <w:instrText xml:space="preserve"> PAGEREF _Toc342054962 \h </w:instrText>
            </w:r>
            <w:r>
              <w:rPr>
                <w:noProof/>
                <w:webHidden/>
              </w:rPr>
            </w:r>
            <w:r>
              <w:rPr>
                <w:noProof/>
                <w:webHidden/>
              </w:rPr>
              <w:fldChar w:fldCharType="separate"/>
            </w:r>
            <w:r>
              <w:rPr>
                <w:noProof/>
                <w:webHidden/>
              </w:rPr>
              <w:t>36</w:t>
            </w:r>
            <w:r>
              <w:rPr>
                <w:noProof/>
                <w:webHidden/>
              </w:rPr>
              <w:fldChar w:fldCharType="end"/>
            </w:r>
          </w:hyperlink>
        </w:p>
        <w:p w:rsidR="00B311F0" w:rsidRDefault="00B311F0">
          <w:pPr>
            <w:pStyle w:val="32"/>
            <w:rPr>
              <w:noProof/>
            </w:rPr>
          </w:pPr>
          <w:hyperlink w:anchor="_Toc342054963" w:history="1">
            <w:r w:rsidRPr="002A06D2">
              <w:rPr>
                <w:rStyle w:val="af0"/>
                <w:noProof/>
              </w:rPr>
              <w:t>3.7.7.</w:t>
            </w:r>
            <w:r>
              <w:rPr>
                <w:noProof/>
              </w:rPr>
              <w:tab/>
            </w:r>
            <w:r w:rsidRPr="002A06D2">
              <w:rPr>
                <w:rStyle w:val="af0"/>
                <w:noProof/>
              </w:rPr>
              <w:t>Перечень мероприятий по развитию транспортной инфраструктуры</w:t>
            </w:r>
            <w:r>
              <w:rPr>
                <w:noProof/>
                <w:webHidden/>
              </w:rPr>
              <w:tab/>
            </w:r>
            <w:r>
              <w:rPr>
                <w:noProof/>
                <w:webHidden/>
              </w:rPr>
              <w:fldChar w:fldCharType="begin"/>
            </w:r>
            <w:r>
              <w:rPr>
                <w:noProof/>
                <w:webHidden/>
              </w:rPr>
              <w:instrText xml:space="preserve"> PAGEREF _Toc342054963 \h </w:instrText>
            </w:r>
            <w:r>
              <w:rPr>
                <w:noProof/>
                <w:webHidden/>
              </w:rPr>
            </w:r>
            <w:r>
              <w:rPr>
                <w:noProof/>
                <w:webHidden/>
              </w:rPr>
              <w:fldChar w:fldCharType="separate"/>
            </w:r>
            <w:r>
              <w:rPr>
                <w:noProof/>
                <w:webHidden/>
              </w:rPr>
              <w:t>37</w:t>
            </w:r>
            <w:r>
              <w:rPr>
                <w:noProof/>
                <w:webHidden/>
              </w:rPr>
              <w:fldChar w:fldCharType="end"/>
            </w:r>
          </w:hyperlink>
        </w:p>
        <w:p w:rsidR="00B311F0" w:rsidRDefault="00B311F0">
          <w:pPr>
            <w:pStyle w:val="22"/>
            <w:rPr>
              <w:noProof/>
            </w:rPr>
          </w:pPr>
          <w:hyperlink w:anchor="_Toc342054964" w:history="1">
            <w:r w:rsidRPr="002A06D2">
              <w:rPr>
                <w:rStyle w:val="af0"/>
                <w:noProof/>
              </w:rPr>
              <w:t>3.8.</w:t>
            </w:r>
            <w:r>
              <w:rPr>
                <w:noProof/>
              </w:rPr>
              <w:tab/>
            </w:r>
            <w:r w:rsidRPr="002A06D2">
              <w:rPr>
                <w:rStyle w:val="af0"/>
                <w:noProof/>
              </w:rPr>
              <w:t>ИНЖЕНЕРНОЕ ОБЕСПЕЧЕНИЕ</w:t>
            </w:r>
            <w:r>
              <w:rPr>
                <w:noProof/>
                <w:webHidden/>
              </w:rPr>
              <w:tab/>
            </w:r>
            <w:r>
              <w:rPr>
                <w:noProof/>
                <w:webHidden/>
              </w:rPr>
              <w:fldChar w:fldCharType="begin"/>
            </w:r>
            <w:r>
              <w:rPr>
                <w:noProof/>
                <w:webHidden/>
              </w:rPr>
              <w:instrText xml:space="preserve"> PAGEREF _Toc342054964 \h </w:instrText>
            </w:r>
            <w:r>
              <w:rPr>
                <w:noProof/>
                <w:webHidden/>
              </w:rPr>
            </w:r>
            <w:r>
              <w:rPr>
                <w:noProof/>
                <w:webHidden/>
              </w:rPr>
              <w:fldChar w:fldCharType="separate"/>
            </w:r>
            <w:r>
              <w:rPr>
                <w:noProof/>
                <w:webHidden/>
              </w:rPr>
              <w:t>38</w:t>
            </w:r>
            <w:r>
              <w:rPr>
                <w:noProof/>
                <w:webHidden/>
              </w:rPr>
              <w:fldChar w:fldCharType="end"/>
            </w:r>
          </w:hyperlink>
        </w:p>
        <w:p w:rsidR="00B311F0" w:rsidRDefault="00B311F0">
          <w:pPr>
            <w:pStyle w:val="32"/>
            <w:rPr>
              <w:noProof/>
            </w:rPr>
          </w:pPr>
          <w:hyperlink w:anchor="_Toc342054965" w:history="1">
            <w:r w:rsidRPr="002A06D2">
              <w:rPr>
                <w:rStyle w:val="af0"/>
                <w:noProof/>
              </w:rPr>
              <w:t>3.8.1.</w:t>
            </w:r>
            <w:r>
              <w:rPr>
                <w:noProof/>
              </w:rPr>
              <w:tab/>
            </w:r>
            <w:r w:rsidRPr="002A06D2">
              <w:rPr>
                <w:rStyle w:val="af0"/>
                <w:noProof/>
              </w:rPr>
              <w:t>Водоснабжение</w:t>
            </w:r>
            <w:r>
              <w:rPr>
                <w:noProof/>
                <w:webHidden/>
              </w:rPr>
              <w:tab/>
            </w:r>
            <w:r>
              <w:rPr>
                <w:noProof/>
                <w:webHidden/>
              </w:rPr>
              <w:fldChar w:fldCharType="begin"/>
            </w:r>
            <w:r>
              <w:rPr>
                <w:noProof/>
                <w:webHidden/>
              </w:rPr>
              <w:instrText xml:space="preserve"> PAGEREF _Toc342054965 \h </w:instrText>
            </w:r>
            <w:r>
              <w:rPr>
                <w:noProof/>
                <w:webHidden/>
              </w:rPr>
            </w:r>
            <w:r>
              <w:rPr>
                <w:noProof/>
                <w:webHidden/>
              </w:rPr>
              <w:fldChar w:fldCharType="separate"/>
            </w:r>
            <w:r>
              <w:rPr>
                <w:noProof/>
                <w:webHidden/>
              </w:rPr>
              <w:t>38</w:t>
            </w:r>
            <w:r>
              <w:rPr>
                <w:noProof/>
                <w:webHidden/>
              </w:rPr>
              <w:fldChar w:fldCharType="end"/>
            </w:r>
          </w:hyperlink>
        </w:p>
        <w:p w:rsidR="00B311F0" w:rsidRDefault="00B311F0">
          <w:pPr>
            <w:pStyle w:val="32"/>
            <w:rPr>
              <w:noProof/>
            </w:rPr>
          </w:pPr>
          <w:hyperlink w:anchor="_Toc342054966" w:history="1">
            <w:r w:rsidRPr="002A06D2">
              <w:rPr>
                <w:rStyle w:val="af0"/>
                <w:noProof/>
              </w:rPr>
              <w:t>3.8.2.</w:t>
            </w:r>
            <w:r>
              <w:rPr>
                <w:noProof/>
              </w:rPr>
              <w:tab/>
            </w:r>
            <w:r w:rsidRPr="002A06D2">
              <w:rPr>
                <w:rStyle w:val="af0"/>
                <w:noProof/>
              </w:rPr>
              <w:t>Водоотведение</w:t>
            </w:r>
            <w:r>
              <w:rPr>
                <w:noProof/>
                <w:webHidden/>
              </w:rPr>
              <w:tab/>
            </w:r>
            <w:r>
              <w:rPr>
                <w:noProof/>
                <w:webHidden/>
              </w:rPr>
              <w:fldChar w:fldCharType="begin"/>
            </w:r>
            <w:r>
              <w:rPr>
                <w:noProof/>
                <w:webHidden/>
              </w:rPr>
              <w:instrText xml:space="preserve"> PAGEREF _Toc342054966 \h </w:instrText>
            </w:r>
            <w:r>
              <w:rPr>
                <w:noProof/>
                <w:webHidden/>
              </w:rPr>
            </w:r>
            <w:r>
              <w:rPr>
                <w:noProof/>
                <w:webHidden/>
              </w:rPr>
              <w:fldChar w:fldCharType="separate"/>
            </w:r>
            <w:r>
              <w:rPr>
                <w:noProof/>
                <w:webHidden/>
              </w:rPr>
              <w:t>40</w:t>
            </w:r>
            <w:r>
              <w:rPr>
                <w:noProof/>
                <w:webHidden/>
              </w:rPr>
              <w:fldChar w:fldCharType="end"/>
            </w:r>
          </w:hyperlink>
        </w:p>
        <w:p w:rsidR="00B311F0" w:rsidRDefault="00B311F0">
          <w:pPr>
            <w:pStyle w:val="32"/>
            <w:rPr>
              <w:noProof/>
            </w:rPr>
          </w:pPr>
          <w:hyperlink w:anchor="_Toc342054967" w:history="1">
            <w:r w:rsidRPr="002A06D2">
              <w:rPr>
                <w:rStyle w:val="af0"/>
                <w:noProof/>
              </w:rPr>
              <w:t>3.8.3.</w:t>
            </w:r>
            <w:r>
              <w:rPr>
                <w:noProof/>
              </w:rPr>
              <w:tab/>
            </w:r>
            <w:r w:rsidRPr="002A06D2">
              <w:rPr>
                <w:rStyle w:val="af0"/>
                <w:noProof/>
              </w:rPr>
              <w:t>Электроснабжение</w:t>
            </w:r>
            <w:r>
              <w:rPr>
                <w:noProof/>
                <w:webHidden/>
              </w:rPr>
              <w:tab/>
            </w:r>
            <w:r>
              <w:rPr>
                <w:noProof/>
                <w:webHidden/>
              </w:rPr>
              <w:fldChar w:fldCharType="begin"/>
            </w:r>
            <w:r>
              <w:rPr>
                <w:noProof/>
                <w:webHidden/>
              </w:rPr>
              <w:instrText xml:space="preserve"> PAGEREF _Toc342054967 \h </w:instrText>
            </w:r>
            <w:r>
              <w:rPr>
                <w:noProof/>
                <w:webHidden/>
              </w:rPr>
            </w:r>
            <w:r>
              <w:rPr>
                <w:noProof/>
                <w:webHidden/>
              </w:rPr>
              <w:fldChar w:fldCharType="separate"/>
            </w:r>
            <w:r>
              <w:rPr>
                <w:noProof/>
                <w:webHidden/>
              </w:rPr>
              <w:t>41</w:t>
            </w:r>
            <w:r>
              <w:rPr>
                <w:noProof/>
                <w:webHidden/>
              </w:rPr>
              <w:fldChar w:fldCharType="end"/>
            </w:r>
          </w:hyperlink>
        </w:p>
        <w:p w:rsidR="00B311F0" w:rsidRDefault="00B311F0">
          <w:pPr>
            <w:pStyle w:val="32"/>
            <w:rPr>
              <w:noProof/>
            </w:rPr>
          </w:pPr>
          <w:hyperlink w:anchor="_Toc342054968" w:history="1">
            <w:r w:rsidRPr="002A06D2">
              <w:rPr>
                <w:rStyle w:val="af0"/>
                <w:noProof/>
              </w:rPr>
              <w:t>3.8.4.</w:t>
            </w:r>
            <w:r>
              <w:rPr>
                <w:noProof/>
              </w:rPr>
              <w:tab/>
            </w:r>
            <w:r w:rsidRPr="002A06D2">
              <w:rPr>
                <w:rStyle w:val="af0"/>
                <w:noProof/>
              </w:rPr>
              <w:t>Теплоснабжение</w:t>
            </w:r>
            <w:r>
              <w:rPr>
                <w:noProof/>
                <w:webHidden/>
              </w:rPr>
              <w:tab/>
            </w:r>
            <w:r>
              <w:rPr>
                <w:noProof/>
                <w:webHidden/>
              </w:rPr>
              <w:fldChar w:fldCharType="begin"/>
            </w:r>
            <w:r>
              <w:rPr>
                <w:noProof/>
                <w:webHidden/>
              </w:rPr>
              <w:instrText xml:space="preserve"> PAGEREF _Toc342054968 \h </w:instrText>
            </w:r>
            <w:r>
              <w:rPr>
                <w:noProof/>
                <w:webHidden/>
              </w:rPr>
            </w:r>
            <w:r>
              <w:rPr>
                <w:noProof/>
                <w:webHidden/>
              </w:rPr>
              <w:fldChar w:fldCharType="separate"/>
            </w:r>
            <w:r>
              <w:rPr>
                <w:noProof/>
                <w:webHidden/>
              </w:rPr>
              <w:t>44</w:t>
            </w:r>
            <w:r>
              <w:rPr>
                <w:noProof/>
                <w:webHidden/>
              </w:rPr>
              <w:fldChar w:fldCharType="end"/>
            </w:r>
          </w:hyperlink>
        </w:p>
        <w:p w:rsidR="00B311F0" w:rsidRDefault="00B311F0">
          <w:pPr>
            <w:pStyle w:val="32"/>
            <w:rPr>
              <w:noProof/>
            </w:rPr>
          </w:pPr>
          <w:hyperlink w:anchor="_Toc342054969" w:history="1">
            <w:r w:rsidRPr="002A06D2">
              <w:rPr>
                <w:rStyle w:val="af0"/>
                <w:noProof/>
              </w:rPr>
              <w:t>3.8.5.</w:t>
            </w:r>
            <w:r>
              <w:rPr>
                <w:noProof/>
              </w:rPr>
              <w:tab/>
            </w:r>
            <w:r w:rsidRPr="002A06D2">
              <w:rPr>
                <w:rStyle w:val="af0"/>
                <w:noProof/>
              </w:rPr>
              <w:t>Газоснабжение</w:t>
            </w:r>
            <w:r>
              <w:rPr>
                <w:noProof/>
                <w:webHidden/>
              </w:rPr>
              <w:tab/>
            </w:r>
            <w:r>
              <w:rPr>
                <w:noProof/>
                <w:webHidden/>
              </w:rPr>
              <w:fldChar w:fldCharType="begin"/>
            </w:r>
            <w:r>
              <w:rPr>
                <w:noProof/>
                <w:webHidden/>
              </w:rPr>
              <w:instrText xml:space="preserve"> PAGEREF _Toc342054969 \h </w:instrText>
            </w:r>
            <w:r>
              <w:rPr>
                <w:noProof/>
                <w:webHidden/>
              </w:rPr>
            </w:r>
            <w:r>
              <w:rPr>
                <w:noProof/>
                <w:webHidden/>
              </w:rPr>
              <w:fldChar w:fldCharType="separate"/>
            </w:r>
            <w:r>
              <w:rPr>
                <w:noProof/>
                <w:webHidden/>
              </w:rPr>
              <w:t>45</w:t>
            </w:r>
            <w:r>
              <w:rPr>
                <w:noProof/>
                <w:webHidden/>
              </w:rPr>
              <w:fldChar w:fldCharType="end"/>
            </w:r>
          </w:hyperlink>
        </w:p>
        <w:p w:rsidR="00B311F0" w:rsidRDefault="00B311F0">
          <w:pPr>
            <w:pStyle w:val="32"/>
            <w:rPr>
              <w:noProof/>
            </w:rPr>
          </w:pPr>
          <w:hyperlink w:anchor="_Toc342054970" w:history="1">
            <w:r w:rsidRPr="002A06D2">
              <w:rPr>
                <w:rStyle w:val="af0"/>
                <w:noProof/>
              </w:rPr>
              <w:t>3.8.6.</w:t>
            </w:r>
            <w:r>
              <w:rPr>
                <w:noProof/>
              </w:rPr>
              <w:tab/>
            </w:r>
            <w:r w:rsidRPr="002A06D2">
              <w:rPr>
                <w:rStyle w:val="af0"/>
                <w:noProof/>
              </w:rPr>
              <w:t>Связь</w:t>
            </w:r>
            <w:r>
              <w:rPr>
                <w:noProof/>
                <w:webHidden/>
              </w:rPr>
              <w:tab/>
            </w:r>
            <w:r>
              <w:rPr>
                <w:noProof/>
                <w:webHidden/>
              </w:rPr>
              <w:fldChar w:fldCharType="begin"/>
            </w:r>
            <w:r>
              <w:rPr>
                <w:noProof/>
                <w:webHidden/>
              </w:rPr>
              <w:instrText xml:space="preserve"> PAGEREF _Toc342054970 \h </w:instrText>
            </w:r>
            <w:r>
              <w:rPr>
                <w:noProof/>
                <w:webHidden/>
              </w:rPr>
            </w:r>
            <w:r>
              <w:rPr>
                <w:noProof/>
                <w:webHidden/>
              </w:rPr>
              <w:fldChar w:fldCharType="separate"/>
            </w:r>
            <w:r>
              <w:rPr>
                <w:noProof/>
                <w:webHidden/>
              </w:rPr>
              <w:t>46</w:t>
            </w:r>
            <w:r>
              <w:rPr>
                <w:noProof/>
                <w:webHidden/>
              </w:rPr>
              <w:fldChar w:fldCharType="end"/>
            </w:r>
          </w:hyperlink>
        </w:p>
        <w:p w:rsidR="00B311F0" w:rsidRDefault="00B311F0">
          <w:pPr>
            <w:pStyle w:val="22"/>
            <w:rPr>
              <w:noProof/>
            </w:rPr>
          </w:pPr>
          <w:hyperlink w:anchor="_Toc342054971" w:history="1">
            <w:r w:rsidRPr="002A06D2">
              <w:rPr>
                <w:rStyle w:val="af0"/>
                <w:noProof/>
              </w:rPr>
              <w:t>3.9.</w:t>
            </w:r>
            <w:r>
              <w:rPr>
                <w:noProof/>
              </w:rPr>
              <w:tab/>
            </w:r>
            <w:r w:rsidRPr="002A06D2">
              <w:rPr>
                <w:rStyle w:val="af0"/>
                <w:noProof/>
              </w:rPr>
              <w:t>ПАРАМЕТРЫ ФУНКЦИОНАЛЬНЫХ ЗОН</w:t>
            </w:r>
            <w:r>
              <w:rPr>
                <w:noProof/>
                <w:webHidden/>
              </w:rPr>
              <w:tab/>
            </w:r>
            <w:r>
              <w:rPr>
                <w:noProof/>
                <w:webHidden/>
              </w:rPr>
              <w:fldChar w:fldCharType="begin"/>
            </w:r>
            <w:r>
              <w:rPr>
                <w:noProof/>
                <w:webHidden/>
              </w:rPr>
              <w:instrText xml:space="preserve"> PAGEREF _Toc342054971 \h </w:instrText>
            </w:r>
            <w:r>
              <w:rPr>
                <w:noProof/>
                <w:webHidden/>
              </w:rPr>
            </w:r>
            <w:r>
              <w:rPr>
                <w:noProof/>
                <w:webHidden/>
              </w:rPr>
              <w:fldChar w:fldCharType="separate"/>
            </w:r>
            <w:r>
              <w:rPr>
                <w:noProof/>
                <w:webHidden/>
              </w:rPr>
              <w:t>47</w:t>
            </w:r>
            <w:r>
              <w:rPr>
                <w:noProof/>
                <w:webHidden/>
              </w:rPr>
              <w:fldChar w:fldCharType="end"/>
            </w:r>
          </w:hyperlink>
        </w:p>
        <w:p w:rsidR="00B311F0" w:rsidRDefault="00B311F0">
          <w:pPr>
            <w:pStyle w:val="32"/>
            <w:rPr>
              <w:noProof/>
            </w:rPr>
          </w:pPr>
          <w:hyperlink w:anchor="_Toc342054972" w:history="1">
            <w:r w:rsidRPr="002A06D2">
              <w:rPr>
                <w:rStyle w:val="af0"/>
                <w:noProof/>
              </w:rPr>
              <w:t>3.9.1.</w:t>
            </w:r>
            <w:r>
              <w:rPr>
                <w:noProof/>
              </w:rPr>
              <w:tab/>
            </w:r>
            <w:r w:rsidRPr="002A06D2">
              <w:rPr>
                <w:rStyle w:val="af0"/>
                <w:noProof/>
              </w:rPr>
              <w:t>Регламентация хозяйственной деятельности.</w:t>
            </w:r>
            <w:r>
              <w:rPr>
                <w:noProof/>
                <w:webHidden/>
              </w:rPr>
              <w:tab/>
            </w:r>
            <w:r>
              <w:rPr>
                <w:noProof/>
                <w:webHidden/>
              </w:rPr>
              <w:fldChar w:fldCharType="begin"/>
            </w:r>
            <w:r>
              <w:rPr>
                <w:noProof/>
                <w:webHidden/>
              </w:rPr>
              <w:instrText xml:space="preserve"> PAGEREF _Toc342054972 \h </w:instrText>
            </w:r>
            <w:r>
              <w:rPr>
                <w:noProof/>
                <w:webHidden/>
              </w:rPr>
            </w:r>
            <w:r>
              <w:rPr>
                <w:noProof/>
                <w:webHidden/>
              </w:rPr>
              <w:fldChar w:fldCharType="separate"/>
            </w:r>
            <w:r>
              <w:rPr>
                <w:noProof/>
                <w:webHidden/>
              </w:rPr>
              <w:t>47</w:t>
            </w:r>
            <w:r>
              <w:rPr>
                <w:noProof/>
                <w:webHidden/>
              </w:rPr>
              <w:fldChar w:fldCharType="end"/>
            </w:r>
          </w:hyperlink>
        </w:p>
        <w:p w:rsidR="00B311F0" w:rsidRDefault="00B311F0">
          <w:pPr>
            <w:pStyle w:val="32"/>
            <w:rPr>
              <w:noProof/>
            </w:rPr>
          </w:pPr>
          <w:hyperlink w:anchor="_Toc342054973" w:history="1">
            <w:r w:rsidRPr="002A06D2">
              <w:rPr>
                <w:rStyle w:val="af0"/>
                <w:noProof/>
              </w:rPr>
              <w:t>3.9.2.</w:t>
            </w:r>
            <w:r>
              <w:rPr>
                <w:noProof/>
              </w:rPr>
              <w:tab/>
            </w:r>
            <w:r w:rsidRPr="002A06D2">
              <w:rPr>
                <w:rStyle w:val="af0"/>
                <w:noProof/>
              </w:rPr>
              <w:t>Зоны с особыми условиями использования территории</w:t>
            </w:r>
            <w:r>
              <w:rPr>
                <w:noProof/>
                <w:webHidden/>
              </w:rPr>
              <w:tab/>
            </w:r>
            <w:r>
              <w:rPr>
                <w:noProof/>
                <w:webHidden/>
              </w:rPr>
              <w:fldChar w:fldCharType="begin"/>
            </w:r>
            <w:r>
              <w:rPr>
                <w:noProof/>
                <w:webHidden/>
              </w:rPr>
              <w:instrText xml:space="preserve"> PAGEREF _Toc342054973 \h </w:instrText>
            </w:r>
            <w:r>
              <w:rPr>
                <w:noProof/>
                <w:webHidden/>
              </w:rPr>
            </w:r>
            <w:r>
              <w:rPr>
                <w:noProof/>
                <w:webHidden/>
              </w:rPr>
              <w:fldChar w:fldCharType="separate"/>
            </w:r>
            <w:r>
              <w:rPr>
                <w:noProof/>
                <w:webHidden/>
              </w:rPr>
              <w:t>47</w:t>
            </w:r>
            <w:r>
              <w:rPr>
                <w:noProof/>
                <w:webHidden/>
              </w:rPr>
              <w:fldChar w:fldCharType="end"/>
            </w:r>
          </w:hyperlink>
        </w:p>
        <w:p w:rsidR="00B311F0" w:rsidRDefault="00B311F0">
          <w:pPr>
            <w:pStyle w:val="14"/>
            <w:rPr>
              <w:noProof/>
            </w:rPr>
          </w:pPr>
          <w:hyperlink w:anchor="_Toc342054974" w:history="1">
            <w:r w:rsidRPr="002A06D2">
              <w:rPr>
                <w:rStyle w:val="af0"/>
                <w:noProof/>
              </w:rPr>
              <w:t>4.</w:t>
            </w:r>
            <w:r>
              <w:rPr>
                <w:noProof/>
              </w:rPr>
              <w:tab/>
            </w:r>
            <w:r w:rsidRPr="002A06D2">
              <w:rPr>
                <w:rStyle w:val="af0"/>
                <w:noProof/>
              </w:rPr>
              <w:t>ОХРАНА ПАМЯТНИКОВ ИСТОРИИ И КУЛЬТУРЫ</w:t>
            </w:r>
            <w:r>
              <w:rPr>
                <w:noProof/>
                <w:webHidden/>
              </w:rPr>
              <w:tab/>
            </w:r>
            <w:r>
              <w:rPr>
                <w:noProof/>
                <w:webHidden/>
              </w:rPr>
              <w:fldChar w:fldCharType="begin"/>
            </w:r>
            <w:r>
              <w:rPr>
                <w:noProof/>
                <w:webHidden/>
              </w:rPr>
              <w:instrText xml:space="preserve"> PAGEREF _Toc342054974 \h </w:instrText>
            </w:r>
            <w:r>
              <w:rPr>
                <w:noProof/>
                <w:webHidden/>
              </w:rPr>
            </w:r>
            <w:r>
              <w:rPr>
                <w:noProof/>
                <w:webHidden/>
              </w:rPr>
              <w:fldChar w:fldCharType="separate"/>
            </w:r>
            <w:r>
              <w:rPr>
                <w:noProof/>
                <w:webHidden/>
              </w:rPr>
              <w:t>51</w:t>
            </w:r>
            <w:r>
              <w:rPr>
                <w:noProof/>
                <w:webHidden/>
              </w:rPr>
              <w:fldChar w:fldCharType="end"/>
            </w:r>
          </w:hyperlink>
        </w:p>
        <w:p w:rsidR="00B311F0" w:rsidRDefault="00B311F0">
          <w:pPr>
            <w:pStyle w:val="32"/>
            <w:rPr>
              <w:noProof/>
            </w:rPr>
          </w:pPr>
          <w:hyperlink w:anchor="_Toc342054975" w:history="1">
            <w:r w:rsidRPr="002A06D2">
              <w:rPr>
                <w:rStyle w:val="af0"/>
                <w:noProof/>
              </w:rPr>
              <w:t>4.1.</w:t>
            </w:r>
            <w:r>
              <w:rPr>
                <w:noProof/>
              </w:rPr>
              <w:tab/>
            </w:r>
            <w:r w:rsidRPr="002A06D2">
              <w:rPr>
                <w:rStyle w:val="af0"/>
                <w:noProof/>
              </w:rPr>
              <w:t>Перечень объектов культурного наследия</w:t>
            </w:r>
            <w:r>
              <w:rPr>
                <w:noProof/>
                <w:webHidden/>
              </w:rPr>
              <w:tab/>
            </w:r>
            <w:r>
              <w:rPr>
                <w:noProof/>
                <w:webHidden/>
              </w:rPr>
              <w:fldChar w:fldCharType="begin"/>
            </w:r>
            <w:r>
              <w:rPr>
                <w:noProof/>
                <w:webHidden/>
              </w:rPr>
              <w:instrText xml:space="preserve"> PAGEREF _Toc342054975 \h </w:instrText>
            </w:r>
            <w:r>
              <w:rPr>
                <w:noProof/>
                <w:webHidden/>
              </w:rPr>
            </w:r>
            <w:r>
              <w:rPr>
                <w:noProof/>
                <w:webHidden/>
              </w:rPr>
              <w:fldChar w:fldCharType="separate"/>
            </w:r>
            <w:r>
              <w:rPr>
                <w:noProof/>
                <w:webHidden/>
              </w:rPr>
              <w:t>51</w:t>
            </w:r>
            <w:r>
              <w:rPr>
                <w:noProof/>
                <w:webHidden/>
              </w:rPr>
              <w:fldChar w:fldCharType="end"/>
            </w:r>
          </w:hyperlink>
        </w:p>
        <w:p w:rsidR="00B311F0" w:rsidRDefault="00B311F0">
          <w:pPr>
            <w:pStyle w:val="32"/>
            <w:rPr>
              <w:noProof/>
            </w:rPr>
          </w:pPr>
          <w:hyperlink w:anchor="_Toc342054976" w:history="1">
            <w:r w:rsidRPr="002A06D2">
              <w:rPr>
                <w:rStyle w:val="af0"/>
                <w:rFonts w:cs="Arial Narrow"/>
                <w:noProof/>
              </w:rPr>
              <w:t>4.2.</w:t>
            </w:r>
            <w:r>
              <w:rPr>
                <w:noProof/>
              </w:rPr>
              <w:tab/>
            </w:r>
            <w:r w:rsidRPr="002A06D2">
              <w:rPr>
                <w:rStyle w:val="af0"/>
                <w:noProof/>
              </w:rPr>
              <w:t>Перечень мероприятий по сохранению объектов культурного наследия</w:t>
            </w:r>
            <w:r>
              <w:rPr>
                <w:noProof/>
                <w:webHidden/>
              </w:rPr>
              <w:tab/>
            </w:r>
            <w:r>
              <w:rPr>
                <w:noProof/>
                <w:webHidden/>
              </w:rPr>
              <w:fldChar w:fldCharType="begin"/>
            </w:r>
            <w:r>
              <w:rPr>
                <w:noProof/>
                <w:webHidden/>
              </w:rPr>
              <w:instrText xml:space="preserve"> PAGEREF _Toc342054976 \h </w:instrText>
            </w:r>
            <w:r>
              <w:rPr>
                <w:noProof/>
                <w:webHidden/>
              </w:rPr>
            </w:r>
            <w:r>
              <w:rPr>
                <w:noProof/>
                <w:webHidden/>
              </w:rPr>
              <w:fldChar w:fldCharType="separate"/>
            </w:r>
            <w:r>
              <w:rPr>
                <w:noProof/>
                <w:webHidden/>
              </w:rPr>
              <w:t>51</w:t>
            </w:r>
            <w:r>
              <w:rPr>
                <w:noProof/>
                <w:webHidden/>
              </w:rPr>
              <w:fldChar w:fldCharType="end"/>
            </w:r>
          </w:hyperlink>
        </w:p>
        <w:p w:rsidR="00B311F0" w:rsidRDefault="00B311F0">
          <w:pPr>
            <w:pStyle w:val="14"/>
            <w:rPr>
              <w:noProof/>
            </w:rPr>
          </w:pPr>
          <w:hyperlink w:anchor="_Toc342054977" w:history="1">
            <w:r w:rsidRPr="002A06D2">
              <w:rPr>
                <w:rStyle w:val="af0"/>
                <w:noProof/>
              </w:rPr>
              <w:t>5.</w:t>
            </w:r>
            <w:r>
              <w:rPr>
                <w:noProof/>
              </w:rPr>
              <w:tab/>
            </w:r>
            <w:r w:rsidRPr="002A06D2">
              <w:rPr>
                <w:rStyle w:val="af0"/>
                <w:noProof/>
              </w:rPr>
              <w:t>ОХРАНА ОКРУЖАЮЩЕЙ ПРИРОДНОЙ СРЕДЫ</w:t>
            </w:r>
            <w:r>
              <w:rPr>
                <w:noProof/>
                <w:webHidden/>
              </w:rPr>
              <w:tab/>
            </w:r>
            <w:r>
              <w:rPr>
                <w:noProof/>
                <w:webHidden/>
              </w:rPr>
              <w:fldChar w:fldCharType="begin"/>
            </w:r>
            <w:r>
              <w:rPr>
                <w:noProof/>
                <w:webHidden/>
              </w:rPr>
              <w:instrText xml:space="preserve"> PAGEREF _Toc342054977 \h </w:instrText>
            </w:r>
            <w:r>
              <w:rPr>
                <w:noProof/>
                <w:webHidden/>
              </w:rPr>
            </w:r>
            <w:r>
              <w:rPr>
                <w:noProof/>
                <w:webHidden/>
              </w:rPr>
              <w:fldChar w:fldCharType="separate"/>
            </w:r>
            <w:r>
              <w:rPr>
                <w:noProof/>
                <w:webHidden/>
              </w:rPr>
              <w:t>53</w:t>
            </w:r>
            <w:r>
              <w:rPr>
                <w:noProof/>
                <w:webHidden/>
              </w:rPr>
              <w:fldChar w:fldCharType="end"/>
            </w:r>
          </w:hyperlink>
        </w:p>
        <w:p w:rsidR="00B311F0" w:rsidRDefault="00B311F0">
          <w:pPr>
            <w:pStyle w:val="22"/>
            <w:rPr>
              <w:noProof/>
            </w:rPr>
          </w:pPr>
          <w:hyperlink w:anchor="_Toc342054978" w:history="1">
            <w:r w:rsidRPr="002A06D2">
              <w:rPr>
                <w:rStyle w:val="af0"/>
                <w:noProof/>
              </w:rPr>
              <w:t>5.1.</w:t>
            </w:r>
            <w:r>
              <w:rPr>
                <w:noProof/>
              </w:rPr>
              <w:tab/>
            </w:r>
            <w:r w:rsidRPr="002A06D2">
              <w:rPr>
                <w:rStyle w:val="af0"/>
                <w:noProof/>
              </w:rPr>
              <w:t>ЭКОЛОГИЧЕСКОЕ СОСТОЯНИЕ ТЕРРИТОРИИ</w:t>
            </w:r>
            <w:r>
              <w:rPr>
                <w:noProof/>
                <w:webHidden/>
              </w:rPr>
              <w:tab/>
            </w:r>
            <w:r>
              <w:rPr>
                <w:noProof/>
                <w:webHidden/>
              </w:rPr>
              <w:fldChar w:fldCharType="begin"/>
            </w:r>
            <w:r>
              <w:rPr>
                <w:noProof/>
                <w:webHidden/>
              </w:rPr>
              <w:instrText xml:space="preserve"> PAGEREF _Toc342054978 \h </w:instrText>
            </w:r>
            <w:r>
              <w:rPr>
                <w:noProof/>
                <w:webHidden/>
              </w:rPr>
            </w:r>
            <w:r>
              <w:rPr>
                <w:noProof/>
                <w:webHidden/>
              </w:rPr>
              <w:fldChar w:fldCharType="separate"/>
            </w:r>
            <w:r>
              <w:rPr>
                <w:noProof/>
                <w:webHidden/>
              </w:rPr>
              <w:t>53</w:t>
            </w:r>
            <w:r>
              <w:rPr>
                <w:noProof/>
                <w:webHidden/>
              </w:rPr>
              <w:fldChar w:fldCharType="end"/>
            </w:r>
          </w:hyperlink>
        </w:p>
        <w:p w:rsidR="00B311F0" w:rsidRDefault="00B311F0">
          <w:pPr>
            <w:pStyle w:val="32"/>
            <w:rPr>
              <w:noProof/>
            </w:rPr>
          </w:pPr>
          <w:hyperlink w:anchor="_Toc342054979" w:history="1">
            <w:r w:rsidRPr="002A06D2">
              <w:rPr>
                <w:rStyle w:val="af0"/>
                <w:noProof/>
              </w:rPr>
              <w:t>5.1.1.</w:t>
            </w:r>
            <w:r>
              <w:rPr>
                <w:noProof/>
              </w:rPr>
              <w:tab/>
            </w:r>
            <w:r w:rsidRPr="002A06D2">
              <w:rPr>
                <w:rStyle w:val="af0"/>
                <w:noProof/>
              </w:rPr>
              <w:t>Особо охраняемые природные территории (ООПТ)</w:t>
            </w:r>
            <w:r>
              <w:rPr>
                <w:noProof/>
                <w:webHidden/>
              </w:rPr>
              <w:tab/>
            </w:r>
            <w:r>
              <w:rPr>
                <w:noProof/>
                <w:webHidden/>
              </w:rPr>
              <w:fldChar w:fldCharType="begin"/>
            </w:r>
            <w:r>
              <w:rPr>
                <w:noProof/>
                <w:webHidden/>
              </w:rPr>
              <w:instrText xml:space="preserve"> PAGEREF _Toc342054979 \h </w:instrText>
            </w:r>
            <w:r>
              <w:rPr>
                <w:noProof/>
                <w:webHidden/>
              </w:rPr>
            </w:r>
            <w:r>
              <w:rPr>
                <w:noProof/>
                <w:webHidden/>
              </w:rPr>
              <w:fldChar w:fldCharType="separate"/>
            </w:r>
            <w:r>
              <w:rPr>
                <w:noProof/>
                <w:webHidden/>
              </w:rPr>
              <w:t>53</w:t>
            </w:r>
            <w:r>
              <w:rPr>
                <w:noProof/>
                <w:webHidden/>
              </w:rPr>
              <w:fldChar w:fldCharType="end"/>
            </w:r>
          </w:hyperlink>
        </w:p>
        <w:p w:rsidR="00B311F0" w:rsidRDefault="00B311F0">
          <w:pPr>
            <w:pStyle w:val="32"/>
            <w:rPr>
              <w:noProof/>
            </w:rPr>
          </w:pPr>
          <w:hyperlink w:anchor="_Toc342054980" w:history="1">
            <w:r w:rsidRPr="002A06D2">
              <w:rPr>
                <w:rStyle w:val="af0"/>
                <w:noProof/>
              </w:rPr>
              <w:t>5.1.2.</w:t>
            </w:r>
            <w:r>
              <w:rPr>
                <w:noProof/>
              </w:rPr>
              <w:tab/>
            </w:r>
            <w:r w:rsidRPr="002A06D2">
              <w:rPr>
                <w:rStyle w:val="af0"/>
                <w:noProof/>
              </w:rPr>
              <w:t>Анализ состояния атмосферного воздуха</w:t>
            </w:r>
            <w:r>
              <w:rPr>
                <w:noProof/>
                <w:webHidden/>
              </w:rPr>
              <w:tab/>
            </w:r>
            <w:r>
              <w:rPr>
                <w:noProof/>
                <w:webHidden/>
              </w:rPr>
              <w:fldChar w:fldCharType="begin"/>
            </w:r>
            <w:r>
              <w:rPr>
                <w:noProof/>
                <w:webHidden/>
              </w:rPr>
              <w:instrText xml:space="preserve"> PAGEREF _Toc342054980 \h </w:instrText>
            </w:r>
            <w:r>
              <w:rPr>
                <w:noProof/>
                <w:webHidden/>
              </w:rPr>
            </w:r>
            <w:r>
              <w:rPr>
                <w:noProof/>
                <w:webHidden/>
              </w:rPr>
              <w:fldChar w:fldCharType="separate"/>
            </w:r>
            <w:r>
              <w:rPr>
                <w:noProof/>
                <w:webHidden/>
              </w:rPr>
              <w:t>54</w:t>
            </w:r>
            <w:r>
              <w:rPr>
                <w:noProof/>
                <w:webHidden/>
              </w:rPr>
              <w:fldChar w:fldCharType="end"/>
            </w:r>
          </w:hyperlink>
        </w:p>
        <w:p w:rsidR="00B311F0" w:rsidRDefault="00B311F0">
          <w:pPr>
            <w:pStyle w:val="32"/>
            <w:rPr>
              <w:noProof/>
            </w:rPr>
          </w:pPr>
          <w:hyperlink w:anchor="_Toc342054981" w:history="1">
            <w:r w:rsidRPr="002A06D2">
              <w:rPr>
                <w:rStyle w:val="af0"/>
                <w:noProof/>
              </w:rPr>
              <w:t>5.1.3.</w:t>
            </w:r>
            <w:r>
              <w:rPr>
                <w:noProof/>
              </w:rPr>
              <w:tab/>
            </w:r>
            <w:r w:rsidRPr="002A06D2">
              <w:rPr>
                <w:rStyle w:val="af0"/>
                <w:noProof/>
              </w:rPr>
              <w:t>Анализ состояния водных ресурсов</w:t>
            </w:r>
            <w:r>
              <w:rPr>
                <w:noProof/>
                <w:webHidden/>
              </w:rPr>
              <w:tab/>
            </w:r>
            <w:r>
              <w:rPr>
                <w:noProof/>
                <w:webHidden/>
              </w:rPr>
              <w:fldChar w:fldCharType="begin"/>
            </w:r>
            <w:r>
              <w:rPr>
                <w:noProof/>
                <w:webHidden/>
              </w:rPr>
              <w:instrText xml:space="preserve"> PAGEREF _Toc342054981 \h </w:instrText>
            </w:r>
            <w:r>
              <w:rPr>
                <w:noProof/>
                <w:webHidden/>
              </w:rPr>
            </w:r>
            <w:r>
              <w:rPr>
                <w:noProof/>
                <w:webHidden/>
              </w:rPr>
              <w:fldChar w:fldCharType="separate"/>
            </w:r>
            <w:r>
              <w:rPr>
                <w:noProof/>
                <w:webHidden/>
              </w:rPr>
              <w:t>54</w:t>
            </w:r>
            <w:r>
              <w:rPr>
                <w:noProof/>
                <w:webHidden/>
              </w:rPr>
              <w:fldChar w:fldCharType="end"/>
            </w:r>
          </w:hyperlink>
        </w:p>
        <w:p w:rsidR="00B311F0" w:rsidRDefault="00B311F0">
          <w:pPr>
            <w:pStyle w:val="32"/>
            <w:rPr>
              <w:noProof/>
            </w:rPr>
          </w:pPr>
          <w:hyperlink w:anchor="_Toc342054982" w:history="1">
            <w:r w:rsidRPr="002A06D2">
              <w:rPr>
                <w:rStyle w:val="af0"/>
                <w:noProof/>
              </w:rPr>
              <w:t>5.1.4.</w:t>
            </w:r>
            <w:r>
              <w:rPr>
                <w:noProof/>
              </w:rPr>
              <w:tab/>
            </w:r>
            <w:r w:rsidRPr="002A06D2">
              <w:rPr>
                <w:rStyle w:val="af0"/>
                <w:noProof/>
              </w:rPr>
              <w:t>Анализ состояния почвенного покрова</w:t>
            </w:r>
            <w:r>
              <w:rPr>
                <w:noProof/>
                <w:webHidden/>
              </w:rPr>
              <w:tab/>
            </w:r>
            <w:r>
              <w:rPr>
                <w:noProof/>
                <w:webHidden/>
              </w:rPr>
              <w:fldChar w:fldCharType="begin"/>
            </w:r>
            <w:r>
              <w:rPr>
                <w:noProof/>
                <w:webHidden/>
              </w:rPr>
              <w:instrText xml:space="preserve"> PAGEREF _Toc342054982 \h </w:instrText>
            </w:r>
            <w:r>
              <w:rPr>
                <w:noProof/>
                <w:webHidden/>
              </w:rPr>
            </w:r>
            <w:r>
              <w:rPr>
                <w:noProof/>
                <w:webHidden/>
              </w:rPr>
              <w:fldChar w:fldCharType="separate"/>
            </w:r>
            <w:r>
              <w:rPr>
                <w:noProof/>
                <w:webHidden/>
              </w:rPr>
              <w:t>55</w:t>
            </w:r>
            <w:r>
              <w:rPr>
                <w:noProof/>
                <w:webHidden/>
              </w:rPr>
              <w:fldChar w:fldCharType="end"/>
            </w:r>
          </w:hyperlink>
        </w:p>
        <w:p w:rsidR="00B311F0" w:rsidRDefault="00B311F0">
          <w:pPr>
            <w:pStyle w:val="32"/>
            <w:rPr>
              <w:noProof/>
            </w:rPr>
          </w:pPr>
          <w:hyperlink w:anchor="_Toc342054983" w:history="1">
            <w:r w:rsidRPr="002A06D2">
              <w:rPr>
                <w:rStyle w:val="af0"/>
                <w:noProof/>
              </w:rPr>
              <w:t>5.1.5.</w:t>
            </w:r>
            <w:r>
              <w:rPr>
                <w:noProof/>
              </w:rPr>
              <w:tab/>
            </w:r>
            <w:r w:rsidRPr="002A06D2">
              <w:rPr>
                <w:rStyle w:val="af0"/>
                <w:noProof/>
              </w:rPr>
              <w:t>Анализ санитарной очистки территории</w:t>
            </w:r>
            <w:r>
              <w:rPr>
                <w:noProof/>
                <w:webHidden/>
              </w:rPr>
              <w:tab/>
            </w:r>
            <w:r>
              <w:rPr>
                <w:noProof/>
                <w:webHidden/>
              </w:rPr>
              <w:fldChar w:fldCharType="begin"/>
            </w:r>
            <w:r>
              <w:rPr>
                <w:noProof/>
                <w:webHidden/>
              </w:rPr>
              <w:instrText xml:space="preserve"> PAGEREF _Toc342054983 \h </w:instrText>
            </w:r>
            <w:r>
              <w:rPr>
                <w:noProof/>
                <w:webHidden/>
              </w:rPr>
            </w:r>
            <w:r>
              <w:rPr>
                <w:noProof/>
                <w:webHidden/>
              </w:rPr>
              <w:fldChar w:fldCharType="separate"/>
            </w:r>
            <w:r>
              <w:rPr>
                <w:noProof/>
                <w:webHidden/>
              </w:rPr>
              <w:t>55</w:t>
            </w:r>
            <w:r>
              <w:rPr>
                <w:noProof/>
                <w:webHidden/>
              </w:rPr>
              <w:fldChar w:fldCharType="end"/>
            </w:r>
          </w:hyperlink>
        </w:p>
        <w:p w:rsidR="00B311F0" w:rsidRDefault="00B311F0">
          <w:pPr>
            <w:pStyle w:val="32"/>
            <w:rPr>
              <w:noProof/>
            </w:rPr>
          </w:pPr>
          <w:hyperlink w:anchor="_Toc342054984" w:history="1">
            <w:r w:rsidRPr="002A06D2">
              <w:rPr>
                <w:rStyle w:val="af0"/>
                <w:noProof/>
              </w:rPr>
              <w:t>5.1.6.</w:t>
            </w:r>
            <w:r>
              <w:rPr>
                <w:noProof/>
              </w:rPr>
              <w:tab/>
            </w:r>
            <w:r w:rsidRPr="002A06D2">
              <w:rPr>
                <w:rStyle w:val="af0"/>
                <w:noProof/>
              </w:rPr>
              <w:t>Радиационное загрязнение территории</w:t>
            </w:r>
            <w:r>
              <w:rPr>
                <w:noProof/>
                <w:webHidden/>
              </w:rPr>
              <w:tab/>
            </w:r>
            <w:r>
              <w:rPr>
                <w:noProof/>
                <w:webHidden/>
              </w:rPr>
              <w:fldChar w:fldCharType="begin"/>
            </w:r>
            <w:r>
              <w:rPr>
                <w:noProof/>
                <w:webHidden/>
              </w:rPr>
              <w:instrText xml:space="preserve"> PAGEREF _Toc342054984 \h </w:instrText>
            </w:r>
            <w:r>
              <w:rPr>
                <w:noProof/>
                <w:webHidden/>
              </w:rPr>
            </w:r>
            <w:r>
              <w:rPr>
                <w:noProof/>
                <w:webHidden/>
              </w:rPr>
              <w:fldChar w:fldCharType="separate"/>
            </w:r>
            <w:r>
              <w:rPr>
                <w:noProof/>
                <w:webHidden/>
              </w:rPr>
              <w:t>55</w:t>
            </w:r>
            <w:r>
              <w:rPr>
                <w:noProof/>
                <w:webHidden/>
              </w:rPr>
              <w:fldChar w:fldCharType="end"/>
            </w:r>
          </w:hyperlink>
        </w:p>
        <w:p w:rsidR="00B311F0" w:rsidRDefault="00B311F0">
          <w:pPr>
            <w:pStyle w:val="22"/>
            <w:rPr>
              <w:noProof/>
            </w:rPr>
          </w:pPr>
          <w:hyperlink w:anchor="_Toc342054985" w:history="1">
            <w:r w:rsidRPr="002A06D2">
              <w:rPr>
                <w:rStyle w:val="af0"/>
                <w:noProof/>
              </w:rPr>
              <w:t>5.2.</w:t>
            </w:r>
            <w:r>
              <w:rPr>
                <w:noProof/>
              </w:rPr>
              <w:tab/>
            </w:r>
            <w:r w:rsidRPr="002A06D2">
              <w:rPr>
                <w:rStyle w:val="af0"/>
                <w:noProof/>
              </w:rPr>
              <w:t>МЕРОПРИЯТИЯ ПО ОХРАНЕ ОКРУЖАЮЩЕЙ СРЕДЫ</w:t>
            </w:r>
            <w:r>
              <w:rPr>
                <w:noProof/>
                <w:webHidden/>
              </w:rPr>
              <w:tab/>
            </w:r>
            <w:r>
              <w:rPr>
                <w:noProof/>
                <w:webHidden/>
              </w:rPr>
              <w:fldChar w:fldCharType="begin"/>
            </w:r>
            <w:r>
              <w:rPr>
                <w:noProof/>
                <w:webHidden/>
              </w:rPr>
              <w:instrText xml:space="preserve"> PAGEREF _Toc342054985 \h </w:instrText>
            </w:r>
            <w:r>
              <w:rPr>
                <w:noProof/>
                <w:webHidden/>
              </w:rPr>
            </w:r>
            <w:r>
              <w:rPr>
                <w:noProof/>
                <w:webHidden/>
              </w:rPr>
              <w:fldChar w:fldCharType="separate"/>
            </w:r>
            <w:r>
              <w:rPr>
                <w:noProof/>
                <w:webHidden/>
              </w:rPr>
              <w:t>56</w:t>
            </w:r>
            <w:r>
              <w:rPr>
                <w:noProof/>
                <w:webHidden/>
              </w:rPr>
              <w:fldChar w:fldCharType="end"/>
            </w:r>
          </w:hyperlink>
        </w:p>
        <w:p w:rsidR="00B311F0" w:rsidRDefault="00B311F0">
          <w:pPr>
            <w:pStyle w:val="32"/>
            <w:rPr>
              <w:noProof/>
            </w:rPr>
          </w:pPr>
          <w:hyperlink w:anchor="_Toc342054986" w:history="1">
            <w:r w:rsidRPr="002A06D2">
              <w:rPr>
                <w:rStyle w:val="af0"/>
                <w:noProof/>
              </w:rPr>
              <w:t>5.2.1.</w:t>
            </w:r>
            <w:r>
              <w:rPr>
                <w:noProof/>
              </w:rPr>
              <w:tab/>
            </w:r>
            <w:r w:rsidRPr="002A06D2">
              <w:rPr>
                <w:rStyle w:val="af0"/>
                <w:noProof/>
              </w:rPr>
              <w:t>Мероприятия по улучшению качества атмосферного воздуха</w:t>
            </w:r>
            <w:r>
              <w:rPr>
                <w:noProof/>
                <w:webHidden/>
              </w:rPr>
              <w:tab/>
            </w:r>
            <w:r>
              <w:rPr>
                <w:noProof/>
                <w:webHidden/>
              </w:rPr>
              <w:fldChar w:fldCharType="begin"/>
            </w:r>
            <w:r>
              <w:rPr>
                <w:noProof/>
                <w:webHidden/>
              </w:rPr>
              <w:instrText xml:space="preserve"> PAGEREF _Toc342054986 \h </w:instrText>
            </w:r>
            <w:r>
              <w:rPr>
                <w:noProof/>
                <w:webHidden/>
              </w:rPr>
            </w:r>
            <w:r>
              <w:rPr>
                <w:noProof/>
                <w:webHidden/>
              </w:rPr>
              <w:fldChar w:fldCharType="separate"/>
            </w:r>
            <w:r>
              <w:rPr>
                <w:noProof/>
                <w:webHidden/>
              </w:rPr>
              <w:t>56</w:t>
            </w:r>
            <w:r>
              <w:rPr>
                <w:noProof/>
                <w:webHidden/>
              </w:rPr>
              <w:fldChar w:fldCharType="end"/>
            </w:r>
          </w:hyperlink>
        </w:p>
        <w:p w:rsidR="00B311F0" w:rsidRDefault="00B311F0">
          <w:pPr>
            <w:pStyle w:val="32"/>
            <w:rPr>
              <w:noProof/>
            </w:rPr>
          </w:pPr>
          <w:hyperlink w:anchor="_Toc342054987" w:history="1">
            <w:r w:rsidRPr="002A06D2">
              <w:rPr>
                <w:rStyle w:val="af0"/>
                <w:noProof/>
              </w:rPr>
              <w:t>5.2.2.</w:t>
            </w:r>
            <w:r>
              <w:rPr>
                <w:noProof/>
              </w:rPr>
              <w:tab/>
            </w:r>
            <w:r w:rsidRPr="002A06D2">
              <w:rPr>
                <w:rStyle w:val="af0"/>
                <w:noProof/>
              </w:rPr>
              <w:t>Мероприятия по охране водных ресурсов</w:t>
            </w:r>
            <w:r>
              <w:rPr>
                <w:noProof/>
                <w:webHidden/>
              </w:rPr>
              <w:tab/>
            </w:r>
            <w:r>
              <w:rPr>
                <w:noProof/>
                <w:webHidden/>
              </w:rPr>
              <w:fldChar w:fldCharType="begin"/>
            </w:r>
            <w:r>
              <w:rPr>
                <w:noProof/>
                <w:webHidden/>
              </w:rPr>
              <w:instrText xml:space="preserve"> PAGEREF _Toc342054987 \h </w:instrText>
            </w:r>
            <w:r>
              <w:rPr>
                <w:noProof/>
                <w:webHidden/>
              </w:rPr>
            </w:r>
            <w:r>
              <w:rPr>
                <w:noProof/>
                <w:webHidden/>
              </w:rPr>
              <w:fldChar w:fldCharType="separate"/>
            </w:r>
            <w:r>
              <w:rPr>
                <w:noProof/>
                <w:webHidden/>
              </w:rPr>
              <w:t>56</w:t>
            </w:r>
            <w:r>
              <w:rPr>
                <w:noProof/>
                <w:webHidden/>
              </w:rPr>
              <w:fldChar w:fldCharType="end"/>
            </w:r>
          </w:hyperlink>
        </w:p>
        <w:p w:rsidR="00B311F0" w:rsidRDefault="00B311F0">
          <w:pPr>
            <w:pStyle w:val="32"/>
            <w:rPr>
              <w:noProof/>
            </w:rPr>
          </w:pPr>
          <w:hyperlink w:anchor="_Toc342054988" w:history="1">
            <w:r w:rsidRPr="002A06D2">
              <w:rPr>
                <w:rStyle w:val="af0"/>
                <w:noProof/>
              </w:rPr>
              <w:t>5.2.3.</w:t>
            </w:r>
            <w:r>
              <w:rPr>
                <w:noProof/>
              </w:rPr>
              <w:tab/>
            </w:r>
            <w:r w:rsidRPr="002A06D2">
              <w:rPr>
                <w:rStyle w:val="af0"/>
                <w:noProof/>
              </w:rPr>
              <w:t>Мероприятия по охране и восстановлению почв</w:t>
            </w:r>
            <w:r>
              <w:rPr>
                <w:noProof/>
                <w:webHidden/>
              </w:rPr>
              <w:tab/>
            </w:r>
            <w:r>
              <w:rPr>
                <w:noProof/>
                <w:webHidden/>
              </w:rPr>
              <w:fldChar w:fldCharType="begin"/>
            </w:r>
            <w:r>
              <w:rPr>
                <w:noProof/>
                <w:webHidden/>
              </w:rPr>
              <w:instrText xml:space="preserve"> PAGEREF _Toc342054988 \h </w:instrText>
            </w:r>
            <w:r>
              <w:rPr>
                <w:noProof/>
                <w:webHidden/>
              </w:rPr>
            </w:r>
            <w:r>
              <w:rPr>
                <w:noProof/>
                <w:webHidden/>
              </w:rPr>
              <w:fldChar w:fldCharType="separate"/>
            </w:r>
            <w:r>
              <w:rPr>
                <w:noProof/>
                <w:webHidden/>
              </w:rPr>
              <w:t>57</w:t>
            </w:r>
            <w:r>
              <w:rPr>
                <w:noProof/>
                <w:webHidden/>
              </w:rPr>
              <w:fldChar w:fldCharType="end"/>
            </w:r>
          </w:hyperlink>
        </w:p>
        <w:p w:rsidR="00B311F0" w:rsidRDefault="00B311F0">
          <w:pPr>
            <w:pStyle w:val="32"/>
            <w:rPr>
              <w:noProof/>
            </w:rPr>
          </w:pPr>
          <w:hyperlink w:anchor="_Toc342054989" w:history="1">
            <w:r w:rsidRPr="002A06D2">
              <w:rPr>
                <w:rStyle w:val="af0"/>
                <w:noProof/>
              </w:rPr>
              <w:t>5.2.4.</w:t>
            </w:r>
            <w:r>
              <w:rPr>
                <w:noProof/>
              </w:rPr>
              <w:tab/>
            </w:r>
            <w:r w:rsidRPr="002A06D2">
              <w:rPr>
                <w:rStyle w:val="af0"/>
                <w:noProof/>
              </w:rPr>
              <w:t>Мероприятия по улучшению санитарного состояния территории</w:t>
            </w:r>
            <w:r>
              <w:rPr>
                <w:noProof/>
                <w:webHidden/>
              </w:rPr>
              <w:tab/>
            </w:r>
            <w:r>
              <w:rPr>
                <w:noProof/>
                <w:webHidden/>
              </w:rPr>
              <w:fldChar w:fldCharType="begin"/>
            </w:r>
            <w:r>
              <w:rPr>
                <w:noProof/>
                <w:webHidden/>
              </w:rPr>
              <w:instrText xml:space="preserve"> PAGEREF _Toc342054989 \h </w:instrText>
            </w:r>
            <w:r>
              <w:rPr>
                <w:noProof/>
                <w:webHidden/>
              </w:rPr>
            </w:r>
            <w:r>
              <w:rPr>
                <w:noProof/>
                <w:webHidden/>
              </w:rPr>
              <w:fldChar w:fldCharType="separate"/>
            </w:r>
            <w:r>
              <w:rPr>
                <w:noProof/>
                <w:webHidden/>
              </w:rPr>
              <w:t>57</w:t>
            </w:r>
            <w:r>
              <w:rPr>
                <w:noProof/>
                <w:webHidden/>
              </w:rPr>
              <w:fldChar w:fldCharType="end"/>
            </w:r>
          </w:hyperlink>
        </w:p>
        <w:p w:rsidR="00B311F0" w:rsidRDefault="00B311F0">
          <w:pPr>
            <w:pStyle w:val="32"/>
            <w:rPr>
              <w:noProof/>
            </w:rPr>
          </w:pPr>
          <w:hyperlink w:anchor="_Toc342054990" w:history="1">
            <w:r w:rsidRPr="002A06D2">
              <w:rPr>
                <w:rStyle w:val="af0"/>
                <w:noProof/>
              </w:rPr>
              <w:t>5.2.5.</w:t>
            </w:r>
            <w:r>
              <w:rPr>
                <w:noProof/>
              </w:rPr>
              <w:tab/>
            </w:r>
            <w:r w:rsidRPr="002A06D2">
              <w:rPr>
                <w:rStyle w:val="af0"/>
                <w:noProof/>
              </w:rPr>
              <w:t>Мероприятия по снижению радиационного загрязнения</w:t>
            </w:r>
            <w:r>
              <w:rPr>
                <w:noProof/>
                <w:webHidden/>
              </w:rPr>
              <w:tab/>
            </w:r>
            <w:r>
              <w:rPr>
                <w:noProof/>
                <w:webHidden/>
              </w:rPr>
              <w:fldChar w:fldCharType="begin"/>
            </w:r>
            <w:r>
              <w:rPr>
                <w:noProof/>
                <w:webHidden/>
              </w:rPr>
              <w:instrText xml:space="preserve"> PAGEREF _Toc342054990 \h </w:instrText>
            </w:r>
            <w:r>
              <w:rPr>
                <w:noProof/>
                <w:webHidden/>
              </w:rPr>
            </w:r>
            <w:r>
              <w:rPr>
                <w:noProof/>
                <w:webHidden/>
              </w:rPr>
              <w:fldChar w:fldCharType="separate"/>
            </w:r>
            <w:r>
              <w:rPr>
                <w:noProof/>
                <w:webHidden/>
              </w:rPr>
              <w:t>57</w:t>
            </w:r>
            <w:r>
              <w:rPr>
                <w:noProof/>
                <w:webHidden/>
              </w:rPr>
              <w:fldChar w:fldCharType="end"/>
            </w:r>
          </w:hyperlink>
        </w:p>
        <w:p w:rsidR="00B311F0" w:rsidRDefault="00B311F0">
          <w:pPr>
            <w:pStyle w:val="14"/>
            <w:rPr>
              <w:noProof/>
            </w:rPr>
          </w:pPr>
          <w:hyperlink w:anchor="_Toc342054991" w:history="1">
            <w:r w:rsidRPr="002A06D2">
              <w:rPr>
                <w:rStyle w:val="af0"/>
                <w:noProof/>
              </w:rPr>
              <w:t>6.</w:t>
            </w:r>
            <w:r>
              <w:rPr>
                <w:noProof/>
              </w:rPr>
              <w:tab/>
            </w:r>
            <w:r w:rsidRPr="002A06D2">
              <w:rPr>
                <w:rStyle w:val="af0"/>
                <w:noProof/>
              </w:rPr>
              <w:t>ПЕРЕЧЕНЬ И ХАРАКТЕРИСТИКА ОСНОВНЫХ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_Toc342054991 \h </w:instrText>
            </w:r>
            <w:r>
              <w:rPr>
                <w:noProof/>
                <w:webHidden/>
              </w:rPr>
            </w:r>
            <w:r>
              <w:rPr>
                <w:noProof/>
                <w:webHidden/>
              </w:rPr>
              <w:fldChar w:fldCharType="separate"/>
            </w:r>
            <w:r>
              <w:rPr>
                <w:noProof/>
                <w:webHidden/>
              </w:rPr>
              <w:t>58</w:t>
            </w:r>
            <w:r>
              <w:rPr>
                <w:noProof/>
                <w:webHidden/>
              </w:rPr>
              <w:fldChar w:fldCharType="end"/>
            </w:r>
          </w:hyperlink>
        </w:p>
        <w:p w:rsidR="00B311F0" w:rsidRDefault="00B311F0">
          <w:pPr>
            <w:pStyle w:val="22"/>
            <w:rPr>
              <w:noProof/>
            </w:rPr>
          </w:pPr>
          <w:hyperlink w:anchor="_Toc342054992" w:history="1">
            <w:r w:rsidRPr="002A06D2">
              <w:rPr>
                <w:rStyle w:val="af0"/>
                <w:noProof/>
              </w:rPr>
              <w:t>6.1.</w:t>
            </w:r>
            <w:r>
              <w:rPr>
                <w:noProof/>
              </w:rPr>
              <w:tab/>
            </w:r>
            <w:r w:rsidRPr="002A06D2">
              <w:rPr>
                <w:rStyle w:val="af0"/>
                <w:noProof/>
              </w:rPr>
              <w:t>ПЕРЕЧЕНЬ ВОЗМОЖНЫХ ИСТОЧНИКОВ ЧС ПРИРОДНОГО ХАРАКТЕРА, КОТОРЫЕ МОГУТ ОКАЗЫВАТЬ ВОЗДЕЙСТВИЕ НА ПРОЕКТИРУЕМУЮ ТЕРРИТОРИЮ</w:t>
            </w:r>
            <w:r>
              <w:rPr>
                <w:noProof/>
                <w:webHidden/>
              </w:rPr>
              <w:tab/>
            </w:r>
            <w:r>
              <w:rPr>
                <w:noProof/>
                <w:webHidden/>
              </w:rPr>
              <w:fldChar w:fldCharType="begin"/>
            </w:r>
            <w:r>
              <w:rPr>
                <w:noProof/>
                <w:webHidden/>
              </w:rPr>
              <w:instrText xml:space="preserve"> PAGEREF _Toc342054992 \h </w:instrText>
            </w:r>
            <w:r>
              <w:rPr>
                <w:noProof/>
                <w:webHidden/>
              </w:rPr>
            </w:r>
            <w:r>
              <w:rPr>
                <w:noProof/>
                <w:webHidden/>
              </w:rPr>
              <w:fldChar w:fldCharType="separate"/>
            </w:r>
            <w:r>
              <w:rPr>
                <w:noProof/>
                <w:webHidden/>
              </w:rPr>
              <w:t>58</w:t>
            </w:r>
            <w:r>
              <w:rPr>
                <w:noProof/>
                <w:webHidden/>
              </w:rPr>
              <w:fldChar w:fldCharType="end"/>
            </w:r>
          </w:hyperlink>
        </w:p>
        <w:p w:rsidR="00B311F0" w:rsidRDefault="00B311F0">
          <w:pPr>
            <w:pStyle w:val="32"/>
            <w:rPr>
              <w:noProof/>
            </w:rPr>
          </w:pPr>
          <w:hyperlink w:anchor="_Toc342054993" w:history="1">
            <w:r w:rsidRPr="002A06D2">
              <w:rPr>
                <w:rStyle w:val="af0"/>
                <w:noProof/>
              </w:rPr>
              <w:t>6.1.1.</w:t>
            </w:r>
            <w:r>
              <w:rPr>
                <w:noProof/>
              </w:rPr>
              <w:tab/>
            </w:r>
            <w:r w:rsidRPr="002A06D2">
              <w:rPr>
                <w:rStyle w:val="af0"/>
                <w:noProof/>
              </w:rPr>
              <w:t>Природные пожары: лесные и торфяные</w:t>
            </w:r>
            <w:r>
              <w:rPr>
                <w:noProof/>
                <w:webHidden/>
              </w:rPr>
              <w:tab/>
            </w:r>
            <w:r>
              <w:rPr>
                <w:noProof/>
                <w:webHidden/>
              </w:rPr>
              <w:fldChar w:fldCharType="begin"/>
            </w:r>
            <w:r>
              <w:rPr>
                <w:noProof/>
                <w:webHidden/>
              </w:rPr>
              <w:instrText xml:space="preserve"> PAGEREF _Toc342054993 \h </w:instrText>
            </w:r>
            <w:r>
              <w:rPr>
                <w:noProof/>
                <w:webHidden/>
              </w:rPr>
            </w:r>
            <w:r>
              <w:rPr>
                <w:noProof/>
                <w:webHidden/>
              </w:rPr>
              <w:fldChar w:fldCharType="separate"/>
            </w:r>
            <w:r>
              <w:rPr>
                <w:noProof/>
                <w:webHidden/>
              </w:rPr>
              <w:t>58</w:t>
            </w:r>
            <w:r>
              <w:rPr>
                <w:noProof/>
                <w:webHidden/>
              </w:rPr>
              <w:fldChar w:fldCharType="end"/>
            </w:r>
          </w:hyperlink>
        </w:p>
        <w:p w:rsidR="00B311F0" w:rsidRDefault="00B311F0">
          <w:pPr>
            <w:pStyle w:val="22"/>
            <w:rPr>
              <w:noProof/>
            </w:rPr>
          </w:pPr>
          <w:hyperlink w:anchor="_Toc342054994" w:history="1">
            <w:r w:rsidRPr="002A06D2">
              <w:rPr>
                <w:rStyle w:val="af0"/>
                <w:noProof/>
              </w:rPr>
              <w:t>6.2.</w:t>
            </w:r>
            <w:r>
              <w:rPr>
                <w:noProof/>
              </w:rPr>
              <w:tab/>
            </w:r>
            <w:r w:rsidRPr="002A06D2">
              <w:rPr>
                <w:rStyle w:val="af0"/>
                <w:noProof/>
              </w:rPr>
              <w:t>ПЕРЕЧЕНЬ ИСТОЧНИКОВ ЧС ТЕХНОГЕННОГО ХАРАКТЕРА НА ПРОЕКТИРУЕМОЙ ТЕРРИТОРИИ, А ТАКЖЕ ВБЛИЗИ УКАЗАННОЙ ТЕРРИТОРИИ</w:t>
            </w:r>
            <w:r>
              <w:rPr>
                <w:noProof/>
                <w:webHidden/>
              </w:rPr>
              <w:tab/>
            </w:r>
            <w:r>
              <w:rPr>
                <w:noProof/>
                <w:webHidden/>
              </w:rPr>
              <w:fldChar w:fldCharType="begin"/>
            </w:r>
            <w:r>
              <w:rPr>
                <w:noProof/>
                <w:webHidden/>
              </w:rPr>
              <w:instrText xml:space="preserve"> PAGEREF _Toc342054994 \h </w:instrText>
            </w:r>
            <w:r>
              <w:rPr>
                <w:noProof/>
                <w:webHidden/>
              </w:rPr>
            </w:r>
            <w:r>
              <w:rPr>
                <w:noProof/>
                <w:webHidden/>
              </w:rPr>
              <w:fldChar w:fldCharType="separate"/>
            </w:r>
            <w:r>
              <w:rPr>
                <w:noProof/>
                <w:webHidden/>
              </w:rPr>
              <w:t>59</w:t>
            </w:r>
            <w:r>
              <w:rPr>
                <w:noProof/>
                <w:webHidden/>
              </w:rPr>
              <w:fldChar w:fldCharType="end"/>
            </w:r>
          </w:hyperlink>
        </w:p>
        <w:p w:rsidR="00B311F0" w:rsidRDefault="00B311F0">
          <w:pPr>
            <w:pStyle w:val="32"/>
            <w:rPr>
              <w:noProof/>
            </w:rPr>
          </w:pPr>
          <w:hyperlink w:anchor="_Toc342054995" w:history="1">
            <w:r w:rsidRPr="002A06D2">
              <w:rPr>
                <w:rStyle w:val="af0"/>
                <w:noProof/>
              </w:rPr>
              <w:t>6.2.1.</w:t>
            </w:r>
            <w:r>
              <w:rPr>
                <w:noProof/>
              </w:rPr>
              <w:tab/>
            </w:r>
            <w:r w:rsidRPr="002A06D2">
              <w:rPr>
                <w:rStyle w:val="af0"/>
                <w:noProof/>
              </w:rPr>
              <w:t>Химически опасные объекты (ХОО)</w:t>
            </w:r>
            <w:r>
              <w:rPr>
                <w:noProof/>
                <w:webHidden/>
              </w:rPr>
              <w:tab/>
            </w:r>
            <w:r>
              <w:rPr>
                <w:noProof/>
                <w:webHidden/>
              </w:rPr>
              <w:fldChar w:fldCharType="begin"/>
            </w:r>
            <w:r>
              <w:rPr>
                <w:noProof/>
                <w:webHidden/>
              </w:rPr>
              <w:instrText xml:space="preserve"> PAGEREF _Toc342054995 \h </w:instrText>
            </w:r>
            <w:r>
              <w:rPr>
                <w:noProof/>
                <w:webHidden/>
              </w:rPr>
            </w:r>
            <w:r>
              <w:rPr>
                <w:noProof/>
                <w:webHidden/>
              </w:rPr>
              <w:fldChar w:fldCharType="separate"/>
            </w:r>
            <w:r>
              <w:rPr>
                <w:noProof/>
                <w:webHidden/>
              </w:rPr>
              <w:t>59</w:t>
            </w:r>
            <w:r>
              <w:rPr>
                <w:noProof/>
                <w:webHidden/>
              </w:rPr>
              <w:fldChar w:fldCharType="end"/>
            </w:r>
          </w:hyperlink>
        </w:p>
        <w:p w:rsidR="00B311F0" w:rsidRDefault="00B311F0">
          <w:pPr>
            <w:pStyle w:val="32"/>
            <w:rPr>
              <w:noProof/>
            </w:rPr>
          </w:pPr>
          <w:hyperlink w:anchor="_Toc342054996" w:history="1">
            <w:r w:rsidRPr="002A06D2">
              <w:rPr>
                <w:rStyle w:val="af0"/>
                <w:noProof/>
              </w:rPr>
              <w:t>6.2.2.</w:t>
            </w:r>
            <w:r>
              <w:rPr>
                <w:noProof/>
              </w:rPr>
              <w:tab/>
            </w:r>
            <w:r w:rsidRPr="002A06D2">
              <w:rPr>
                <w:rStyle w:val="af0"/>
                <w:noProof/>
              </w:rPr>
              <w:t>Взрыво- и пожароопасные объекты (ВПОО)</w:t>
            </w:r>
            <w:r>
              <w:rPr>
                <w:noProof/>
                <w:webHidden/>
              </w:rPr>
              <w:tab/>
            </w:r>
            <w:r>
              <w:rPr>
                <w:noProof/>
                <w:webHidden/>
              </w:rPr>
              <w:fldChar w:fldCharType="begin"/>
            </w:r>
            <w:r>
              <w:rPr>
                <w:noProof/>
                <w:webHidden/>
              </w:rPr>
              <w:instrText xml:space="preserve"> PAGEREF _Toc342054996 \h </w:instrText>
            </w:r>
            <w:r>
              <w:rPr>
                <w:noProof/>
                <w:webHidden/>
              </w:rPr>
            </w:r>
            <w:r>
              <w:rPr>
                <w:noProof/>
                <w:webHidden/>
              </w:rPr>
              <w:fldChar w:fldCharType="separate"/>
            </w:r>
            <w:r>
              <w:rPr>
                <w:noProof/>
                <w:webHidden/>
              </w:rPr>
              <w:t>59</w:t>
            </w:r>
            <w:r>
              <w:rPr>
                <w:noProof/>
                <w:webHidden/>
              </w:rPr>
              <w:fldChar w:fldCharType="end"/>
            </w:r>
          </w:hyperlink>
        </w:p>
        <w:p w:rsidR="00B311F0" w:rsidRDefault="00B311F0">
          <w:pPr>
            <w:pStyle w:val="32"/>
            <w:rPr>
              <w:noProof/>
            </w:rPr>
          </w:pPr>
          <w:hyperlink w:anchor="_Toc342054997" w:history="1">
            <w:r w:rsidRPr="002A06D2">
              <w:rPr>
                <w:rStyle w:val="af0"/>
                <w:noProof/>
              </w:rPr>
              <w:t>6.2.3.</w:t>
            </w:r>
            <w:r>
              <w:rPr>
                <w:noProof/>
              </w:rPr>
              <w:tab/>
            </w:r>
            <w:r w:rsidRPr="002A06D2">
              <w:rPr>
                <w:rStyle w:val="af0"/>
                <w:noProof/>
              </w:rPr>
              <w:t>Радиационно-опасные объекты</w:t>
            </w:r>
            <w:r>
              <w:rPr>
                <w:noProof/>
                <w:webHidden/>
              </w:rPr>
              <w:tab/>
            </w:r>
            <w:r>
              <w:rPr>
                <w:noProof/>
                <w:webHidden/>
              </w:rPr>
              <w:fldChar w:fldCharType="begin"/>
            </w:r>
            <w:r>
              <w:rPr>
                <w:noProof/>
                <w:webHidden/>
              </w:rPr>
              <w:instrText xml:space="preserve"> PAGEREF _Toc342054997 \h </w:instrText>
            </w:r>
            <w:r>
              <w:rPr>
                <w:noProof/>
                <w:webHidden/>
              </w:rPr>
            </w:r>
            <w:r>
              <w:rPr>
                <w:noProof/>
                <w:webHidden/>
              </w:rPr>
              <w:fldChar w:fldCharType="separate"/>
            </w:r>
            <w:r>
              <w:rPr>
                <w:noProof/>
                <w:webHidden/>
              </w:rPr>
              <w:t>59</w:t>
            </w:r>
            <w:r>
              <w:rPr>
                <w:noProof/>
                <w:webHidden/>
              </w:rPr>
              <w:fldChar w:fldCharType="end"/>
            </w:r>
          </w:hyperlink>
        </w:p>
        <w:p w:rsidR="00B311F0" w:rsidRDefault="00B311F0">
          <w:pPr>
            <w:pStyle w:val="32"/>
            <w:rPr>
              <w:noProof/>
            </w:rPr>
          </w:pPr>
          <w:hyperlink w:anchor="_Toc342054998" w:history="1">
            <w:r w:rsidRPr="002A06D2">
              <w:rPr>
                <w:rStyle w:val="af0"/>
                <w:noProof/>
              </w:rPr>
              <w:t>6.2.4.</w:t>
            </w:r>
            <w:r>
              <w:rPr>
                <w:noProof/>
              </w:rPr>
              <w:tab/>
            </w:r>
            <w:r w:rsidRPr="002A06D2">
              <w:rPr>
                <w:rStyle w:val="af0"/>
                <w:noProof/>
              </w:rPr>
              <w:t>Гидродинамически опасные объекты</w:t>
            </w:r>
            <w:r>
              <w:rPr>
                <w:noProof/>
                <w:webHidden/>
              </w:rPr>
              <w:tab/>
            </w:r>
            <w:r>
              <w:rPr>
                <w:noProof/>
                <w:webHidden/>
              </w:rPr>
              <w:fldChar w:fldCharType="begin"/>
            </w:r>
            <w:r>
              <w:rPr>
                <w:noProof/>
                <w:webHidden/>
              </w:rPr>
              <w:instrText xml:space="preserve"> PAGEREF _Toc342054998 \h </w:instrText>
            </w:r>
            <w:r>
              <w:rPr>
                <w:noProof/>
                <w:webHidden/>
              </w:rPr>
            </w:r>
            <w:r>
              <w:rPr>
                <w:noProof/>
                <w:webHidden/>
              </w:rPr>
              <w:fldChar w:fldCharType="separate"/>
            </w:r>
            <w:r>
              <w:rPr>
                <w:noProof/>
                <w:webHidden/>
              </w:rPr>
              <w:t>61</w:t>
            </w:r>
            <w:r>
              <w:rPr>
                <w:noProof/>
                <w:webHidden/>
              </w:rPr>
              <w:fldChar w:fldCharType="end"/>
            </w:r>
          </w:hyperlink>
        </w:p>
        <w:p w:rsidR="00B311F0" w:rsidRDefault="00B311F0">
          <w:pPr>
            <w:pStyle w:val="32"/>
            <w:rPr>
              <w:noProof/>
            </w:rPr>
          </w:pPr>
          <w:hyperlink w:anchor="_Toc342054999" w:history="1">
            <w:r w:rsidRPr="002A06D2">
              <w:rPr>
                <w:rStyle w:val="af0"/>
                <w:noProof/>
              </w:rPr>
              <w:t>6.2.5.</w:t>
            </w:r>
            <w:r>
              <w:rPr>
                <w:noProof/>
              </w:rPr>
              <w:tab/>
            </w:r>
            <w:r w:rsidRPr="002A06D2">
              <w:rPr>
                <w:rStyle w:val="af0"/>
                <w:noProof/>
              </w:rPr>
              <w:t>Опасные происшествия на транспорте при перевозке опасных грузов</w:t>
            </w:r>
            <w:r>
              <w:rPr>
                <w:noProof/>
                <w:webHidden/>
              </w:rPr>
              <w:tab/>
            </w:r>
            <w:r>
              <w:rPr>
                <w:noProof/>
                <w:webHidden/>
              </w:rPr>
              <w:fldChar w:fldCharType="begin"/>
            </w:r>
            <w:r>
              <w:rPr>
                <w:noProof/>
                <w:webHidden/>
              </w:rPr>
              <w:instrText xml:space="preserve"> PAGEREF _Toc342054999 \h </w:instrText>
            </w:r>
            <w:r>
              <w:rPr>
                <w:noProof/>
                <w:webHidden/>
              </w:rPr>
            </w:r>
            <w:r>
              <w:rPr>
                <w:noProof/>
                <w:webHidden/>
              </w:rPr>
              <w:fldChar w:fldCharType="separate"/>
            </w:r>
            <w:r>
              <w:rPr>
                <w:noProof/>
                <w:webHidden/>
              </w:rPr>
              <w:t>61</w:t>
            </w:r>
            <w:r>
              <w:rPr>
                <w:noProof/>
                <w:webHidden/>
              </w:rPr>
              <w:fldChar w:fldCharType="end"/>
            </w:r>
          </w:hyperlink>
        </w:p>
        <w:p w:rsidR="00B311F0" w:rsidRDefault="00B311F0">
          <w:pPr>
            <w:pStyle w:val="22"/>
            <w:rPr>
              <w:noProof/>
            </w:rPr>
          </w:pPr>
          <w:hyperlink w:anchor="_Toc342055000" w:history="1">
            <w:r w:rsidRPr="002A06D2">
              <w:rPr>
                <w:rStyle w:val="af0"/>
                <w:noProof/>
              </w:rPr>
              <w:t>6.3.</w:t>
            </w:r>
            <w:r>
              <w:rPr>
                <w:noProof/>
              </w:rPr>
              <w:tab/>
            </w:r>
            <w:r w:rsidRPr="002A06D2">
              <w:rPr>
                <w:rStyle w:val="af0"/>
                <w:noProof/>
              </w:rPr>
              <w:t>ПЕРЕЧЕНЬ МЕРОПРИЯТИЙ ПО ЗАЩИТЕ ОТ ЧРЕЗВЫЧАЙНЫХ ПРИРОДНЫХ И ТЕХНОГЕННЫХ ПРОЦЕССОВ</w:t>
            </w:r>
            <w:r>
              <w:rPr>
                <w:noProof/>
                <w:webHidden/>
              </w:rPr>
              <w:tab/>
            </w:r>
            <w:r>
              <w:rPr>
                <w:noProof/>
                <w:webHidden/>
              </w:rPr>
              <w:fldChar w:fldCharType="begin"/>
            </w:r>
            <w:r>
              <w:rPr>
                <w:noProof/>
                <w:webHidden/>
              </w:rPr>
              <w:instrText xml:space="preserve"> PAGEREF _Toc342055000 \h </w:instrText>
            </w:r>
            <w:r>
              <w:rPr>
                <w:noProof/>
                <w:webHidden/>
              </w:rPr>
            </w:r>
            <w:r>
              <w:rPr>
                <w:noProof/>
                <w:webHidden/>
              </w:rPr>
              <w:fldChar w:fldCharType="separate"/>
            </w:r>
            <w:r>
              <w:rPr>
                <w:noProof/>
                <w:webHidden/>
              </w:rPr>
              <w:t>63</w:t>
            </w:r>
            <w:r>
              <w:rPr>
                <w:noProof/>
                <w:webHidden/>
              </w:rPr>
              <w:fldChar w:fldCharType="end"/>
            </w:r>
          </w:hyperlink>
        </w:p>
        <w:p w:rsidR="00B311F0" w:rsidRDefault="00B311F0">
          <w:pPr>
            <w:pStyle w:val="22"/>
            <w:rPr>
              <w:noProof/>
            </w:rPr>
          </w:pPr>
          <w:hyperlink w:anchor="_Toc342055001" w:history="1">
            <w:r w:rsidRPr="002A06D2">
              <w:rPr>
                <w:rStyle w:val="af0"/>
                <w:noProof/>
              </w:rPr>
              <w:t>6.4.</w:t>
            </w:r>
            <w:r>
              <w:rPr>
                <w:noProof/>
              </w:rPr>
              <w:tab/>
            </w:r>
            <w:r w:rsidRPr="002A06D2">
              <w:rPr>
                <w:rStyle w:val="af0"/>
                <w:noProof/>
              </w:rPr>
              <w:t>ПЕРЕЧЕНЬ МЕРОПРИЯТИЙ ПО ОБЕСПЕЧЕНИЮ ПОЖАРНОЙ БЕЗОПАСНОСТИ</w:t>
            </w:r>
            <w:r>
              <w:rPr>
                <w:noProof/>
                <w:webHidden/>
              </w:rPr>
              <w:tab/>
            </w:r>
            <w:r>
              <w:rPr>
                <w:noProof/>
                <w:webHidden/>
              </w:rPr>
              <w:fldChar w:fldCharType="begin"/>
            </w:r>
            <w:r>
              <w:rPr>
                <w:noProof/>
                <w:webHidden/>
              </w:rPr>
              <w:instrText xml:space="preserve"> PAGEREF _Toc342055001 \h </w:instrText>
            </w:r>
            <w:r>
              <w:rPr>
                <w:noProof/>
                <w:webHidden/>
              </w:rPr>
            </w:r>
            <w:r>
              <w:rPr>
                <w:noProof/>
                <w:webHidden/>
              </w:rPr>
              <w:fldChar w:fldCharType="separate"/>
            </w:r>
            <w:r>
              <w:rPr>
                <w:noProof/>
                <w:webHidden/>
              </w:rPr>
              <w:t>65</w:t>
            </w:r>
            <w:r>
              <w:rPr>
                <w:noProof/>
                <w:webHidden/>
              </w:rPr>
              <w:fldChar w:fldCharType="end"/>
            </w:r>
          </w:hyperlink>
        </w:p>
        <w:p w:rsidR="00B311F0" w:rsidRDefault="00B311F0">
          <w:pPr>
            <w:pStyle w:val="22"/>
            <w:rPr>
              <w:noProof/>
            </w:rPr>
          </w:pPr>
          <w:hyperlink w:anchor="_Toc342055002" w:history="1">
            <w:r w:rsidRPr="002A06D2">
              <w:rPr>
                <w:rStyle w:val="af0"/>
                <w:noProof/>
              </w:rPr>
              <w:t>6.5.</w:t>
            </w:r>
            <w:r>
              <w:rPr>
                <w:noProof/>
              </w:rPr>
              <w:tab/>
            </w:r>
            <w:r w:rsidRPr="002A06D2">
              <w:rPr>
                <w:rStyle w:val="af0"/>
                <w:noProof/>
              </w:rPr>
              <w:t>УКАЗАНИЯ НА СОГЛАСОВАНИЕ РАЗДЕЛА С СООТВЕТСТВУЮЩИМ ГЛАВНЫМ УПРАВЛЕНИЕМ МЧС РОССИИ ПО СУБЪЕКТУ РОССИЙСКОЙ ФЕДЕРАЦИИ</w:t>
            </w:r>
            <w:r>
              <w:rPr>
                <w:noProof/>
                <w:webHidden/>
              </w:rPr>
              <w:tab/>
            </w:r>
            <w:r>
              <w:rPr>
                <w:noProof/>
                <w:webHidden/>
              </w:rPr>
              <w:fldChar w:fldCharType="begin"/>
            </w:r>
            <w:r>
              <w:rPr>
                <w:noProof/>
                <w:webHidden/>
              </w:rPr>
              <w:instrText xml:space="preserve"> PAGEREF _Toc342055002 \h </w:instrText>
            </w:r>
            <w:r>
              <w:rPr>
                <w:noProof/>
                <w:webHidden/>
              </w:rPr>
            </w:r>
            <w:r>
              <w:rPr>
                <w:noProof/>
                <w:webHidden/>
              </w:rPr>
              <w:fldChar w:fldCharType="separate"/>
            </w:r>
            <w:r>
              <w:rPr>
                <w:noProof/>
                <w:webHidden/>
              </w:rPr>
              <w:t>66</w:t>
            </w:r>
            <w:r>
              <w:rPr>
                <w:noProof/>
                <w:webHidden/>
              </w:rPr>
              <w:fldChar w:fldCharType="end"/>
            </w:r>
          </w:hyperlink>
        </w:p>
        <w:p w:rsidR="00B311F0" w:rsidRDefault="00B311F0">
          <w:pPr>
            <w:pStyle w:val="14"/>
            <w:rPr>
              <w:noProof/>
            </w:rPr>
          </w:pPr>
          <w:hyperlink w:anchor="_Toc342055003" w:history="1">
            <w:r w:rsidRPr="002A06D2">
              <w:rPr>
                <w:rStyle w:val="af0"/>
                <w:noProof/>
              </w:rPr>
              <w:t>7.</w:t>
            </w:r>
            <w:r>
              <w:rPr>
                <w:noProof/>
              </w:rPr>
              <w:tab/>
            </w:r>
            <w:r w:rsidRPr="002A06D2">
              <w:rPr>
                <w:rStyle w:val="af0"/>
                <w:noProof/>
              </w:rPr>
              <w:t>ПЕРЕЧЕНЬ ЗЕМЕЛЬНЫХ УЧАСТКОВ, КОТОРЫЕ ВКЛЮЧАЮТСЯ В ГРАНИЦЫ НАСЕЛЕННЫХ ПУНКТОВ ИЛИ ИСКЛЮЧАЮТСЯ ИЗ ИХ ГРАНИЦ.</w:t>
            </w:r>
            <w:r>
              <w:rPr>
                <w:noProof/>
                <w:webHidden/>
              </w:rPr>
              <w:tab/>
            </w:r>
            <w:r>
              <w:rPr>
                <w:noProof/>
                <w:webHidden/>
              </w:rPr>
              <w:fldChar w:fldCharType="begin"/>
            </w:r>
            <w:r>
              <w:rPr>
                <w:noProof/>
                <w:webHidden/>
              </w:rPr>
              <w:instrText xml:space="preserve"> PAGEREF _Toc342055003 \h </w:instrText>
            </w:r>
            <w:r>
              <w:rPr>
                <w:noProof/>
                <w:webHidden/>
              </w:rPr>
            </w:r>
            <w:r>
              <w:rPr>
                <w:noProof/>
                <w:webHidden/>
              </w:rPr>
              <w:fldChar w:fldCharType="separate"/>
            </w:r>
            <w:r>
              <w:rPr>
                <w:noProof/>
                <w:webHidden/>
              </w:rPr>
              <w:t>67</w:t>
            </w:r>
            <w:r>
              <w:rPr>
                <w:noProof/>
                <w:webHidden/>
              </w:rPr>
              <w:fldChar w:fldCharType="end"/>
            </w:r>
          </w:hyperlink>
        </w:p>
        <w:p w:rsidR="007B2F63" w:rsidRPr="00CD2D5E" w:rsidRDefault="005072AF" w:rsidP="00144A92">
          <w:r w:rsidRPr="00CD2D5E">
            <w:fldChar w:fldCharType="end"/>
          </w:r>
        </w:p>
      </w:sdtContent>
    </w:sdt>
    <w:p w:rsidR="00EF5589" w:rsidRDefault="00EF5589">
      <w:pPr>
        <w:rPr>
          <w:rStyle w:val="af0"/>
          <w:rFonts w:ascii="Arial Narrow" w:eastAsiaTheme="majorEastAsia" w:hAnsi="Arial Narrow"/>
          <w:b/>
          <w:iCs/>
          <w:color w:val="auto"/>
          <w:spacing w:val="15"/>
          <w:sz w:val="28"/>
          <w:szCs w:val="24"/>
        </w:rPr>
      </w:pPr>
      <w:bookmarkStart w:id="0" w:name="_Toc285977662"/>
      <w:bookmarkStart w:id="1" w:name="_Toc321487160"/>
      <w:r>
        <w:rPr>
          <w:rStyle w:val="af0"/>
          <w:color w:val="auto"/>
        </w:rPr>
        <w:br w:type="page"/>
      </w:r>
    </w:p>
    <w:p w:rsidR="00444488" w:rsidRPr="00CD2D5E" w:rsidRDefault="00444488" w:rsidP="00444488">
      <w:pPr>
        <w:pStyle w:val="af9"/>
        <w:rPr>
          <w:rStyle w:val="af0"/>
          <w:color w:val="auto"/>
        </w:rPr>
      </w:pPr>
      <w:bookmarkStart w:id="2" w:name="_Toc342054934"/>
      <w:r w:rsidRPr="00CD2D5E">
        <w:rPr>
          <w:rStyle w:val="af0"/>
          <w:color w:val="auto"/>
        </w:rPr>
        <w:lastRenderedPageBreak/>
        <w:t>СОСТАВ ПРОЕКТА</w:t>
      </w:r>
      <w:bookmarkEnd w:id="0"/>
      <w:bookmarkEnd w:id="1"/>
      <w:bookmarkEnd w:id="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530"/>
        <w:gridCol w:w="1559"/>
        <w:gridCol w:w="1843"/>
      </w:tblGrid>
      <w:tr w:rsidR="00444488" w:rsidRPr="001726B2" w:rsidTr="00D617D0">
        <w:trPr>
          <w:trHeight w:val="568"/>
        </w:trPr>
        <w:tc>
          <w:tcPr>
            <w:tcW w:w="674" w:type="dxa"/>
            <w:tcBorders>
              <w:top w:val="single" w:sz="4" w:space="0" w:color="auto"/>
              <w:left w:val="single" w:sz="4" w:space="0" w:color="auto"/>
              <w:bottom w:val="single" w:sz="4" w:space="0" w:color="auto"/>
              <w:right w:val="single" w:sz="4" w:space="0" w:color="auto"/>
            </w:tcBorders>
            <w:vAlign w:val="center"/>
            <w:hideMark/>
          </w:tcPr>
          <w:p w:rsidR="00444488" w:rsidRPr="001726B2" w:rsidRDefault="00444488" w:rsidP="00D4523E">
            <w:pPr>
              <w:spacing w:after="120" w:line="240" w:lineRule="atLeast"/>
              <w:jc w:val="center"/>
              <w:rPr>
                <w:rFonts w:ascii="Arial Narrow" w:hAnsi="Arial Narrow"/>
                <w:b/>
                <w:sz w:val="28"/>
                <w:szCs w:val="28"/>
                <w:lang w:eastAsia="en-US"/>
              </w:rPr>
            </w:pPr>
            <w:r w:rsidRPr="001726B2">
              <w:rPr>
                <w:rFonts w:ascii="Arial Narrow" w:hAnsi="Arial Narrow"/>
                <w:b/>
                <w:sz w:val="28"/>
                <w:szCs w:val="28"/>
              </w:rPr>
              <w:t xml:space="preserve">№ </w:t>
            </w:r>
            <w:proofErr w:type="gramStart"/>
            <w:r w:rsidRPr="001726B2">
              <w:rPr>
                <w:rFonts w:ascii="Arial Narrow" w:hAnsi="Arial Narrow"/>
                <w:b/>
                <w:sz w:val="28"/>
                <w:szCs w:val="28"/>
              </w:rPr>
              <w:t>п</w:t>
            </w:r>
            <w:proofErr w:type="gramEnd"/>
            <w:r w:rsidRPr="001726B2">
              <w:rPr>
                <w:rFonts w:ascii="Arial Narrow" w:hAnsi="Arial Narrow"/>
                <w:b/>
                <w:sz w:val="28"/>
                <w:szCs w:val="28"/>
              </w:rPr>
              <w:t>/п</w:t>
            </w:r>
          </w:p>
        </w:tc>
        <w:tc>
          <w:tcPr>
            <w:tcW w:w="5530" w:type="dxa"/>
            <w:tcBorders>
              <w:top w:val="single" w:sz="4" w:space="0" w:color="auto"/>
              <w:left w:val="single" w:sz="4" w:space="0" w:color="auto"/>
              <w:bottom w:val="single" w:sz="4" w:space="0" w:color="auto"/>
              <w:right w:val="single" w:sz="4" w:space="0" w:color="auto"/>
            </w:tcBorders>
            <w:vAlign w:val="center"/>
            <w:hideMark/>
          </w:tcPr>
          <w:p w:rsidR="00444488" w:rsidRPr="001726B2" w:rsidRDefault="00444488" w:rsidP="00D4523E">
            <w:pPr>
              <w:spacing w:after="120" w:line="240" w:lineRule="atLeast"/>
              <w:jc w:val="center"/>
              <w:rPr>
                <w:rFonts w:ascii="Arial Narrow" w:hAnsi="Arial Narrow"/>
                <w:b/>
                <w:sz w:val="28"/>
                <w:szCs w:val="28"/>
                <w:lang w:eastAsia="en-US"/>
              </w:rPr>
            </w:pPr>
            <w:r w:rsidRPr="001726B2">
              <w:rPr>
                <w:rFonts w:ascii="Arial Narrow" w:hAnsi="Arial Narrow"/>
                <w:b/>
                <w:sz w:val="28"/>
                <w:szCs w:val="28"/>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4488" w:rsidRPr="001726B2" w:rsidRDefault="00444488" w:rsidP="00D4523E">
            <w:pPr>
              <w:spacing w:after="120" w:line="240" w:lineRule="atLeast"/>
              <w:ind w:left="-108" w:right="-108"/>
              <w:jc w:val="center"/>
              <w:rPr>
                <w:rFonts w:ascii="Arial Narrow" w:hAnsi="Arial Narrow"/>
                <w:b/>
                <w:sz w:val="28"/>
                <w:szCs w:val="28"/>
                <w:lang w:eastAsia="en-US"/>
              </w:rPr>
            </w:pPr>
            <w:r w:rsidRPr="001726B2">
              <w:rPr>
                <w:rFonts w:ascii="Arial Narrow" w:hAnsi="Arial Narrow"/>
                <w:b/>
                <w:sz w:val="28"/>
                <w:szCs w:val="28"/>
              </w:rPr>
              <w:t>Масштаб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4488" w:rsidRPr="001726B2" w:rsidRDefault="00444488" w:rsidP="00D4523E">
            <w:pPr>
              <w:spacing w:after="120" w:line="240" w:lineRule="atLeast"/>
              <w:jc w:val="center"/>
              <w:rPr>
                <w:rFonts w:ascii="Arial Narrow" w:hAnsi="Arial Narrow"/>
                <w:b/>
                <w:sz w:val="28"/>
                <w:szCs w:val="28"/>
                <w:lang w:eastAsia="en-US"/>
              </w:rPr>
            </w:pPr>
            <w:r w:rsidRPr="001726B2">
              <w:rPr>
                <w:rFonts w:ascii="Arial Narrow" w:hAnsi="Arial Narrow"/>
                <w:b/>
                <w:sz w:val="28"/>
                <w:szCs w:val="28"/>
                <w:lang w:eastAsia="en-US"/>
              </w:rPr>
              <w:t>Инв. №</w:t>
            </w:r>
          </w:p>
        </w:tc>
      </w:tr>
      <w:tr w:rsidR="00444488" w:rsidRPr="001726B2" w:rsidTr="00D617D0">
        <w:trPr>
          <w:trHeight w:val="227"/>
        </w:trPr>
        <w:tc>
          <w:tcPr>
            <w:tcW w:w="9606" w:type="dxa"/>
            <w:gridSpan w:val="4"/>
            <w:tcBorders>
              <w:top w:val="single" w:sz="4" w:space="0" w:color="auto"/>
              <w:left w:val="single" w:sz="4" w:space="0" w:color="auto"/>
              <w:bottom w:val="single" w:sz="4" w:space="0" w:color="auto"/>
              <w:right w:val="single" w:sz="4" w:space="0" w:color="auto"/>
            </w:tcBorders>
            <w:hideMark/>
          </w:tcPr>
          <w:p w:rsidR="00444488" w:rsidRPr="001726B2" w:rsidRDefault="00444488" w:rsidP="00D4523E">
            <w:pPr>
              <w:pStyle w:val="a5"/>
              <w:ind w:left="-108" w:right="-108"/>
              <w:jc w:val="center"/>
              <w:rPr>
                <w:rFonts w:ascii="Arial Narrow" w:hAnsi="Arial Narrow"/>
                <w:b/>
                <w:sz w:val="28"/>
                <w:szCs w:val="28"/>
                <w:lang w:eastAsia="en-US"/>
              </w:rPr>
            </w:pPr>
            <w:r w:rsidRPr="001726B2">
              <w:rPr>
                <w:rFonts w:ascii="Arial Narrow" w:hAnsi="Arial Narrow"/>
                <w:b/>
                <w:sz w:val="28"/>
                <w:szCs w:val="28"/>
              </w:rPr>
              <w:t>Генеральный план Глубковского СП Новосильского района Орловской области.</w:t>
            </w:r>
          </w:p>
        </w:tc>
      </w:tr>
      <w:tr w:rsidR="00444488" w:rsidRPr="001726B2" w:rsidTr="00D617D0">
        <w:trPr>
          <w:trHeight w:val="227"/>
        </w:trPr>
        <w:tc>
          <w:tcPr>
            <w:tcW w:w="674" w:type="dxa"/>
            <w:tcBorders>
              <w:top w:val="single" w:sz="4" w:space="0" w:color="auto"/>
              <w:left w:val="single" w:sz="4" w:space="0" w:color="auto"/>
              <w:bottom w:val="single" w:sz="4" w:space="0" w:color="auto"/>
              <w:right w:val="single" w:sz="4" w:space="0" w:color="auto"/>
            </w:tcBorders>
            <w:hideMark/>
          </w:tcPr>
          <w:p w:rsidR="00444488" w:rsidRPr="001726B2" w:rsidRDefault="00444488" w:rsidP="00D4523E">
            <w:pPr>
              <w:spacing w:after="120" w:line="240" w:lineRule="atLeast"/>
              <w:jc w:val="center"/>
              <w:rPr>
                <w:rFonts w:ascii="Arial Narrow" w:hAnsi="Arial Narrow"/>
                <w:b/>
                <w:sz w:val="28"/>
                <w:szCs w:val="28"/>
                <w:lang w:eastAsia="en-US"/>
              </w:rPr>
            </w:pPr>
            <w:r w:rsidRPr="001726B2">
              <w:rPr>
                <w:rFonts w:ascii="Arial Narrow" w:hAnsi="Arial Narrow"/>
                <w:b/>
                <w:sz w:val="28"/>
                <w:szCs w:val="28"/>
                <w:lang w:eastAsia="en-US"/>
              </w:rPr>
              <w:t>1</w:t>
            </w:r>
          </w:p>
        </w:tc>
        <w:tc>
          <w:tcPr>
            <w:tcW w:w="7089" w:type="dxa"/>
            <w:gridSpan w:val="2"/>
            <w:tcBorders>
              <w:top w:val="single" w:sz="4" w:space="0" w:color="auto"/>
              <w:left w:val="single" w:sz="4" w:space="0" w:color="auto"/>
              <w:bottom w:val="single" w:sz="4" w:space="0" w:color="auto"/>
              <w:right w:val="single" w:sz="4" w:space="0" w:color="auto"/>
            </w:tcBorders>
            <w:hideMark/>
          </w:tcPr>
          <w:p w:rsidR="00444488" w:rsidRPr="001726B2" w:rsidRDefault="00444488" w:rsidP="00D4523E">
            <w:pPr>
              <w:spacing w:after="120" w:line="240" w:lineRule="atLeast"/>
              <w:ind w:left="-108" w:right="-108"/>
              <w:jc w:val="center"/>
              <w:rPr>
                <w:rFonts w:ascii="Arial Narrow" w:hAnsi="Arial Narrow"/>
                <w:b/>
                <w:sz w:val="28"/>
                <w:szCs w:val="28"/>
              </w:rPr>
            </w:pPr>
            <w:r w:rsidRPr="001726B2">
              <w:rPr>
                <w:rFonts w:ascii="Arial Narrow" w:hAnsi="Arial Narrow"/>
                <w:b/>
                <w:sz w:val="28"/>
                <w:szCs w:val="28"/>
              </w:rPr>
              <w:t>Положение о территориальном планировании</w:t>
            </w:r>
          </w:p>
        </w:tc>
        <w:tc>
          <w:tcPr>
            <w:tcW w:w="1843" w:type="dxa"/>
            <w:tcBorders>
              <w:top w:val="single" w:sz="4" w:space="0" w:color="auto"/>
              <w:left w:val="single" w:sz="4" w:space="0" w:color="auto"/>
              <w:bottom w:val="single" w:sz="4" w:space="0" w:color="auto"/>
              <w:right w:val="single" w:sz="4" w:space="0" w:color="auto"/>
            </w:tcBorders>
          </w:tcPr>
          <w:p w:rsidR="00444488" w:rsidRPr="001726B2" w:rsidRDefault="00444488" w:rsidP="00D4523E">
            <w:pPr>
              <w:spacing w:after="120" w:line="240" w:lineRule="atLeast"/>
              <w:jc w:val="center"/>
              <w:rPr>
                <w:rFonts w:ascii="Arial Narrow" w:hAnsi="Arial Narrow"/>
                <w:sz w:val="28"/>
                <w:szCs w:val="28"/>
                <w:lang w:eastAsia="en-US"/>
              </w:rPr>
            </w:pPr>
          </w:p>
        </w:tc>
      </w:tr>
      <w:tr w:rsidR="00444488" w:rsidRPr="001726B2" w:rsidTr="00D617D0">
        <w:trPr>
          <w:trHeight w:val="227"/>
        </w:trPr>
        <w:tc>
          <w:tcPr>
            <w:tcW w:w="674" w:type="dxa"/>
            <w:tcBorders>
              <w:top w:val="single" w:sz="4" w:space="0" w:color="auto"/>
              <w:left w:val="single" w:sz="4" w:space="0" w:color="auto"/>
              <w:bottom w:val="single" w:sz="4" w:space="0" w:color="auto"/>
              <w:right w:val="single" w:sz="4" w:space="0" w:color="auto"/>
            </w:tcBorders>
            <w:hideMark/>
          </w:tcPr>
          <w:p w:rsidR="00444488" w:rsidRPr="001726B2" w:rsidRDefault="00444488" w:rsidP="00D4523E">
            <w:pPr>
              <w:spacing w:after="120" w:line="240" w:lineRule="atLeast"/>
              <w:jc w:val="center"/>
              <w:rPr>
                <w:rFonts w:ascii="Arial Narrow" w:hAnsi="Arial Narrow"/>
                <w:b/>
                <w:sz w:val="28"/>
                <w:szCs w:val="28"/>
                <w:lang w:eastAsia="en-US"/>
              </w:rPr>
            </w:pPr>
            <w:r w:rsidRPr="001726B2">
              <w:rPr>
                <w:rFonts w:ascii="Arial Narrow" w:hAnsi="Arial Narrow"/>
                <w:b/>
                <w:sz w:val="28"/>
                <w:szCs w:val="28"/>
                <w:lang w:eastAsia="en-US"/>
              </w:rPr>
              <w:t>2.1</w:t>
            </w:r>
          </w:p>
        </w:tc>
        <w:tc>
          <w:tcPr>
            <w:tcW w:w="5530" w:type="dxa"/>
            <w:tcBorders>
              <w:top w:val="single" w:sz="4" w:space="0" w:color="auto"/>
              <w:left w:val="single" w:sz="4" w:space="0" w:color="auto"/>
              <w:bottom w:val="single" w:sz="4" w:space="0" w:color="auto"/>
              <w:right w:val="single" w:sz="4" w:space="0" w:color="auto"/>
            </w:tcBorders>
            <w:hideMark/>
          </w:tcPr>
          <w:p w:rsidR="00444488" w:rsidRPr="001726B2" w:rsidRDefault="00444488" w:rsidP="00CE0D9E">
            <w:pPr>
              <w:pStyle w:val="ConsPlusNormal"/>
              <w:widowControl/>
              <w:ind w:firstLine="0"/>
              <w:jc w:val="both"/>
              <w:rPr>
                <w:rFonts w:ascii="Arial Narrow" w:hAnsi="Arial Narrow"/>
                <w:b/>
                <w:sz w:val="28"/>
                <w:szCs w:val="28"/>
                <w:lang w:eastAsia="en-US"/>
              </w:rPr>
            </w:pPr>
            <w:r w:rsidRPr="001726B2">
              <w:rPr>
                <w:rFonts w:ascii="Arial Narrow" w:hAnsi="Arial Narrow"/>
                <w:b/>
                <w:sz w:val="28"/>
                <w:szCs w:val="28"/>
              </w:rPr>
              <w:t>Карта планируемого размещения объектов местного значения поселения</w:t>
            </w:r>
            <w:r w:rsidRPr="001726B2">
              <w:rPr>
                <w:rFonts w:ascii="Arial Narrow" w:hAnsi="Arial Narrow"/>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44488" w:rsidRPr="001726B2" w:rsidRDefault="00444488" w:rsidP="00D4523E">
            <w:pPr>
              <w:spacing w:after="120" w:line="240" w:lineRule="atLeast"/>
              <w:ind w:left="-108" w:right="-108"/>
              <w:jc w:val="center"/>
              <w:rPr>
                <w:rFonts w:ascii="Arial Narrow" w:hAnsi="Arial Narrow"/>
                <w:b/>
                <w:sz w:val="28"/>
                <w:szCs w:val="28"/>
                <w:lang w:eastAsia="en-US"/>
              </w:rPr>
            </w:pPr>
            <w:r w:rsidRPr="001726B2">
              <w:rPr>
                <w:rFonts w:ascii="Arial Narrow" w:hAnsi="Arial Narrow"/>
                <w:b/>
                <w:sz w:val="28"/>
                <w:szCs w:val="28"/>
                <w:lang w:eastAsia="en-US"/>
              </w:rPr>
              <w:t>1:10000</w:t>
            </w:r>
          </w:p>
        </w:tc>
        <w:tc>
          <w:tcPr>
            <w:tcW w:w="1843" w:type="dxa"/>
            <w:tcBorders>
              <w:top w:val="single" w:sz="4" w:space="0" w:color="auto"/>
              <w:left w:val="single" w:sz="4" w:space="0" w:color="auto"/>
              <w:bottom w:val="single" w:sz="4" w:space="0" w:color="auto"/>
              <w:right w:val="single" w:sz="4" w:space="0" w:color="auto"/>
            </w:tcBorders>
          </w:tcPr>
          <w:p w:rsidR="00444488" w:rsidRPr="001726B2" w:rsidRDefault="00444488" w:rsidP="00D4523E">
            <w:pPr>
              <w:spacing w:after="120" w:line="240" w:lineRule="atLeast"/>
              <w:jc w:val="center"/>
              <w:rPr>
                <w:rFonts w:ascii="Arial Narrow" w:hAnsi="Arial Narrow"/>
                <w:sz w:val="28"/>
                <w:szCs w:val="28"/>
                <w:lang w:eastAsia="en-US"/>
              </w:rPr>
            </w:pPr>
          </w:p>
        </w:tc>
      </w:tr>
      <w:tr w:rsidR="00444488" w:rsidRPr="001726B2" w:rsidTr="00D617D0">
        <w:trPr>
          <w:trHeight w:val="227"/>
        </w:trPr>
        <w:tc>
          <w:tcPr>
            <w:tcW w:w="674" w:type="dxa"/>
            <w:tcBorders>
              <w:top w:val="single" w:sz="4" w:space="0" w:color="auto"/>
              <w:left w:val="single" w:sz="4" w:space="0" w:color="auto"/>
              <w:bottom w:val="single" w:sz="4" w:space="0" w:color="auto"/>
              <w:right w:val="single" w:sz="4" w:space="0" w:color="auto"/>
            </w:tcBorders>
            <w:hideMark/>
          </w:tcPr>
          <w:p w:rsidR="00444488" w:rsidRPr="001726B2" w:rsidRDefault="00444488" w:rsidP="00D4523E">
            <w:pPr>
              <w:spacing w:after="120" w:line="240" w:lineRule="atLeast"/>
              <w:jc w:val="center"/>
              <w:rPr>
                <w:rFonts w:ascii="Arial Narrow" w:hAnsi="Arial Narrow"/>
                <w:b/>
                <w:sz w:val="28"/>
                <w:szCs w:val="28"/>
                <w:lang w:eastAsia="en-US"/>
              </w:rPr>
            </w:pPr>
            <w:r w:rsidRPr="001726B2">
              <w:rPr>
                <w:rFonts w:ascii="Arial Narrow" w:hAnsi="Arial Narrow"/>
                <w:b/>
                <w:sz w:val="28"/>
                <w:szCs w:val="28"/>
                <w:lang w:eastAsia="en-US"/>
              </w:rPr>
              <w:t>2.2</w:t>
            </w:r>
          </w:p>
        </w:tc>
        <w:tc>
          <w:tcPr>
            <w:tcW w:w="5530" w:type="dxa"/>
            <w:tcBorders>
              <w:top w:val="single" w:sz="4" w:space="0" w:color="auto"/>
              <w:left w:val="single" w:sz="4" w:space="0" w:color="auto"/>
              <w:bottom w:val="single" w:sz="4" w:space="0" w:color="auto"/>
              <w:right w:val="single" w:sz="4" w:space="0" w:color="auto"/>
            </w:tcBorders>
            <w:hideMark/>
          </w:tcPr>
          <w:p w:rsidR="00444488" w:rsidRPr="001726B2" w:rsidRDefault="00444488" w:rsidP="00CE0D9E">
            <w:pPr>
              <w:pStyle w:val="ConsPlusNormal"/>
              <w:widowControl/>
              <w:ind w:firstLine="0"/>
              <w:jc w:val="both"/>
              <w:rPr>
                <w:rFonts w:ascii="Arial Narrow" w:hAnsi="Arial Narrow"/>
                <w:sz w:val="28"/>
                <w:szCs w:val="28"/>
                <w:lang w:eastAsia="en-US"/>
              </w:rPr>
            </w:pPr>
            <w:r w:rsidRPr="001726B2">
              <w:rPr>
                <w:rFonts w:ascii="Arial Narrow" w:hAnsi="Arial Narrow"/>
                <w:b/>
                <w:sz w:val="28"/>
                <w:szCs w:val="28"/>
              </w:rPr>
              <w:t>Карта границ населенных пунктов</w:t>
            </w:r>
          </w:p>
        </w:tc>
        <w:tc>
          <w:tcPr>
            <w:tcW w:w="1559" w:type="dxa"/>
            <w:tcBorders>
              <w:top w:val="single" w:sz="4" w:space="0" w:color="auto"/>
              <w:left w:val="single" w:sz="4" w:space="0" w:color="auto"/>
              <w:bottom w:val="single" w:sz="4" w:space="0" w:color="auto"/>
              <w:right w:val="single" w:sz="4" w:space="0" w:color="auto"/>
            </w:tcBorders>
            <w:hideMark/>
          </w:tcPr>
          <w:p w:rsidR="00444488" w:rsidRPr="001726B2" w:rsidRDefault="00444488" w:rsidP="00D4523E">
            <w:pPr>
              <w:spacing w:after="120" w:line="240" w:lineRule="atLeast"/>
              <w:ind w:left="-108" w:right="-108"/>
              <w:jc w:val="center"/>
              <w:rPr>
                <w:rFonts w:ascii="Arial Narrow" w:hAnsi="Arial Narrow"/>
                <w:b/>
                <w:sz w:val="28"/>
                <w:szCs w:val="28"/>
                <w:lang w:eastAsia="en-US"/>
              </w:rPr>
            </w:pPr>
            <w:r w:rsidRPr="001726B2">
              <w:rPr>
                <w:rFonts w:ascii="Arial Narrow" w:hAnsi="Arial Narrow"/>
                <w:b/>
                <w:sz w:val="28"/>
                <w:szCs w:val="28"/>
                <w:lang w:eastAsia="en-US"/>
              </w:rPr>
              <w:t>1:10000</w:t>
            </w:r>
          </w:p>
        </w:tc>
        <w:tc>
          <w:tcPr>
            <w:tcW w:w="1843" w:type="dxa"/>
            <w:tcBorders>
              <w:top w:val="single" w:sz="4" w:space="0" w:color="auto"/>
              <w:left w:val="single" w:sz="4" w:space="0" w:color="auto"/>
              <w:bottom w:val="single" w:sz="4" w:space="0" w:color="auto"/>
              <w:right w:val="single" w:sz="4" w:space="0" w:color="auto"/>
            </w:tcBorders>
          </w:tcPr>
          <w:p w:rsidR="00444488" w:rsidRPr="001726B2" w:rsidRDefault="00444488" w:rsidP="00D4523E">
            <w:pPr>
              <w:spacing w:after="120" w:line="240" w:lineRule="atLeast"/>
              <w:jc w:val="center"/>
              <w:rPr>
                <w:rFonts w:ascii="Arial Narrow" w:hAnsi="Arial Narrow"/>
                <w:sz w:val="28"/>
                <w:szCs w:val="28"/>
                <w:lang w:eastAsia="en-US"/>
              </w:rPr>
            </w:pPr>
          </w:p>
        </w:tc>
      </w:tr>
      <w:tr w:rsidR="00444488" w:rsidRPr="001726B2" w:rsidTr="00D617D0">
        <w:trPr>
          <w:trHeight w:val="227"/>
        </w:trPr>
        <w:tc>
          <w:tcPr>
            <w:tcW w:w="674" w:type="dxa"/>
            <w:tcBorders>
              <w:top w:val="single" w:sz="4" w:space="0" w:color="auto"/>
              <w:left w:val="single" w:sz="4" w:space="0" w:color="auto"/>
              <w:bottom w:val="single" w:sz="4" w:space="0" w:color="auto"/>
              <w:right w:val="single" w:sz="4" w:space="0" w:color="auto"/>
            </w:tcBorders>
            <w:hideMark/>
          </w:tcPr>
          <w:p w:rsidR="00444488" w:rsidRPr="001726B2" w:rsidRDefault="00444488" w:rsidP="00D4523E">
            <w:pPr>
              <w:spacing w:after="120" w:line="240" w:lineRule="atLeast"/>
              <w:jc w:val="center"/>
              <w:rPr>
                <w:rFonts w:ascii="Arial Narrow" w:hAnsi="Arial Narrow"/>
                <w:b/>
                <w:sz w:val="28"/>
                <w:szCs w:val="28"/>
                <w:lang w:eastAsia="en-US"/>
              </w:rPr>
            </w:pPr>
            <w:r w:rsidRPr="001726B2">
              <w:rPr>
                <w:rFonts w:ascii="Arial Narrow" w:hAnsi="Arial Narrow"/>
                <w:b/>
                <w:sz w:val="28"/>
                <w:szCs w:val="28"/>
                <w:lang w:eastAsia="en-US"/>
              </w:rPr>
              <w:t>2.3</w:t>
            </w:r>
          </w:p>
        </w:tc>
        <w:tc>
          <w:tcPr>
            <w:tcW w:w="5530" w:type="dxa"/>
            <w:tcBorders>
              <w:top w:val="single" w:sz="4" w:space="0" w:color="auto"/>
              <w:left w:val="single" w:sz="4" w:space="0" w:color="auto"/>
              <w:bottom w:val="single" w:sz="4" w:space="0" w:color="auto"/>
              <w:right w:val="single" w:sz="4" w:space="0" w:color="auto"/>
            </w:tcBorders>
            <w:hideMark/>
          </w:tcPr>
          <w:p w:rsidR="00444488" w:rsidRPr="001726B2" w:rsidRDefault="00444488" w:rsidP="00CE0D9E">
            <w:pPr>
              <w:spacing w:after="120" w:line="240" w:lineRule="atLeast"/>
              <w:jc w:val="both"/>
              <w:rPr>
                <w:rFonts w:ascii="Arial Narrow" w:hAnsi="Arial Narrow"/>
                <w:sz w:val="28"/>
                <w:szCs w:val="28"/>
                <w:lang w:eastAsia="en-US"/>
              </w:rPr>
            </w:pPr>
            <w:r w:rsidRPr="001726B2">
              <w:rPr>
                <w:rFonts w:ascii="Arial Narrow" w:hAnsi="Arial Narrow"/>
                <w:b/>
                <w:sz w:val="28"/>
                <w:szCs w:val="28"/>
              </w:rPr>
              <w:t>Карта функциональных зон</w:t>
            </w:r>
          </w:p>
        </w:tc>
        <w:tc>
          <w:tcPr>
            <w:tcW w:w="1559" w:type="dxa"/>
            <w:tcBorders>
              <w:top w:val="single" w:sz="4" w:space="0" w:color="auto"/>
              <w:left w:val="single" w:sz="4" w:space="0" w:color="auto"/>
              <w:bottom w:val="single" w:sz="4" w:space="0" w:color="auto"/>
              <w:right w:val="single" w:sz="4" w:space="0" w:color="auto"/>
            </w:tcBorders>
            <w:hideMark/>
          </w:tcPr>
          <w:p w:rsidR="00444488" w:rsidRPr="001726B2" w:rsidRDefault="00444488" w:rsidP="00D4523E">
            <w:pPr>
              <w:spacing w:after="120" w:line="240" w:lineRule="atLeast"/>
              <w:ind w:left="-108" w:right="-108"/>
              <w:jc w:val="center"/>
              <w:rPr>
                <w:rFonts w:ascii="Arial Narrow" w:hAnsi="Arial Narrow"/>
                <w:b/>
                <w:sz w:val="28"/>
                <w:szCs w:val="28"/>
                <w:lang w:eastAsia="en-US"/>
              </w:rPr>
            </w:pPr>
            <w:r w:rsidRPr="001726B2">
              <w:rPr>
                <w:rFonts w:ascii="Arial Narrow" w:hAnsi="Arial Narrow"/>
                <w:b/>
                <w:sz w:val="28"/>
                <w:szCs w:val="28"/>
                <w:lang w:eastAsia="en-US"/>
              </w:rPr>
              <w:t>1:10000</w:t>
            </w:r>
          </w:p>
        </w:tc>
        <w:tc>
          <w:tcPr>
            <w:tcW w:w="1843" w:type="dxa"/>
            <w:tcBorders>
              <w:top w:val="single" w:sz="4" w:space="0" w:color="auto"/>
              <w:left w:val="single" w:sz="4" w:space="0" w:color="auto"/>
              <w:bottom w:val="single" w:sz="4" w:space="0" w:color="auto"/>
              <w:right w:val="single" w:sz="4" w:space="0" w:color="auto"/>
            </w:tcBorders>
          </w:tcPr>
          <w:p w:rsidR="00444488" w:rsidRPr="001726B2" w:rsidRDefault="00444488" w:rsidP="00D4523E">
            <w:pPr>
              <w:spacing w:after="120" w:line="240" w:lineRule="atLeast"/>
              <w:jc w:val="center"/>
              <w:rPr>
                <w:rFonts w:ascii="Arial Narrow" w:hAnsi="Arial Narrow"/>
                <w:sz w:val="28"/>
                <w:szCs w:val="28"/>
                <w:lang w:eastAsia="en-US"/>
              </w:rPr>
            </w:pPr>
          </w:p>
        </w:tc>
      </w:tr>
      <w:tr w:rsidR="00444488" w:rsidRPr="001726B2" w:rsidTr="00D617D0">
        <w:trPr>
          <w:trHeight w:val="227"/>
        </w:trPr>
        <w:tc>
          <w:tcPr>
            <w:tcW w:w="9606" w:type="dxa"/>
            <w:gridSpan w:val="4"/>
            <w:tcBorders>
              <w:top w:val="single" w:sz="4" w:space="0" w:color="auto"/>
              <w:left w:val="single" w:sz="4" w:space="0" w:color="auto"/>
              <w:bottom w:val="single" w:sz="4" w:space="0" w:color="auto"/>
              <w:right w:val="single" w:sz="4" w:space="0" w:color="auto"/>
            </w:tcBorders>
            <w:hideMark/>
          </w:tcPr>
          <w:p w:rsidR="001726B2" w:rsidRDefault="00444488" w:rsidP="001726B2">
            <w:pPr>
              <w:spacing w:after="0" w:line="240" w:lineRule="atLeast"/>
              <w:jc w:val="center"/>
              <w:rPr>
                <w:rFonts w:ascii="Arial Narrow" w:hAnsi="Arial Narrow"/>
                <w:b/>
                <w:sz w:val="28"/>
                <w:szCs w:val="28"/>
              </w:rPr>
            </w:pPr>
            <w:r w:rsidRPr="001726B2">
              <w:rPr>
                <w:rFonts w:ascii="Arial Narrow" w:hAnsi="Arial Narrow"/>
                <w:b/>
                <w:sz w:val="28"/>
                <w:szCs w:val="28"/>
              </w:rPr>
              <w:t>Материалы по обоснованию Генерального плана Глубковского СП</w:t>
            </w:r>
          </w:p>
          <w:p w:rsidR="00444488" w:rsidRPr="001726B2" w:rsidRDefault="00444488" w:rsidP="001726B2">
            <w:pPr>
              <w:spacing w:after="0" w:line="240" w:lineRule="atLeast"/>
              <w:jc w:val="center"/>
              <w:rPr>
                <w:rFonts w:ascii="Arial Narrow" w:hAnsi="Arial Narrow"/>
                <w:sz w:val="28"/>
                <w:szCs w:val="28"/>
                <w:lang w:eastAsia="en-US"/>
              </w:rPr>
            </w:pPr>
            <w:r w:rsidRPr="001726B2">
              <w:rPr>
                <w:rFonts w:ascii="Arial Narrow" w:hAnsi="Arial Narrow"/>
                <w:b/>
                <w:sz w:val="28"/>
                <w:szCs w:val="28"/>
              </w:rPr>
              <w:t>Новосильского муниципального района Орловской области</w:t>
            </w:r>
          </w:p>
        </w:tc>
      </w:tr>
      <w:tr w:rsidR="00444488" w:rsidRPr="001726B2" w:rsidTr="00D617D0">
        <w:trPr>
          <w:trHeight w:val="227"/>
        </w:trPr>
        <w:tc>
          <w:tcPr>
            <w:tcW w:w="674" w:type="dxa"/>
            <w:tcBorders>
              <w:top w:val="single" w:sz="4" w:space="0" w:color="auto"/>
              <w:left w:val="single" w:sz="4" w:space="0" w:color="auto"/>
              <w:bottom w:val="single" w:sz="4" w:space="0" w:color="auto"/>
              <w:right w:val="single" w:sz="4" w:space="0" w:color="auto"/>
            </w:tcBorders>
            <w:hideMark/>
          </w:tcPr>
          <w:p w:rsidR="00444488" w:rsidRPr="001726B2" w:rsidRDefault="00444488" w:rsidP="00D4523E">
            <w:pPr>
              <w:spacing w:after="120" w:line="240" w:lineRule="atLeast"/>
              <w:jc w:val="center"/>
              <w:rPr>
                <w:rFonts w:ascii="Arial Narrow" w:hAnsi="Arial Narrow"/>
                <w:b/>
                <w:sz w:val="28"/>
                <w:szCs w:val="28"/>
                <w:lang w:eastAsia="en-US"/>
              </w:rPr>
            </w:pPr>
            <w:r w:rsidRPr="001726B2">
              <w:rPr>
                <w:rFonts w:ascii="Arial Narrow" w:hAnsi="Arial Narrow"/>
                <w:b/>
                <w:sz w:val="28"/>
                <w:szCs w:val="28"/>
                <w:lang w:eastAsia="en-US"/>
              </w:rPr>
              <w:t>3</w:t>
            </w:r>
          </w:p>
        </w:tc>
        <w:tc>
          <w:tcPr>
            <w:tcW w:w="7089" w:type="dxa"/>
            <w:gridSpan w:val="2"/>
            <w:tcBorders>
              <w:top w:val="single" w:sz="4" w:space="0" w:color="auto"/>
              <w:left w:val="single" w:sz="4" w:space="0" w:color="auto"/>
              <w:bottom w:val="single" w:sz="4" w:space="0" w:color="auto"/>
              <w:right w:val="single" w:sz="4" w:space="0" w:color="auto"/>
            </w:tcBorders>
            <w:hideMark/>
          </w:tcPr>
          <w:p w:rsidR="00444488" w:rsidRPr="001726B2" w:rsidRDefault="00444488" w:rsidP="00D4523E">
            <w:pPr>
              <w:spacing w:after="120" w:line="240" w:lineRule="atLeast"/>
              <w:ind w:left="-108" w:right="-108"/>
              <w:jc w:val="center"/>
              <w:rPr>
                <w:rFonts w:ascii="Arial Narrow" w:hAnsi="Arial Narrow"/>
                <w:sz w:val="28"/>
                <w:szCs w:val="28"/>
              </w:rPr>
            </w:pPr>
            <w:r w:rsidRPr="001726B2">
              <w:rPr>
                <w:rFonts w:ascii="Arial Narrow" w:hAnsi="Arial Narrow"/>
                <w:b/>
                <w:sz w:val="28"/>
                <w:szCs w:val="28"/>
              </w:rPr>
              <w:t>Описание обоснований Генеральный план Глубковского СП Новосильского муниципального района Орловской области</w:t>
            </w:r>
          </w:p>
        </w:tc>
        <w:tc>
          <w:tcPr>
            <w:tcW w:w="1843" w:type="dxa"/>
            <w:tcBorders>
              <w:top w:val="single" w:sz="4" w:space="0" w:color="auto"/>
              <w:left w:val="single" w:sz="4" w:space="0" w:color="auto"/>
              <w:bottom w:val="single" w:sz="4" w:space="0" w:color="auto"/>
              <w:right w:val="single" w:sz="4" w:space="0" w:color="auto"/>
            </w:tcBorders>
          </w:tcPr>
          <w:p w:rsidR="00444488" w:rsidRPr="001726B2" w:rsidRDefault="00444488" w:rsidP="00D4523E">
            <w:pPr>
              <w:spacing w:after="120" w:line="240" w:lineRule="atLeast"/>
              <w:jc w:val="center"/>
              <w:rPr>
                <w:rFonts w:ascii="Arial Narrow" w:hAnsi="Arial Narrow"/>
                <w:sz w:val="28"/>
                <w:szCs w:val="28"/>
                <w:lang w:eastAsia="en-US"/>
              </w:rPr>
            </w:pPr>
          </w:p>
        </w:tc>
      </w:tr>
      <w:tr w:rsidR="00444488" w:rsidRPr="001726B2" w:rsidTr="00D617D0">
        <w:trPr>
          <w:trHeight w:val="227"/>
        </w:trPr>
        <w:tc>
          <w:tcPr>
            <w:tcW w:w="674" w:type="dxa"/>
            <w:tcBorders>
              <w:top w:val="single" w:sz="4" w:space="0" w:color="auto"/>
              <w:left w:val="single" w:sz="4" w:space="0" w:color="auto"/>
              <w:bottom w:val="single" w:sz="4" w:space="0" w:color="auto"/>
              <w:right w:val="single" w:sz="4" w:space="0" w:color="auto"/>
            </w:tcBorders>
            <w:hideMark/>
          </w:tcPr>
          <w:p w:rsidR="00444488" w:rsidRPr="001726B2" w:rsidRDefault="00444488" w:rsidP="00D4523E">
            <w:pPr>
              <w:spacing w:after="120" w:line="240" w:lineRule="atLeast"/>
              <w:jc w:val="center"/>
              <w:rPr>
                <w:rFonts w:ascii="Arial Narrow" w:hAnsi="Arial Narrow"/>
                <w:b/>
                <w:sz w:val="28"/>
                <w:szCs w:val="28"/>
                <w:lang w:eastAsia="en-US"/>
              </w:rPr>
            </w:pPr>
            <w:r w:rsidRPr="001726B2">
              <w:rPr>
                <w:rFonts w:ascii="Arial Narrow" w:hAnsi="Arial Narrow"/>
                <w:b/>
                <w:sz w:val="28"/>
                <w:szCs w:val="28"/>
                <w:lang w:eastAsia="en-US"/>
              </w:rPr>
              <w:t>4. 1</w:t>
            </w:r>
          </w:p>
        </w:tc>
        <w:tc>
          <w:tcPr>
            <w:tcW w:w="5530" w:type="dxa"/>
            <w:tcBorders>
              <w:top w:val="single" w:sz="4" w:space="0" w:color="auto"/>
              <w:left w:val="single" w:sz="4" w:space="0" w:color="auto"/>
              <w:bottom w:val="single" w:sz="4" w:space="0" w:color="auto"/>
              <w:right w:val="single" w:sz="4" w:space="0" w:color="auto"/>
            </w:tcBorders>
            <w:hideMark/>
          </w:tcPr>
          <w:p w:rsidR="00444488" w:rsidRPr="001726B2" w:rsidRDefault="00444488" w:rsidP="00CE0D9E">
            <w:pPr>
              <w:spacing w:after="120" w:line="240" w:lineRule="atLeast"/>
              <w:ind w:right="34"/>
              <w:rPr>
                <w:rFonts w:ascii="Arial Narrow" w:hAnsi="Arial Narrow"/>
                <w:b/>
                <w:sz w:val="28"/>
                <w:szCs w:val="28"/>
                <w:lang w:eastAsia="en-US"/>
              </w:rPr>
            </w:pPr>
            <w:r w:rsidRPr="001726B2">
              <w:rPr>
                <w:rFonts w:ascii="Arial Narrow" w:hAnsi="Arial Narrow"/>
                <w:b/>
                <w:sz w:val="28"/>
                <w:szCs w:val="28"/>
                <w:lang w:eastAsia="en-US"/>
              </w:rPr>
              <w:t>Карта современного использования территории (опорный план)</w:t>
            </w:r>
          </w:p>
        </w:tc>
        <w:tc>
          <w:tcPr>
            <w:tcW w:w="1559" w:type="dxa"/>
            <w:tcBorders>
              <w:top w:val="single" w:sz="4" w:space="0" w:color="auto"/>
              <w:left w:val="single" w:sz="4" w:space="0" w:color="auto"/>
              <w:bottom w:val="single" w:sz="4" w:space="0" w:color="auto"/>
              <w:right w:val="single" w:sz="4" w:space="0" w:color="auto"/>
            </w:tcBorders>
            <w:hideMark/>
          </w:tcPr>
          <w:p w:rsidR="00444488" w:rsidRPr="001726B2" w:rsidRDefault="00444488" w:rsidP="00D4523E">
            <w:pPr>
              <w:spacing w:after="120" w:line="240" w:lineRule="atLeast"/>
              <w:ind w:left="-108" w:right="-108"/>
              <w:jc w:val="center"/>
              <w:rPr>
                <w:rFonts w:ascii="Arial Narrow" w:hAnsi="Arial Narrow"/>
                <w:b/>
                <w:sz w:val="28"/>
                <w:szCs w:val="28"/>
                <w:lang w:eastAsia="en-US"/>
              </w:rPr>
            </w:pPr>
            <w:r w:rsidRPr="001726B2">
              <w:rPr>
                <w:rFonts w:ascii="Arial Narrow" w:hAnsi="Arial Narrow"/>
                <w:b/>
                <w:sz w:val="28"/>
                <w:szCs w:val="28"/>
                <w:lang w:eastAsia="en-US"/>
              </w:rPr>
              <w:t>1:10000</w:t>
            </w:r>
          </w:p>
        </w:tc>
        <w:tc>
          <w:tcPr>
            <w:tcW w:w="1843" w:type="dxa"/>
            <w:tcBorders>
              <w:top w:val="single" w:sz="4" w:space="0" w:color="auto"/>
              <w:left w:val="single" w:sz="4" w:space="0" w:color="auto"/>
              <w:bottom w:val="single" w:sz="4" w:space="0" w:color="auto"/>
              <w:right w:val="single" w:sz="4" w:space="0" w:color="auto"/>
            </w:tcBorders>
          </w:tcPr>
          <w:p w:rsidR="00444488" w:rsidRPr="001726B2" w:rsidRDefault="00444488" w:rsidP="00D4523E">
            <w:pPr>
              <w:spacing w:after="120" w:line="240" w:lineRule="atLeast"/>
              <w:jc w:val="center"/>
              <w:rPr>
                <w:rFonts w:ascii="Arial Narrow" w:hAnsi="Arial Narrow"/>
                <w:sz w:val="28"/>
                <w:szCs w:val="28"/>
                <w:lang w:eastAsia="en-US"/>
              </w:rPr>
            </w:pPr>
          </w:p>
        </w:tc>
      </w:tr>
      <w:tr w:rsidR="00444488" w:rsidRPr="001726B2" w:rsidTr="00D617D0">
        <w:trPr>
          <w:trHeight w:val="227"/>
        </w:trPr>
        <w:tc>
          <w:tcPr>
            <w:tcW w:w="674" w:type="dxa"/>
            <w:tcBorders>
              <w:top w:val="single" w:sz="4" w:space="0" w:color="auto"/>
              <w:left w:val="single" w:sz="4" w:space="0" w:color="auto"/>
              <w:bottom w:val="single" w:sz="4" w:space="0" w:color="auto"/>
              <w:right w:val="single" w:sz="4" w:space="0" w:color="auto"/>
            </w:tcBorders>
            <w:hideMark/>
          </w:tcPr>
          <w:p w:rsidR="00444488" w:rsidRPr="001726B2" w:rsidRDefault="00444488" w:rsidP="00D4523E">
            <w:pPr>
              <w:spacing w:after="120" w:line="240" w:lineRule="atLeast"/>
              <w:jc w:val="center"/>
              <w:rPr>
                <w:rFonts w:ascii="Arial Narrow" w:hAnsi="Arial Narrow"/>
                <w:b/>
                <w:sz w:val="28"/>
                <w:szCs w:val="28"/>
                <w:lang w:eastAsia="en-US"/>
              </w:rPr>
            </w:pPr>
            <w:r w:rsidRPr="001726B2">
              <w:rPr>
                <w:rFonts w:ascii="Arial Narrow" w:hAnsi="Arial Narrow"/>
                <w:b/>
                <w:sz w:val="28"/>
                <w:szCs w:val="28"/>
                <w:lang w:eastAsia="en-US"/>
              </w:rPr>
              <w:t>4.2</w:t>
            </w:r>
          </w:p>
        </w:tc>
        <w:tc>
          <w:tcPr>
            <w:tcW w:w="5530" w:type="dxa"/>
            <w:tcBorders>
              <w:top w:val="single" w:sz="4" w:space="0" w:color="auto"/>
              <w:left w:val="single" w:sz="4" w:space="0" w:color="auto"/>
              <w:bottom w:val="single" w:sz="4" w:space="0" w:color="auto"/>
              <w:right w:val="single" w:sz="4" w:space="0" w:color="auto"/>
            </w:tcBorders>
            <w:hideMark/>
          </w:tcPr>
          <w:p w:rsidR="00444488" w:rsidRPr="001726B2" w:rsidRDefault="009A1009" w:rsidP="00CE0D9E">
            <w:pPr>
              <w:spacing w:after="120" w:line="240" w:lineRule="atLeast"/>
              <w:ind w:right="34"/>
              <w:rPr>
                <w:rFonts w:ascii="Arial Narrow" w:hAnsi="Arial Narrow"/>
                <w:b/>
                <w:sz w:val="28"/>
                <w:szCs w:val="28"/>
              </w:rPr>
            </w:pPr>
            <w:r w:rsidRPr="001726B2">
              <w:rPr>
                <w:rFonts w:ascii="Arial Narrow" w:hAnsi="Arial Narrow"/>
                <w:b/>
                <w:sz w:val="28"/>
                <w:szCs w:val="28"/>
              </w:rPr>
              <w:t xml:space="preserve">Карта </w:t>
            </w:r>
            <w:r>
              <w:rPr>
                <w:rFonts w:ascii="Arial Narrow" w:hAnsi="Arial Narrow"/>
                <w:b/>
                <w:sz w:val="28"/>
                <w:szCs w:val="28"/>
              </w:rPr>
              <w:t>объектов транспортной и инженерной инфраструктур</w:t>
            </w:r>
          </w:p>
        </w:tc>
        <w:tc>
          <w:tcPr>
            <w:tcW w:w="1559" w:type="dxa"/>
            <w:tcBorders>
              <w:top w:val="single" w:sz="4" w:space="0" w:color="auto"/>
              <w:left w:val="single" w:sz="4" w:space="0" w:color="auto"/>
              <w:bottom w:val="single" w:sz="4" w:space="0" w:color="auto"/>
              <w:right w:val="single" w:sz="4" w:space="0" w:color="auto"/>
            </w:tcBorders>
            <w:hideMark/>
          </w:tcPr>
          <w:p w:rsidR="00444488" w:rsidRPr="001726B2" w:rsidRDefault="00444488" w:rsidP="00D4523E">
            <w:pPr>
              <w:spacing w:after="120" w:line="240" w:lineRule="atLeast"/>
              <w:ind w:left="-108" w:right="-108"/>
              <w:jc w:val="center"/>
              <w:rPr>
                <w:rFonts w:ascii="Arial Narrow" w:hAnsi="Arial Narrow"/>
                <w:b/>
                <w:sz w:val="28"/>
                <w:szCs w:val="28"/>
                <w:lang w:eastAsia="en-US"/>
              </w:rPr>
            </w:pPr>
            <w:r w:rsidRPr="001726B2">
              <w:rPr>
                <w:rFonts w:ascii="Arial Narrow" w:hAnsi="Arial Narrow"/>
                <w:b/>
                <w:sz w:val="28"/>
                <w:szCs w:val="28"/>
                <w:lang w:eastAsia="en-US"/>
              </w:rPr>
              <w:t>1:10000</w:t>
            </w:r>
          </w:p>
        </w:tc>
        <w:tc>
          <w:tcPr>
            <w:tcW w:w="1843" w:type="dxa"/>
            <w:tcBorders>
              <w:top w:val="single" w:sz="4" w:space="0" w:color="auto"/>
              <w:left w:val="single" w:sz="4" w:space="0" w:color="auto"/>
              <w:bottom w:val="single" w:sz="4" w:space="0" w:color="auto"/>
              <w:right w:val="single" w:sz="4" w:space="0" w:color="auto"/>
            </w:tcBorders>
          </w:tcPr>
          <w:p w:rsidR="00444488" w:rsidRPr="001726B2" w:rsidRDefault="00444488" w:rsidP="00D4523E">
            <w:pPr>
              <w:spacing w:after="120" w:line="240" w:lineRule="atLeast"/>
              <w:jc w:val="center"/>
              <w:rPr>
                <w:rFonts w:ascii="Arial Narrow" w:hAnsi="Arial Narrow"/>
                <w:sz w:val="28"/>
                <w:szCs w:val="28"/>
                <w:lang w:eastAsia="en-US"/>
              </w:rPr>
            </w:pPr>
          </w:p>
        </w:tc>
      </w:tr>
      <w:tr w:rsidR="00444488" w:rsidRPr="001726B2" w:rsidTr="00D617D0">
        <w:trPr>
          <w:trHeight w:val="227"/>
        </w:trPr>
        <w:tc>
          <w:tcPr>
            <w:tcW w:w="674" w:type="dxa"/>
            <w:tcBorders>
              <w:top w:val="single" w:sz="4" w:space="0" w:color="auto"/>
              <w:left w:val="single" w:sz="4" w:space="0" w:color="auto"/>
              <w:bottom w:val="single" w:sz="4" w:space="0" w:color="auto"/>
              <w:right w:val="single" w:sz="4" w:space="0" w:color="auto"/>
            </w:tcBorders>
            <w:hideMark/>
          </w:tcPr>
          <w:p w:rsidR="00444488" w:rsidRPr="001726B2" w:rsidRDefault="00444488" w:rsidP="00D4523E">
            <w:pPr>
              <w:spacing w:after="120" w:line="240" w:lineRule="atLeast"/>
              <w:jc w:val="center"/>
              <w:rPr>
                <w:rFonts w:ascii="Arial Narrow" w:hAnsi="Arial Narrow"/>
                <w:b/>
                <w:sz w:val="28"/>
                <w:szCs w:val="28"/>
                <w:lang w:eastAsia="en-US"/>
              </w:rPr>
            </w:pPr>
            <w:r w:rsidRPr="001726B2">
              <w:rPr>
                <w:rFonts w:ascii="Arial Narrow" w:hAnsi="Arial Narrow"/>
                <w:b/>
                <w:sz w:val="28"/>
                <w:szCs w:val="28"/>
                <w:lang w:eastAsia="en-US"/>
              </w:rPr>
              <w:t>5</w:t>
            </w:r>
          </w:p>
        </w:tc>
        <w:tc>
          <w:tcPr>
            <w:tcW w:w="5530" w:type="dxa"/>
            <w:tcBorders>
              <w:top w:val="single" w:sz="4" w:space="0" w:color="auto"/>
              <w:left w:val="single" w:sz="4" w:space="0" w:color="auto"/>
              <w:bottom w:val="single" w:sz="4" w:space="0" w:color="auto"/>
              <w:right w:val="single" w:sz="4" w:space="0" w:color="auto"/>
            </w:tcBorders>
            <w:hideMark/>
          </w:tcPr>
          <w:p w:rsidR="00444488" w:rsidRPr="001726B2" w:rsidRDefault="00444488" w:rsidP="00CE0D9E">
            <w:pPr>
              <w:spacing w:after="120" w:line="240" w:lineRule="atLeast"/>
              <w:rPr>
                <w:rFonts w:ascii="Arial Narrow" w:hAnsi="Arial Narrow"/>
                <w:b/>
                <w:sz w:val="28"/>
                <w:szCs w:val="28"/>
                <w:lang w:eastAsia="en-US"/>
              </w:rPr>
            </w:pPr>
            <w:r w:rsidRPr="001726B2">
              <w:rPr>
                <w:rFonts w:ascii="Arial Narrow" w:hAnsi="Arial Narrow"/>
                <w:b/>
                <w:sz w:val="28"/>
                <w:szCs w:val="28"/>
              </w:rPr>
              <w:t xml:space="preserve"> Электронная версия проекта - </w:t>
            </w:r>
            <w:r w:rsidRPr="001726B2">
              <w:rPr>
                <w:rFonts w:ascii="Arial Narrow" w:hAnsi="Arial Narrow"/>
                <w:b/>
                <w:sz w:val="28"/>
                <w:szCs w:val="28"/>
                <w:lang w:val="en-US"/>
              </w:rPr>
              <w:t>CD</w:t>
            </w:r>
            <w:r w:rsidRPr="001726B2">
              <w:rPr>
                <w:rFonts w:ascii="Arial Narrow" w:hAnsi="Arial Narrow"/>
                <w:b/>
                <w:sz w:val="28"/>
                <w:szCs w:val="28"/>
              </w:rPr>
              <w:t xml:space="preserve"> диск</w:t>
            </w:r>
          </w:p>
        </w:tc>
        <w:tc>
          <w:tcPr>
            <w:tcW w:w="1559" w:type="dxa"/>
            <w:tcBorders>
              <w:top w:val="single" w:sz="4" w:space="0" w:color="auto"/>
              <w:left w:val="single" w:sz="4" w:space="0" w:color="auto"/>
              <w:bottom w:val="single" w:sz="4" w:space="0" w:color="auto"/>
              <w:right w:val="single" w:sz="4" w:space="0" w:color="auto"/>
            </w:tcBorders>
          </w:tcPr>
          <w:p w:rsidR="00444488" w:rsidRPr="001726B2" w:rsidRDefault="00444488" w:rsidP="00D4523E">
            <w:pPr>
              <w:spacing w:after="120" w:line="240" w:lineRule="atLeast"/>
              <w:ind w:left="-108" w:right="-108"/>
              <w:jc w:val="center"/>
              <w:rPr>
                <w:rFonts w:ascii="Arial Narrow" w:hAnsi="Arial Narrow"/>
                <w:b/>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444488" w:rsidRPr="001726B2" w:rsidRDefault="00444488" w:rsidP="00D4523E">
            <w:pPr>
              <w:spacing w:after="120" w:line="240" w:lineRule="atLeast"/>
              <w:jc w:val="center"/>
              <w:rPr>
                <w:rFonts w:ascii="Arial Narrow" w:hAnsi="Arial Narrow"/>
                <w:b/>
                <w:sz w:val="28"/>
                <w:szCs w:val="28"/>
                <w:lang w:eastAsia="en-US"/>
              </w:rPr>
            </w:pPr>
          </w:p>
        </w:tc>
      </w:tr>
    </w:tbl>
    <w:p w:rsidR="000C18CA" w:rsidRPr="00CD2D5E" w:rsidRDefault="000C18CA" w:rsidP="000C18CA">
      <w:pPr>
        <w:rPr>
          <w:rFonts w:ascii="Arial Narrow" w:eastAsia="Times New Roman" w:hAnsi="Arial Narrow" w:cs="Times New Roman"/>
          <w:sz w:val="32"/>
          <w:szCs w:val="20"/>
        </w:rPr>
      </w:pPr>
      <w:r w:rsidRPr="00CD2D5E">
        <w:br w:type="page"/>
      </w:r>
    </w:p>
    <w:p w:rsidR="00B5171A" w:rsidRPr="00CD2D5E" w:rsidRDefault="00B5171A" w:rsidP="00ED64BC">
      <w:pPr>
        <w:pStyle w:val="1"/>
      </w:pPr>
      <w:bookmarkStart w:id="3" w:name="_Toc321487161"/>
      <w:bookmarkStart w:id="4" w:name="_Toc342054935"/>
      <w:r w:rsidRPr="00CD2D5E">
        <w:lastRenderedPageBreak/>
        <w:t>ОБЩАЯ ЧАСТЬ</w:t>
      </w:r>
      <w:bookmarkEnd w:id="3"/>
      <w:bookmarkEnd w:id="4"/>
    </w:p>
    <w:p w:rsidR="00127B70" w:rsidRPr="00CD2D5E" w:rsidRDefault="00127B70" w:rsidP="00127B70">
      <w:pPr>
        <w:pStyle w:val="11"/>
      </w:pPr>
      <w:r w:rsidRPr="00CD2D5E">
        <w:t>Генеральный план Глубковского сельского поселения Новосильского муниципального района Орловской области создавался как проект официальной градостроительной политики органов управления территорией, определяющий стратегию и тактику её долгосрочного пространственного развития.</w:t>
      </w:r>
    </w:p>
    <w:p w:rsidR="00127B70" w:rsidRPr="00CD2D5E" w:rsidRDefault="00127B70" w:rsidP="00127B70">
      <w:pPr>
        <w:pStyle w:val="11"/>
      </w:pPr>
      <w:r w:rsidRPr="00CD2D5E">
        <w:t>Генеральный план Глубковского сельского поселения Новосильского района – это, прежде всего, инструмент управления территорией, ориентированный на долгосрочную перспективу, где все факторы пространственного развития представлены в системной взаимосвязи.</w:t>
      </w:r>
    </w:p>
    <w:p w:rsidR="00127B70" w:rsidRPr="00CD2D5E" w:rsidRDefault="00127B70" w:rsidP="00127B70">
      <w:pPr>
        <w:pStyle w:val="11"/>
      </w:pPr>
      <w:r w:rsidRPr="00CD2D5E">
        <w:t xml:space="preserve">В концепции </w:t>
      </w:r>
      <w:r w:rsidR="00D60E49" w:rsidRPr="00CD2D5E">
        <w:t>проекта</w:t>
      </w:r>
      <w:r w:rsidRPr="00CD2D5E">
        <w:t xml:space="preserve"> излагается принципиальное видение стратегии пространственного развития района на среднесрочную перспективу, направленной на повышение качества жизни населения и повышение конкурентоспособности территории.</w:t>
      </w:r>
    </w:p>
    <w:p w:rsidR="00127B70" w:rsidRPr="00CD2D5E" w:rsidRDefault="00127B70" w:rsidP="00127B70">
      <w:pPr>
        <w:pStyle w:val="11"/>
      </w:pPr>
      <w:r w:rsidRPr="00CD2D5E">
        <w:t>Реализация планировочных и функциональных проектных предложений формирует оптимальный пространственный каркас системы расселения, распространяет современные стандарты качества жизни на периферийные территории.</w:t>
      </w:r>
    </w:p>
    <w:p w:rsidR="00127B70" w:rsidRPr="00CD2D5E" w:rsidRDefault="00127B70" w:rsidP="00127B70">
      <w:pPr>
        <w:pStyle w:val="11"/>
      </w:pPr>
      <w:r w:rsidRPr="00CD2D5E">
        <w:t>Работа основывается на общих принципах, основных требованиях и генеральных направлениях государственной Концепции перехода РФ к модели устойчивого развития.</w:t>
      </w:r>
    </w:p>
    <w:p w:rsidR="00127B70" w:rsidRPr="00CD2D5E" w:rsidRDefault="00127B70" w:rsidP="00127B70">
      <w:pPr>
        <w:pStyle w:val="11"/>
      </w:pPr>
      <w:r w:rsidRPr="00CD2D5E">
        <w:t xml:space="preserve">ЗАО “НАДИР” выполняет работу «Разработка Генерального плана Глубковского сельского поселения» в соответствии с муниципальным контрактом № </w:t>
      </w:r>
      <w:r w:rsidR="00A95D73" w:rsidRPr="00CD2D5E">
        <w:t>1</w:t>
      </w:r>
      <w:r w:rsidRPr="00CD2D5E">
        <w:t xml:space="preserve"> от </w:t>
      </w:r>
      <w:r w:rsidR="00A95D73" w:rsidRPr="00CD2D5E">
        <w:t>25 октября</w:t>
      </w:r>
      <w:r w:rsidRPr="00CD2D5E">
        <w:t xml:space="preserve"> 201</w:t>
      </w:r>
      <w:r w:rsidR="00A95D73" w:rsidRPr="00CD2D5E">
        <w:t>1</w:t>
      </w:r>
      <w:r w:rsidRPr="00CD2D5E">
        <w:t xml:space="preserve"> года.</w:t>
      </w:r>
    </w:p>
    <w:p w:rsidR="00127B70" w:rsidRPr="00CD2D5E" w:rsidRDefault="00127B70" w:rsidP="00127B70">
      <w:pPr>
        <w:pStyle w:val="11"/>
        <w:rPr>
          <w:b/>
        </w:rPr>
      </w:pPr>
      <w:bookmarkStart w:id="5" w:name="_Toc211652907"/>
      <w:r w:rsidRPr="00CD2D5E">
        <w:rPr>
          <w:b/>
        </w:rPr>
        <w:t>Авторский коллектив:</w:t>
      </w:r>
      <w:bookmarkEnd w:id="5"/>
    </w:p>
    <w:p w:rsidR="00127B70" w:rsidRPr="00CD2D5E" w:rsidRDefault="00127B70" w:rsidP="00127B70">
      <w:pPr>
        <w:pStyle w:val="11"/>
      </w:pPr>
      <w:r w:rsidRPr="00CD2D5E">
        <w:t>Генеральный директор                                                                       М.В. Родштейн</w:t>
      </w:r>
    </w:p>
    <w:p w:rsidR="00127B70" w:rsidRPr="00CD2D5E" w:rsidRDefault="00127B70" w:rsidP="00127B70">
      <w:pPr>
        <w:pStyle w:val="11"/>
      </w:pPr>
      <w:r w:rsidRPr="00CD2D5E">
        <w:t xml:space="preserve">Руководитель проекта                                                                   </w:t>
      </w:r>
      <w:r w:rsidR="00D413A0">
        <w:t>М.Е. Антипенкова</w:t>
      </w:r>
    </w:p>
    <w:p w:rsidR="00127B70" w:rsidRPr="00CD2D5E" w:rsidRDefault="00127B70" w:rsidP="00127B70">
      <w:pPr>
        <w:pStyle w:val="11"/>
      </w:pPr>
      <w:r w:rsidRPr="00CD2D5E">
        <w:t>Главный архитектор проекта                                                           А.В. Комиссаров</w:t>
      </w:r>
    </w:p>
    <w:p w:rsidR="00127B70" w:rsidRPr="00CD2D5E" w:rsidRDefault="00127B70" w:rsidP="00127B70">
      <w:pPr>
        <w:pStyle w:val="11"/>
      </w:pPr>
      <w:r w:rsidRPr="00CD2D5E">
        <w:t>Экономист                                                                                    К.Э.Н. А.А Полухин</w:t>
      </w:r>
    </w:p>
    <w:p w:rsidR="00127B70" w:rsidRPr="00CD2D5E" w:rsidRDefault="00127B70" w:rsidP="00127B70">
      <w:pPr>
        <w:pStyle w:val="11"/>
      </w:pPr>
      <w:r w:rsidRPr="00CD2D5E">
        <w:t>Инженер по транспортной и инженерной инфраструктуре         К.Т.Н. В.В. Жуков</w:t>
      </w:r>
    </w:p>
    <w:p w:rsidR="00127B70" w:rsidRPr="00CD2D5E" w:rsidRDefault="00127B70" w:rsidP="00127B70">
      <w:pPr>
        <w:pStyle w:val="11"/>
      </w:pPr>
      <w:r w:rsidRPr="00CD2D5E">
        <w:t>Инженер по транспортной и инженерной инфраструктуре                    Д.Н.Кустов</w:t>
      </w:r>
    </w:p>
    <w:p w:rsidR="00127B70" w:rsidRPr="00CD2D5E" w:rsidRDefault="00127B70" w:rsidP="00127B70">
      <w:pPr>
        <w:pStyle w:val="11"/>
      </w:pPr>
      <w:r w:rsidRPr="00CD2D5E">
        <w:t>Архитектор                                                                                            М.В. Глазкова</w:t>
      </w:r>
    </w:p>
    <w:p w:rsidR="00127B70" w:rsidRPr="00CD2D5E" w:rsidRDefault="00127B70" w:rsidP="00127B70">
      <w:pPr>
        <w:pStyle w:val="11"/>
      </w:pPr>
      <w:r w:rsidRPr="00CD2D5E">
        <w:t xml:space="preserve">Работа выполнена в соответствии с требованиями Градостроительного кодекса Российской Федерации, с учетом положений «Схемы территориального планирования Орловской области» и Схемы территориального планирования Новосильского района на </w:t>
      </w:r>
      <w:r w:rsidRPr="00CD2D5E">
        <w:rPr>
          <w:b/>
        </w:rPr>
        <w:t>расчетный срок 2032 год</w:t>
      </w:r>
      <w:r w:rsidRPr="00CD2D5E">
        <w:t xml:space="preserve">, с выделением </w:t>
      </w:r>
      <w:r w:rsidRPr="00CD2D5E">
        <w:rPr>
          <w:b/>
        </w:rPr>
        <w:t>первоочередных мероприятий – 2022 год</w:t>
      </w:r>
      <w:r w:rsidRPr="00CD2D5E">
        <w:t>.</w:t>
      </w:r>
    </w:p>
    <w:p w:rsidR="00127B70" w:rsidRPr="00CD2D5E" w:rsidRDefault="00127B70" w:rsidP="00127B70">
      <w:pPr>
        <w:pStyle w:val="11"/>
      </w:pPr>
      <w:r w:rsidRPr="00CD2D5E">
        <w:t xml:space="preserve">Графическая часть работы выполнялась в электронном виде, с послойным нанесением основной градостроительной информации, с использованием программного обеспечения </w:t>
      </w:r>
      <w:proofErr w:type="gramStart"/>
      <w:r w:rsidRPr="00CD2D5E">
        <w:t>Ма</w:t>
      </w:r>
      <w:proofErr w:type="gramEnd"/>
      <w:r w:rsidRPr="00CD2D5E">
        <w:t>pInfo.</w:t>
      </w:r>
    </w:p>
    <w:p w:rsidR="00127B70" w:rsidRPr="00CD2D5E" w:rsidRDefault="00127B70" w:rsidP="00127B70">
      <w:pPr>
        <w:pStyle w:val="11"/>
      </w:pPr>
      <w:r w:rsidRPr="00CD2D5E">
        <w:t>Характеристика социально-экономической и градостроительной ситуации и выводы, сделанные в данной работе, опирались на статистическую информацию областных и местных органов статистики, аналитические материалы и программные документы Новосильского района, а также на разноплановые информационные материалы на официальных сайтах Администраций Орловской области и Новосильского района.</w:t>
      </w:r>
    </w:p>
    <w:p w:rsidR="00127B70" w:rsidRPr="00CD2D5E" w:rsidRDefault="00127B70" w:rsidP="00127B70">
      <w:pPr>
        <w:pStyle w:val="11"/>
      </w:pPr>
      <w:r w:rsidRPr="00CD2D5E">
        <w:t>Генеральный план Глубковского сельского поселения Новосильского муниципального района Орловской области разработан на основе законов, иных нормативных правовых актов Российской Федерации и Орловской области, нормативно-технических документов.</w:t>
      </w:r>
    </w:p>
    <w:p w:rsidR="00127B70" w:rsidRPr="00CD2D5E" w:rsidRDefault="00127B70" w:rsidP="00127B70">
      <w:pPr>
        <w:pStyle w:val="11"/>
        <w:rPr>
          <w:b/>
          <w:i/>
        </w:rPr>
      </w:pPr>
      <w:r w:rsidRPr="00CD2D5E">
        <w:rPr>
          <w:b/>
          <w:i/>
        </w:rPr>
        <w:t>Федеральные законы, указы Президента, постановления Правительства Российской Федерации и Орловской области.</w:t>
      </w:r>
    </w:p>
    <w:p w:rsidR="00127B70" w:rsidRPr="00CD2D5E" w:rsidRDefault="00127B70" w:rsidP="00127B70">
      <w:pPr>
        <w:pStyle w:val="11"/>
      </w:pPr>
      <w:r w:rsidRPr="00CD2D5E">
        <w:t xml:space="preserve">Конституция Российской Федерации от 12 декабря </w:t>
      </w:r>
      <w:smartTag w:uri="urn:schemas-microsoft-com:office:smarttags" w:element="metricconverter">
        <w:smartTagPr>
          <w:attr w:name="ProductID" w:val="1993 г"/>
        </w:smartTagPr>
        <w:r w:rsidRPr="00CD2D5E">
          <w:t>1993 г</w:t>
        </w:r>
      </w:smartTag>
      <w:r w:rsidRPr="00CD2D5E">
        <w:t xml:space="preserve">. </w:t>
      </w:r>
    </w:p>
    <w:p w:rsidR="00127B70" w:rsidRPr="00CD2D5E" w:rsidRDefault="00127B70" w:rsidP="00127B70">
      <w:pPr>
        <w:pStyle w:val="11"/>
      </w:pPr>
      <w:r w:rsidRPr="00CD2D5E">
        <w:t xml:space="preserve">Градостроительный кодекс РФ от 29 декабря </w:t>
      </w:r>
      <w:smartTag w:uri="urn:schemas-microsoft-com:office:smarttags" w:element="metricconverter">
        <w:smartTagPr>
          <w:attr w:name="ProductID" w:val="2004 г"/>
        </w:smartTagPr>
        <w:r w:rsidRPr="00CD2D5E">
          <w:t>2004 г</w:t>
        </w:r>
      </w:smartTag>
      <w:r w:rsidRPr="00CD2D5E">
        <w:t>. №190-ФЗ</w:t>
      </w:r>
    </w:p>
    <w:p w:rsidR="00127B70" w:rsidRPr="00CD2D5E" w:rsidRDefault="00127B70" w:rsidP="00127B70">
      <w:pPr>
        <w:pStyle w:val="11"/>
      </w:pPr>
      <w:r w:rsidRPr="00CD2D5E">
        <w:lastRenderedPageBreak/>
        <w:t xml:space="preserve">Земельный кодекс Российской Федерации от 25 октября </w:t>
      </w:r>
      <w:smartTag w:uri="urn:schemas-microsoft-com:office:smarttags" w:element="metricconverter">
        <w:smartTagPr>
          <w:attr w:name="ProductID" w:val="2001 г"/>
        </w:smartTagPr>
        <w:r w:rsidRPr="00CD2D5E">
          <w:t>2001 г</w:t>
        </w:r>
      </w:smartTag>
      <w:r w:rsidRPr="00CD2D5E">
        <w:t xml:space="preserve">. №136-ФЗ </w:t>
      </w:r>
    </w:p>
    <w:p w:rsidR="00127B70" w:rsidRPr="00CD2D5E" w:rsidRDefault="00127B70" w:rsidP="00127B70">
      <w:pPr>
        <w:pStyle w:val="11"/>
      </w:pPr>
      <w:r w:rsidRPr="00CD2D5E">
        <w:t xml:space="preserve">Жилищный кодекс Российской Федерации от 29 декабря </w:t>
      </w:r>
      <w:smartTag w:uri="urn:schemas-microsoft-com:office:smarttags" w:element="metricconverter">
        <w:smartTagPr>
          <w:attr w:name="ProductID" w:val="2004 г"/>
        </w:smartTagPr>
        <w:r w:rsidRPr="00CD2D5E">
          <w:t>2004 г</w:t>
        </w:r>
      </w:smartTag>
      <w:r w:rsidRPr="00CD2D5E">
        <w:t>. № 188 ФЗ</w:t>
      </w:r>
    </w:p>
    <w:p w:rsidR="00127B70" w:rsidRPr="00CD2D5E" w:rsidRDefault="00127B70" w:rsidP="00127B70">
      <w:pPr>
        <w:pStyle w:val="11"/>
      </w:pPr>
      <w:r w:rsidRPr="00CD2D5E">
        <w:t xml:space="preserve">Водный кодекс Российской Федерации от 3 июня </w:t>
      </w:r>
      <w:smartTag w:uri="urn:schemas-microsoft-com:office:smarttags" w:element="metricconverter">
        <w:smartTagPr>
          <w:attr w:name="ProductID" w:val="2006 г"/>
        </w:smartTagPr>
        <w:r w:rsidRPr="00CD2D5E">
          <w:t>2006 г</w:t>
        </w:r>
      </w:smartTag>
      <w:r w:rsidRPr="00CD2D5E">
        <w:t>. № 74-ФЗ</w:t>
      </w:r>
    </w:p>
    <w:p w:rsidR="00127B70" w:rsidRPr="00CD2D5E" w:rsidRDefault="00127B70" w:rsidP="00127B70">
      <w:pPr>
        <w:pStyle w:val="11"/>
      </w:pPr>
      <w:r w:rsidRPr="00CD2D5E">
        <w:t xml:space="preserve">Лесной кодекс Российской Федерации от 4 декабря </w:t>
      </w:r>
      <w:smartTag w:uri="urn:schemas-microsoft-com:office:smarttags" w:element="metricconverter">
        <w:smartTagPr>
          <w:attr w:name="ProductID" w:val="2006 г"/>
        </w:smartTagPr>
        <w:r w:rsidRPr="00CD2D5E">
          <w:t>2006 г</w:t>
        </w:r>
      </w:smartTag>
      <w:r w:rsidRPr="00CD2D5E">
        <w:t>. № 200-ФЗ</w:t>
      </w:r>
    </w:p>
    <w:p w:rsidR="00127B70" w:rsidRPr="00CD2D5E" w:rsidRDefault="00127B70" w:rsidP="00127B70">
      <w:pPr>
        <w:pStyle w:val="11"/>
      </w:pPr>
      <w:r w:rsidRPr="00CD2D5E">
        <w:t xml:space="preserve">Воздушный кодекс Российской Федерации от 19 марта </w:t>
      </w:r>
      <w:smartTag w:uri="urn:schemas-microsoft-com:office:smarttags" w:element="metricconverter">
        <w:smartTagPr>
          <w:attr w:name="ProductID" w:val="1997 г"/>
        </w:smartTagPr>
        <w:r w:rsidRPr="00CD2D5E">
          <w:t>1997 г</w:t>
        </w:r>
      </w:smartTag>
      <w:r w:rsidRPr="00CD2D5E">
        <w:t>. № 60-ФЗ</w:t>
      </w:r>
    </w:p>
    <w:p w:rsidR="00127B70" w:rsidRPr="00CD2D5E" w:rsidRDefault="00127B70" w:rsidP="00127B70">
      <w:pPr>
        <w:pStyle w:val="11"/>
      </w:pPr>
      <w:r w:rsidRPr="00CD2D5E">
        <w:t xml:space="preserve">Закон Российской Федерации «О недрах» от 21 февраля </w:t>
      </w:r>
      <w:smartTag w:uri="urn:schemas-microsoft-com:office:smarttags" w:element="metricconverter">
        <w:smartTagPr>
          <w:attr w:name="ProductID" w:val="1992 г"/>
        </w:smartTagPr>
        <w:r w:rsidRPr="00CD2D5E">
          <w:t>1992 г</w:t>
        </w:r>
      </w:smartTag>
      <w:r w:rsidRPr="00CD2D5E">
        <w:t>. № 2395-1</w:t>
      </w:r>
    </w:p>
    <w:p w:rsidR="00127B70" w:rsidRPr="00CD2D5E" w:rsidRDefault="00127B70" w:rsidP="00127B70">
      <w:pPr>
        <w:pStyle w:val="11"/>
      </w:pPr>
      <w:r w:rsidRPr="00CD2D5E">
        <w:t xml:space="preserve">Федеральный закон «О защите населения и территорий от чрезвычайных ситуаций природного и техногенного характера» от 21 декабря </w:t>
      </w:r>
      <w:smartTag w:uri="urn:schemas-microsoft-com:office:smarttags" w:element="metricconverter">
        <w:smartTagPr>
          <w:attr w:name="ProductID" w:val="1994 г"/>
        </w:smartTagPr>
        <w:r w:rsidRPr="00CD2D5E">
          <w:t>1994 г</w:t>
        </w:r>
      </w:smartTag>
      <w:r w:rsidRPr="00CD2D5E">
        <w:t xml:space="preserve">. № 68 ФЗ </w:t>
      </w:r>
    </w:p>
    <w:p w:rsidR="00127B70" w:rsidRPr="00CD2D5E" w:rsidRDefault="00127B70" w:rsidP="00127B70">
      <w:pPr>
        <w:pStyle w:val="11"/>
      </w:pPr>
      <w:r w:rsidRPr="00CD2D5E">
        <w:t xml:space="preserve">Федеральный закон «Об особо охраняемых природных территориях» от 15 февраля </w:t>
      </w:r>
      <w:smartTag w:uri="urn:schemas-microsoft-com:office:smarttags" w:element="metricconverter">
        <w:smartTagPr>
          <w:attr w:name="ProductID" w:val="1995 г"/>
        </w:smartTagPr>
        <w:r w:rsidRPr="00CD2D5E">
          <w:t>1995 г</w:t>
        </w:r>
      </w:smartTag>
      <w:r w:rsidRPr="00CD2D5E">
        <w:t>. № 33-ФЗ</w:t>
      </w:r>
    </w:p>
    <w:p w:rsidR="00127B70" w:rsidRPr="00CD2D5E" w:rsidRDefault="00127B70" w:rsidP="00127B70">
      <w:pPr>
        <w:pStyle w:val="11"/>
      </w:pPr>
      <w:r w:rsidRPr="00CD2D5E">
        <w:t xml:space="preserve">Федеральный закон «О природных лечебных ресурсах, лечебно - оздоровительных местностях и курортах» от 23 февраля </w:t>
      </w:r>
      <w:smartTag w:uri="urn:schemas-microsoft-com:office:smarttags" w:element="metricconverter">
        <w:smartTagPr>
          <w:attr w:name="ProductID" w:val="1995 г"/>
        </w:smartTagPr>
        <w:r w:rsidRPr="00CD2D5E">
          <w:t>1995 г</w:t>
        </w:r>
      </w:smartTag>
      <w:r w:rsidRPr="00CD2D5E">
        <w:t xml:space="preserve">. № 26-ФЗ </w:t>
      </w:r>
    </w:p>
    <w:p w:rsidR="00127B70" w:rsidRPr="00CD2D5E" w:rsidRDefault="00127B70" w:rsidP="00127B70">
      <w:pPr>
        <w:pStyle w:val="11"/>
      </w:pPr>
      <w:r w:rsidRPr="00CD2D5E">
        <w:t xml:space="preserve">Федеральный закон «О социальном обслуживании граждан пожилого возраста и инвалидов» от 2 августа </w:t>
      </w:r>
      <w:smartTag w:uri="urn:schemas-microsoft-com:office:smarttags" w:element="metricconverter">
        <w:smartTagPr>
          <w:attr w:name="ProductID" w:val="1995 г"/>
        </w:smartTagPr>
        <w:r w:rsidRPr="00CD2D5E">
          <w:t>1995 г</w:t>
        </w:r>
      </w:smartTag>
      <w:r w:rsidRPr="00CD2D5E">
        <w:t xml:space="preserve">. № 122-ФЗ </w:t>
      </w:r>
    </w:p>
    <w:p w:rsidR="00127B70" w:rsidRPr="00CD2D5E" w:rsidRDefault="00127B70" w:rsidP="00127B70">
      <w:pPr>
        <w:pStyle w:val="11"/>
      </w:pPr>
      <w:r w:rsidRPr="00CD2D5E">
        <w:t xml:space="preserve">Федеральный закон «Об архитектурной деятельности в Российской Федерации» от 17 ноября </w:t>
      </w:r>
      <w:smartTag w:uri="urn:schemas-microsoft-com:office:smarttags" w:element="metricconverter">
        <w:smartTagPr>
          <w:attr w:name="ProductID" w:val="1995 г"/>
        </w:smartTagPr>
        <w:r w:rsidRPr="00CD2D5E">
          <w:t>1995 г</w:t>
        </w:r>
      </w:smartTag>
      <w:r w:rsidRPr="00CD2D5E">
        <w:t xml:space="preserve">. № 169-ФЗ </w:t>
      </w:r>
    </w:p>
    <w:p w:rsidR="00127B70" w:rsidRPr="00CD2D5E" w:rsidRDefault="00127B70" w:rsidP="00127B70">
      <w:pPr>
        <w:pStyle w:val="11"/>
      </w:pPr>
      <w:r w:rsidRPr="00CD2D5E">
        <w:t xml:space="preserve">Федеральный закон «Об экологической экспертизе» от 23 ноября </w:t>
      </w:r>
      <w:smartTag w:uri="urn:schemas-microsoft-com:office:smarttags" w:element="metricconverter">
        <w:smartTagPr>
          <w:attr w:name="ProductID" w:val="1995 г"/>
        </w:smartTagPr>
        <w:r w:rsidRPr="00CD2D5E">
          <w:t>1995 г</w:t>
        </w:r>
      </w:smartTag>
      <w:r w:rsidRPr="00CD2D5E">
        <w:t>. №174-ФЗ</w:t>
      </w:r>
    </w:p>
    <w:p w:rsidR="00127B70" w:rsidRPr="00CD2D5E" w:rsidRDefault="00127B70" w:rsidP="00127B70">
      <w:pPr>
        <w:pStyle w:val="11"/>
      </w:pPr>
      <w:r w:rsidRPr="00CD2D5E">
        <w:t xml:space="preserve">Федеральный закон «О социальной защите инвалидов в Российской Федерации» от 24 ноября </w:t>
      </w:r>
      <w:smartTag w:uri="urn:schemas-microsoft-com:office:smarttags" w:element="metricconverter">
        <w:smartTagPr>
          <w:attr w:name="ProductID" w:val="1995 г"/>
        </w:smartTagPr>
        <w:r w:rsidRPr="00CD2D5E">
          <w:t>1995 г</w:t>
        </w:r>
      </w:smartTag>
      <w:r w:rsidRPr="00CD2D5E">
        <w:t xml:space="preserve">. № 181-ФЗ </w:t>
      </w:r>
    </w:p>
    <w:p w:rsidR="00127B70" w:rsidRPr="00CD2D5E" w:rsidRDefault="00127B70" w:rsidP="00127B70">
      <w:pPr>
        <w:pStyle w:val="11"/>
      </w:pPr>
      <w:r w:rsidRPr="00CD2D5E">
        <w:t xml:space="preserve">Федеральный закон «О безопасности дорожного движения» от 10 декабря 1995 г. № 196-ФЗ </w:t>
      </w:r>
    </w:p>
    <w:p w:rsidR="00127B70" w:rsidRPr="00CD2D5E" w:rsidRDefault="00127B70" w:rsidP="00127B70">
      <w:pPr>
        <w:pStyle w:val="11"/>
      </w:pPr>
      <w:r w:rsidRPr="00CD2D5E">
        <w:t xml:space="preserve">Федеральный закон «Об отходах производства и потребления» от 24 июня </w:t>
      </w:r>
      <w:smartTag w:uri="urn:schemas-microsoft-com:office:smarttags" w:element="metricconverter">
        <w:smartTagPr>
          <w:attr w:name="ProductID" w:val="1998 г"/>
        </w:smartTagPr>
        <w:r w:rsidRPr="00CD2D5E">
          <w:t>1998 г</w:t>
        </w:r>
      </w:smartTag>
      <w:r w:rsidRPr="00CD2D5E">
        <w:t xml:space="preserve">. № 89-ФЗ </w:t>
      </w:r>
    </w:p>
    <w:p w:rsidR="00127B70" w:rsidRPr="00CD2D5E" w:rsidRDefault="00127B70" w:rsidP="00127B70">
      <w:pPr>
        <w:pStyle w:val="11"/>
      </w:pPr>
      <w:r w:rsidRPr="00CD2D5E">
        <w:t xml:space="preserve">Федеральный закон «О санитарно-эпидемиологическом благополучии населения» от 30 марта </w:t>
      </w:r>
      <w:smartTag w:uri="urn:schemas-microsoft-com:office:smarttags" w:element="metricconverter">
        <w:smartTagPr>
          <w:attr w:name="ProductID" w:val="1999 г"/>
        </w:smartTagPr>
        <w:r w:rsidRPr="00CD2D5E">
          <w:t>1999 г</w:t>
        </w:r>
      </w:smartTag>
      <w:r w:rsidRPr="00CD2D5E">
        <w:t xml:space="preserve">. № 52-Ф3 </w:t>
      </w:r>
    </w:p>
    <w:p w:rsidR="00127B70" w:rsidRPr="00CD2D5E" w:rsidRDefault="00127B70" w:rsidP="00127B70">
      <w:pPr>
        <w:pStyle w:val="11"/>
      </w:pPr>
      <w:r w:rsidRPr="00CD2D5E">
        <w:t xml:space="preserve">Федеральный  закон «Об охране атмосферного воздуха» от 4 мая </w:t>
      </w:r>
      <w:smartTag w:uri="urn:schemas-microsoft-com:office:smarttags" w:element="metricconverter">
        <w:smartTagPr>
          <w:attr w:name="ProductID" w:val="1999 г"/>
        </w:smartTagPr>
        <w:r w:rsidRPr="00CD2D5E">
          <w:t>1999 г</w:t>
        </w:r>
      </w:smartTag>
      <w:r w:rsidRPr="00CD2D5E">
        <w:t>. № 96-Ф3</w:t>
      </w:r>
    </w:p>
    <w:p w:rsidR="00127B70" w:rsidRPr="00CD2D5E" w:rsidRDefault="00127B70" w:rsidP="00127B70">
      <w:pPr>
        <w:pStyle w:val="11"/>
      </w:pPr>
      <w:r w:rsidRPr="00CD2D5E">
        <w:t xml:space="preserve">Федеральный закон «Об охране окружающей среды» от 10 января </w:t>
      </w:r>
      <w:smartTag w:uri="urn:schemas-microsoft-com:office:smarttags" w:element="metricconverter">
        <w:smartTagPr>
          <w:attr w:name="ProductID" w:val="2002 г"/>
        </w:smartTagPr>
        <w:r w:rsidRPr="00CD2D5E">
          <w:t>2002 г</w:t>
        </w:r>
      </w:smartTag>
      <w:r w:rsidRPr="00CD2D5E">
        <w:t>. № 7-ФЗ</w:t>
      </w:r>
    </w:p>
    <w:p w:rsidR="00127B70" w:rsidRPr="00CD2D5E" w:rsidRDefault="00127B70" w:rsidP="00127B70">
      <w:pPr>
        <w:pStyle w:val="11"/>
      </w:pPr>
      <w:r w:rsidRPr="00CD2D5E">
        <w:t xml:space="preserve">Федеральный закон «Об объектах культурного наследия (памятниках истории и культуры) народов Российской Федерации» от 25 июня </w:t>
      </w:r>
      <w:smartTag w:uri="urn:schemas-microsoft-com:office:smarttags" w:element="metricconverter">
        <w:smartTagPr>
          <w:attr w:name="ProductID" w:val="2002 г"/>
        </w:smartTagPr>
        <w:r w:rsidRPr="00CD2D5E">
          <w:t>2002 г</w:t>
        </w:r>
      </w:smartTag>
      <w:r w:rsidRPr="00CD2D5E">
        <w:t>. № 73-ФЗ</w:t>
      </w:r>
    </w:p>
    <w:p w:rsidR="00127B70" w:rsidRPr="00CD2D5E" w:rsidRDefault="00127B70" w:rsidP="00127B70">
      <w:pPr>
        <w:pStyle w:val="11"/>
      </w:pPr>
      <w:r w:rsidRPr="00CD2D5E">
        <w:t xml:space="preserve"> Федеральный закон «О техническом регулировании» от 27 декабря </w:t>
      </w:r>
      <w:smartTag w:uri="urn:schemas-microsoft-com:office:smarttags" w:element="metricconverter">
        <w:smartTagPr>
          <w:attr w:name="ProductID" w:val="2002 г"/>
        </w:smartTagPr>
        <w:r w:rsidRPr="00CD2D5E">
          <w:t>2002 г</w:t>
        </w:r>
      </w:smartTag>
      <w:r w:rsidRPr="00CD2D5E">
        <w:t>. № 184-ФЗ</w:t>
      </w:r>
    </w:p>
    <w:p w:rsidR="00127B70" w:rsidRPr="00CD2D5E" w:rsidRDefault="00127B70" w:rsidP="00127B70">
      <w:pPr>
        <w:pStyle w:val="11"/>
      </w:pPr>
      <w:r w:rsidRPr="00CD2D5E">
        <w:t xml:space="preserve">Федеральный закон «Об общих принципах организации местного самоуправления в Российской Федерации» от 6 октября </w:t>
      </w:r>
      <w:smartTag w:uri="urn:schemas-microsoft-com:office:smarttags" w:element="metricconverter">
        <w:smartTagPr>
          <w:attr w:name="ProductID" w:val="2003 г"/>
        </w:smartTagPr>
        <w:r w:rsidRPr="00CD2D5E">
          <w:t>2003 г</w:t>
        </w:r>
      </w:smartTag>
      <w:r w:rsidRPr="00CD2D5E">
        <w:t>. № 131-ФЗ</w:t>
      </w:r>
    </w:p>
    <w:p w:rsidR="00127B70" w:rsidRPr="00CD2D5E" w:rsidRDefault="00127B70" w:rsidP="00127B70">
      <w:pPr>
        <w:pStyle w:val="11"/>
      </w:pPr>
      <w:r w:rsidRPr="00CD2D5E">
        <w:t xml:space="preserve">Федеральный закон «О переводе земель или земельных участков из одной категории в другую» от 21 декабря </w:t>
      </w:r>
      <w:smartTag w:uri="urn:schemas-microsoft-com:office:smarttags" w:element="metricconverter">
        <w:smartTagPr>
          <w:attr w:name="ProductID" w:val="2004 г"/>
        </w:smartTagPr>
        <w:r w:rsidRPr="00CD2D5E">
          <w:t>2004 г</w:t>
        </w:r>
      </w:smartTag>
      <w:r w:rsidRPr="00CD2D5E">
        <w:t>. № 172-ФЗ</w:t>
      </w:r>
    </w:p>
    <w:p w:rsidR="00127B70" w:rsidRPr="00CD2D5E" w:rsidRDefault="00127B70" w:rsidP="00127B70">
      <w:pPr>
        <w:pStyle w:val="11"/>
      </w:pPr>
      <w:r w:rsidRPr="00CD2D5E">
        <w:t>Федеральный закон «Технический регламент о требованиях пожарной безопасности» от 22 июля 2008 г. № 123-ФЗ</w:t>
      </w:r>
    </w:p>
    <w:p w:rsidR="00127B70" w:rsidRPr="00CD2D5E" w:rsidRDefault="00127B70" w:rsidP="00127B70">
      <w:pPr>
        <w:pStyle w:val="11"/>
      </w:pPr>
      <w:r w:rsidRPr="00CD2D5E">
        <w:t xml:space="preserve">Указ Президента РФ «О мерах по формированию доступной для инвалидов среды жизнедеятельности» от 2 октября </w:t>
      </w:r>
      <w:smartTag w:uri="urn:schemas-microsoft-com:office:smarttags" w:element="metricconverter">
        <w:smartTagPr>
          <w:attr w:name="ProductID" w:val="1992 г"/>
        </w:smartTagPr>
        <w:r w:rsidRPr="00CD2D5E">
          <w:t>1992 г</w:t>
        </w:r>
      </w:smartTag>
      <w:r w:rsidRPr="00CD2D5E">
        <w:t>. № 1156</w:t>
      </w:r>
    </w:p>
    <w:p w:rsidR="00127B70" w:rsidRPr="00CD2D5E" w:rsidRDefault="00127B70" w:rsidP="00127B70">
      <w:pPr>
        <w:pStyle w:val="11"/>
      </w:pPr>
      <w:r w:rsidRPr="00CD2D5E">
        <w:t xml:space="preserve">Постановление Правительства Российской Федерации «О мерах по формированию доступной для инвалидов среды жизнедеятельности» от 25 марта </w:t>
      </w:r>
      <w:smartTag w:uri="urn:schemas-microsoft-com:office:smarttags" w:element="metricconverter">
        <w:smartTagPr>
          <w:attr w:name="ProductID" w:val="1993 г"/>
        </w:smartTagPr>
        <w:r w:rsidRPr="00CD2D5E">
          <w:t>1993 г</w:t>
        </w:r>
      </w:smartTag>
      <w:r w:rsidRPr="00CD2D5E">
        <w:t>. № 245</w:t>
      </w:r>
    </w:p>
    <w:p w:rsidR="00127B70" w:rsidRPr="00CD2D5E" w:rsidRDefault="00127B70" w:rsidP="00127B70">
      <w:pPr>
        <w:pStyle w:val="11"/>
      </w:pPr>
      <w:r w:rsidRPr="00CD2D5E">
        <w:t xml:space="preserve">Постановление Правительства Российской Федерации «О мерах по обеспечению беспрепятственного доступа инвалидов к информации и объектам социальной инфраструктуры» от 7 декабря </w:t>
      </w:r>
      <w:smartTag w:uri="urn:schemas-microsoft-com:office:smarttags" w:element="metricconverter">
        <w:smartTagPr>
          <w:attr w:name="ProductID" w:val="1996 г"/>
        </w:smartTagPr>
        <w:r w:rsidRPr="00CD2D5E">
          <w:t>1996 г</w:t>
        </w:r>
      </w:smartTag>
      <w:r w:rsidRPr="00CD2D5E">
        <w:t>. № 1449</w:t>
      </w:r>
    </w:p>
    <w:p w:rsidR="00127B70" w:rsidRPr="00CD2D5E" w:rsidRDefault="00127B70" w:rsidP="00127B70">
      <w:pPr>
        <w:pStyle w:val="11"/>
      </w:pPr>
      <w:r w:rsidRPr="00CD2D5E">
        <w:t xml:space="preserve">Постановление Правительства Российской Федерации «Об утверждении Положения об определении размеров и установлении границ земельных участков в кондоминиумах» от 26 сентября </w:t>
      </w:r>
      <w:smartTag w:uri="urn:schemas-microsoft-com:office:smarttags" w:element="metricconverter">
        <w:smartTagPr>
          <w:attr w:name="ProductID" w:val="1997 г"/>
        </w:smartTagPr>
        <w:r w:rsidRPr="00CD2D5E">
          <w:t>1997 г</w:t>
        </w:r>
      </w:smartTag>
      <w:r w:rsidRPr="00CD2D5E">
        <w:t>. № 1223</w:t>
      </w:r>
    </w:p>
    <w:p w:rsidR="00127B70" w:rsidRPr="00CD2D5E" w:rsidRDefault="00127B70" w:rsidP="00127B70">
      <w:pPr>
        <w:pStyle w:val="11"/>
      </w:pPr>
      <w:r w:rsidRPr="00CD2D5E">
        <w:lastRenderedPageBreak/>
        <w:t xml:space="preserve">Постановление Правительства Российской Федерации «Правила установления и использования придорожных полос федеральных автомобильных дорог общего пользования» от 1 декабря </w:t>
      </w:r>
      <w:smartTag w:uri="urn:schemas-microsoft-com:office:smarttags" w:element="metricconverter">
        <w:smartTagPr>
          <w:attr w:name="ProductID" w:val="1998 г"/>
        </w:smartTagPr>
        <w:r w:rsidRPr="00CD2D5E">
          <w:t>1998 г</w:t>
        </w:r>
      </w:smartTag>
      <w:r w:rsidRPr="00CD2D5E">
        <w:t>. № 1420</w:t>
      </w:r>
    </w:p>
    <w:p w:rsidR="00127B70" w:rsidRPr="00CD2D5E" w:rsidRDefault="00127B70" w:rsidP="00127B70">
      <w:pPr>
        <w:pStyle w:val="11"/>
      </w:pPr>
      <w:r w:rsidRPr="00CD2D5E">
        <w:t>Постановление Коллегии Министерства культуры РСФСР от 19.02.90 г. № 12, коллегии Госстроя РСФСР от 28.02.90 г. № 3, президиума Центрального совета ВООПИК от 16.02.90 г. № 12(162) «Об утверждении нового Списка исторических населенных мест РСФСР»</w:t>
      </w:r>
    </w:p>
    <w:p w:rsidR="00127B70" w:rsidRPr="00CD2D5E" w:rsidRDefault="00127B70" w:rsidP="00127B70">
      <w:pPr>
        <w:pStyle w:val="11"/>
      </w:pPr>
      <w:r w:rsidRPr="00CD2D5E">
        <w:t>Градостроительный кодекс Орловской области</w:t>
      </w:r>
    </w:p>
    <w:p w:rsidR="00127B70" w:rsidRPr="00CD2D5E" w:rsidRDefault="00127B70" w:rsidP="00127B70">
      <w:pPr>
        <w:pStyle w:val="11"/>
        <w:rPr>
          <w:b/>
          <w:i/>
        </w:rPr>
      </w:pPr>
      <w:r w:rsidRPr="00CD2D5E">
        <w:rPr>
          <w:b/>
          <w:i/>
        </w:rPr>
        <w:t>Государственные стандарты, Строительные нормы и правила, Ведомственные нормативные документы</w:t>
      </w:r>
    </w:p>
    <w:p w:rsidR="00127B70" w:rsidRPr="00CD2D5E" w:rsidRDefault="00127B70" w:rsidP="00127B70">
      <w:pPr>
        <w:pStyle w:val="11"/>
      </w:pPr>
      <w:r w:rsidRPr="00CD2D5E">
        <w:t>ГОСТ 17.1.5.02-80 Охрана природы. Гидросфера. Гигиенические требования к зонам рекреации водных объектов</w:t>
      </w:r>
    </w:p>
    <w:p w:rsidR="00127B70" w:rsidRPr="00CD2D5E" w:rsidRDefault="00127B70" w:rsidP="00127B70">
      <w:pPr>
        <w:pStyle w:val="11"/>
      </w:pPr>
      <w:r w:rsidRPr="00CD2D5E">
        <w:t>ГОСТ 17.5.3.03-80 Охрана природы. Земли. Общие требования к гидролесо-мелиорации</w:t>
      </w:r>
    </w:p>
    <w:p w:rsidR="00127B70" w:rsidRPr="00CD2D5E" w:rsidRDefault="00127B70" w:rsidP="00127B70">
      <w:pPr>
        <w:pStyle w:val="11"/>
      </w:pPr>
      <w:r w:rsidRPr="00CD2D5E">
        <w:t xml:space="preserve">ГОСТ 17.5.3.04-83* Охрана природы. Земли. Общие требования к рекультивации земель </w:t>
      </w:r>
    </w:p>
    <w:p w:rsidR="00127B70" w:rsidRPr="00CD2D5E" w:rsidRDefault="00127B70" w:rsidP="00127B70">
      <w:pPr>
        <w:pStyle w:val="11"/>
      </w:pPr>
      <w:r w:rsidRPr="00CD2D5E">
        <w:t>ГОСТ 17.6.3.01-78 Охрана природы. Флора. Охрана и рациональное использование лесов, зеленых зон городов. Общие требования</w:t>
      </w:r>
    </w:p>
    <w:p w:rsidR="00127B70" w:rsidRPr="00CD2D5E" w:rsidRDefault="00127B70" w:rsidP="00127B70">
      <w:pPr>
        <w:pStyle w:val="11"/>
      </w:pPr>
      <w:r w:rsidRPr="00CD2D5E">
        <w:t>ГОСТ 22283-88. Шум авиационный. Допустимые уровни шума на территории жилой застройки и методы его измерения</w:t>
      </w:r>
    </w:p>
    <w:p w:rsidR="00127B70" w:rsidRPr="00CD2D5E" w:rsidRDefault="00127B70" w:rsidP="00127B70">
      <w:pPr>
        <w:pStyle w:val="11"/>
      </w:pPr>
      <w:r w:rsidRPr="00CD2D5E">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127B70" w:rsidRPr="00CD2D5E" w:rsidRDefault="00127B70" w:rsidP="00127B70">
      <w:pPr>
        <w:pStyle w:val="11"/>
      </w:pPr>
      <w:r w:rsidRPr="00CD2D5E">
        <w:t xml:space="preserve">ГОСТ </w:t>
      </w:r>
      <w:proofErr w:type="gramStart"/>
      <w:r w:rsidRPr="00CD2D5E">
        <w:t>Р</w:t>
      </w:r>
      <w:proofErr w:type="gramEnd"/>
      <w:r w:rsidRPr="00CD2D5E">
        <w:t xml:space="preserve"> 50681-94 Туристско-экскурсионное обслуживание. Проектирование туристских услуг</w:t>
      </w:r>
    </w:p>
    <w:p w:rsidR="00127B70" w:rsidRPr="00CD2D5E" w:rsidRDefault="00127B70" w:rsidP="00127B70">
      <w:pPr>
        <w:pStyle w:val="11"/>
      </w:pPr>
      <w:r w:rsidRPr="00CD2D5E">
        <w:t xml:space="preserve">ГОСТ </w:t>
      </w:r>
      <w:proofErr w:type="gramStart"/>
      <w:r w:rsidRPr="00CD2D5E">
        <w:t>Р</w:t>
      </w:r>
      <w:proofErr w:type="gramEnd"/>
      <w:r w:rsidRPr="00CD2D5E">
        <w:t xml:space="preserve"> 50690-2000 Туристские услуги. Общие требования</w:t>
      </w:r>
    </w:p>
    <w:p w:rsidR="00127B70" w:rsidRPr="00CD2D5E" w:rsidRDefault="00127B70" w:rsidP="00127B70">
      <w:pPr>
        <w:pStyle w:val="11"/>
      </w:pPr>
      <w:r w:rsidRPr="00CD2D5E">
        <w:t xml:space="preserve">СНиП II-7-81* Строительство </w:t>
      </w:r>
      <w:r w:rsidRPr="00CD2D5E">
        <w:rPr>
          <w:bCs/>
        </w:rPr>
        <w:t>в сейсмических районах</w:t>
      </w:r>
    </w:p>
    <w:p w:rsidR="00127B70" w:rsidRPr="00CD2D5E" w:rsidRDefault="00127B70" w:rsidP="00127B70">
      <w:pPr>
        <w:pStyle w:val="11"/>
      </w:pPr>
      <w:r w:rsidRPr="00CD2D5E">
        <w:t>СНиП II-11-77 Защитные сооружения гражданской обороны</w:t>
      </w:r>
    </w:p>
    <w:p w:rsidR="00127B70" w:rsidRPr="00CD2D5E" w:rsidRDefault="00127B70" w:rsidP="00127B70">
      <w:pPr>
        <w:pStyle w:val="11"/>
      </w:pPr>
      <w:r w:rsidRPr="00CD2D5E">
        <w:t xml:space="preserve">СНиП 2.01.02-85* Противопожарные нормы </w:t>
      </w:r>
    </w:p>
    <w:p w:rsidR="00127B70" w:rsidRPr="00CD2D5E" w:rsidRDefault="00127B70" w:rsidP="00127B70">
      <w:pPr>
        <w:pStyle w:val="11"/>
      </w:pPr>
      <w:r w:rsidRPr="00CD2D5E">
        <w:t xml:space="preserve">СНиП 2.01.05-85 Категории объектов по опасности </w:t>
      </w:r>
    </w:p>
    <w:p w:rsidR="00127B70" w:rsidRPr="00CD2D5E" w:rsidRDefault="00127B70" w:rsidP="00127B70">
      <w:pPr>
        <w:pStyle w:val="11"/>
      </w:pPr>
      <w:r w:rsidRPr="00CD2D5E">
        <w:t>СНиП 2.01.09-91 Здания и сооружения на подрабатываемых территориях и просадочных грунтах</w:t>
      </w:r>
    </w:p>
    <w:p w:rsidR="00127B70" w:rsidRPr="00CD2D5E" w:rsidRDefault="00127B70" w:rsidP="00127B70">
      <w:pPr>
        <w:pStyle w:val="11"/>
      </w:pPr>
      <w:r w:rsidRPr="00CD2D5E">
        <w:t>СНиП 2.01.28-85 Полигоны по обезвреживанию и захоронению токсичных промышленных отходов. Основные положения по проектированию</w:t>
      </w:r>
    </w:p>
    <w:p w:rsidR="00127B70" w:rsidRPr="00CD2D5E" w:rsidRDefault="00127B70" w:rsidP="00127B70">
      <w:pPr>
        <w:pStyle w:val="11"/>
      </w:pPr>
      <w:r w:rsidRPr="00CD2D5E">
        <w:t xml:space="preserve">СНиП 2.04.02-84* Водоснабжение. Наружные сети и сооружения </w:t>
      </w:r>
    </w:p>
    <w:p w:rsidR="00127B70" w:rsidRPr="00CD2D5E" w:rsidRDefault="00127B70" w:rsidP="00127B70">
      <w:pPr>
        <w:pStyle w:val="11"/>
      </w:pPr>
      <w:r w:rsidRPr="00CD2D5E">
        <w:t xml:space="preserve">СНиП 2.04.03-85 Канализация. Наружные сети и сооружения </w:t>
      </w:r>
    </w:p>
    <w:p w:rsidR="00127B70" w:rsidRPr="00CD2D5E" w:rsidRDefault="00127B70" w:rsidP="00127B70">
      <w:pPr>
        <w:pStyle w:val="11"/>
      </w:pPr>
      <w:r w:rsidRPr="00CD2D5E">
        <w:t xml:space="preserve">СНиП 2.05.02-85 Автомобильные дороги </w:t>
      </w:r>
    </w:p>
    <w:p w:rsidR="00127B70" w:rsidRPr="00CD2D5E" w:rsidRDefault="00127B70" w:rsidP="00127B70">
      <w:pPr>
        <w:pStyle w:val="11"/>
      </w:pPr>
      <w:r w:rsidRPr="00CD2D5E">
        <w:t xml:space="preserve">СНиП 2.05.03-84* Мосты и трубы </w:t>
      </w:r>
    </w:p>
    <w:p w:rsidR="00127B70" w:rsidRPr="00CD2D5E" w:rsidRDefault="00127B70" w:rsidP="00127B70">
      <w:pPr>
        <w:pStyle w:val="11"/>
      </w:pPr>
      <w:r w:rsidRPr="00CD2D5E">
        <w:t xml:space="preserve">СНиП 2.05.06-85* Магистральные трубопроводы </w:t>
      </w:r>
    </w:p>
    <w:p w:rsidR="00127B70" w:rsidRPr="00CD2D5E" w:rsidRDefault="00127B70" w:rsidP="00127B70">
      <w:pPr>
        <w:pStyle w:val="11"/>
      </w:pPr>
      <w:r w:rsidRPr="00CD2D5E">
        <w:t xml:space="preserve">СНиП 2.05.13-90 Нефтепродуктопроводы, прокладываемые на территории городов и других населенных пунктов </w:t>
      </w:r>
    </w:p>
    <w:p w:rsidR="00127B70" w:rsidRPr="00CD2D5E" w:rsidRDefault="00127B70" w:rsidP="00127B70">
      <w:pPr>
        <w:pStyle w:val="11"/>
      </w:pPr>
      <w:r w:rsidRPr="00CD2D5E">
        <w:t>СНиП 2.06.03-85 Мелиоративные системы и сооружения</w:t>
      </w:r>
    </w:p>
    <w:p w:rsidR="00127B70" w:rsidRPr="00CD2D5E" w:rsidRDefault="00127B70" w:rsidP="00127B70">
      <w:pPr>
        <w:pStyle w:val="11"/>
        <w:rPr>
          <w:spacing w:val="-2"/>
        </w:rPr>
      </w:pPr>
      <w:r w:rsidRPr="00CD2D5E">
        <w:rPr>
          <w:spacing w:val="-2"/>
        </w:rPr>
        <w:t xml:space="preserve">СНиП 2.06.15-85 Инженерная защита территории от затопления и подтопления </w:t>
      </w:r>
    </w:p>
    <w:p w:rsidR="00127B70" w:rsidRPr="00CD2D5E" w:rsidRDefault="00127B70" w:rsidP="00127B70">
      <w:pPr>
        <w:pStyle w:val="11"/>
      </w:pPr>
      <w:r w:rsidRPr="00CD2D5E">
        <w:t>СНиП 2.11.03-93 Склады нефти и нефтепродуктов. Противопожарные нормы</w:t>
      </w:r>
    </w:p>
    <w:p w:rsidR="00127B70" w:rsidRPr="00CD2D5E" w:rsidRDefault="00127B70" w:rsidP="00127B70">
      <w:pPr>
        <w:pStyle w:val="11"/>
      </w:pPr>
      <w:r w:rsidRPr="00CD2D5E">
        <w:t>СНиП 11-02-96 Инженерные изыскания для строительства. Основные положения</w:t>
      </w:r>
    </w:p>
    <w:p w:rsidR="00127B70" w:rsidRPr="00CD2D5E" w:rsidRDefault="00127B70" w:rsidP="00127B70">
      <w:pPr>
        <w:pStyle w:val="11"/>
      </w:pPr>
      <w:r w:rsidRPr="00CD2D5E">
        <w:t>СНиП 11-04-2003 Инструкция о порядке разработки, согласования, экспертизы и утверждения градостроительной документации</w:t>
      </w:r>
    </w:p>
    <w:p w:rsidR="00127B70" w:rsidRPr="00CD2D5E" w:rsidRDefault="00127B70" w:rsidP="00127B70">
      <w:pPr>
        <w:pStyle w:val="11"/>
      </w:pPr>
      <w:r w:rsidRPr="00CD2D5E">
        <w:t xml:space="preserve">СНиП 21-01-97* Пожарная безопасность зданий и сооружений </w:t>
      </w:r>
    </w:p>
    <w:p w:rsidR="00127B70" w:rsidRPr="00CD2D5E" w:rsidRDefault="00127B70" w:rsidP="00127B70">
      <w:pPr>
        <w:pStyle w:val="11"/>
      </w:pPr>
      <w:r w:rsidRPr="00CD2D5E">
        <w:lastRenderedPageBreak/>
        <w:t>СНиП 22-02-2003 Инженерная защита территорий, зданий и сооружений от опасных геологических процессов. Основные положения</w:t>
      </w:r>
    </w:p>
    <w:p w:rsidR="00127B70" w:rsidRPr="00CD2D5E" w:rsidRDefault="00127B70" w:rsidP="00127B70">
      <w:pPr>
        <w:pStyle w:val="11"/>
      </w:pPr>
      <w:r w:rsidRPr="00CD2D5E">
        <w:t>СНиП 23-01-99* Строительная климатология</w:t>
      </w:r>
    </w:p>
    <w:p w:rsidR="00127B70" w:rsidRPr="00CD2D5E" w:rsidRDefault="00127B70" w:rsidP="00127B70">
      <w:pPr>
        <w:pStyle w:val="11"/>
      </w:pPr>
      <w:r w:rsidRPr="00CD2D5E">
        <w:t>СНиП 23-03-2003 Защита от шума</w:t>
      </w:r>
    </w:p>
    <w:p w:rsidR="00127B70" w:rsidRPr="00CD2D5E" w:rsidRDefault="00127B70" w:rsidP="00127B70">
      <w:pPr>
        <w:pStyle w:val="11"/>
      </w:pPr>
      <w:r w:rsidRPr="00CD2D5E">
        <w:t>СНиП 23-05-95* Естественное и искусственное освещение</w:t>
      </w:r>
    </w:p>
    <w:p w:rsidR="00127B70" w:rsidRPr="00CD2D5E" w:rsidRDefault="00127B70" w:rsidP="00127B70">
      <w:pPr>
        <w:pStyle w:val="11"/>
      </w:pPr>
      <w:r w:rsidRPr="00CD2D5E">
        <w:t>СНиП 30-02-97 Планировка и застройка территорий садоводческих объединений граждан, здания и сооружения</w:t>
      </w:r>
    </w:p>
    <w:p w:rsidR="00127B70" w:rsidRPr="00CD2D5E" w:rsidRDefault="00127B70" w:rsidP="00127B70">
      <w:pPr>
        <w:pStyle w:val="11"/>
      </w:pPr>
      <w:r w:rsidRPr="00CD2D5E">
        <w:t xml:space="preserve">СНиП 32-03-96 Аэродромы </w:t>
      </w:r>
    </w:p>
    <w:p w:rsidR="00127B70" w:rsidRPr="00CD2D5E" w:rsidRDefault="00127B70" w:rsidP="00127B70">
      <w:pPr>
        <w:pStyle w:val="11"/>
      </w:pPr>
      <w:r w:rsidRPr="00CD2D5E">
        <w:t>СНиП 33-01-2003 Гидротехнические сооружения. Основные положения</w:t>
      </w:r>
    </w:p>
    <w:p w:rsidR="00127B70" w:rsidRPr="00CD2D5E" w:rsidRDefault="00127B70" w:rsidP="00127B70">
      <w:pPr>
        <w:pStyle w:val="11"/>
      </w:pPr>
      <w:r w:rsidRPr="00CD2D5E">
        <w:t>СНиП 35-01-2001 Доступность зданий и сооружений для маломобильных групп населения</w:t>
      </w:r>
    </w:p>
    <w:p w:rsidR="00127B70" w:rsidRPr="00CD2D5E" w:rsidRDefault="00127B70" w:rsidP="00127B70">
      <w:pPr>
        <w:pStyle w:val="11"/>
      </w:pPr>
      <w:r w:rsidRPr="00CD2D5E">
        <w:t xml:space="preserve">СНиП 40-03-99 Канализация. Наружные сети и сооружения </w:t>
      </w:r>
    </w:p>
    <w:p w:rsidR="00127B70" w:rsidRPr="00CD2D5E" w:rsidRDefault="00127B70" w:rsidP="00127B70">
      <w:pPr>
        <w:pStyle w:val="11"/>
      </w:pPr>
      <w:r w:rsidRPr="00CD2D5E">
        <w:t>СНиП 41-02-2003 Тепловые сети</w:t>
      </w:r>
    </w:p>
    <w:p w:rsidR="00127B70" w:rsidRPr="00CD2D5E" w:rsidRDefault="00127B70" w:rsidP="00127B70">
      <w:pPr>
        <w:pStyle w:val="11"/>
      </w:pPr>
      <w:r w:rsidRPr="00CD2D5E">
        <w:t>СНиП 42-01-2002 Газораспределительные системы</w:t>
      </w:r>
    </w:p>
    <w:p w:rsidR="00127B70" w:rsidRPr="00CD2D5E" w:rsidRDefault="00127B70" w:rsidP="00127B70">
      <w:pPr>
        <w:pStyle w:val="11"/>
      </w:pPr>
      <w:r w:rsidRPr="00CD2D5E">
        <w:t>СП 11-102-97 Инженерно-экологические изыскания для строительства</w:t>
      </w:r>
    </w:p>
    <w:p w:rsidR="00127B70" w:rsidRPr="00CD2D5E" w:rsidRDefault="00127B70" w:rsidP="00127B70">
      <w:pPr>
        <w:pStyle w:val="11"/>
      </w:pPr>
      <w:r w:rsidRPr="00CD2D5E">
        <w:t>СП 11-103-97 Инженерно-гидрометеорологические изыскания для строительства</w:t>
      </w:r>
    </w:p>
    <w:p w:rsidR="00127B70" w:rsidRPr="00CD2D5E" w:rsidRDefault="00127B70" w:rsidP="00127B70">
      <w:pPr>
        <w:pStyle w:val="11"/>
      </w:pPr>
      <w:r w:rsidRPr="00CD2D5E">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127B70" w:rsidRPr="00CD2D5E" w:rsidRDefault="00127B70" w:rsidP="00127B70">
      <w:pPr>
        <w:pStyle w:val="11"/>
      </w:pPr>
      <w:r w:rsidRPr="00CD2D5E">
        <w:t>СП 30-102-99 Планировка и застройка территорий малоэтажного жилищного строительства</w:t>
      </w:r>
    </w:p>
    <w:p w:rsidR="00127B70" w:rsidRPr="00CD2D5E" w:rsidRDefault="00127B70" w:rsidP="00127B70">
      <w:pPr>
        <w:pStyle w:val="11"/>
      </w:pPr>
      <w:r w:rsidRPr="00CD2D5E">
        <w:t>СП 35-106-2003 Расчет и размещение учреждений социального обслуживания пожилых людей</w:t>
      </w:r>
    </w:p>
    <w:p w:rsidR="00127B70" w:rsidRPr="00CD2D5E" w:rsidRDefault="00127B70" w:rsidP="00127B70">
      <w:pPr>
        <w:pStyle w:val="11"/>
      </w:pPr>
      <w:r w:rsidRPr="00CD2D5E">
        <w:t>СП 42.13330.2011 «Градостроительство. Планировка и застройка городских и сельских поселений» Актуализированная редакция СНиП 2.07.01-89*.</w:t>
      </w:r>
    </w:p>
    <w:p w:rsidR="00127B70" w:rsidRPr="00CD2D5E" w:rsidRDefault="00127B70" w:rsidP="00127B70">
      <w:pPr>
        <w:pStyle w:val="11"/>
      </w:pPr>
      <w:r w:rsidRPr="00CD2D5E">
        <w:t>СН 452-73 Нормы отвода земель для магистральных трубопроводов</w:t>
      </w:r>
    </w:p>
    <w:p w:rsidR="00127B70" w:rsidRPr="00CD2D5E" w:rsidRDefault="00127B70" w:rsidP="00127B70">
      <w:pPr>
        <w:pStyle w:val="11"/>
      </w:pPr>
      <w:r w:rsidRPr="00CD2D5E">
        <w:t xml:space="preserve">СН 455-73 Нормы отвода земель для предприятий рыбного хозяйства </w:t>
      </w:r>
    </w:p>
    <w:p w:rsidR="00127B70" w:rsidRPr="00CD2D5E" w:rsidRDefault="00127B70" w:rsidP="00127B70">
      <w:pPr>
        <w:pStyle w:val="11"/>
      </w:pPr>
      <w:r w:rsidRPr="00CD2D5E">
        <w:t>СН 456-73 Нормы отвода земель для магистральных водоводов и канализационных коллекторов</w:t>
      </w:r>
    </w:p>
    <w:p w:rsidR="00127B70" w:rsidRPr="00CD2D5E" w:rsidRDefault="00127B70" w:rsidP="00127B70">
      <w:pPr>
        <w:pStyle w:val="11"/>
      </w:pPr>
      <w:r w:rsidRPr="00CD2D5E">
        <w:t>СН 457-74 Нормы отвода земель для аэропортов</w:t>
      </w:r>
    </w:p>
    <w:p w:rsidR="00127B70" w:rsidRPr="00CD2D5E" w:rsidRDefault="00127B70" w:rsidP="00127B70">
      <w:pPr>
        <w:pStyle w:val="11"/>
      </w:pPr>
      <w:r w:rsidRPr="00CD2D5E">
        <w:t>СН 459-74 Нормы отвода земель для нефтяных и газовых скважин</w:t>
      </w:r>
    </w:p>
    <w:p w:rsidR="00127B70" w:rsidRPr="00CD2D5E" w:rsidRDefault="00127B70" w:rsidP="00127B70">
      <w:pPr>
        <w:pStyle w:val="11"/>
      </w:pPr>
      <w:r w:rsidRPr="00CD2D5E">
        <w:t>СН 461-74 Нормы отвода земель для линий связи</w:t>
      </w:r>
    </w:p>
    <w:p w:rsidR="00127B70" w:rsidRPr="00CD2D5E" w:rsidRDefault="00127B70" w:rsidP="00127B70">
      <w:pPr>
        <w:pStyle w:val="11"/>
      </w:pPr>
      <w:r w:rsidRPr="00CD2D5E">
        <w:t>СН 467-74 Нормы отвода земель для автомобильных дорог</w:t>
      </w:r>
    </w:p>
    <w:p w:rsidR="00127B70" w:rsidRPr="00CD2D5E" w:rsidRDefault="00127B70" w:rsidP="00127B70">
      <w:pPr>
        <w:pStyle w:val="11"/>
      </w:pPr>
      <w:r w:rsidRPr="00CD2D5E">
        <w:t>СН 474-75 Нормы отвода земель для мелиоративных каналов</w:t>
      </w:r>
    </w:p>
    <w:p w:rsidR="00127B70" w:rsidRPr="00CD2D5E" w:rsidRDefault="00127B70" w:rsidP="00127B70">
      <w:pPr>
        <w:pStyle w:val="11"/>
      </w:pPr>
      <w:r w:rsidRPr="00CD2D5E">
        <w:t>СанПиН 2.1.1279-03 Гигиенические требования к размещению, устройству и содержанию кладбищ, зданий и сооружений похоронного назначения</w:t>
      </w:r>
    </w:p>
    <w:p w:rsidR="00127B70" w:rsidRPr="00CD2D5E" w:rsidRDefault="00127B70" w:rsidP="00127B70">
      <w:pPr>
        <w:pStyle w:val="11"/>
      </w:pPr>
      <w:r w:rsidRPr="00CD2D5E">
        <w:t>СанПиН 2.1.2.1331-03 Гигиенические требования к устройству, эксплуатации и качеству воды аквапарков</w:t>
      </w:r>
    </w:p>
    <w:p w:rsidR="00127B70" w:rsidRPr="00CD2D5E" w:rsidRDefault="00127B70" w:rsidP="00127B70">
      <w:pPr>
        <w:pStyle w:val="11"/>
      </w:pPr>
      <w:r w:rsidRPr="00CD2D5E">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127B70" w:rsidRPr="00CD2D5E" w:rsidRDefault="00127B70" w:rsidP="00127B70">
      <w:pPr>
        <w:pStyle w:val="11"/>
      </w:pPr>
      <w:r w:rsidRPr="00CD2D5E">
        <w:t xml:space="preserve">СанПиН 2.1.4.1110-02 Зоны санитарной охраны источников водоснабжения и водопроводов питьевого назначения </w:t>
      </w:r>
    </w:p>
    <w:p w:rsidR="00127B70" w:rsidRPr="00CD2D5E" w:rsidRDefault="00127B70" w:rsidP="00127B70">
      <w:pPr>
        <w:pStyle w:val="11"/>
      </w:pPr>
      <w:r w:rsidRPr="00CD2D5E">
        <w:t>СанПиН 2.1.4.1175-02 Гигиенические требования к качеству воды нецентрализованного водоснабжения. Санитарная охрана источников</w:t>
      </w:r>
    </w:p>
    <w:p w:rsidR="00127B70" w:rsidRPr="00CD2D5E" w:rsidRDefault="00127B70" w:rsidP="00127B70">
      <w:pPr>
        <w:pStyle w:val="11"/>
      </w:pPr>
      <w:r w:rsidRPr="00CD2D5E">
        <w:t xml:space="preserve">СанПиН 2.1.4.559-96 Питьевая вода. Гигиенические требования к качеству воды централизованных систем питьевого водоснабжения </w:t>
      </w:r>
    </w:p>
    <w:p w:rsidR="00127B70" w:rsidRPr="00CD2D5E" w:rsidRDefault="00127B70" w:rsidP="00127B70">
      <w:pPr>
        <w:pStyle w:val="11"/>
      </w:pPr>
      <w:r w:rsidRPr="00CD2D5E">
        <w:t>СанПиН 2.1.5.980-00 Гигиенические требования к охране поверхностных вод</w:t>
      </w:r>
    </w:p>
    <w:p w:rsidR="00127B70" w:rsidRPr="00CD2D5E" w:rsidRDefault="00127B70" w:rsidP="00127B70">
      <w:pPr>
        <w:pStyle w:val="11"/>
      </w:pPr>
      <w:r w:rsidRPr="00CD2D5E">
        <w:lastRenderedPageBreak/>
        <w:t>СанПиН 2.1.6.1032-01 Гигиенические требования к обеспечению качества атмосферного воздуха населенных мест</w:t>
      </w:r>
    </w:p>
    <w:p w:rsidR="00127B70" w:rsidRPr="00CD2D5E" w:rsidRDefault="00127B70" w:rsidP="00127B70">
      <w:pPr>
        <w:pStyle w:val="11"/>
      </w:pPr>
      <w:r w:rsidRPr="00CD2D5E">
        <w:t>СанПиН 2.1.7.1287-03 Санитарно-эпидемиологические требования к качеству почвы</w:t>
      </w:r>
    </w:p>
    <w:p w:rsidR="00127B70" w:rsidRPr="00CD2D5E" w:rsidRDefault="00127B70" w:rsidP="00127B70">
      <w:pPr>
        <w:pStyle w:val="11"/>
      </w:pPr>
      <w:r w:rsidRPr="00CD2D5E">
        <w:t>СанПиН 2.1.7.1322-03 Гигиенические требования к размещению и обезвреживанию отходов производства и потребления</w:t>
      </w:r>
    </w:p>
    <w:p w:rsidR="00127B70" w:rsidRPr="00CD2D5E" w:rsidRDefault="00127B70" w:rsidP="00127B70">
      <w:pPr>
        <w:pStyle w:val="11"/>
      </w:pPr>
      <w:r w:rsidRPr="00CD2D5E">
        <w:t>СанПиН 2.1.8/2.2.4.1383-03 Гигиенические требования к размещению и эксплуатации передающих радиотехнических объектов</w:t>
      </w:r>
    </w:p>
    <w:p w:rsidR="00127B70" w:rsidRPr="00CD2D5E" w:rsidRDefault="00127B70" w:rsidP="00127B70">
      <w:pPr>
        <w:pStyle w:val="11"/>
      </w:pPr>
      <w:r w:rsidRPr="00CD2D5E">
        <w:t>СанПиН 2.2.1/2.1.1.1076-01 Гигиенические требования к инсоляции и солнцезащите помещений жилых и общественных зданий и территорий</w:t>
      </w:r>
    </w:p>
    <w:p w:rsidR="00127B70" w:rsidRPr="00CD2D5E" w:rsidRDefault="00127B70" w:rsidP="00127B70">
      <w:pPr>
        <w:pStyle w:val="11"/>
      </w:pPr>
      <w:r w:rsidRPr="00CD2D5E">
        <w:t xml:space="preserve">СанПиН 2.2.1/2.1.1.1200-03 </w:t>
      </w:r>
      <w:r w:rsidRPr="00CD2D5E">
        <w:rPr>
          <w:rFonts w:ascii="Tahoma" w:hAnsi="Tahoma" w:cs="Tahoma"/>
          <w:sz w:val="23"/>
          <w:szCs w:val="23"/>
        </w:rPr>
        <w:t>С</w:t>
      </w:r>
      <w:r w:rsidRPr="00CD2D5E">
        <w:t>анитарно-защитные зоны и санитарная классификация предприятий, сооружений и иных объектов. Санитарно-эпидемиологические правила и нормативы</w:t>
      </w:r>
    </w:p>
    <w:p w:rsidR="00127B70" w:rsidRPr="00CD2D5E" w:rsidRDefault="00127B70" w:rsidP="00127B70">
      <w:pPr>
        <w:pStyle w:val="11"/>
      </w:pPr>
      <w:r w:rsidRPr="00CD2D5E">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127B70" w:rsidRPr="00CD2D5E" w:rsidRDefault="00127B70" w:rsidP="00127B70">
      <w:pPr>
        <w:pStyle w:val="11"/>
      </w:pPr>
      <w:r w:rsidRPr="00CD2D5E">
        <w:t>СанПиН 3907-85 Санитарные правила проектирования, строительства и эксплуатации водохранилищ</w:t>
      </w:r>
    </w:p>
    <w:p w:rsidR="00127B70" w:rsidRPr="00CD2D5E" w:rsidRDefault="00127B70" w:rsidP="00127B70">
      <w:pPr>
        <w:pStyle w:val="11"/>
      </w:pPr>
      <w:r w:rsidRPr="00CD2D5E">
        <w:t>СанПиН 42-128-4433-87 Санитарные нормы допустимых концентраций химических веществ в почве</w:t>
      </w:r>
    </w:p>
    <w:p w:rsidR="00127B70" w:rsidRPr="00CD2D5E" w:rsidRDefault="00127B70" w:rsidP="00127B70">
      <w:pPr>
        <w:pStyle w:val="11"/>
      </w:pPr>
      <w:r w:rsidRPr="00CD2D5E">
        <w:t>СанПиН 42-128-4690-88 Санитарные правила содержания территорий населенных мест</w:t>
      </w:r>
    </w:p>
    <w:p w:rsidR="00127B70" w:rsidRPr="00CD2D5E" w:rsidRDefault="00127B70" w:rsidP="00127B70">
      <w:pPr>
        <w:pStyle w:val="11"/>
      </w:pPr>
      <w:r w:rsidRPr="00CD2D5E">
        <w:t>СП 2.1.5.1059-01 Гигиенические требования к охране подземных вод от загрязнения</w:t>
      </w:r>
    </w:p>
    <w:p w:rsidR="00127B70" w:rsidRPr="00CD2D5E" w:rsidRDefault="00127B70" w:rsidP="00127B70">
      <w:pPr>
        <w:pStyle w:val="11"/>
      </w:pPr>
      <w:r w:rsidRPr="00CD2D5E">
        <w:t>СП 2.1.7.1038-01 Гигиенические требования к устройству и содержанию полигонов для твердых бытовых отходов</w:t>
      </w:r>
    </w:p>
    <w:p w:rsidR="00127B70" w:rsidRPr="00CD2D5E" w:rsidRDefault="00127B70" w:rsidP="00127B70">
      <w:pPr>
        <w:pStyle w:val="11"/>
      </w:pPr>
      <w:r w:rsidRPr="00CD2D5E">
        <w:t>СП 2.1.7.1386-03 Санитарные правила по определению класса опасности токсичных отходов производства и потребления</w:t>
      </w:r>
    </w:p>
    <w:p w:rsidR="00127B70" w:rsidRPr="00CD2D5E" w:rsidRDefault="00127B70" w:rsidP="00127B70">
      <w:pPr>
        <w:pStyle w:val="11"/>
      </w:pPr>
      <w:r w:rsidRPr="00CD2D5E">
        <w:t>СП 2.6.1.758-99 (НРБ-99) Нормы радиационной безопасности</w:t>
      </w:r>
    </w:p>
    <w:p w:rsidR="00127B70" w:rsidRPr="00CD2D5E" w:rsidRDefault="00127B70" w:rsidP="00127B70">
      <w:pPr>
        <w:pStyle w:val="11"/>
      </w:pPr>
      <w:r w:rsidRPr="00CD2D5E">
        <w:t>СП 2.6.1.799-99 (ОСПОРБ 99) Основные санитарные правила обеспечения радиационной безопасности</w:t>
      </w:r>
    </w:p>
    <w:p w:rsidR="00127B70" w:rsidRPr="00CD2D5E" w:rsidRDefault="00127B70" w:rsidP="00127B70">
      <w:pPr>
        <w:pStyle w:val="11"/>
      </w:pPr>
      <w:r w:rsidRPr="00CD2D5E">
        <w:t xml:space="preserve">СП 2.6.1.1292-03 Гигиенические требования по ограничению облучения </w:t>
      </w:r>
      <w:proofErr w:type="gramStart"/>
      <w:r w:rsidRPr="00CD2D5E">
        <w:t>населения</w:t>
      </w:r>
      <w:proofErr w:type="gramEnd"/>
      <w:r w:rsidRPr="00CD2D5E">
        <w:t xml:space="preserve"> за счет природных источников ионизирующего излучения</w:t>
      </w:r>
    </w:p>
    <w:p w:rsidR="00127B70" w:rsidRPr="00CD2D5E" w:rsidRDefault="00127B70" w:rsidP="00127B70">
      <w:pPr>
        <w:pStyle w:val="11"/>
      </w:pPr>
      <w:r w:rsidRPr="00CD2D5E">
        <w:t>СП 2.6.6.1168-02 (</w:t>
      </w:r>
      <w:proofErr w:type="gramStart"/>
      <w:r w:rsidRPr="00CD2D5E">
        <w:t>СПОРО</w:t>
      </w:r>
      <w:proofErr w:type="gramEnd"/>
      <w:r w:rsidRPr="00CD2D5E">
        <w:t xml:space="preserve"> 2002) Санитарные правила обращения с радиоактивными отходами </w:t>
      </w:r>
    </w:p>
    <w:p w:rsidR="00127B70" w:rsidRPr="00CD2D5E" w:rsidRDefault="00127B70" w:rsidP="00127B70">
      <w:pPr>
        <w:pStyle w:val="11"/>
      </w:pPr>
      <w:r w:rsidRPr="00CD2D5E">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127B70" w:rsidRPr="00CD2D5E" w:rsidRDefault="00127B70" w:rsidP="00127B70">
      <w:pPr>
        <w:pStyle w:val="11"/>
      </w:pPr>
      <w:r w:rsidRPr="00CD2D5E">
        <w:t>ГН 2.1.6.1338-03 Предельно допустимые концентрации (ПДК) загрязняющих веществ в атмосферном воздухе населенных мест</w:t>
      </w:r>
    </w:p>
    <w:p w:rsidR="00127B70" w:rsidRPr="00CD2D5E" w:rsidRDefault="00127B70" w:rsidP="00127B70">
      <w:pPr>
        <w:pStyle w:val="11"/>
      </w:pPr>
      <w:r w:rsidRPr="00CD2D5E">
        <w:t>РД 34.20.185-94 (СО 153-34.20.185-94) Инструкция по проектированию городских электрических сетей</w:t>
      </w:r>
    </w:p>
    <w:p w:rsidR="00127B70" w:rsidRPr="00CD2D5E" w:rsidRDefault="00127B70" w:rsidP="00127B70">
      <w:pPr>
        <w:pStyle w:val="11"/>
      </w:pPr>
      <w:r w:rsidRPr="00CD2D5E">
        <w:t>РД 45.120-2000 (НТП 112-2000) Нормы технологического проектирования. Городские и сельские телефонные сети</w:t>
      </w:r>
    </w:p>
    <w:p w:rsidR="00127B70" w:rsidRPr="00CD2D5E" w:rsidRDefault="00127B70" w:rsidP="00127B70">
      <w:pPr>
        <w:pStyle w:val="11"/>
      </w:pPr>
      <w:r w:rsidRPr="00CD2D5E">
        <w:t>РДС 35-201-99 Порядок реализации требований доступности для инвалидов к объектам социальной инфраструктуры</w:t>
      </w:r>
    </w:p>
    <w:p w:rsidR="00127B70" w:rsidRPr="00CD2D5E" w:rsidRDefault="00127B70" w:rsidP="00127B70">
      <w:pPr>
        <w:pStyle w:val="11"/>
      </w:pPr>
      <w:r w:rsidRPr="00CD2D5E">
        <w:t>НПБ 101-95 Нормы проектирования объектов пожарной охраны</w:t>
      </w:r>
    </w:p>
    <w:p w:rsidR="00127B70" w:rsidRPr="00CD2D5E" w:rsidRDefault="00127B70" w:rsidP="00127B70">
      <w:pPr>
        <w:pStyle w:val="11"/>
      </w:pPr>
      <w:r w:rsidRPr="00CD2D5E">
        <w:t>НПБ 111-98* Автозаправочные станции. Требования пожарной безопасности</w:t>
      </w:r>
    </w:p>
    <w:p w:rsidR="00127B70" w:rsidRPr="00CD2D5E" w:rsidRDefault="00127B70" w:rsidP="00127B70">
      <w:pPr>
        <w:pStyle w:val="11"/>
      </w:pPr>
      <w:r w:rsidRPr="00CD2D5E">
        <w:t>ПБ 12-609-03 Правила безопасности для объектов, использующих сжиженные углеводородные газы</w:t>
      </w:r>
    </w:p>
    <w:p w:rsidR="00127B70" w:rsidRPr="00CD2D5E" w:rsidRDefault="00127B70" w:rsidP="00127B70">
      <w:pPr>
        <w:pStyle w:val="11"/>
      </w:pPr>
      <w:r w:rsidRPr="00CD2D5E">
        <w:lastRenderedPageBreak/>
        <w:t>МДС 30-1.99 Методические рекомендации по разработке схем зонирования   территории городов</w:t>
      </w:r>
    </w:p>
    <w:p w:rsidR="00D60E49" w:rsidRPr="00CD2D5E" w:rsidRDefault="00127B70" w:rsidP="00127B70">
      <w:pPr>
        <w:pStyle w:val="11"/>
      </w:pPr>
      <w:r w:rsidRPr="00CD2D5E">
        <w:rPr>
          <w:caps/>
        </w:rPr>
        <w:t xml:space="preserve">МДС 35-2.2000 </w:t>
      </w:r>
      <w:r w:rsidRPr="00CD2D5E">
        <w:t>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7C2709" w:rsidRPr="00CD2D5E" w:rsidRDefault="00EB3200" w:rsidP="00B6236D">
      <w:pPr>
        <w:pStyle w:val="1"/>
      </w:pPr>
      <w:bookmarkStart w:id="6" w:name="_Toc321487162"/>
      <w:bookmarkStart w:id="7" w:name="_Toc342054936"/>
      <w:r w:rsidRPr="00CD2D5E">
        <w:t>СВЕДЕНИЯ О ПЛАНАХ И ПРОГРАММАХ КОМПЛЕКСНОГО СОЦИАЛЬНО-ЭКОНОМИЧЕСКОГО РАЗВИТИЯ МУНИЦИПАЛЬНОГО ОБРАЗОВАНИЯ.</w:t>
      </w:r>
      <w:bookmarkEnd w:id="6"/>
      <w:bookmarkEnd w:id="7"/>
    </w:p>
    <w:p w:rsidR="00815913" w:rsidRPr="00CD2D5E" w:rsidRDefault="00815913" w:rsidP="00815913">
      <w:pPr>
        <w:pStyle w:val="11"/>
        <w:rPr>
          <w:szCs w:val="24"/>
        </w:rPr>
      </w:pPr>
      <w:r w:rsidRPr="00CD2D5E">
        <w:rPr>
          <w:szCs w:val="24"/>
        </w:rPr>
        <w:t>На территории Глубковского сельского поселения функционируют программы социально-экономического развития:</w:t>
      </w:r>
    </w:p>
    <w:p w:rsidR="00815913" w:rsidRPr="00CD2D5E" w:rsidRDefault="00815913" w:rsidP="00815913">
      <w:pPr>
        <w:pStyle w:val="11"/>
        <w:rPr>
          <w:szCs w:val="24"/>
        </w:rPr>
      </w:pPr>
      <w:r w:rsidRPr="00CD2D5E">
        <w:rPr>
          <w:szCs w:val="24"/>
        </w:rPr>
        <w:t xml:space="preserve">- Районная целевая программа  «Программа  комплексного </w:t>
      </w:r>
      <w:proofErr w:type="gramStart"/>
      <w:r w:rsidRPr="00CD2D5E">
        <w:rPr>
          <w:szCs w:val="24"/>
        </w:rPr>
        <w:t>развития систем коммунальной инфраструктуры Новосильского района  Орловской области</w:t>
      </w:r>
      <w:proofErr w:type="gramEnd"/>
      <w:r w:rsidRPr="00CD2D5E">
        <w:rPr>
          <w:szCs w:val="24"/>
        </w:rPr>
        <w:t xml:space="preserve"> на 2011-2013 годы».</w:t>
      </w:r>
    </w:p>
    <w:p w:rsidR="00815913" w:rsidRPr="00B859D4" w:rsidRDefault="00815913" w:rsidP="00815913">
      <w:pPr>
        <w:pStyle w:val="11"/>
        <w:rPr>
          <w:szCs w:val="24"/>
        </w:rPr>
      </w:pPr>
      <w:r w:rsidRPr="00B859D4">
        <w:rPr>
          <w:szCs w:val="24"/>
        </w:rPr>
        <w:t>- Районная целевая программа «Развитие и укрепление социальной и инженерной инфраструктуры Новосильского района на 2011 -2013 годы».</w:t>
      </w:r>
    </w:p>
    <w:p w:rsidR="007C2709" w:rsidRPr="00CD2D5E" w:rsidRDefault="00EB3200" w:rsidP="00B6236D">
      <w:pPr>
        <w:pStyle w:val="1"/>
      </w:pPr>
      <w:bookmarkStart w:id="8" w:name="_Toc321487163"/>
      <w:bookmarkStart w:id="9" w:name="_Toc342054937"/>
      <w:r w:rsidRPr="00CD2D5E">
        <w:t xml:space="preserve">ОБОСНОВАНИЕ ВЫБРАННОГО </w:t>
      </w:r>
      <w:proofErr w:type="gramStart"/>
      <w:r w:rsidRPr="00CD2D5E">
        <w:t>ВАРИАНТА РАЗМЕЩЕНИЯ ОБЪЕКТОВ МЕСТНОГО ЗНАЧЕНИЯ ПОСЕЛЕНИЯ</w:t>
      </w:r>
      <w:proofErr w:type="gramEnd"/>
      <w:r w:rsidRPr="00CD2D5E">
        <w:t>.</w:t>
      </w:r>
      <w:bookmarkEnd w:id="8"/>
      <w:bookmarkEnd w:id="9"/>
    </w:p>
    <w:p w:rsidR="001C7F8A" w:rsidRPr="00CD2D5E" w:rsidRDefault="005452D8" w:rsidP="009C5AC2">
      <w:pPr>
        <w:pStyle w:val="2"/>
        <w:spacing w:before="100" w:after="100"/>
      </w:pPr>
      <w:bookmarkStart w:id="10" w:name="_Toc321487164"/>
      <w:bookmarkStart w:id="11" w:name="_Toc342054938"/>
      <w:r w:rsidRPr="00CD2D5E">
        <w:t>ПРИРОДНЫЕ УСЛОВИЯ И РЕСУРСЫ ТЕРРИТОРИИ</w:t>
      </w:r>
      <w:bookmarkEnd w:id="10"/>
      <w:bookmarkEnd w:id="11"/>
    </w:p>
    <w:p w:rsidR="00780FE3" w:rsidRPr="00CD2D5E" w:rsidRDefault="00BE43BD" w:rsidP="00DE0114">
      <w:pPr>
        <w:pStyle w:val="11"/>
      </w:pPr>
      <w:r w:rsidRPr="00CD2D5E">
        <w:t>Глубковское сельское поселение</w:t>
      </w:r>
      <w:r w:rsidR="00593CE2" w:rsidRPr="00CD2D5E">
        <w:t xml:space="preserve"> – административная единица </w:t>
      </w:r>
      <w:r w:rsidR="0020755A" w:rsidRPr="00CD2D5E">
        <w:t>в</w:t>
      </w:r>
      <w:r w:rsidR="00593CE2" w:rsidRPr="00CD2D5E">
        <w:t xml:space="preserve"> </w:t>
      </w:r>
      <w:r w:rsidRPr="00CD2D5E">
        <w:t>запад</w:t>
      </w:r>
      <w:r w:rsidR="0020755A" w:rsidRPr="00CD2D5E">
        <w:t>ной части</w:t>
      </w:r>
      <w:r w:rsidRPr="00CD2D5E">
        <w:t xml:space="preserve"> Н</w:t>
      </w:r>
      <w:r w:rsidR="0020755A" w:rsidRPr="00CD2D5E">
        <w:t>овосильского района</w:t>
      </w:r>
      <w:r w:rsidR="00593CE2" w:rsidRPr="00CD2D5E">
        <w:t xml:space="preserve"> Орловской области</w:t>
      </w:r>
      <w:r w:rsidR="00910C37" w:rsidRPr="00CD2D5E">
        <w:t xml:space="preserve"> и г</w:t>
      </w:r>
      <w:r w:rsidR="00593CE2" w:rsidRPr="00CD2D5E">
        <w:t>раничит</w:t>
      </w:r>
      <w:r w:rsidR="00780FE3" w:rsidRPr="00CD2D5E">
        <w:t>:</w:t>
      </w:r>
    </w:p>
    <w:p w:rsidR="00593CE2" w:rsidRPr="00CD2D5E" w:rsidRDefault="0036412A" w:rsidP="0022016B">
      <w:pPr>
        <w:pStyle w:val="11"/>
        <w:numPr>
          <w:ilvl w:val="0"/>
          <w:numId w:val="41"/>
        </w:numPr>
      </w:pPr>
      <w:r w:rsidRPr="00CD2D5E">
        <w:t>на</w:t>
      </w:r>
      <w:r w:rsidR="00780FE3" w:rsidRPr="00CD2D5E">
        <w:t xml:space="preserve"> западе</w:t>
      </w:r>
      <w:r w:rsidRPr="00CD2D5E">
        <w:t xml:space="preserve"> и</w:t>
      </w:r>
      <w:r w:rsidR="00780FE3" w:rsidRPr="00CD2D5E">
        <w:t xml:space="preserve"> </w:t>
      </w:r>
      <w:r w:rsidR="00593CE2" w:rsidRPr="00CD2D5E">
        <w:t>с</w:t>
      </w:r>
      <w:r w:rsidRPr="00CD2D5E">
        <w:t xml:space="preserve">евере </w:t>
      </w:r>
      <w:r w:rsidR="00910C37" w:rsidRPr="00CD2D5E">
        <w:t xml:space="preserve">- </w:t>
      </w:r>
      <w:r w:rsidRPr="00CD2D5E">
        <w:t>с</w:t>
      </w:r>
      <w:r w:rsidR="00593CE2" w:rsidRPr="00CD2D5E">
        <w:t xml:space="preserve"> Мценским район</w:t>
      </w:r>
      <w:r w:rsidRPr="00CD2D5E">
        <w:t>ом</w:t>
      </w:r>
      <w:r w:rsidR="00593CE2" w:rsidRPr="00CD2D5E">
        <w:t xml:space="preserve"> Орловской области</w:t>
      </w:r>
      <w:r w:rsidRPr="00CD2D5E">
        <w:t>;</w:t>
      </w:r>
    </w:p>
    <w:p w:rsidR="00981289" w:rsidRPr="00CD2D5E" w:rsidRDefault="00910C37" w:rsidP="0022016B">
      <w:pPr>
        <w:pStyle w:val="11"/>
        <w:numPr>
          <w:ilvl w:val="0"/>
          <w:numId w:val="41"/>
        </w:numPr>
      </w:pPr>
      <w:r w:rsidRPr="00CD2D5E">
        <w:t xml:space="preserve">на северо-востоке – с Хворостянским сельским поселением </w:t>
      </w:r>
      <w:r w:rsidR="00864F59" w:rsidRPr="00CD2D5E">
        <w:t>Новосильского района;</w:t>
      </w:r>
    </w:p>
    <w:p w:rsidR="00864F59" w:rsidRPr="00CD2D5E" w:rsidRDefault="00864F59" w:rsidP="0022016B">
      <w:pPr>
        <w:pStyle w:val="11"/>
        <w:numPr>
          <w:ilvl w:val="0"/>
          <w:numId w:val="41"/>
        </w:numPr>
      </w:pPr>
      <w:r w:rsidRPr="00CD2D5E">
        <w:t>на востоке – с Прудовским сельским поселением Новосильского района;</w:t>
      </w:r>
    </w:p>
    <w:p w:rsidR="00697C5A" w:rsidRPr="00CD2D5E" w:rsidRDefault="00697C5A" w:rsidP="0022016B">
      <w:pPr>
        <w:pStyle w:val="11"/>
        <w:numPr>
          <w:ilvl w:val="0"/>
          <w:numId w:val="41"/>
        </w:numPr>
      </w:pPr>
      <w:r w:rsidRPr="00CD2D5E">
        <w:t>на юге – с Вяжевским сельским поселением Новосильского района;</w:t>
      </w:r>
    </w:p>
    <w:p w:rsidR="00864F59" w:rsidRPr="00CD2D5E" w:rsidRDefault="00697C5A" w:rsidP="0022016B">
      <w:pPr>
        <w:pStyle w:val="11"/>
        <w:numPr>
          <w:ilvl w:val="0"/>
          <w:numId w:val="41"/>
        </w:numPr>
      </w:pPr>
      <w:r w:rsidRPr="00CD2D5E">
        <w:t>на юго-западе – с Залегощенским районом Орловской области</w:t>
      </w:r>
      <w:r w:rsidR="00703FBF" w:rsidRPr="00CD2D5E">
        <w:t>.</w:t>
      </w:r>
    </w:p>
    <w:p w:rsidR="00593CE2" w:rsidRPr="00CD2D5E" w:rsidRDefault="00593CE2" w:rsidP="00982870">
      <w:pPr>
        <w:pStyle w:val="11"/>
      </w:pPr>
      <w:r w:rsidRPr="00CD2D5E">
        <w:t xml:space="preserve">Площадь территории </w:t>
      </w:r>
      <w:r w:rsidR="009C5AC2" w:rsidRPr="00CD2D5E">
        <w:t>поселения</w:t>
      </w:r>
      <w:r w:rsidRPr="00CD2D5E">
        <w:t xml:space="preserve"> составляет </w:t>
      </w:r>
      <w:r w:rsidR="00742005" w:rsidRPr="00CD2D5E">
        <w:t>13382 га</w:t>
      </w:r>
      <w:r w:rsidR="00001E61" w:rsidRPr="00CD2D5E">
        <w:t>,</w:t>
      </w:r>
      <w:r w:rsidRPr="00CD2D5E">
        <w:t xml:space="preserve"> </w:t>
      </w:r>
      <w:r w:rsidR="00001E61" w:rsidRPr="00CD2D5E">
        <w:t>а</w:t>
      </w:r>
      <w:r w:rsidRPr="00CD2D5E">
        <w:t xml:space="preserve">дминистративный центр – </w:t>
      </w:r>
      <w:r w:rsidR="00742005" w:rsidRPr="00CD2D5E">
        <w:t>село Чулково</w:t>
      </w:r>
      <w:r w:rsidRPr="00CD2D5E">
        <w:t xml:space="preserve">, </w:t>
      </w:r>
      <w:r w:rsidR="00001E61" w:rsidRPr="00CD2D5E">
        <w:t>численность населения</w:t>
      </w:r>
      <w:r w:rsidR="00DE0114" w:rsidRPr="00CD2D5E">
        <w:t xml:space="preserve"> на 01.01.2011 года составляет 680 человек.</w:t>
      </w:r>
    </w:p>
    <w:p w:rsidR="00593CE2" w:rsidRPr="00CD2D5E" w:rsidRDefault="00593CE2" w:rsidP="00982870">
      <w:pPr>
        <w:pStyle w:val="11"/>
      </w:pPr>
      <w:r w:rsidRPr="00CD2D5E">
        <w:t xml:space="preserve">Климат– </w:t>
      </w:r>
      <w:proofErr w:type="gramStart"/>
      <w:r w:rsidRPr="00CD2D5E">
        <w:t>ум</w:t>
      </w:r>
      <w:proofErr w:type="gramEnd"/>
      <w:r w:rsidRPr="00CD2D5E">
        <w:t>еренно-континентальный. Зима умеренно холодная с устойчивым снежным покровом. Лето умеренно тёплое, иногда жаркое, продолжается до середины сентября</w:t>
      </w:r>
      <w:proofErr w:type="gramStart"/>
      <w:r w:rsidRPr="00CD2D5E">
        <w:t>.</w:t>
      </w:r>
      <w:proofErr w:type="gramEnd"/>
      <w:r w:rsidRPr="00CD2D5E">
        <w:t xml:space="preserve"> </w:t>
      </w:r>
      <w:proofErr w:type="gramStart"/>
      <w:r w:rsidRPr="00CD2D5E">
        <w:t>п</w:t>
      </w:r>
      <w:proofErr w:type="gramEnd"/>
      <w:r w:rsidRPr="00CD2D5E">
        <w:t>родолжительное. Средняя температура: январь – 9 градусов; июль – +18 градусов. Среднегодовая температура воздуха: +4,6 градуса. Осадки: около 515 мм (максимум – летом).</w:t>
      </w:r>
    </w:p>
    <w:p w:rsidR="00593CE2" w:rsidRPr="00CD2D5E" w:rsidRDefault="00593CE2" w:rsidP="00982870">
      <w:pPr>
        <w:pStyle w:val="11"/>
      </w:pPr>
      <w:r w:rsidRPr="00CD2D5E">
        <w:t>Рельеф</w:t>
      </w:r>
      <w:r w:rsidRPr="00CD2D5E">
        <w:rPr>
          <w:b/>
        </w:rPr>
        <w:t xml:space="preserve"> </w:t>
      </w:r>
      <w:r w:rsidRPr="00CD2D5E">
        <w:t>– волнистый, изрезанный овражно-балочной сетью.</w:t>
      </w:r>
    </w:p>
    <w:p w:rsidR="00593CE2" w:rsidRPr="00CD2D5E" w:rsidRDefault="00593CE2" w:rsidP="00982870">
      <w:pPr>
        <w:pStyle w:val="11"/>
      </w:pPr>
      <w:r w:rsidRPr="00CD2D5E">
        <w:t xml:space="preserve">По характеру растительного покрова территория относится к лесостепной зоне. </w:t>
      </w:r>
      <w:proofErr w:type="gramStart"/>
      <w:r w:rsidRPr="00CD2D5E">
        <w:t>Растительность представляют древесные</w:t>
      </w:r>
      <w:r w:rsidR="00D2207F" w:rsidRPr="00CD2D5E">
        <w:t xml:space="preserve"> и</w:t>
      </w:r>
      <w:r w:rsidRPr="00CD2D5E">
        <w:t xml:space="preserve"> кустарниковые растения (дуб, берёза, сосна, осина, ель, липа, ольха и др.). </w:t>
      </w:r>
      <w:proofErr w:type="gramEnd"/>
    </w:p>
    <w:p w:rsidR="00593CE2" w:rsidRPr="00CD2D5E" w:rsidRDefault="00593CE2" w:rsidP="00982870">
      <w:pPr>
        <w:pStyle w:val="11"/>
      </w:pPr>
      <w:r w:rsidRPr="00CD2D5E">
        <w:t xml:space="preserve">Почвы представлены в основном чернозёмами оподзоленными, темно-серыми, серыми лесными почвами тяжёлого механического состава. </w:t>
      </w:r>
    </w:p>
    <w:p w:rsidR="00593CE2" w:rsidRPr="00CD2D5E" w:rsidRDefault="00593CE2" w:rsidP="00982870">
      <w:pPr>
        <w:pStyle w:val="11"/>
      </w:pPr>
      <w:r w:rsidRPr="00CD2D5E">
        <w:t>В районе имеются запасы строительных материалов (песка), ведётся их добыча.</w:t>
      </w:r>
    </w:p>
    <w:p w:rsidR="001C7F8A" w:rsidRPr="00CD2D5E" w:rsidRDefault="001C6B8A" w:rsidP="00842359">
      <w:pPr>
        <w:pStyle w:val="2"/>
        <w:ind w:left="0" w:firstLine="0"/>
      </w:pPr>
      <w:bookmarkStart w:id="12" w:name="_Toc321487165"/>
      <w:bookmarkStart w:id="13" w:name="_Toc342054939"/>
      <w:r w:rsidRPr="00CD2D5E">
        <w:lastRenderedPageBreak/>
        <w:t>КОМПЛЕКСНАЯ ОЦЕНКА И ИНФОРМАЦИЯ ОБ ОСНОВНЫХ ПРОБЛЕМАХ РАЗВИТИЯ ТЕРРИТОРИИ</w:t>
      </w:r>
      <w:bookmarkEnd w:id="12"/>
      <w:bookmarkEnd w:id="13"/>
    </w:p>
    <w:p w:rsidR="00593CE2" w:rsidRPr="00CD2D5E" w:rsidRDefault="00593CE2" w:rsidP="003023A6">
      <w:pPr>
        <w:pStyle w:val="3"/>
      </w:pPr>
      <w:bookmarkStart w:id="14" w:name="_Toc321487166"/>
      <w:bookmarkStart w:id="15" w:name="_Toc342054940"/>
      <w:r w:rsidRPr="00CD2D5E">
        <w:t>Природные условия и ресурсы</w:t>
      </w:r>
      <w:bookmarkEnd w:id="14"/>
      <w:bookmarkEnd w:id="15"/>
      <w:r w:rsidRPr="00CD2D5E">
        <w:t xml:space="preserve"> </w:t>
      </w:r>
    </w:p>
    <w:p w:rsidR="00593CE2" w:rsidRPr="00CD2D5E" w:rsidRDefault="00593CE2" w:rsidP="003023A6">
      <w:pPr>
        <w:pStyle w:val="4"/>
      </w:pPr>
      <w:r w:rsidRPr="00CD2D5E">
        <w:t>Инженерно-строительные условия и минерально-сырьевые ресурсы.</w:t>
      </w:r>
    </w:p>
    <w:p w:rsidR="00593CE2" w:rsidRPr="00CD2D5E" w:rsidRDefault="00593CE2" w:rsidP="003023A6">
      <w:pPr>
        <w:pStyle w:val="11"/>
      </w:pPr>
      <w:r w:rsidRPr="00CD2D5E">
        <w:t xml:space="preserve">Оценка инженерно-строительных условий складывается из пофакторного анализа следующих составляющих геологической среды: геологической характеристики территории, рельефа, физико-геологических процессов и гидрогеологических особенностей, а также минерально-сырьевых ресурсов. </w:t>
      </w:r>
    </w:p>
    <w:p w:rsidR="00593CE2" w:rsidRPr="00CD2D5E" w:rsidRDefault="00593CE2" w:rsidP="00B54C94">
      <w:pPr>
        <w:pStyle w:val="4"/>
        <w:rPr>
          <w:color w:val="000000"/>
          <w:spacing w:val="-1"/>
        </w:rPr>
      </w:pPr>
      <w:r w:rsidRPr="00CD2D5E">
        <w:t>Геологические условия, Рельеф</w:t>
      </w:r>
      <w:r w:rsidR="00B54C94" w:rsidRPr="00CD2D5E">
        <w:t>.</w:t>
      </w:r>
    </w:p>
    <w:p w:rsidR="00593CE2" w:rsidRPr="00CD2D5E" w:rsidRDefault="00593CE2" w:rsidP="00CA28C6">
      <w:pPr>
        <w:pStyle w:val="11"/>
      </w:pPr>
      <w:r w:rsidRPr="00CD2D5E">
        <w:t>Новосильский район находится на Среднерусской возвышенности, образовавшейся, как и все горы, в результате тектонической активности.</w:t>
      </w:r>
    </w:p>
    <w:p w:rsidR="00593CE2" w:rsidRPr="00CD2D5E" w:rsidRDefault="00593CE2" w:rsidP="00CA28C6">
      <w:pPr>
        <w:pStyle w:val="11"/>
      </w:pPr>
      <w:r w:rsidRPr="00CD2D5E">
        <w:t>Сотни миллионов лет назад на этой территории было Девонское море. С отступлением моря обнажились геологические отложения, накопившиеся ранее – это были первые материки, древнейшая суша, часть которой и образовала Русскую платформу.</w:t>
      </w:r>
    </w:p>
    <w:p w:rsidR="00593CE2" w:rsidRPr="00CD2D5E" w:rsidRDefault="00593CE2" w:rsidP="00CA28C6">
      <w:pPr>
        <w:pStyle w:val="11"/>
      </w:pPr>
      <w:r w:rsidRPr="00CD2D5E">
        <w:t>Новосильская земля, по достоверным данным археологических исследований, считается одной из самых древнейших на территории Орловской области. Период городищ охв</w:t>
      </w:r>
      <w:r w:rsidR="00B54C94" w:rsidRPr="00CD2D5E">
        <w:t>атывает IV-I века до нашей эры.</w:t>
      </w:r>
    </w:p>
    <w:p w:rsidR="00593CE2" w:rsidRPr="00CD2D5E" w:rsidRDefault="00593CE2" w:rsidP="00CA28C6">
      <w:pPr>
        <w:pStyle w:val="11"/>
      </w:pPr>
      <w:r w:rsidRPr="00CD2D5E">
        <w:t>В геологическом строении выделяются два структурных этажа: нижний – фундамент, представленный кристаллическими породами архея и протероз</w:t>
      </w:r>
      <w:r w:rsidR="00B54C94" w:rsidRPr="00CD2D5E">
        <w:t>о</w:t>
      </w:r>
      <w:r w:rsidRPr="00CD2D5E">
        <w:t>я, залегающими на глубине 420-450 м; верхний – осадочные породы.</w:t>
      </w:r>
    </w:p>
    <w:p w:rsidR="00593CE2" w:rsidRPr="00CD2D5E" w:rsidRDefault="00593CE2" w:rsidP="00CA28C6">
      <w:pPr>
        <w:pStyle w:val="11"/>
      </w:pPr>
      <w:r w:rsidRPr="00CD2D5E">
        <w:t>В основании осадочной толщи залегают отложения палеозоя, в литологическом отношении представленные терригенно-карбонатными отложениями с мощностью, примерно 350м.</w:t>
      </w:r>
    </w:p>
    <w:p w:rsidR="00593CE2" w:rsidRPr="00CD2D5E" w:rsidRDefault="00593CE2" w:rsidP="00CA28C6">
      <w:pPr>
        <w:pStyle w:val="11"/>
      </w:pPr>
      <w:r w:rsidRPr="00CD2D5E">
        <w:t>Мезозойская группа представлена юрской и меловой системой, в литологическом отношении она сложена глинами, песками и песчанниками. Мощность отложений в среднем – 65м.</w:t>
      </w:r>
    </w:p>
    <w:p w:rsidR="00593CE2" w:rsidRPr="00CD2D5E" w:rsidRDefault="00593CE2" w:rsidP="00CA28C6">
      <w:pPr>
        <w:pStyle w:val="11"/>
      </w:pPr>
      <w:r w:rsidRPr="00CD2D5E">
        <w:t>В строении четвёртого покрова, развитого повсеместно, участвуют четыре комплекса отложений:</w:t>
      </w:r>
    </w:p>
    <w:p w:rsidR="00593CE2" w:rsidRPr="00CD2D5E" w:rsidRDefault="00593CE2" w:rsidP="0022016B">
      <w:pPr>
        <w:pStyle w:val="11"/>
        <w:numPr>
          <w:ilvl w:val="0"/>
          <w:numId w:val="42"/>
        </w:numPr>
        <w:ind w:left="0" w:firstLine="0"/>
      </w:pPr>
      <w:r w:rsidRPr="00CD2D5E">
        <w:t xml:space="preserve">перигляциальных зон окского, днепровского, московского и валдайского оледенений. Они отсутствуют в современных руслах речных долин и овражно-балочной сети. В литологическом отношении </w:t>
      </w:r>
      <w:proofErr w:type="gramStart"/>
      <w:r w:rsidRPr="00CD2D5E">
        <w:t>представлены</w:t>
      </w:r>
      <w:proofErr w:type="gramEnd"/>
      <w:r w:rsidRPr="00CD2D5E">
        <w:t xml:space="preserve"> суглинками, часто лессовидными, пористыми, карбонатными. Мощность отложений 8,0-12,0м.</w:t>
      </w:r>
    </w:p>
    <w:p w:rsidR="00593CE2" w:rsidRPr="00CD2D5E" w:rsidRDefault="00593CE2" w:rsidP="0022016B">
      <w:pPr>
        <w:pStyle w:val="11"/>
        <w:numPr>
          <w:ilvl w:val="0"/>
          <w:numId w:val="42"/>
        </w:numPr>
        <w:ind w:left="0" w:firstLine="0"/>
      </w:pPr>
      <w:r w:rsidRPr="00CD2D5E">
        <w:t>делювиальные образования склонов (микулинский, нижневалдайский горизонты), приуроченные к отложениям второй надпойменной террасы в долине р</w:t>
      </w:r>
      <w:proofErr w:type="gramStart"/>
      <w:r w:rsidRPr="00CD2D5E">
        <w:t>.З</w:t>
      </w:r>
      <w:proofErr w:type="gramEnd"/>
      <w:r w:rsidRPr="00CD2D5E">
        <w:t xml:space="preserve">уши. Нижняя часть террасы сложена галечниковым горизонтом, песками с прослоями супесей. </w:t>
      </w:r>
      <w:proofErr w:type="gramStart"/>
      <w:r w:rsidRPr="00CD2D5E">
        <w:t>Верхняя</w:t>
      </w:r>
      <w:proofErr w:type="gramEnd"/>
      <w:r w:rsidRPr="00CD2D5E">
        <w:t xml:space="preserve"> – суглинками с прослоями илов. Мощность отложений -10,4-13,1м.</w:t>
      </w:r>
    </w:p>
    <w:p w:rsidR="00593CE2" w:rsidRPr="00CD2D5E" w:rsidRDefault="00593CE2" w:rsidP="0022016B">
      <w:pPr>
        <w:pStyle w:val="11"/>
        <w:numPr>
          <w:ilvl w:val="0"/>
          <w:numId w:val="42"/>
        </w:numPr>
        <w:ind w:left="0" w:firstLine="0"/>
      </w:pPr>
      <w:r w:rsidRPr="00CD2D5E">
        <w:t>аллювиальные (средне- и верхневалдайский горизонты), распространённые в долине р</w:t>
      </w:r>
      <w:proofErr w:type="gramStart"/>
      <w:r w:rsidRPr="00CD2D5E">
        <w:t>.З</w:t>
      </w:r>
      <w:proofErr w:type="gramEnd"/>
      <w:r w:rsidRPr="00CD2D5E">
        <w:t xml:space="preserve">уши, приуроченные к первой надпойменной террасе. В литологическом отношении </w:t>
      </w:r>
      <w:proofErr w:type="gramStart"/>
      <w:r w:rsidRPr="00CD2D5E">
        <w:t>представлены</w:t>
      </w:r>
      <w:proofErr w:type="gramEnd"/>
      <w:r w:rsidRPr="00CD2D5E">
        <w:t xml:space="preserve"> в основании базальным горизонтом, затем супесями, песками и суглинками с прослоями илов. Мощность отложений 8,0-9,0м.</w:t>
      </w:r>
    </w:p>
    <w:p w:rsidR="00593CE2" w:rsidRPr="00CD2D5E" w:rsidRDefault="00593CE2" w:rsidP="0022016B">
      <w:pPr>
        <w:pStyle w:val="11"/>
        <w:numPr>
          <w:ilvl w:val="0"/>
          <w:numId w:val="42"/>
        </w:numPr>
        <w:ind w:left="0" w:firstLine="0"/>
      </w:pPr>
      <w:proofErr w:type="gramStart"/>
      <w:r w:rsidRPr="00CD2D5E">
        <w:t>современные</w:t>
      </w:r>
      <w:proofErr w:type="gramEnd"/>
      <w:r w:rsidRPr="00CD2D5E">
        <w:t xml:space="preserve"> аллювиальные, распространённые по всем речным долинам и днищам оврагов и балок. Последние в нижней свое части сложены </w:t>
      </w:r>
      <w:proofErr w:type="gramStart"/>
      <w:r w:rsidRPr="00CD2D5E">
        <w:t>гравийно- галечниковым</w:t>
      </w:r>
      <w:proofErr w:type="gramEnd"/>
      <w:r w:rsidRPr="00CD2D5E">
        <w:t xml:space="preserve"> горизонтом и песками, в верхней – суглинками, илами. Общая мощность современных аллювиальных отложений составляет 6,0-8,0м.</w:t>
      </w:r>
    </w:p>
    <w:p w:rsidR="00593CE2" w:rsidRPr="00CD2D5E" w:rsidRDefault="00593CE2" w:rsidP="00476BCF">
      <w:pPr>
        <w:pStyle w:val="11"/>
      </w:pPr>
      <w:r w:rsidRPr="00CD2D5E">
        <w:lastRenderedPageBreak/>
        <w:t xml:space="preserve">На территории </w:t>
      </w:r>
      <w:r w:rsidR="00476BCF" w:rsidRPr="00CD2D5E">
        <w:t xml:space="preserve">Новосильского </w:t>
      </w:r>
      <w:r w:rsidRPr="00CD2D5E">
        <w:t>района развиты</w:t>
      </w:r>
      <w:r w:rsidR="00476BCF" w:rsidRPr="00CD2D5E">
        <w:t xml:space="preserve"> </w:t>
      </w:r>
      <w:r w:rsidR="00476BCF" w:rsidRPr="00CD2D5E">
        <w:rPr>
          <w:u w:val="single"/>
        </w:rPr>
        <w:t>к</w:t>
      </w:r>
      <w:r w:rsidRPr="00CD2D5E">
        <w:rPr>
          <w:u w:val="single"/>
        </w:rPr>
        <w:t>арстовые процессы.</w:t>
      </w:r>
      <w:r w:rsidRPr="00CD2D5E">
        <w:t xml:space="preserve"> Карстовые и суффозионные формы развиваются в приповерхностных слоях девонских и меловых отложений, сложенных карбонатными или сульфатно-карбонатными породами, тонкозернистыми песчаными или суглинистыми известковистыми образованиями четвертичного возраста. Обычно это воронки и блюдца диаметром 10-40 м, иногда и более и глубиной до 8 м. Воронки образуются иногда вдоль зон трещиноватости в карбонатах. Чаще всего карстовые формы тяготеют к склонам и днищам оврагов, речных долин, и реже к водоразделам.</w:t>
      </w:r>
    </w:p>
    <w:p w:rsidR="00593CE2" w:rsidRPr="00CD2D5E" w:rsidRDefault="00593CE2" w:rsidP="00476BCF">
      <w:pPr>
        <w:pStyle w:val="11"/>
      </w:pPr>
      <w:r w:rsidRPr="00CD2D5E">
        <w:t>Карстовые процессы на территории района изучены недостаточно, строительству должны предшествовать</w:t>
      </w:r>
      <w:r w:rsidRPr="00CD2D5E">
        <w:rPr>
          <w:rFonts w:ascii="Bookman Old Style" w:hAnsi="Bookman Old Style"/>
          <w:sz w:val="20"/>
        </w:rPr>
        <w:t xml:space="preserve"> </w:t>
      </w:r>
      <w:r w:rsidRPr="00CD2D5E">
        <w:t>специальные изыскания.</w:t>
      </w:r>
    </w:p>
    <w:p w:rsidR="00593CE2" w:rsidRPr="00CD2D5E" w:rsidRDefault="00593CE2" w:rsidP="006D0B0C">
      <w:pPr>
        <w:pStyle w:val="11"/>
      </w:pPr>
      <w:r w:rsidRPr="00CD2D5E">
        <w:t>Рельеф территории представляет собой слегка волнистую равнину, изрезанную овражно-балочной сетью. Большая часть территории распахана и используется под посевы сельскохозяйственных культур.</w:t>
      </w:r>
    </w:p>
    <w:p w:rsidR="00593CE2" w:rsidRPr="00CD2D5E" w:rsidRDefault="00593CE2" w:rsidP="006D0B0C">
      <w:pPr>
        <w:pStyle w:val="11"/>
      </w:pPr>
      <w:r w:rsidRPr="00CD2D5E">
        <w:t>Степень расчлененности территории района долинами рек, балками и оврагами - сильная.</w:t>
      </w:r>
    </w:p>
    <w:p w:rsidR="00593CE2" w:rsidRPr="00CD2D5E" w:rsidRDefault="00593CE2" w:rsidP="006D0B0C">
      <w:pPr>
        <w:pStyle w:val="11"/>
      </w:pPr>
      <w:r w:rsidRPr="00CD2D5E">
        <w:t>Современные эрозионные процессы на территории района имеют значительное развитие. Линейная эрозия выражена промоинами, береговыми и донными оврагами с обнаженными и полузадерненными откосами.</w:t>
      </w:r>
    </w:p>
    <w:p w:rsidR="00593CE2" w:rsidRPr="00CD2D5E" w:rsidRDefault="009F7CD7" w:rsidP="006D0B0C">
      <w:pPr>
        <w:pStyle w:val="11"/>
      </w:pPr>
      <w:r w:rsidRPr="00CD2D5E">
        <w:t>П</w:t>
      </w:r>
      <w:r w:rsidR="00593CE2" w:rsidRPr="00CD2D5E">
        <w:t xml:space="preserve">очти повсеместно </w:t>
      </w:r>
      <w:r w:rsidRPr="00CD2D5E">
        <w:t xml:space="preserve">на территории </w:t>
      </w:r>
      <w:r w:rsidR="00593CE2" w:rsidRPr="00CD2D5E">
        <w:t>выражена плоскостная эрозия, представленная слабыми, средними и сильными смывами почв.</w:t>
      </w:r>
    </w:p>
    <w:p w:rsidR="00593CE2" w:rsidRPr="00CD2D5E" w:rsidRDefault="00593CE2" w:rsidP="006D0B0C">
      <w:pPr>
        <w:pStyle w:val="4"/>
      </w:pPr>
      <w:r w:rsidRPr="00CD2D5E">
        <w:t>Минерально-сырьевые ресурсы</w:t>
      </w:r>
    </w:p>
    <w:p w:rsidR="00593CE2" w:rsidRPr="00CD2D5E" w:rsidRDefault="00593CE2" w:rsidP="006D0B0C">
      <w:pPr>
        <w:pStyle w:val="11"/>
      </w:pPr>
      <w:r w:rsidRPr="00CD2D5E">
        <w:t>В</w:t>
      </w:r>
      <w:r w:rsidR="006D0B0C" w:rsidRPr="00CD2D5E">
        <w:t xml:space="preserve"> Новосильском</w:t>
      </w:r>
      <w:r w:rsidRPr="00CD2D5E">
        <w:t xml:space="preserve"> районе имеются запасы строительных материалов (песка), ведется их добыча</w:t>
      </w:r>
    </w:p>
    <w:p w:rsidR="00593CE2" w:rsidRPr="00CD2D5E" w:rsidRDefault="00593CE2" w:rsidP="006D0B0C">
      <w:pPr>
        <w:pStyle w:val="11"/>
        <w:rPr>
          <w:b/>
        </w:rPr>
      </w:pPr>
      <w:r w:rsidRPr="00CD2D5E">
        <w:rPr>
          <w:b/>
        </w:rPr>
        <w:t>Выводы</w:t>
      </w:r>
      <w:r w:rsidR="006D0B0C" w:rsidRPr="00CD2D5E">
        <w:rPr>
          <w:b/>
        </w:rPr>
        <w:t>:</w:t>
      </w:r>
    </w:p>
    <w:p w:rsidR="00593CE2" w:rsidRPr="00CD2D5E" w:rsidRDefault="00593CE2" w:rsidP="006D0B0C">
      <w:pPr>
        <w:pStyle w:val="11"/>
      </w:pPr>
      <w:r w:rsidRPr="00CD2D5E">
        <w:t>Анализ геолого-геоморфологических, физико-геологических условий позволяет сделать следующие выводы:</w:t>
      </w:r>
    </w:p>
    <w:p w:rsidR="00593CE2" w:rsidRPr="00CD2D5E" w:rsidRDefault="00593CE2" w:rsidP="00BB6DA1">
      <w:pPr>
        <w:pStyle w:val="11"/>
        <w:rPr>
          <w:u w:val="single"/>
        </w:rPr>
      </w:pPr>
      <w:r w:rsidRPr="00CD2D5E">
        <w:rPr>
          <w:u w:val="single"/>
        </w:rPr>
        <w:t>Территории благоприятные для градостроительного освоения</w:t>
      </w:r>
      <w:r w:rsidR="00641F08" w:rsidRPr="00CD2D5E">
        <w:rPr>
          <w:u w:val="single"/>
        </w:rPr>
        <w:t>:</w:t>
      </w:r>
    </w:p>
    <w:p w:rsidR="00593CE2" w:rsidRPr="00CD2D5E" w:rsidRDefault="00593CE2" w:rsidP="00BB6DA1">
      <w:pPr>
        <w:pStyle w:val="11"/>
      </w:pPr>
      <w:r w:rsidRPr="00CD2D5E">
        <w:t>слаборасчлененными поверхностями, сложенными устойчивыми грунтами с уровнем залегания грунтовых вод более 3 м;</w:t>
      </w:r>
    </w:p>
    <w:p w:rsidR="00593CE2" w:rsidRPr="00CD2D5E" w:rsidRDefault="00593CE2" w:rsidP="00BB6DA1">
      <w:pPr>
        <w:pStyle w:val="11"/>
      </w:pPr>
      <w:r w:rsidRPr="00CD2D5E">
        <w:t>среднерасчлененными поверхностями, сложенными устойчивыми грунтами, осложненными эрозионными процессами.</w:t>
      </w:r>
    </w:p>
    <w:p w:rsidR="00593CE2" w:rsidRPr="00CD2D5E" w:rsidRDefault="00593CE2" w:rsidP="00BB6DA1">
      <w:pPr>
        <w:pStyle w:val="11"/>
        <w:rPr>
          <w:u w:val="single"/>
        </w:rPr>
      </w:pPr>
      <w:r w:rsidRPr="00CD2D5E">
        <w:rPr>
          <w:u w:val="single"/>
        </w:rPr>
        <w:t>К территориям ограниченно благоприятным для градостроительного освоения:</w:t>
      </w:r>
    </w:p>
    <w:p w:rsidR="00593CE2" w:rsidRPr="00CD2D5E" w:rsidRDefault="00593CE2" w:rsidP="0022016B">
      <w:pPr>
        <w:pStyle w:val="11"/>
        <w:numPr>
          <w:ilvl w:val="0"/>
          <w:numId w:val="43"/>
        </w:numPr>
        <w:ind w:left="0" w:firstLine="0"/>
      </w:pPr>
      <w:r w:rsidRPr="00CD2D5E">
        <w:t>сильнорасчлененные поверхности, сложенные устойчивыми грунтами, осложненные эрозионными процессами;</w:t>
      </w:r>
    </w:p>
    <w:p w:rsidR="00593CE2" w:rsidRPr="00CD2D5E" w:rsidRDefault="00593CE2" w:rsidP="0022016B">
      <w:pPr>
        <w:pStyle w:val="11"/>
        <w:numPr>
          <w:ilvl w:val="0"/>
          <w:numId w:val="43"/>
        </w:numPr>
        <w:ind w:left="0" w:firstLine="0"/>
      </w:pPr>
      <w:r w:rsidRPr="00CD2D5E">
        <w:t>слабонаклонные поверхности с близким залеганием грунтовых вод.</w:t>
      </w:r>
    </w:p>
    <w:p w:rsidR="00593CE2" w:rsidRPr="00CD2D5E" w:rsidRDefault="00593CE2" w:rsidP="004B53C7">
      <w:pPr>
        <w:pStyle w:val="11"/>
      </w:pPr>
      <w:r w:rsidRPr="00CD2D5E">
        <w:t>Территории неблагоприятные для строительства:</w:t>
      </w:r>
    </w:p>
    <w:p w:rsidR="00593CE2" w:rsidRPr="00CD2D5E" w:rsidRDefault="00593CE2" w:rsidP="0022016B">
      <w:pPr>
        <w:pStyle w:val="11"/>
        <w:numPr>
          <w:ilvl w:val="0"/>
          <w:numId w:val="44"/>
        </w:numPr>
        <w:ind w:left="0" w:firstLine="0"/>
      </w:pPr>
      <w:r w:rsidRPr="00CD2D5E">
        <w:t>поймы и надпойменные террасы, затопляемые паводками территории, для которых характерно близкое залегание грунтовых вод, наличие слабых грунтов, заболачивание;</w:t>
      </w:r>
    </w:p>
    <w:p w:rsidR="00593CE2" w:rsidRPr="00CD2D5E" w:rsidRDefault="00593CE2" w:rsidP="0022016B">
      <w:pPr>
        <w:pStyle w:val="11"/>
        <w:numPr>
          <w:ilvl w:val="0"/>
          <w:numId w:val="44"/>
        </w:numPr>
        <w:ind w:left="0" w:firstLine="0"/>
      </w:pPr>
      <w:r w:rsidRPr="00CD2D5E">
        <w:t>овраги – овражно-балочная сеть широко развита на всей территории области, особенно в долинах рек и по склонам. Характерно активное развитие эрозионных и денудационных процессов.</w:t>
      </w:r>
    </w:p>
    <w:p w:rsidR="00593CE2" w:rsidRPr="00CD2D5E" w:rsidRDefault="00593CE2" w:rsidP="00BE66BD">
      <w:pPr>
        <w:pStyle w:val="11"/>
        <w:rPr>
          <w:u w:val="single"/>
        </w:rPr>
      </w:pPr>
      <w:r w:rsidRPr="00CD2D5E">
        <w:rPr>
          <w:u w:val="single"/>
        </w:rPr>
        <w:t>Территории, не подлежащие градостроительному освоению.</w:t>
      </w:r>
    </w:p>
    <w:p w:rsidR="00593CE2" w:rsidRPr="00CD2D5E" w:rsidRDefault="00593CE2" w:rsidP="00C01BAD">
      <w:pPr>
        <w:pStyle w:val="11"/>
      </w:pPr>
      <w:r w:rsidRPr="00CD2D5E">
        <w:t>В соответствии с законом «О недрах» - это территории залегания и добычи полезных ископаемых (как региональ</w:t>
      </w:r>
      <w:bookmarkStart w:id="16" w:name="_Toc244607471"/>
      <w:r w:rsidR="00C01BAD" w:rsidRPr="00CD2D5E">
        <w:t>ного, так и местного значения).</w:t>
      </w:r>
    </w:p>
    <w:p w:rsidR="00593CE2" w:rsidRPr="00CD2D5E" w:rsidRDefault="00593CE2" w:rsidP="00C01BAD">
      <w:pPr>
        <w:pStyle w:val="11"/>
        <w:rPr>
          <w:b/>
          <w:i/>
        </w:rPr>
      </w:pPr>
      <w:r w:rsidRPr="00CD2D5E">
        <w:rPr>
          <w:b/>
          <w:i/>
        </w:rPr>
        <w:lastRenderedPageBreak/>
        <w:t xml:space="preserve">Значительные по площади территории района являются благоприятными для градостроительного освоения, основными осложняющими факторами служат эрозионные процессы, близкое залегание грунтовых вод. </w:t>
      </w:r>
    </w:p>
    <w:p w:rsidR="00593CE2" w:rsidRPr="00CD2D5E" w:rsidRDefault="00593CE2" w:rsidP="00381FBF">
      <w:pPr>
        <w:pStyle w:val="4"/>
      </w:pPr>
      <w:r w:rsidRPr="00CD2D5E">
        <w:t>Климат</w:t>
      </w:r>
      <w:bookmarkEnd w:id="16"/>
      <w:r w:rsidR="00485D56" w:rsidRPr="00CD2D5E">
        <w:t>:</w:t>
      </w:r>
    </w:p>
    <w:p w:rsidR="00593CE2" w:rsidRPr="00CD2D5E" w:rsidRDefault="00593CE2" w:rsidP="005E08AE">
      <w:pPr>
        <w:pStyle w:val="11"/>
      </w:pPr>
      <w:r w:rsidRPr="00CD2D5E">
        <w:t>Новосильский район по агроклиматическому районированию отнесен к северному району Орловской области.</w:t>
      </w:r>
    </w:p>
    <w:p w:rsidR="00593CE2" w:rsidRPr="00CD2D5E" w:rsidRDefault="00593CE2" w:rsidP="005E08AE">
      <w:pPr>
        <w:pStyle w:val="11"/>
      </w:pPr>
      <w:r w:rsidRPr="00CD2D5E">
        <w:t>Длительность периода с температурой выше 10 градусов по Цельсию в северном районе, т.е. период активной вегетации растений, в среднем составляет 130-140 дней.</w:t>
      </w:r>
    </w:p>
    <w:p w:rsidR="00593CE2" w:rsidRPr="00CD2D5E" w:rsidRDefault="00593CE2" w:rsidP="005E08AE">
      <w:pPr>
        <w:pStyle w:val="11"/>
      </w:pPr>
      <w:r w:rsidRPr="00CD2D5E">
        <w:t>Период с температурой выше 15</w:t>
      </w:r>
      <w:proofErr w:type="gramStart"/>
      <w:r w:rsidRPr="00CD2D5E">
        <w:t>ºС</w:t>
      </w:r>
      <w:proofErr w:type="gramEnd"/>
      <w:r w:rsidRPr="00CD2D5E">
        <w:t>, обеспечивающий условия произрастания более теплолюбивых культур продолжается 80-90 дней.</w:t>
      </w:r>
    </w:p>
    <w:p w:rsidR="00593CE2" w:rsidRPr="00CD2D5E" w:rsidRDefault="00593CE2" w:rsidP="005E08AE">
      <w:pPr>
        <w:pStyle w:val="11"/>
      </w:pPr>
      <w:r w:rsidRPr="00CD2D5E">
        <w:t>Прекращение заморозков в среднем приходится на первую декаду мая месяца. Первые осенние заморозки наблюдаются в конце сентября. Устойчивый снежный покров образуется в конце ноября. Высота снежного покрова достигает 23-28 см. Разрушается снежный покров в начале первой декады апреля месяца. Средняя глубина промерзания почвы находится в пределах 65-85 см и только в самые суровые зимы она достигает 100-130 см. Размерзание почвы весной происходит быстро. Энергичное таяние снега вызывает создание мощных водных потоков, стекающих по оттаивающей поверхности почвы, которые уносят с собой самую плодородную часть почв и тем самым способствуют росту эррозии на берегах и склонах гидрографической сети.</w:t>
      </w:r>
    </w:p>
    <w:p w:rsidR="00593CE2" w:rsidRPr="00CD2D5E" w:rsidRDefault="00593CE2" w:rsidP="005E08AE">
      <w:pPr>
        <w:pStyle w:val="11"/>
      </w:pPr>
      <w:r w:rsidRPr="00CD2D5E">
        <w:t>Среднее годовое количество осадков - 565 мм.</w:t>
      </w:r>
    </w:p>
    <w:p w:rsidR="00593CE2" w:rsidRPr="00CD2D5E" w:rsidRDefault="00593CE2" w:rsidP="005E08AE">
      <w:pPr>
        <w:pStyle w:val="11"/>
      </w:pPr>
      <w:r w:rsidRPr="00CD2D5E">
        <w:t xml:space="preserve">Направление ветра таково: летом /июль/ - западные; зимой /январь/ - южные. Преобладающими ветрами являются </w:t>
      </w:r>
      <w:proofErr w:type="gramStart"/>
      <w:r w:rsidRPr="00CD2D5E">
        <w:t>южные</w:t>
      </w:r>
      <w:proofErr w:type="gramEnd"/>
      <w:r w:rsidRPr="00CD2D5E">
        <w:t xml:space="preserve"> и юго-западные. Западные ветры влажные и часто сопровождаются осадками. Восточные, особенно юго-восточные, ветры - сухие, знойные, вызывающие явления засухи. Суховейные ветры имеют большую повторяемость в ответственные периоды вегетации растений, в апреле-мае месяцах. </w:t>
      </w:r>
      <w:proofErr w:type="gramStart"/>
      <w:r w:rsidRPr="00CD2D5E">
        <w:t>Поэтому</w:t>
      </w:r>
      <w:proofErr w:type="gramEnd"/>
      <w:r w:rsidRPr="00CD2D5E">
        <w:t xml:space="preserve"> несмотря на значительное выпадение осадков, нередко имеют явления засухи.</w:t>
      </w:r>
    </w:p>
    <w:p w:rsidR="00593CE2" w:rsidRPr="00CD2D5E" w:rsidRDefault="00593CE2" w:rsidP="005E08AE">
      <w:pPr>
        <w:pStyle w:val="11"/>
      </w:pPr>
      <w:r w:rsidRPr="00CD2D5E">
        <w:rPr>
          <w:b/>
        </w:rPr>
        <w:t>Вывод</w:t>
      </w:r>
      <w:r w:rsidR="005E08AE" w:rsidRPr="00CD2D5E">
        <w:t xml:space="preserve"> - </w:t>
      </w:r>
      <w:r w:rsidRPr="00CD2D5E">
        <w:t xml:space="preserve">Климатические условия не имеют резких территориальных контрастов и не вызывают планировочных ограничений. </w:t>
      </w:r>
    </w:p>
    <w:p w:rsidR="00593CE2" w:rsidRPr="00CD2D5E" w:rsidRDefault="00593CE2" w:rsidP="00A055D5">
      <w:pPr>
        <w:pStyle w:val="4"/>
        <w:rPr>
          <w:szCs w:val="28"/>
        </w:rPr>
      </w:pPr>
      <w:bookmarkStart w:id="17" w:name="_Toc260056916"/>
      <w:r w:rsidRPr="00CD2D5E">
        <w:rPr>
          <w:szCs w:val="28"/>
        </w:rPr>
        <w:t>Гидрологическая и гидрогеологическая характеристика.</w:t>
      </w:r>
    </w:p>
    <w:bookmarkEnd w:id="17"/>
    <w:p w:rsidR="00593CE2" w:rsidRPr="00CD2D5E" w:rsidRDefault="00593CE2" w:rsidP="005E40C1">
      <w:pPr>
        <w:pStyle w:val="5"/>
      </w:pPr>
      <w:r w:rsidRPr="00CD2D5E">
        <w:t xml:space="preserve">Поверхностные воды </w:t>
      </w:r>
    </w:p>
    <w:p w:rsidR="00593CE2" w:rsidRPr="00CD2D5E" w:rsidRDefault="00593CE2" w:rsidP="00A055D5">
      <w:pPr>
        <w:pStyle w:val="11"/>
      </w:pPr>
      <w:r w:rsidRPr="00CD2D5E">
        <w:t>Реки равнинные, характеризуются умеренно-извилистыми долинами с чередованием крутых и пологих склонов, сложенных в основном глинами и суглинками. Поймы одно- и двухсторонние, с ровной, местами заболоченной поверхностью. Русла неразветвленные, различной степени извилистости, с преимущественно крутыми берегами.</w:t>
      </w:r>
    </w:p>
    <w:p w:rsidR="00593CE2" w:rsidRPr="00CD2D5E" w:rsidRDefault="00593CE2" w:rsidP="00010E4E">
      <w:pPr>
        <w:pStyle w:val="11"/>
      </w:pPr>
      <w:r w:rsidRPr="00CD2D5E">
        <w:t>Реки района преимущественно снегового питания с небольшой долей грунтовых вод.</w:t>
      </w:r>
    </w:p>
    <w:p w:rsidR="00593CE2" w:rsidRPr="00CD2D5E" w:rsidRDefault="00593CE2" w:rsidP="00010E4E">
      <w:pPr>
        <w:pStyle w:val="11"/>
      </w:pPr>
      <w:r w:rsidRPr="00CD2D5E">
        <w:t>Первые ледовые образования появляются в среднем 15 ноября, при крайних значениях 28 октября и 10 декабря. Осенний ледоход наблюдается в 40% случаев (один раз в 2-3 года).</w:t>
      </w:r>
    </w:p>
    <w:p w:rsidR="00593CE2" w:rsidRPr="00CD2D5E" w:rsidRDefault="00593CE2" w:rsidP="00010E4E">
      <w:pPr>
        <w:pStyle w:val="11"/>
      </w:pPr>
      <w:r w:rsidRPr="00CD2D5E">
        <w:t>Ледостав устанавливается в среднем 23 декабря, при крайних сроках 28 ноября и 19 января и продолжается в среднем 98 дней, при крайних сроках 53 и 132 дня.</w:t>
      </w:r>
    </w:p>
    <w:p w:rsidR="00593CE2" w:rsidRPr="00CD2D5E" w:rsidRDefault="00593CE2" w:rsidP="00010E4E">
      <w:pPr>
        <w:pStyle w:val="11"/>
      </w:pPr>
      <w:r w:rsidRPr="00CD2D5E">
        <w:t>Весенний ледоход начинается в среднем 31 марта, ранняя дата начала весеннего ледохода – 12 марта, поздняя – 17 апреля. Толщина льда достигает 50-60 см в феврале – марте месяцах.</w:t>
      </w:r>
    </w:p>
    <w:p w:rsidR="00593CE2" w:rsidRPr="00CD2D5E" w:rsidRDefault="00593CE2" w:rsidP="00010E4E">
      <w:pPr>
        <w:pStyle w:val="11"/>
      </w:pPr>
      <w:r w:rsidRPr="00CD2D5E">
        <w:lastRenderedPageBreak/>
        <w:t>Минерализация речной воды изменяется от 90-100 мг/л во время весеннего половодья до 400-500 мг/л во время летней и зимней межени.</w:t>
      </w:r>
    </w:p>
    <w:p w:rsidR="00593CE2" w:rsidRPr="00CD2D5E" w:rsidRDefault="00593CE2" w:rsidP="00010E4E">
      <w:pPr>
        <w:pStyle w:val="11"/>
      </w:pPr>
      <w:r w:rsidRPr="00CD2D5E">
        <w:t xml:space="preserve">Среднемесячная температура воды </w:t>
      </w:r>
      <w:proofErr w:type="gramStart"/>
      <w:r w:rsidRPr="00CD2D5E">
        <w:t>трёх летних месяцев изменяется</w:t>
      </w:r>
      <w:proofErr w:type="gramEnd"/>
      <w:r w:rsidRPr="00CD2D5E">
        <w:t xml:space="preserve"> от 18° до 21°. Наибольшая из срочных наблюдений достигает 27,8°. Имеющиеся водохранилища и пруды аккумулируют около 60 км² поверхностного стока.</w:t>
      </w:r>
    </w:p>
    <w:p w:rsidR="00593CE2" w:rsidRPr="00CD2D5E" w:rsidRDefault="00593CE2" w:rsidP="005E40C1">
      <w:pPr>
        <w:pStyle w:val="5"/>
      </w:pPr>
      <w:r w:rsidRPr="00CD2D5E">
        <w:t xml:space="preserve">Подземные воды </w:t>
      </w:r>
    </w:p>
    <w:p w:rsidR="00593CE2" w:rsidRPr="00CD2D5E" w:rsidRDefault="00593CE2" w:rsidP="005E40C1">
      <w:pPr>
        <w:pStyle w:val="11"/>
      </w:pPr>
      <w:r w:rsidRPr="00CD2D5E">
        <w:t xml:space="preserve">Новосильский район располагает значительными ресурсами подземных вод, на которых базируется хозяйственно-питьевое водоснабжение и, частично, промышленное водоснабжение. </w:t>
      </w:r>
    </w:p>
    <w:p w:rsidR="00593CE2" w:rsidRPr="00CD2D5E" w:rsidRDefault="00593CE2" w:rsidP="005E40C1">
      <w:pPr>
        <w:pStyle w:val="11"/>
      </w:pPr>
      <w:r w:rsidRPr="00CD2D5E">
        <w:t>Значительное количество атмосферных осадков (500-800 мм в год), расчлененный рельеф, преобладание в литологическом составе трещиноватых пород, относительно небольшая мощность перекрывающих отложений, отсутствие толщ выдержанных региональных водоупоров определяют благоприятные условия формирования подземных вод.</w:t>
      </w:r>
    </w:p>
    <w:p w:rsidR="00593CE2" w:rsidRPr="00CD2D5E" w:rsidRDefault="00593CE2" w:rsidP="005E40C1">
      <w:pPr>
        <w:pStyle w:val="11"/>
      </w:pPr>
      <w:r w:rsidRPr="00CD2D5E">
        <w:t>Ресурсы подземных вод, используемые населением района для хозяйственно-питьевого водоснабжения, оценивались в 1960-1970 гг. и конце 1990-х гг.</w:t>
      </w:r>
    </w:p>
    <w:p w:rsidR="00593CE2" w:rsidRPr="00CD2D5E" w:rsidRDefault="00593CE2" w:rsidP="005E40C1">
      <w:pPr>
        <w:pStyle w:val="11"/>
      </w:pPr>
      <w:r w:rsidRPr="00CD2D5E">
        <w:t xml:space="preserve"> Основная часть наиболее защищенных запасов приурочена к водоносным комплексам верхнего девона. В Новосильском районе высокая обеспеченность ресурсами (величина модуля прогнозных ресурсов 2,8-3,2 л/с на км</w:t>
      </w:r>
      <w:proofErr w:type="gramStart"/>
      <w:r w:rsidRPr="00CD2D5E">
        <w:t>2</w:t>
      </w:r>
      <w:proofErr w:type="gramEnd"/>
      <w:r w:rsidRPr="00CD2D5E">
        <w:t>).</w:t>
      </w:r>
    </w:p>
    <w:p w:rsidR="00593CE2" w:rsidRPr="00CD2D5E" w:rsidRDefault="00593CE2" w:rsidP="005E40C1">
      <w:pPr>
        <w:pStyle w:val="11"/>
      </w:pPr>
      <w:r w:rsidRPr="00CD2D5E">
        <w:rPr>
          <w:b/>
        </w:rPr>
        <w:t>Вывод</w:t>
      </w:r>
      <w:r w:rsidR="005E40C1" w:rsidRPr="00CD2D5E">
        <w:rPr>
          <w:b/>
        </w:rPr>
        <w:t xml:space="preserve"> </w:t>
      </w:r>
      <w:r w:rsidR="005E40C1" w:rsidRPr="00CD2D5E">
        <w:t>- т</w:t>
      </w:r>
      <w:r w:rsidRPr="00CD2D5E">
        <w:t>ерритория района обеспечена водными ресурсами как поверхностных, так и подземных вод. Она обладает достаточными ресурсами питьевых подземных вод, в основном, отвечающих по качественным показателям установленным нормативам.</w:t>
      </w:r>
    </w:p>
    <w:p w:rsidR="00593CE2" w:rsidRPr="00CD2D5E" w:rsidRDefault="00593CE2" w:rsidP="00DD412E">
      <w:pPr>
        <w:pStyle w:val="4"/>
      </w:pPr>
      <w:bookmarkStart w:id="18" w:name="_Toc260056917"/>
      <w:r w:rsidRPr="00CD2D5E">
        <w:t>Современное состояние ландшафтов и</w:t>
      </w:r>
      <w:r w:rsidR="00DD412E" w:rsidRPr="00CD2D5E">
        <w:t xml:space="preserve"> </w:t>
      </w:r>
      <w:r w:rsidRPr="00CD2D5E">
        <w:t>потенциал их использования</w:t>
      </w:r>
      <w:bookmarkEnd w:id="18"/>
    </w:p>
    <w:p w:rsidR="00593CE2" w:rsidRPr="00CD2D5E" w:rsidRDefault="00593CE2" w:rsidP="00DD412E">
      <w:pPr>
        <w:pStyle w:val="11"/>
      </w:pPr>
      <w:r w:rsidRPr="00CD2D5E">
        <w:t xml:space="preserve">Современные состояния ландшафтов Новосильского района определяются степенью освоенности и антропогенной нарушенности природных комплексов. </w:t>
      </w:r>
      <w:proofErr w:type="gramStart"/>
      <w:r w:rsidRPr="00CD2D5E">
        <w:t>Сельскохозяйственные угодья (пашни, сенокосы, пастбища, включая пойменные луга, садоводства), в т.ч. находящиеся в различных стадиях зарастания.</w:t>
      </w:r>
      <w:proofErr w:type="gramEnd"/>
      <w:r w:rsidRPr="00CD2D5E">
        <w:t xml:space="preserve"> В настоящее время площадь обрабатываемых угодий увеличивается. Высокая степень распаханности территории привела к сближению широколиственных и лесостепных ландшафтов со </w:t>
      </w:r>
      <w:proofErr w:type="gramStart"/>
      <w:r w:rsidRPr="00CD2D5E">
        <w:t>степными</w:t>
      </w:r>
      <w:proofErr w:type="gramEnd"/>
      <w:r w:rsidRPr="00CD2D5E">
        <w:t>, по характеру многих природных процессов, в частности эрозионных, получивших наиболее широкое распространение на возвышенностях.</w:t>
      </w:r>
    </w:p>
    <w:p w:rsidR="00593CE2" w:rsidRPr="00CD2D5E" w:rsidRDefault="00593CE2" w:rsidP="004F095B">
      <w:pPr>
        <w:pStyle w:val="4"/>
      </w:pPr>
      <w:bookmarkStart w:id="19" w:name="_Toc260056918"/>
      <w:r w:rsidRPr="00CD2D5E">
        <w:t>Земельные и агроприродные ресурсы</w:t>
      </w:r>
      <w:bookmarkEnd w:id="19"/>
    </w:p>
    <w:p w:rsidR="00593CE2" w:rsidRPr="00CD2D5E" w:rsidRDefault="00593CE2" w:rsidP="0027087A">
      <w:pPr>
        <w:pStyle w:val="5"/>
      </w:pPr>
      <w:r w:rsidRPr="00CD2D5E">
        <w:t>Земельные ресурсы</w:t>
      </w:r>
    </w:p>
    <w:p w:rsidR="00256F4F" w:rsidRPr="00CD2D5E" w:rsidRDefault="00256F4F" w:rsidP="00256F4F">
      <w:pPr>
        <w:pStyle w:val="11"/>
        <w:ind w:firstLine="0"/>
        <w:jc w:val="center"/>
        <w:rPr>
          <w:u w:val="single"/>
        </w:rPr>
      </w:pPr>
      <w:r w:rsidRPr="00CD2D5E">
        <w:rPr>
          <w:u w:val="single"/>
        </w:rPr>
        <w:t xml:space="preserve">Экспликация земель Глубковского сельского поселения </w:t>
      </w:r>
      <w:proofErr w:type="gramStart"/>
      <w:r w:rsidRPr="00CD2D5E">
        <w:rPr>
          <w:u w:val="single"/>
        </w:rPr>
        <w:t xml:space="preserve">( </w:t>
      </w:r>
      <w:proofErr w:type="gramEnd"/>
      <w:r w:rsidRPr="00CD2D5E">
        <w:rPr>
          <w:u w:val="single"/>
        </w:rPr>
        <w:t>в га) по состоянию на 01.01.2011г.</w:t>
      </w:r>
    </w:p>
    <w:tbl>
      <w:tblPr>
        <w:tblStyle w:val="a6"/>
        <w:tblW w:w="0" w:type="auto"/>
        <w:jc w:val="center"/>
        <w:tblLayout w:type="fixed"/>
        <w:tblLook w:val="04A0"/>
      </w:tblPr>
      <w:tblGrid>
        <w:gridCol w:w="6031"/>
        <w:gridCol w:w="1321"/>
      </w:tblGrid>
      <w:tr w:rsidR="00256F4F" w:rsidRPr="00CD2D5E" w:rsidTr="000A2F7E">
        <w:trPr>
          <w:jc w:val="center"/>
        </w:trPr>
        <w:tc>
          <w:tcPr>
            <w:tcW w:w="6031" w:type="dxa"/>
          </w:tcPr>
          <w:p w:rsidR="00256F4F" w:rsidRPr="00CD2D5E" w:rsidRDefault="00256F4F" w:rsidP="000A2F7E">
            <w:pPr>
              <w:jc w:val="center"/>
              <w:rPr>
                <w:rFonts w:ascii="Arial Narrow" w:hAnsi="Arial Narrow"/>
                <w:b/>
                <w:sz w:val="26"/>
                <w:szCs w:val="26"/>
              </w:rPr>
            </w:pPr>
            <w:r w:rsidRPr="00CD2D5E">
              <w:rPr>
                <w:rFonts w:ascii="Arial Narrow" w:hAnsi="Arial Narrow"/>
                <w:b/>
                <w:sz w:val="26"/>
                <w:szCs w:val="26"/>
              </w:rPr>
              <w:t>Всего в границах поселенгия</w:t>
            </w:r>
          </w:p>
        </w:tc>
        <w:tc>
          <w:tcPr>
            <w:tcW w:w="1321" w:type="dxa"/>
          </w:tcPr>
          <w:p w:rsidR="00256F4F" w:rsidRPr="00CD2D5E" w:rsidRDefault="00256F4F" w:rsidP="003E7AAD">
            <w:pPr>
              <w:jc w:val="center"/>
              <w:rPr>
                <w:rFonts w:ascii="Arial Narrow" w:hAnsi="Arial Narrow"/>
                <w:b/>
                <w:sz w:val="26"/>
                <w:szCs w:val="26"/>
              </w:rPr>
            </w:pPr>
            <w:r w:rsidRPr="00CD2D5E">
              <w:rPr>
                <w:rFonts w:ascii="Arial Narrow" w:hAnsi="Arial Narrow"/>
                <w:b/>
                <w:sz w:val="26"/>
                <w:szCs w:val="26"/>
              </w:rPr>
              <w:t>13382</w:t>
            </w:r>
          </w:p>
        </w:tc>
      </w:tr>
      <w:tr w:rsidR="00256F4F" w:rsidRPr="00CD2D5E" w:rsidTr="000A2F7E">
        <w:trPr>
          <w:jc w:val="center"/>
        </w:trPr>
        <w:tc>
          <w:tcPr>
            <w:tcW w:w="6031" w:type="dxa"/>
          </w:tcPr>
          <w:p w:rsidR="00256F4F" w:rsidRPr="00CD2D5E" w:rsidRDefault="00256F4F" w:rsidP="003E7AAD">
            <w:pPr>
              <w:rPr>
                <w:rFonts w:ascii="Arial Narrow" w:hAnsi="Arial Narrow"/>
                <w:b/>
                <w:sz w:val="24"/>
                <w:szCs w:val="24"/>
              </w:rPr>
            </w:pPr>
            <w:r w:rsidRPr="00CD2D5E">
              <w:rPr>
                <w:rFonts w:ascii="Arial Narrow" w:hAnsi="Arial Narrow"/>
                <w:b/>
                <w:sz w:val="24"/>
                <w:szCs w:val="24"/>
              </w:rPr>
              <w:t>В том числе:</w:t>
            </w:r>
          </w:p>
        </w:tc>
        <w:tc>
          <w:tcPr>
            <w:tcW w:w="1321" w:type="dxa"/>
          </w:tcPr>
          <w:p w:rsidR="00256F4F" w:rsidRPr="00CD2D5E" w:rsidRDefault="00256F4F" w:rsidP="003E7AAD">
            <w:pPr>
              <w:jc w:val="center"/>
            </w:pPr>
          </w:p>
        </w:tc>
      </w:tr>
      <w:tr w:rsidR="00256F4F" w:rsidRPr="00CD2D5E" w:rsidTr="000A2F7E">
        <w:trPr>
          <w:jc w:val="center"/>
        </w:trPr>
        <w:tc>
          <w:tcPr>
            <w:tcW w:w="6031" w:type="dxa"/>
          </w:tcPr>
          <w:p w:rsidR="00256F4F" w:rsidRPr="00CD2D5E" w:rsidRDefault="00256F4F" w:rsidP="003E7AAD">
            <w:pPr>
              <w:rPr>
                <w:rFonts w:ascii="Arial Narrow" w:hAnsi="Arial Narrow"/>
                <w:b/>
                <w:sz w:val="24"/>
                <w:szCs w:val="24"/>
              </w:rPr>
            </w:pPr>
            <w:r w:rsidRPr="00CD2D5E">
              <w:rPr>
                <w:rFonts w:ascii="Arial Narrow" w:hAnsi="Arial Narrow"/>
                <w:b/>
                <w:sz w:val="24"/>
                <w:szCs w:val="24"/>
              </w:rPr>
              <w:t>Земли сельскохозяйственного назначения (всего)</w:t>
            </w:r>
          </w:p>
        </w:tc>
        <w:tc>
          <w:tcPr>
            <w:tcW w:w="1321" w:type="dxa"/>
          </w:tcPr>
          <w:p w:rsidR="00256F4F" w:rsidRPr="00CD2D5E" w:rsidRDefault="00256F4F" w:rsidP="003E7AAD">
            <w:pPr>
              <w:jc w:val="center"/>
              <w:rPr>
                <w:rFonts w:ascii="Arial Narrow" w:hAnsi="Arial Narrow"/>
                <w:b/>
                <w:sz w:val="24"/>
                <w:szCs w:val="24"/>
              </w:rPr>
            </w:pPr>
            <w:r w:rsidRPr="00CD2D5E">
              <w:rPr>
                <w:rFonts w:ascii="Arial Narrow" w:hAnsi="Arial Narrow"/>
                <w:b/>
                <w:sz w:val="24"/>
                <w:szCs w:val="24"/>
              </w:rPr>
              <w:t>12220</w:t>
            </w:r>
          </w:p>
        </w:tc>
      </w:tr>
      <w:tr w:rsidR="00256F4F" w:rsidRPr="00CD2D5E" w:rsidTr="000A2F7E">
        <w:trPr>
          <w:jc w:val="center"/>
        </w:trPr>
        <w:tc>
          <w:tcPr>
            <w:tcW w:w="6031" w:type="dxa"/>
          </w:tcPr>
          <w:p w:rsidR="00256F4F" w:rsidRPr="00CD2D5E" w:rsidRDefault="00256F4F" w:rsidP="003E7AAD"/>
        </w:tc>
        <w:tc>
          <w:tcPr>
            <w:tcW w:w="1321" w:type="dxa"/>
          </w:tcPr>
          <w:p w:rsidR="00256F4F" w:rsidRPr="00CD2D5E" w:rsidRDefault="00256F4F" w:rsidP="003E7AAD">
            <w:pPr>
              <w:jc w:val="center"/>
            </w:pP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Сельхозугодья (всего)</w:t>
            </w:r>
          </w:p>
        </w:tc>
        <w:tc>
          <w:tcPr>
            <w:tcW w:w="1321" w:type="dxa"/>
          </w:tcPr>
          <w:p w:rsidR="00256F4F" w:rsidRPr="00CD2D5E" w:rsidRDefault="00256F4F" w:rsidP="003E7AAD">
            <w:pPr>
              <w:jc w:val="center"/>
              <w:rPr>
                <w:rFonts w:ascii="Arial Narrow" w:hAnsi="Arial Narrow"/>
                <w:sz w:val="24"/>
                <w:szCs w:val="24"/>
              </w:rPr>
            </w:pPr>
            <w:r w:rsidRPr="00CD2D5E">
              <w:rPr>
                <w:rFonts w:ascii="Arial Narrow" w:hAnsi="Arial Narrow"/>
                <w:sz w:val="24"/>
                <w:szCs w:val="24"/>
              </w:rPr>
              <w:t>10220</w:t>
            </w: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Из них:</w:t>
            </w:r>
          </w:p>
        </w:tc>
        <w:tc>
          <w:tcPr>
            <w:tcW w:w="1321" w:type="dxa"/>
          </w:tcPr>
          <w:p w:rsidR="00256F4F" w:rsidRPr="00CD2D5E" w:rsidRDefault="00256F4F" w:rsidP="003E7AAD">
            <w:pPr>
              <w:jc w:val="center"/>
              <w:rPr>
                <w:rFonts w:ascii="Arial Narrow" w:hAnsi="Arial Narrow"/>
                <w:sz w:val="24"/>
                <w:szCs w:val="24"/>
              </w:rPr>
            </w:pPr>
          </w:p>
        </w:tc>
      </w:tr>
      <w:tr w:rsidR="00256F4F" w:rsidRPr="00CD2D5E" w:rsidTr="000A2F7E">
        <w:trPr>
          <w:jc w:val="center"/>
        </w:trPr>
        <w:tc>
          <w:tcPr>
            <w:tcW w:w="6031" w:type="dxa"/>
          </w:tcPr>
          <w:p w:rsidR="00256F4F" w:rsidRPr="00CD2D5E" w:rsidRDefault="00256F4F" w:rsidP="003E7AAD">
            <w:pPr>
              <w:ind w:firstLine="993"/>
              <w:rPr>
                <w:rFonts w:ascii="Arial Narrow" w:hAnsi="Arial Narrow"/>
                <w:i/>
                <w:sz w:val="24"/>
                <w:szCs w:val="24"/>
              </w:rPr>
            </w:pPr>
            <w:r w:rsidRPr="00CD2D5E">
              <w:rPr>
                <w:rFonts w:ascii="Arial Narrow" w:hAnsi="Arial Narrow"/>
                <w:i/>
                <w:sz w:val="24"/>
                <w:szCs w:val="24"/>
              </w:rPr>
              <w:t>пашня</w:t>
            </w:r>
          </w:p>
        </w:tc>
        <w:tc>
          <w:tcPr>
            <w:tcW w:w="1321" w:type="dxa"/>
          </w:tcPr>
          <w:p w:rsidR="00256F4F" w:rsidRPr="00CD2D5E" w:rsidRDefault="00256F4F" w:rsidP="003E7AAD">
            <w:pPr>
              <w:jc w:val="center"/>
              <w:rPr>
                <w:rFonts w:ascii="Arial Narrow" w:hAnsi="Arial Narrow"/>
                <w:i/>
                <w:sz w:val="24"/>
                <w:szCs w:val="24"/>
              </w:rPr>
            </w:pPr>
            <w:r w:rsidRPr="00CD2D5E">
              <w:rPr>
                <w:rFonts w:ascii="Arial Narrow" w:hAnsi="Arial Narrow"/>
                <w:i/>
                <w:sz w:val="24"/>
                <w:szCs w:val="24"/>
              </w:rPr>
              <w:t>7537</w:t>
            </w:r>
          </w:p>
        </w:tc>
      </w:tr>
      <w:tr w:rsidR="00256F4F" w:rsidRPr="00CD2D5E" w:rsidTr="000A2F7E">
        <w:trPr>
          <w:jc w:val="center"/>
        </w:trPr>
        <w:tc>
          <w:tcPr>
            <w:tcW w:w="6031" w:type="dxa"/>
          </w:tcPr>
          <w:p w:rsidR="00256F4F" w:rsidRPr="00CD2D5E" w:rsidRDefault="00256F4F" w:rsidP="003E7AAD">
            <w:pPr>
              <w:ind w:firstLine="993"/>
              <w:rPr>
                <w:rFonts w:ascii="Arial Narrow" w:hAnsi="Arial Narrow"/>
                <w:i/>
                <w:sz w:val="24"/>
                <w:szCs w:val="24"/>
              </w:rPr>
            </w:pPr>
            <w:r w:rsidRPr="00CD2D5E">
              <w:rPr>
                <w:rFonts w:ascii="Arial Narrow" w:hAnsi="Arial Narrow"/>
                <w:i/>
                <w:sz w:val="24"/>
                <w:szCs w:val="24"/>
              </w:rPr>
              <w:lastRenderedPageBreak/>
              <w:t>залежь</w:t>
            </w:r>
          </w:p>
        </w:tc>
        <w:tc>
          <w:tcPr>
            <w:tcW w:w="1321" w:type="dxa"/>
          </w:tcPr>
          <w:p w:rsidR="00256F4F" w:rsidRPr="00CD2D5E" w:rsidRDefault="00256F4F" w:rsidP="003E7AAD">
            <w:pPr>
              <w:jc w:val="center"/>
              <w:rPr>
                <w:rFonts w:ascii="Arial Narrow" w:hAnsi="Arial Narrow"/>
                <w:i/>
                <w:sz w:val="24"/>
                <w:szCs w:val="24"/>
              </w:rPr>
            </w:pPr>
            <w:r w:rsidRPr="00CD2D5E">
              <w:rPr>
                <w:rFonts w:ascii="Arial Narrow" w:hAnsi="Arial Narrow"/>
                <w:i/>
                <w:sz w:val="24"/>
                <w:szCs w:val="24"/>
              </w:rPr>
              <w:t>407</w:t>
            </w:r>
          </w:p>
        </w:tc>
      </w:tr>
      <w:tr w:rsidR="00256F4F" w:rsidRPr="00CD2D5E" w:rsidTr="000A2F7E">
        <w:trPr>
          <w:jc w:val="center"/>
        </w:trPr>
        <w:tc>
          <w:tcPr>
            <w:tcW w:w="6031" w:type="dxa"/>
          </w:tcPr>
          <w:p w:rsidR="00256F4F" w:rsidRPr="00CD2D5E" w:rsidRDefault="00256F4F" w:rsidP="003E7AAD">
            <w:pPr>
              <w:ind w:firstLine="993"/>
              <w:rPr>
                <w:rFonts w:ascii="Arial Narrow" w:hAnsi="Arial Narrow"/>
                <w:i/>
                <w:sz w:val="24"/>
                <w:szCs w:val="24"/>
              </w:rPr>
            </w:pPr>
            <w:r w:rsidRPr="00CD2D5E">
              <w:rPr>
                <w:rFonts w:ascii="Arial Narrow" w:hAnsi="Arial Narrow"/>
                <w:i/>
                <w:sz w:val="24"/>
                <w:szCs w:val="24"/>
              </w:rPr>
              <w:t xml:space="preserve">многолетние насаждения </w:t>
            </w:r>
          </w:p>
        </w:tc>
        <w:tc>
          <w:tcPr>
            <w:tcW w:w="1321" w:type="dxa"/>
          </w:tcPr>
          <w:p w:rsidR="00256F4F" w:rsidRPr="00CD2D5E" w:rsidRDefault="00256F4F" w:rsidP="003E7AAD">
            <w:pPr>
              <w:jc w:val="center"/>
              <w:rPr>
                <w:rFonts w:ascii="Arial Narrow" w:hAnsi="Arial Narrow"/>
                <w:i/>
                <w:sz w:val="24"/>
                <w:szCs w:val="24"/>
              </w:rPr>
            </w:pPr>
            <w:r w:rsidRPr="00CD2D5E">
              <w:rPr>
                <w:rFonts w:ascii="Arial Narrow" w:hAnsi="Arial Narrow"/>
                <w:i/>
                <w:sz w:val="24"/>
                <w:szCs w:val="24"/>
              </w:rPr>
              <w:t>141</w:t>
            </w:r>
          </w:p>
        </w:tc>
      </w:tr>
      <w:tr w:rsidR="00256F4F" w:rsidRPr="00CD2D5E" w:rsidTr="000A2F7E">
        <w:trPr>
          <w:jc w:val="center"/>
        </w:trPr>
        <w:tc>
          <w:tcPr>
            <w:tcW w:w="6031" w:type="dxa"/>
          </w:tcPr>
          <w:p w:rsidR="00256F4F" w:rsidRPr="00CD2D5E" w:rsidRDefault="00256F4F" w:rsidP="003E7AAD">
            <w:pPr>
              <w:ind w:firstLine="993"/>
              <w:rPr>
                <w:rFonts w:ascii="Arial Narrow" w:hAnsi="Arial Narrow"/>
                <w:i/>
                <w:sz w:val="24"/>
                <w:szCs w:val="24"/>
              </w:rPr>
            </w:pPr>
            <w:r w:rsidRPr="00CD2D5E">
              <w:rPr>
                <w:rFonts w:ascii="Arial Narrow" w:hAnsi="Arial Narrow"/>
                <w:i/>
                <w:sz w:val="24"/>
                <w:szCs w:val="24"/>
              </w:rPr>
              <w:t>сенокосы</w:t>
            </w:r>
          </w:p>
        </w:tc>
        <w:tc>
          <w:tcPr>
            <w:tcW w:w="1321" w:type="dxa"/>
          </w:tcPr>
          <w:p w:rsidR="00256F4F" w:rsidRPr="00CD2D5E" w:rsidRDefault="00256F4F" w:rsidP="003E7AAD">
            <w:pPr>
              <w:jc w:val="center"/>
              <w:rPr>
                <w:rFonts w:ascii="Arial Narrow" w:hAnsi="Arial Narrow"/>
                <w:i/>
                <w:sz w:val="24"/>
                <w:szCs w:val="24"/>
              </w:rPr>
            </w:pPr>
            <w:r w:rsidRPr="00CD2D5E">
              <w:rPr>
                <w:rFonts w:ascii="Arial Narrow" w:hAnsi="Arial Narrow"/>
                <w:i/>
                <w:sz w:val="24"/>
                <w:szCs w:val="24"/>
              </w:rPr>
              <w:t>156</w:t>
            </w:r>
          </w:p>
        </w:tc>
      </w:tr>
      <w:tr w:rsidR="00256F4F" w:rsidRPr="00CD2D5E" w:rsidTr="000A2F7E">
        <w:trPr>
          <w:jc w:val="center"/>
        </w:trPr>
        <w:tc>
          <w:tcPr>
            <w:tcW w:w="6031" w:type="dxa"/>
          </w:tcPr>
          <w:p w:rsidR="00256F4F" w:rsidRPr="00CD2D5E" w:rsidRDefault="00256F4F" w:rsidP="003E7AAD">
            <w:pPr>
              <w:ind w:firstLine="993"/>
              <w:rPr>
                <w:rFonts w:ascii="Arial Narrow" w:hAnsi="Arial Narrow"/>
                <w:i/>
                <w:sz w:val="24"/>
                <w:szCs w:val="24"/>
              </w:rPr>
            </w:pPr>
            <w:r w:rsidRPr="00CD2D5E">
              <w:rPr>
                <w:rFonts w:ascii="Arial Narrow" w:hAnsi="Arial Narrow"/>
                <w:i/>
                <w:sz w:val="24"/>
                <w:szCs w:val="24"/>
              </w:rPr>
              <w:t xml:space="preserve">пастбища </w:t>
            </w:r>
          </w:p>
        </w:tc>
        <w:tc>
          <w:tcPr>
            <w:tcW w:w="1321" w:type="dxa"/>
          </w:tcPr>
          <w:p w:rsidR="00256F4F" w:rsidRPr="00CD2D5E" w:rsidRDefault="00256F4F" w:rsidP="003E7AAD">
            <w:pPr>
              <w:jc w:val="center"/>
              <w:rPr>
                <w:rFonts w:ascii="Arial Narrow" w:hAnsi="Arial Narrow"/>
                <w:i/>
                <w:sz w:val="24"/>
                <w:szCs w:val="24"/>
              </w:rPr>
            </w:pPr>
            <w:r w:rsidRPr="00CD2D5E">
              <w:rPr>
                <w:rFonts w:ascii="Arial Narrow" w:hAnsi="Arial Narrow"/>
                <w:i/>
                <w:sz w:val="24"/>
                <w:szCs w:val="24"/>
              </w:rPr>
              <w:t>1979</w:t>
            </w: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Под лесами</w:t>
            </w:r>
          </w:p>
        </w:tc>
        <w:tc>
          <w:tcPr>
            <w:tcW w:w="1321" w:type="dxa"/>
          </w:tcPr>
          <w:p w:rsidR="00256F4F" w:rsidRPr="00CD2D5E" w:rsidRDefault="00256F4F" w:rsidP="003E7AAD">
            <w:pPr>
              <w:jc w:val="center"/>
              <w:rPr>
                <w:rFonts w:ascii="Arial Narrow" w:hAnsi="Arial Narrow"/>
                <w:sz w:val="24"/>
                <w:szCs w:val="24"/>
              </w:rPr>
            </w:pPr>
            <w:r w:rsidRPr="00CD2D5E">
              <w:rPr>
                <w:rFonts w:ascii="Arial Narrow" w:hAnsi="Arial Narrow"/>
                <w:sz w:val="24"/>
                <w:szCs w:val="24"/>
              </w:rPr>
              <w:t>950</w:t>
            </w: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Под лесополосами и кустарником</w:t>
            </w:r>
          </w:p>
        </w:tc>
        <w:tc>
          <w:tcPr>
            <w:tcW w:w="1321" w:type="dxa"/>
          </w:tcPr>
          <w:p w:rsidR="00256F4F" w:rsidRPr="00CD2D5E" w:rsidRDefault="00256F4F" w:rsidP="003E7AAD">
            <w:pPr>
              <w:jc w:val="center"/>
              <w:rPr>
                <w:rFonts w:ascii="Arial Narrow" w:hAnsi="Arial Narrow"/>
                <w:sz w:val="24"/>
                <w:szCs w:val="24"/>
              </w:rPr>
            </w:pPr>
            <w:r w:rsidRPr="00CD2D5E">
              <w:rPr>
                <w:rFonts w:ascii="Arial Narrow" w:hAnsi="Arial Narrow"/>
                <w:sz w:val="24"/>
                <w:szCs w:val="24"/>
              </w:rPr>
              <w:t>602</w:t>
            </w: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Под водой</w:t>
            </w:r>
          </w:p>
        </w:tc>
        <w:tc>
          <w:tcPr>
            <w:tcW w:w="1321" w:type="dxa"/>
          </w:tcPr>
          <w:p w:rsidR="00256F4F" w:rsidRPr="00CD2D5E" w:rsidRDefault="00256F4F" w:rsidP="003E7AAD">
            <w:pPr>
              <w:jc w:val="center"/>
              <w:rPr>
                <w:rFonts w:ascii="Arial Narrow" w:hAnsi="Arial Narrow"/>
                <w:sz w:val="24"/>
                <w:szCs w:val="24"/>
              </w:rPr>
            </w:pPr>
            <w:r w:rsidRPr="00CD2D5E">
              <w:rPr>
                <w:rFonts w:ascii="Arial Narrow" w:hAnsi="Arial Narrow"/>
                <w:sz w:val="24"/>
                <w:szCs w:val="24"/>
              </w:rPr>
              <w:t>84</w:t>
            </w: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Застроенные территории</w:t>
            </w:r>
          </w:p>
        </w:tc>
        <w:tc>
          <w:tcPr>
            <w:tcW w:w="1321" w:type="dxa"/>
          </w:tcPr>
          <w:p w:rsidR="00256F4F" w:rsidRPr="00CD2D5E" w:rsidRDefault="00256F4F" w:rsidP="003E7AAD">
            <w:pPr>
              <w:jc w:val="center"/>
              <w:rPr>
                <w:rFonts w:ascii="Arial Narrow" w:hAnsi="Arial Narrow"/>
                <w:sz w:val="24"/>
                <w:szCs w:val="24"/>
              </w:rPr>
            </w:pPr>
            <w:r w:rsidRPr="00CD2D5E">
              <w:rPr>
                <w:rFonts w:ascii="Arial Narrow" w:hAnsi="Arial Narrow"/>
                <w:sz w:val="24"/>
                <w:szCs w:val="24"/>
              </w:rPr>
              <w:t>118</w:t>
            </w: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Под дорогами</w:t>
            </w:r>
          </w:p>
        </w:tc>
        <w:tc>
          <w:tcPr>
            <w:tcW w:w="1321" w:type="dxa"/>
          </w:tcPr>
          <w:p w:rsidR="00256F4F" w:rsidRPr="00CD2D5E" w:rsidRDefault="00256F4F" w:rsidP="003E7AAD">
            <w:pPr>
              <w:jc w:val="center"/>
              <w:rPr>
                <w:rFonts w:ascii="Arial Narrow" w:hAnsi="Arial Narrow"/>
                <w:sz w:val="24"/>
                <w:szCs w:val="24"/>
              </w:rPr>
            </w:pPr>
            <w:r w:rsidRPr="00CD2D5E">
              <w:rPr>
                <w:rFonts w:ascii="Arial Narrow" w:hAnsi="Arial Narrow"/>
                <w:sz w:val="24"/>
                <w:szCs w:val="24"/>
              </w:rPr>
              <w:t>143</w:t>
            </w: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Под болотами</w:t>
            </w:r>
          </w:p>
        </w:tc>
        <w:tc>
          <w:tcPr>
            <w:tcW w:w="1321" w:type="dxa"/>
          </w:tcPr>
          <w:p w:rsidR="00256F4F" w:rsidRPr="00CD2D5E" w:rsidRDefault="00256F4F" w:rsidP="003E7AAD">
            <w:pPr>
              <w:jc w:val="center"/>
              <w:rPr>
                <w:rFonts w:ascii="Arial Narrow" w:hAnsi="Arial Narrow"/>
                <w:sz w:val="24"/>
                <w:szCs w:val="24"/>
              </w:rPr>
            </w:pPr>
            <w:r w:rsidRPr="00CD2D5E">
              <w:rPr>
                <w:rFonts w:ascii="Arial Narrow" w:hAnsi="Arial Narrow"/>
                <w:sz w:val="24"/>
                <w:szCs w:val="24"/>
              </w:rPr>
              <w:t>2</w:t>
            </w: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Нарушенные земли</w:t>
            </w:r>
          </w:p>
        </w:tc>
        <w:tc>
          <w:tcPr>
            <w:tcW w:w="1321" w:type="dxa"/>
          </w:tcPr>
          <w:p w:rsidR="00256F4F" w:rsidRPr="00CD2D5E" w:rsidRDefault="00256F4F" w:rsidP="003E7AAD">
            <w:pPr>
              <w:jc w:val="center"/>
              <w:rPr>
                <w:rFonts w:ascii="Arial Narrow" w:hAnsi="Arial Narrow"/>
                <w:sz w:val="24"/>
                <w:szCs w:val="24"/>
              </w:rPr>
            </w:pPr>
            <w:r w:rsidRPr="00CD2D5E">
              <w:rPr>
                <w:rFonts w:ascii="Arial Narrow" w:hAnsi="Arial Narrow"/>
                <w:sz w:val="24"/>
                <w:szCs w:val="24"/>
              </w:rPr>
              <w:t>-</w:t>
            </w: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Прочие земли</w:t>
            </w:r>
          </w:p>
        </w:tc>
        <w:tc>
          <w:tcPr>
            <w:tcW w:w="1321" w:type="dxa"/>
          </w:tcPr>
          <w:p w:rsidR="00256F4F" w:rsidRPr="00CD2D5E" w:rsidRDefault="00256F4F" w:rsidP="003E7AAD">
            <w:pPr>
              <w:jc w:val="center"/>
              <w:rPr>
                <w:rFonts w:ascii="Arial Narrow" w:hAnsi="Arial Narrow"/>
                <w:sz w:val="24"/>
                <w:szCs w:val="24"/>
              </w:rPr>
            </w:pPr>
            <w:r w:rsidRPr="00CD2D5E">
              <w:rPr>
                <w:rFonts w:ascii="Arial Narrow" w:hAnsi="Arial Narrow"/>
                <w:sz w:val="24"/>
                <w:szCs w:val="24"/>
              </w:rPr>
              <w:t>101</w:t>
            </w: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Мелиорированные земли</w:t>
            </w:r>
          </w:p>
        </w:tc>
        <w:tc>
          <w:tcPr>
            <w:tcW w:w="1321" w:type="dxa"/>
          </w:tcPr>
          <w:p w:rsidR="00256F4F" w:rsidRPr="00CD2D5E" w:rsidRDefault="00256F4F" w:rsidP="003E7AAD">
            <w:pPr>
              <w:jc w:val="center"/>
              <w:rPr>
                <w:rFonts w:ascii="Arial Narrow" w:hAnsi="Arial Narrow"/>
                <w:sz w:val="24"/>
                <w:szCs w:val="24"/>
              </w:rPr>
            </w:pPr>
            <w:r w:rsidRPr="00CD2D5E">
              <w:rPr>
                <w:rFonts w:ascii="Arial Narrow" w:hAnsi="Arial Narrow"/>
                <w:sz w:val="24"/>
                <w:szCs w:val="24"/>
              </w:rPr>
              <w:t>-</w:t>
            </w:r>
          </w:p>
        </w:tc>
      </w:tr>
      <w:tr w:rsidR="00256F4F" w:rsidRPr="00CD2D5E" w:rsidTr="000A2F7E">
        <w:trPr>
          <w:jc w:val="center"/>
        </w:trPr>
        <w:tc>
          <w:tcPr>
            <w:tcW w:w="6031" w:type="dxa"/>
          </w:tcPr>
          <w:p w:rsidR="00256F4F" w:rsidRPr="00CD2D5E" w:rsidRDefault="00256F4F" w:rsidP="003E7AAD">
            <w:pPr>
              <w:rPr>
                <w:rFonts w:ascii="Arial Narrow" w:hAnsi="Arial Narrow"/>
                <w:b/>
                <w:sz w:val="24"/>
                <w:szCs w:val="24"/>
              </w:rPr>
            </w:pPr>
            <w:r w:rsidRPr="00CD2D5E">
              <w:rPr>
                <w:rFonts w:ascii="Arial Narrow" w:hAnsi="Arial Narrow"/>
                <w:b/>
                <w:sz w:val="24"/>
                <w:szCs w:val="24"/>
              </w:rPr>
              <w:t>Фонда, промышленности, транспорта и иного назначения</w:t>
            </w:r>
          </w:p>
        </w:tc>
        <w:tc>
          <w:tcPr>
            <w:tcW w:w="1321" w:type="dxa"/>
          </w:tcPr>
          <w:p w:rsidR="00256F4F" w:rsidRPr="00CD2D5E" w:rsidRDefault="00256F4F" w:rsidP="003E7AAD">
            <w:pPr>
              <w:jc w:val="center"/>
              <w:rPr>
                <w:rFonts w:ascii="Arial Narrow" w:hAnsi="Arial Narrow"/>
                <w:b/>
                <w:sz w:val="24"/>
                <w:szCs w:val="24"/>
              </w:rPr>
            </w:pPr>
            <w:r w:rsidRPr="00CD2D5E">
              <w:rPr>
                <w:rFonts w:ascii="Arial Narrow" w:hAnsi="Arial Narrow"/>
                <w:b/>
                <w:sz w:val="24"/>
                <w:szCs w:val="24"/>
              </w:rPr>
              <w:t>532</w:t>
            </w:r>
          </w:p>
        </w:tc>
      </w:tr>
      <w:tr w:rsidR="00256F4F" w:rsidRPr="00CD2D5E" w:rsidTr="000A2F7E">
        <w:trPr>
          <w:jc w:val="center"/>
        </w:trPr>
        <w:tc>
          <w:tcPr>
            <w:tcW w:w="6031" w:type="dxa"/>
          </w:tcPr>
          <w:p w:rsidR="00256F4F" w:rsidRPr="00CD2D5E" w:rsidRDefault="00256F4F" w:rsidP="003E7AAD">
            <w:pPr>
              <w:rPr>
                <w:rFonts w:ascii="Arial Narrow" w:hAnsi="Arial Narrow"/>
                <w:b/>
                <w:sz w:val="24"/>
                <w:szCs w:val="24"/>
              </w:rPr>
            </w:pPr>
            <w:r w:rsidRPr="00CD2D5E">
              <w:rPr>
                <w:rFonts w:ascii="Arial Narrow" w:hAnsi="Arial Narrow"/>
                <w:b/>
                <w:sz w:val="24"/>
                <w:szCs w:val="24"/>
              </w:rPr>
              <w:t>Земли населенных пунктов всего</w:t>
            </w:r>
          </w:p>
        </w:tc>
        <w:tc>
          <w:tcPr>
            <w:tcW w:w="1321" w:type="dxa"/>
          </w:tcPr>
          <w:p w:rsidR="00256F4F" w:rsidRPr="00CD2D5E" w:rsidRDefault="00256F4F" w:rsidP="003E7AAD">
            <w:pPr>
              <w:jc w:val="center"/>
              <w:rPr>
                <w:rFonts w:ascii="Arial Narrow" w:hAnsi="Arial Narrow"/>
                <w:b/>
                <w:sz w:val="24"/>
                <w:szCs w:val="24"/>
              </w:rPr>
            </w:pPr>
            <w:r w:rsidRPr="00CD2D5E">
              <w:rPr>
                <w:rFonts w:ascii="Arial Narrow" w:hAnsi="Arial Narrow"/>
                <w:b/>
                <w:sz w:val="24"/>
                <w:szCs w:val="24"/>
              </w:rPr>
              <w:t>630</w:t>
            </w: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Сельскохозяйственные угодия</w:t>
            </w:r>
          </w:p>
        </w:tc>
        <w:tc>
          <w:tcPr>
            <w:tcW w:w="1321" w:type="dxa"/>
          </w:tcPr>
          <w:p w:rsidR="00256F4F" w:rsidRPr="00CD2D5E" w:rsidRDefault="00256F4F" w:rsidP="003E7AAD">
            <w:pPr>
              <w:jc w:val="center"/>
              <w:rPr>
                <w:rFonts w:ascii="Arial Narrow" w:hAnsi="Arial Narrow"/>
                <w:sz w:val="24"/>
                <w:szCs w:val="24"/>
              </w:rPr>
            </w:pPr>
            <w:r w:rsidRPr="00CD2D5E">
              <w:rPr>
                <w:rFonts w:ascii="Arial Narrow" w:hAnsi="Arial Narrow"/>
                <w:sz w:val="24"/>
                <w:szCs w:val="24"/>
              </w:rPr>
              <w:t>501</w:t>
            </w:r>
          </w:p>
        </w:tc>
      </w:tr>
      <w:tr w:rsidR="00256F4F" w:rsidRPr="00CD2D5E" w:rsidTr="000A2F7E">
        <w:trPr>
          <w:jc w:val="center"/>
        </w:trPr>
        <w:tc>
          <w:tcPr>
            <w:tcW w:w="6031" w:type="dxa"/>
          </w:tcPr>
          <w:p w:rsidR="00256F4F" w:rsidRPr="00CD2D5E" w:rsidRDefault="00256F4F" w:rsidP="003E7AAD">
            <w:pPr>
              <w:ind w:firstLine="993"/>
              <w:rPr>
                <w:rFonts w:ascii="Arial Narrow" w:hAnsi="Arial Narrow"/>
                <w:sz w:val="24"/>
                <w:szCs w:val="24"/>
              </w:rPr>
            </w:pPr>
            <w:r w:rsidRPr="00CD2D5E">
              <w:rPr>
                <w:rFonts w:ascii="Arial Narrow" w:hAnsi="Arial Narrow"/>
                <w:sz w:val="24"/>
                <w:szCs w:val="24"/>
              </w:rPr>
              <w:t>Из них:</w:t>
            </w:r>
          </w:p>
        </w:tc>
        <w:tc>
          <w:tcPr>
            <w:tcW w:w="1321" w:type="dxa"/>
          </w:tcPr>
          <w:p w:rsidR="00256F4F" w:rsidRPr="00CD2D5E" w:rsidRDefault="00256F4F" w:rsidP="003E7AAD">
            <w:pPr>
              <w:jc w:val="center"/>
              <w:rPr>
                <w:rFonts w:ascii="Arial Narrow" w:hAnsi="Arial Narrow"/>
                <w:i/>
                <w:sz w:val="24"/>
                <w:szCs w:val="24"/>
              </w:rPr>
            </w:pPr>
          </w:p>
        </w:tc>
      </w:tr>
      <w:tr w:rsidR="00256F4F" w:rsidRPr="00CD2D5E" w:rsidTr="000A2F7E">
        <w:trPr>
          <w:jc w:val="center"/>
        </w:trPr>
        <w:tc>
          <w:tcPr>
            <w:tcW w:w="6031" w:type="dxa"/>
          </w:tcPr>
          <w:p w:rsidR="00256F4F" w:rsidRPr="00CD2D5E" w:rsidRDefault="00256F4F" w:rsidP="003E7AAD">
            <w:pPr>
              <w:ind w:firstLine="993"/>
              <w:rPr>
                <w:rFonts w:ascii="Arial Narrow" w:hAnsi="Arial Narrow"/>
                <w:i/>
                <w:sz w:val="24"/>
                <w:szCs w:val="24"/>
              </w:rPr>
            </w:pPr>
            <w:r w:rsidRPr="00CD2D5E">
              <w:rPr>
                <w:rFonts w:ascii="Arial Narrow" w:hAnsi="Arial Narrow"/>
                <w:i/>
                <w:sz w:val="24"/>
                <w:szCs w:val="24"/>
              </w:rPr>
              <w:t>пашня</w:t>
            </w:r>
          </w:p>
        </w:tc>
        <w:tc>
          <w:tcPr>
            <w:tcW w:w="1321" w:type="dxa"/>
          </w:tcPr>
          <w:p w:rsidR="00256F4F" w:rsidRPr="00CD2D5E" w:rsidRDefault="00256F4F" w:rsidP="003E7AAD">
            <w:pPr>
              <w:jc w:val="center"/>
              <w:rPr>
                <w:rFonts w:ascii="Arial Narrow" w:hAnsi="Arial Narrow"/>
                <w:i/>
                <w:sz w:val="24"/>
                <w:szCs w:val="24"/>
              </w:rPr>
            </w:pPr>
            <w:r w:rsidRPr="00CD2D5E">
              <w:rPr>
                <w:rFonts w:ascii="Arial Narrow" w:hAnsi="Arial Narrow"/>
                <w:i/>
                <w:sz w:val="24"/>
                <w:szCs w:val="24"/>
              </w:rPr>
              <w:t>277</w:t>
            </w:r>
          </w:p>
        </w:tc>
      </w:tr>
      <w:tr w:rsidR="00256F4F" w:rsidRPr="00CD2D5E" w:rsidTr="000A2F7E">
        <w:trPr>
          <w:jc w:val="center"/>
        </w:trPr>
        <w:tc>
          <w:tcPr>
            <w:tcW w:w="6031" w:type="dxa"/>
          </w:tcPr>
          <w:p w:rsidR="00256F4F" w:rsidRPr="00CD2D5E" w:rsidRDefault="00256F4F" w:rsidP="003E7AAD">
            <w:pPr>
              <w:ind w:firstLine="993"/>
              <w:rPr>
                <w:rFonts w:ascii="Arial Narrow" w:hAnsi="Arial Narrow"/>
                <w:i/>
                <w:sz w:val="24"/>
                <w:szCs w:val="24"/>
              </w:rPr>
            </w:pPr>
            <w:r w:rsidRPr="00CD2D5E">
              <w:rPr>
                <w:rFonts w:ascii="Arial Narrow" w:hAnsi="Arial Narrow"/>
                <w:i/>
                <w:sz w:val="24"/>
                <w:szCs w:val="24"/>
              </w:rPr>
              <w:t>залежь</w:t>
            </w:r>
          </w:p>
        </w:tc>
        <w:tc>
          <w:tcPr>
            <w:tcW w:w="1321" w:type="dxa"/>
          </w:tcPr>
          <w:p w:rsidR="00256F4F" w:rsidRPr="00CD2D5E" w:rsidRDefault="00256F4F" w:rsidP="003E7AAD">
            <w:pPr>
              <w:jc w:val="center"/>
              <w:rPr>
                <w:rFonts w:ascii="Arial Narrow" w:hAnsi="Arial Narrow"/>
                <w:i/>
                <w:sz w:val="24"/>
                <w:szCs w:val="24"/>
              </w:rPr>
            </w:pPr>
            <w:r w:rsidRPr="00CD2D5E">
              <w:rPr>
                <w:rFonts w:ascii="Arial Narrow" w:hAnsi="Arial Narrow"/>
                <w:i/>
                <w:sz w:val="24"/>
                <w:szCs w:val="24"/>
              </w:rPr>
              <w:t>-</w:t>
            </w:r>
          </w:p>
        </w:tc>
      </w:tr>
      <w:tr w:rsidR="00256F4F" w:rsidRPr="00CD2D5E" w:rsidTr="000A2F7E">
        <w:trPr>
          <w:jc w:val="center"/>
        </w:trPr>
        <w:tc>
          <w:tcPr>
            <w:tcW w:w="6031" w:type="dxa"/>
          </w:tcPr>
          <w:p w:rsidR="00256F4F" w:rsidRPr="00CD2D5E" w:rsidRDefault="00256F4F" w:rsidP="003E7AAD">
            <w:pPr>
              <w:ind w:firstLine="993"/>
              <w:rPr>
                <w:rFonts w:ascii="Arial Narrow" w:hAnsi="Arial Narrow"/>
                <w:i/>
                <w:sz w:val="24"/>
                <w:szCs w:val="24"/>
              </w:rPr>
            </w:pPr>
            <w:r w:rsidRPr="00CD2D5E">
              <w:rPr>
                <w:rFonts w:ascii="Arial Narrow" w:hAnsi="Arial Narrow"/>
                <w:i/>
                <w:sz w:val="24"/>
                <w:szCs w:val="24"/>
              </w:rPr>
              <w:t>многолетние насаждения</w:t>
            </w:r>
          </w:p>
        </w:tc>
        <w:tc>
          <w:tcPr>
            <w:tcW w:w="1321" w:type="dxa"/>
          </w:tcPr>
          <w:p w:rsidR="00256F4F" w:rsidRPr="00CD2D5E" w:rsidRDefault="00256F4F" w:rsidP="003E7AAD">
            <w:pPr>
              <w:jc w:val="center"/>
              <w:rPr>
                <w:rFonts w:ascii="Arial Narrow" w:hAnsi="Arial Narrow"/>
                <w:i/>
                <w:sz w:val="24"/>
                <w:szCs w:val="24"/>
              </w:rPr>
            </w:pPr>
            <w:r w:rsidRPr="00CD2D5E">
              <w:rPr>
                <w:rFonts w:ascii="Arial Narrow" w:hAnsi="Arial Narrow"/>
                <w:i/>
                <w:sz w:val="24"/>
                <w:szCs w:val="24"/>
              </w:rPr>
              <w:t>19</w:t>
            </w:r>
          </w:p>
        </w:tc>
      </w:tr>
      <w:tr w:rsidR="00256F4F" w:rsidRPr="00CD2D5E" w:rsidTr="000A2F7E">
        <w:trPr>
          <w:jc w:val="center"/>
        </w:trPr>
        <w:tc>
          <w:tcPr>
            <w:tcW w:w="6031" w:type="dxa"/>
          </w:tcPr>
          <w:p w:rsidR="00256F4F" w:rsidRPr="00CD2D5E" w:rsidRDefault="00256F4F" w:rsidP="003E7AAD">
            <w:pPr>
              <w:ind w:firstLine="993"/>
              <w:rPr>
                <w:rFonts w:ascii="Arial Narrow" w:hAnsi="Arial Narrow"/>
                <w:i/>
                <w:sz w:val="24"/>
                <w:szCs w:val="24"/>
              </w:rPr>
            </w:pPr>
            <w:r w:rsidRPr="00CD2D5E">
              <w:rPr>
                <w:rFonts w:ascii="Arial Narrow" w:hAnsi="Arial Narrow"/>
                <w:i/>
                <w:sz w:val="24"/>
                <w:szCs w:val="24"/>
              </w:rPr>
              <w:t>сенокосы</w:t>
            </w:r>
          </w:p>
        </w:tc>
        <w:tc>
          <w:tcPr>
            <w:tcW w:w="1321" w:type="dxa"/>
          </w:tcPr>
          <w:p w:rsidR="00256F4F" w:rsidRPr="00CD2D5E" w:rsidRDefault="00256F4F" w:rsidP="003E7AAD">
            <w:pPr>
              <w:jc w:val="center"/>
              <w:rPr>
                <w:rFonts w:ascii="Arial Narrow" w:hAnsi="Arial Narrow"/>
                <w:i/>
                <w:sz w:val="24"/>
                <w:szCs w:val="24"/>
              </w:rPr>
            </w:pPr>
            <w:r w:rsidRPr="00CD2D5E">
              <w:rPr>
                <w:rFonts w:ascii="Arial Narrow" w:hAnsi="Arial Narrow"/>
                <w:i/>
                <w:sz w:val="24"/>
                <w:szCs w:val="24"/>
              </w:rPr>
              <w:t>-</w:t>
            </w:r>
          </w:p>
        </w:tc>
      </w:tr>
      <w:tr w:rsidR="00256F4F" w:rsidRPr="00CD2D5E" w:rsidTr="000A2F7E">
        <w:trPr>
          <w:jc w:val="center"/>
        </w:trPr>
        <w:tc>
          <w:tcPr>
            <w:tcW w:w="6031" w:type="dxa"/>
          </w:tcPr>
          <w:p w:rsidR="00256F4F" w:rsidRPr="00CD2D5E" w:rsidRDefault="00256F4F" w:rsidP="003E7AAD">
            <w:pPr>
              <w:ind w:firstLine="993"/>
              <w:rPr>
                <w:rFonts w:ascii="Arial Narrow" w:hAnsi="Arial Narrow"/>
                <w:i/>
                <w:sz w:val="24"/>
                <w:szCs w:val="24"/>
              </w:rPr>
            </w:pPr>
            <w:r w:rsidRPr="00CD2D5E">
              <w:rPr>
                <w:rFonts w:ascii="Arial Narrow" w:hAnsi="Arial Narrow"/>
                <w:i/>
                <w:sz w:val="24"/>
                <w:szCs w:val="24"/>
              </w:rPr>
              <w:t xml:space="preserve">пастбища </w:t>
            </w:r>
          </w:p>
        </w:tc>
        <w:tc>
          <w:tcPr>
            <w:tcW w:w="1321" w:type="dxa"/>
          </w:tcPr>
          <w:p w:rsidR="00256F4F" w:rsidRPr="00CD2D5E" w:rsidRDefault="00256F4F" w:rsidP="003E7AAD">
            <w:pPr>
              <w:jc w:val="center"/>
              <w:rPr>
                <w:rFonts w:ascii="Arial Narrow" w:hAnsi="Arial Narrow"/>
                <w:i/>
                <w:sz w:val="24"/>
                <w:szCs w:val="24"/>
              </w:rPr>
            </w:pPr>
            <w:r w:rsidRPr="00CD2D5E">
              <w:rPr>
                <w:rFonts w:ascii="Arial Narrow" w:hAnsi="Arial Narrow"/>
                <w:i/>
                <w:sz w:val="24"/>
                <w:szCs w:val="24"/>
              </w:rPr>
              <w:t>205</w:t>
            </w: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Под лесами</w:t>
            </w:r>
          </w:p>
        </w:tc>
        <w:tc>
          <w:tcPr>
            <w:tcW w:w="1321" w:type="dxa"/>
          </w:tcPr>
          <w:p w:rsidR="00256F4F" w:rsidRPr="00CD2D5E" w:rsidRDefault="00256F4F" w:rsidP="003E7AAD">
            <w:pPr>
              <w:jc w:val="center"/>
              <w:rPr>
                <w:rFonts w:ascii="Arial Narrow" w:hAnsi="Arial Narrow"/>
                <w:sz w:val="24"/>
                <w:szCs w:val="24"/>
              </w:rPr>
            </w:pPr>
            <w:r w:rsidRPr="00CD2D5E">
              <w:rPr>
                <w:rFonts w:ascii="Arial Narrow" w:hAnsi="Arial Narrow"/>
                <w:sz w:val="24"/>
                <w:szCs w:val="24"/>
              </w:rPr>
              <w:t>8</w:t>
            </w: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Под лесополосами и кустарником</w:t>
            </w:r>
          </w:p>
        </w:tc>
        <w:tc>
          <w:tcPr>
            <w:tcW w:w="1321" w:type="dxa"/>
          </w:tcPr>
          <w:p w:rsidR="00256F4F" w:rsidRPr="00CD2D5E" w:rsidRDefault="00256F4F" w:rsidP="003E7AAD">
            <w:pPr>
              <w:jc w:val="center"/>
              <w:rPr>
                <w:rFonts w:ascii="Arial Narrow" w:hAnsi="Arial Narrow"/>
                <w:sz w:val="24"/>
                <w:szCs w:val="24"/>
              </w:rPr>
            </w:pPr>
            <w:r w:rsidRPr="00CD2D5E">
              <w:rPr>
                <w:rFonts w:ascii="Arial Narrow" w:hAnsi="Arial Narrow"/>
                <w:sz w:val="24"/>
                <w:szCs w:val="24"/>
              </w:rPr>
              <w:t>17</w:t>
            </w: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Под водой</w:t>
            </w:r>
          </w:p>
        </w:tc>
        <w:tc>
          <w:tcPr>
            <w:tcW w:w="1321" w:type="dxa"/>
          </w:tcPr>
          <w:p w:rsidR="00256F4F" w:rsidRPr="00CD2D5E" w:rsidRDefault="00256F4F" w:rsidP="003E7AAD">
            <w:pPr>
              <w:jc w:val="center"/>
              <w:rPr>
                <w:rFonts w:ascii="Arial Narrow" w:hAnsi="Arial Narrow"/>
                <w:sz w:val="24"/>
                <w:szCs w:val="24"/>
              </w:rPr>
            </w:pPr>
            <w:r w:rsidRPr="00CD2D5E">
              <w:rPr>
                <w:rFonts w:ascii="Arial Narrow" w:hAnsi="Arial Narrow"/>
                <w:sz w:val="24"/>
                <w:szCs w:val="24"/>
              </w:rPr>
              <w:t>3</w:t>
            </w: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Застроенные территории</w:t>
            </w:r>
          </w:p>
        </w:tc>
        <w:tc>
          <w:tcPr>
            <w:tcW w:w="1321" w:type="dxa"/>
          </w:tcPr>
          <w:p w:rsidR="00256F4F" w:rsidRPr="00CD2D5E" w:rsidRDefault="00256F4F" w:rsidP="003E7AAD">
            <w:pPr>
              <w:jc w:val="center"/>
              <w:rPr>
                <w:rFonts w:ascii="Arial Narrow" w:hAnsi="Arial Narrow"/>
                <w:sz w:val="24"/>
                <w:szCs w:val="24"/>
              </w:rPr>
            </w:pPr>
            <w:r w:rsidRPr="00CD2D5E">
              <w:rPr>
                <w:rFonts w:ascii="Arial Narrow" w:hAnsi="Arial Narrow"/>
                <w:sz w:val="24"/>
                <w:szCs w:val="24"/>
              </w:rPr>
              <w:t>57</w:t>
            </w: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Под дорогами</w:t>
            </w:r>
          </w:p>
        </w:tc>
        <w:tc>
          <w:tcPr>
            <w:tcW w:w="1321" w:type="dxa"/>
          </w:tcPr>
          <w:p w:rsidR="00256F4F" w:rsidRPr="00CD2D5E" w:rsidRDefault="00256F4F" w:rsidP="003E7AAD">
            <w:pPr>
              <w:jc w:val="center"/>
              <w:rPr>
                <w:rFonts w:ascii="Arial Narrow" w:hAnsi="Arial Narrow"/>
                <w:sz w:val="24"/>
                <w:szCs w:val="24"/>
              </w:rPr>
            </w:pPr>
            <w:r w:rsidRPr="00CD2D5E">
              <w:rPr>
                <w:rFonts w:ascii="Arial Narrow" w:hAnsi="Arial Narrow"/>
                <w:sz w:val="24"/>
                <w:szCs w:val="24"/>
              </w:rPr>
              <w:t>19</w:t>
            </w: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Под болотами</w:t>
            </w:r>
          </w:p>
        </w:tc>
        <w:tc>
          <w:tcPr>
            <w:tcW w:w="1321" w:type="dxa"/>
          </w:tcPr>
          <w:p w:rsidR="00256F4F" w:rsidRPr="00CD2D5E" w:rsidRDefault="00256F4F" w:rsidP="003E7AAD">
            <w:pPr>
              <w:jc w:val="center"/>
              <w:rPr>
                <w:rFonts w:ascii="Arial Narrow" w:hAnsi="Arial Narrow"/>
                <w:sz w:val="24"/>
                <w:szCs w:val="24"/>
              </w:rPr>
            </w:pPr>
            <w:r w:rsidRPr="00CD2D5E">
              <w:rPr>
                <w:rFonts w:ascii="Arial Narrow" w:hAnsi="Arial Narrow"/>
                <w:sz w:val="24"/>
                <w:szCs w:val="24"/>
              </w:rPr>
              <w:t>-</w:t>
            </w: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Нарушенные земли</w:t>
            </w:r>
          </w:p>
        </w:tc>
        <w:tc>
          <w:tcPr>
            <w:tcW w:w="1321" w:type="dxa"/>
          </w:tcPr>
          <w:p w:rsidR="00256F4F" w:rsidRPr="00CD2D5E" w:rsidRDefault="00256F4F" w:rsidP="003E7AAD">
            <w:pPr>
              <w:jc w:val="center"/>
              <w:rPr>
                <w:rFonts w:ascii="Arial Narrow" w:hAnsi="Arial Narrow"/>
                <w:sz w:val="24"/>
                <w:szCs w:val="24"/>
              </w:rPr>
            </w:pPr>
            <w:r w:rsidRPr="00CD2D5E">
              <w:rPr>
                <w:rFonts w:ascii="Arial Narrow" w:hAnsi="Arial Narrow"/>
                <w:sz w:val="24"/>
                <w:szCs w:val="24"/>
              </w:rPr>
              <w:t>-</w:t>
            </w:r>
          </w:p>
        </w:tc>
      </w:tr>
      <w:tr w:rsidR="00256F4F" w:rsidRPr="00CD2D5E" w:rsidTr="000A2F7E">
        <w:trPr>
          <w:jc w:val="center"/>
        </w:trPr>
        <w:tc>
          <w:tcPr>
            <w:tcW w:w="6031" w:type="dxa"/>
          </w:tcPr>
          <w:p w:rsidR="00256F4F" w:rsidRPr="00CD2D5E" w:rsidRDefault="00256F4F" w:rsidP="003E7AAD">
            <w:pPr>
              <w:ind w:firstLine="426"/>
              <w:rPr>
                <w:rFonts w:ascii="Arial Narrow" w:hAnsi="Arial Narrow"/>
                <w:sz w:val="24"/>
                <w:szCs w:val="24"/>
              </w:rPr>
            </w:pPr>
            <w:r w:rsidRPr="00CD2D5E">
              <w:rPr>
                <w:rFonts w:ascii="Arial Narrow" w:hAnsi="Arial Narrow"/>
                <w:sz w:val="24"/>
                <w:szCs w:val="24"/>
              </w:rPr>
              <w:t>Прочие</w:t>
            </w:r>
          </w:p>
        </w:tc>
        <w:tc>
          <w:tcPr>
            <w:tcW w:w="1321" w:type="dxa"/>
          </w:tcPr>
          <w:p w:rsidR="00256F4F" w:rsidRPr="00CD2D5E" w:rsidRDefault="00256F4F" w:rsidP="003E7AAD">
            <w:pPr>
              <w:jc w:val="center"/>
              <w:rPr>
                <w:rFonts w:ascii="Arial Narrow" w:hAnsi="Arial Narrow"/>
                <w:sz w:val="24"/>
                <w:szCs w:val="24"/>
              </w:rPr>
            </w:pPr>
            <w:r w:rsidRPr="00CD2D5E">
              <w:rPr>
                <w:rFonts w:ascii="Arial Narrow" w:hAnsi="Arial Narrow"/>
                <w:sz w:val="24"/>
                <w:szCs w:val="24"/>
              </w:rPr>
              <w:t>25</w:t>
            </w:r>
          </w:p>
        </w:tc>
      </w:tr>
    </w:tbl>
    <w:p w:rsidR="00593CE2" w:rsidRPr="00CD2D5E" w:rsidRDefault="00593CE2" w:rsidP="00842359">
      <w:pPr>
        <w:pStyle w:val="11"/>
      </w:pPr>
      <w:r w:rsidRPr="00CD2D5E">
        <w:t xml:space="preserve">Земельный фонд </w:t>
      </w:r>
      <w:r w:rsidR="00054D40" w:rsidRPr="00CD2D5E">
        <w:t>Глубковского сельского поселения</w:t>
      </w:r>
      <w:r w:rsidRPr="00CD2D5E">
        <w:t xml:space="preserve"> на 1.01.2011 г. составил </w:t>
      </w:r>
      <w:r w:rsidR="00054D40" w:rsidRPr="00CD2D5E">
        <w:t>13382</w:t>
      </w:r>
      <w:r w:rsidRPr="00CD2D5E">
        <w:t>.га. Из всех категорий земель на е</w:t>
      </w:r>
      <w:r w:rsidR="00054D40" w:rsidRPr="00CD2D5E">
        <w:t>го</w:t>
      </w:r>
      <w:r w:rsidRPr="00CD2D5E">
        <w:t xml:space="preserve"> территории преобладают земли сельскохозяйственного назначения </w:t>
      </w:r>
      <w:r w:rsidR="00054D40" w:rsidRPr="00CD2D5E">
        <w:t xml:space="preserve">12220 </w:t>
      </w:r>
      <w:r w:rsidRPr="00CD2D5E">
        <w:t>га. (</w:t>
      </w:r>
      <w:r w:rsidR="00B84A00" w:rsidRPr="00CD2D5E">
        <w:t>91,3</w:t>
      </w:r>
      <w:r w:rsidRPr="00CD2D5E">
        <w:t xml:space="preserve"> %), </w:t>
      </w:r>
      <w:r w:rsidR="00867CF1" w:rsidRPr="00CD2D5E">
        <w:t>10220</w:t>
      </w:r>
      <w:r w:rsidRPr="00CD2D5E">
        <w:t xml:space="preserve"> га или более </w:t>
      </w:r>
      <w:r w:rsidR="001F61C7" w:rsidRPr="00CD2D5E">
        <w:t>83</w:t>
      </w:r>
      <w:r w:rsidRPr="00CD2D5E">
        <w:t xml:space="preserve">% </w:t>
      </w:r>
      <w:r w:rsidR="00B84A00" w:rsidRPr="00CD2D5E">
        <w:t xml:space="preserve">которых </w:t>
      </w:r>
      <w:r w:rsidRPr="00CD2D5E">
        <w:t xml:space="preserve">занимают сельскохозяйственные угодья, из которых </w:t>
      </w:r>
      <w:r w:rsidR="00867CF1" w:rsidRPr="00CD2D5E">
        <w:t xml:space="preserve">7537 </w:t>
      </w:r>
      <w:r w:rsidRPr="00CD2D5E">
        <w:t>га</w:t>
      </w:r>
      <w:proofErr w:type="gramStart"/>
      <w:r w:rsidRPr="00CD2D5E">
        <w:t xml:space="preserve">., </w:t>
      </w:r>
      <w:proofErr w:type="gramEnd"/>
      <w:r w:rsidRPr="00CD2D5E">
        <w:t xml:space="preserve">или </w:t>
      </w:r>
      <w:r w:rsidR="001F61C7" w:rsidRPr="00CD2D5E">
        <w:t xml:space="preserve">73 </w:t>
      </w:r>
      <w:r w:rsidRPr="00CD2D5E">
        <w:t xml:space="preserve">% - пашня. Это указывает на то, что аграрный комплекс является одним из приоритетов социально-экономического развития </w:t>
      </w:r>
      <w:r w:rsidR="00867CF1" w:rsidRPr="00CD2D5E">
        <w:t>поселения</w:t>
      </w:r>
      <w:r w:rsidRPr="00CD2D5E">
        <w:t xml:space="preserve">. Земли лесного </w:t>
      </w:r>
      <w:r w:rsidR="00F726AA" w:rsidRPr="00CD2D5E">
        <w:t xml:space="preserve">и водного </w:t>
      </w:r>
      <w:r w:rsidRPr="00CD2D5E">
        <w:t xml:space="preserve">фонда занимают незначительную площадь – </w:t>
      </w:r>
      <w:r w:rsidR="00AA5ACE" w:rsidRPr="00CD2D5E">
        <w:t>1636</w:t>
      </w:r>
      <w:r w:rsidRPr="00CD2D5E">
        <w:t xml:space="preserve"> га (</w:t>
      </w:r>
      <w:r w:rsidR="00AA5ACE" w:rsidRPr="00CD2D5E">
        <w:t xml:space="preserve">12,2 </w:t>
      </w:r>
      <w:r w:rsidRPr="00CD2D5E">
        <w:t xml:space="preserve">%). Под земли населенных пунктов  отведено </w:t>
      </w:r>
      <w:r w:rsidR="00F726AA" w:rsidRPr="00CD2D5E">
        <w:t>63</w:t>
      </w:r>
      <w:r w:rsidR="00CB3CB7" w:rsidRPr="00CD2D5E">
        <w:t>0</w:t>
      </w:r>
      <w:r w:rsidRPr="00CD2D5E">
        <w:t xml:space="preserve"> га (</w:t>
      </w:r>
      <w:r w:rsidR="00F726AA" w:rsidRPr="00CD2D5E">
        <w:t xml:space="preserve">4,7 </w:t>
      </w:r>
      <w:r w:rsidRPr="00CD2D5E">
        <w:t xml:space="preserve"> %). На долю земель промышленности, энергетики, транспорта, связи и др. спецземель приходится </w:t>
      </w:r>
      <w:r w:rsidR="00AA5ACE" w:rsidRPr="00CD2D5E">
        <w:t>532</w:t>
      </w:r>
      <w:r w:rsidRPr="00CD2D5E">
        <w:t xml:space="preserve"> га (</w:t>
      </w:r>
      <w:r w:rsidR="00CB3CB7" w:rsidRPr="00CD2D5E">
        <w:t>4,</w:t>
      </w:r>
      <w:r w:rsidRPr="00CD2D5E">
        <w:t xml:space="preserve">0 %). </w:t>
      </w:r>
    </w:p>
    <w:p w:rsidR="00593CE2" w:rsidRPr="00CD2D5E" w:rsidRDefault="00593CE2" w:rsidP="005D73E6">
      <w:pPr>
        <w:pStyle w:val="5"/>
      </w:pPr>
      <w:r w:rsidRPr="00CD2D5E">
        <w:t>Агроклиматические условия</w:t>
      </w:r>
    </w:p>
    <w:p w:rsidR="00593CE2" w:rsidRPr="00CD2D5E" w:rsidRDefault="00593CE2" w:rsidP="005D73E6">
      <w:pPr>
        <w:pStyle w:val="11"/>
      </w:pPr>
      <w:r w:rsidRPr="00CD2D5E">
        <w:t xml:space="preserve">Новосильский район расположен в пределах Среднерусской возвышенности. Его территория характеризуется умеренно-континентальным климатом. Средняя температура января – минус 8-10 градусов. Среднее число дней со снежным покровом – 126. Средняя температура самого теплого месяца – июля – плюс 18-19 градусов. За год выпадает умеренное количество осадков — в среднем от 490 до 590 мм, причем летом в два раза больше, чем зимой, осенью больше, чем весной. Однако, ввиду частых колебаний годовых </w:t>
      </w:r>
      <w:r w:rsidRPr="00CD2D5E">
        <w:lastRenderedPageBreak/>
        <w:t>осадков и большого испарения в весенние и летние месяцы, сильной изрезанности территории оврагами и балками и наличия макропористых грунтов наблюдается дефицит влаги. Поэтому область следует отнести к зоне недостаточного увлажнения. Несмотря на  это, количество осадков достаточно для нормального роста и развития сельскохозяйственных культур.</w:t>
      </w:r>
    </w:p>
    <w:p w:rsidR="00593CE2" w:rsidRPr="00CD2D5E" w:rsidRDefault="00593CE2" w:rsidP="005D73E6">
      <w:pPr>
        <w:pStyle w:val="11"/>
      </w:pPr>
      <w:r w:rsidRPr="00CD2D5E">
        <w:t>На территории области по тепло- и влагообеспеченности выделены два агроклиматических района.</w:t>
      </w:r>
    </w:p>
    <w:p w:rsidR="00593CE2" w:rsidRPr="00CD2D5E" w:rsidRDefault="00593CE2" w:rsidP="005D73E6">
      <w:pPr>
        <w:pStyle w:val="11"/>
      </w:pPr>
      <w:r w:rsidRPr="00CD2D5E">
        <w:t>Новосильский район относится к I агроклиматическому  району. Этот район более теплообеспеченный и засушливый в восточной части. Суммы средних суточных температур за период активной вегетации растений колеблются в пределах 2150-2300°. Период активной вегетации растений в этом районе начинается в конце мая и продолжается от 137 до 150 дней. Длительность периода активной вегетации сельскохозяйственных культур может быть ограничена поздними весенними и ранними осенними заморозками. Сумма осадков за этот период составляет 265-295 мм. Гидротермический коэффициент равен 1,2-1,3.</w:t>
      </w:r>
    </w:p>
    <w:p w:rsidR="00593CE2" w:rsidRPr="00CD2D5E" w:rsidRDefault="00593CE2" w:rsidP="005D73E6">
      <w:pPr>
        <w:pStyle w:val="11"/>
      </w:pPr>
      <w:r w:rsidRPr="00CD2D5E">
        <w:t>На территории района хорошо обеспечены теплом почти все сельскохозяйственные культуры за исключением кукурузы, среднеспелых и позднеспелых сортов подсолнечника, огурцов и помидор, которые  в отдельные годы испытывают недостаток  тепла  и созревают не ежегодно.</w:t>
      </w:r>
    </w:p>
    <w:p w:rsidR="00593CE2" w:rsidRPr="00CD2D5E" w:rsidRDefault="00593CE2" w:rsidP="005D73E6">
      <w:pPr>
        <w:pStyle w:val="5"/>
      </w:pPr>
      <w:r w:rsidRPr="00CD2D5E">
        <w:t>Почвы.</w:t>
      </w:r>
    </w:p>
    <w:p w:rsidR="00593CE2" w:rsidRPr="00CD2D5E" w:rsidRDefault="00593CE2" w:rsidP="005D73E6">
      <w:pPr>
        <w:pStyle w:val="11"/>
      </w:pPr>
      <w:r w:rsidRPr="00CD2D5E">
        <w:t>В Новосильском районе преобладающей почвенной разностью является выщелоченный чернозем, занимающий 45,3%. На долю лесных почв приходится всего около 15% площади зоны. Оподзоленный чернозем занимает также довольно значительную площадь – 28,9%.</w:t>
      </w:r>
    </w:p>
    <w:p w:rsidR="00593CE2" w:rsidRPr="00CD2D5E" w:rsidRDefault="00593CE2" w:rsidP="005D73E6">
      <w:pPr>
        <w:pStyle w:val="11"/>
      </w:pPr>
      <w:r w:rsidRPr="00CD2D5E">
        <w:t>Механический состав почв так же однообразен – средне- и тяжелосуглинистый и редко глинистый.</w:t>
      </w:r>
    </w:p>
    <w:p w:rsidR="00593CE2" w:rsidRPr="00CD2D5E" w:rsidRDefault="00593CE2" w:rsidP="005D73E6">
      <w:pPr>
        <w:pStyle w:val="11"/>
      </w:pPr>
      <w:r w:rsidRPr="00CD2D5E">
        <w:t xml:space="preserve"> Расчлененность рельефа, характер почвенного покрова и хозяйственная деятельность определили повсеместное активное развитие процессов водной эрозии. Более половины пашни относится к разряду смытых и эрозионно-опасных земель, почти столько же нуждаются в известковании.</w:t>
      </w:r>
    </w:p>
    <w:p w:rsidR="00593CE2" w:rsidRPr="00CD2D5E" w:rsidRDefault="00593CE2" w:rsidP="005D73E6">
      <w:pPr>
        <w:pStyle w:val="5"/>
      </w:pPr>
      <w:r w:rsidRPr="00CD2D5E">
        <w:t>Растительность</w:t>
      </w:r>
    </w:p>
    <w:p w:rsidR="00593CE2" w:rsidRPr="00CD2D5E" w:rsidRDefault="00593CE2" w:rsidP="001C5DB1">
      <w:pPr>
        <w:pStyle w:val="11"/>
      </w:pPr>
      <w:bookmarkStart w:id="20" w:name="rast"/>
      <w:bookmarkEnd w:id="20"/>
      <w:r w:rsidRPr="00CD2D5E">
        <w:t>По характеру растительного покрова территория района относится к лесостепной зоне. Большая часть территории расположена на равнине и распахана, которая ежегодно засеивается культурными растениями.</w:t>
      </w:r>
    </w:p>
    <w:p w:rsidR="00593CE2" w:rsidRPr="00CD2D5E" w:rsidRDefault="00593CE2" w:rsidP="001C5DB1">
      <w:pPr>
        <w:pStyle w:val="11"/>
      </w:pPr>
      <w:r w:rsidRPr="00CD2D5E">
        <w:t>По берегам балок и оврагов небольшими урочищами располагаются смешанные леса, природный состав которых разнообразен: дуб, береза, сосна, осина из кустарников - бересклет, рябина, орешник, черемуха.</w:t>
      </w:r>
    </w:p>
    <w:p w:rsidR="00593CE2" w:rsidRPr="00CD2D5E" w:rsidRDefault="00593CE2" w:rsidP="001C5DB1">
      <w:pPr>
        <w:pStyle w:val="11"/>
      </w:pPr>
      <w:r w:rsidRPr="00CD2D5E">
        <w:t>В лесах много плодовых и лекарственных растений: яблони, земляника, валериан, Иван-да-Марья и др.</w:t>
      </w:r>
    </w:p>
    <w:p w:rsidR="00593CE2" w:rsidRPr="00CD2D5E" w:rsidRDefault="00593CE2" w:rsidP="001C5DB1">
      <w:pPr>
        <w:pStyle w:val="11"/>
      </w:pPr>
      <w:r w:rsidRPr="00CD2D5E">
        <w:t xml:space="preserve">Травянистая растительность лугов представлена злаками и разнотравьем. </w:t>
      </w:r>
      <w:proofErr w:type="gramStart"/>
      <w:r w:rsidRPr="00CD2D5E">
        <w:t>Наиболее часто встречается: овсяница, метляк, костер, пырей, различные виды клевера, тысячелистника, подорожника, цикорий.</w:t>
      </w:r>
      <w:proofErr w:type="gramEnd"/>
    </w:p>
    <w:p w:rsidR="00593CE2" w:rsidRPr="00CD2D5E" w:rsidRDefault="00593CE2" w:rsidP="001C5DB1">
      <w:pPr>
        <w:pStyle w:val="11"/>
      </w:pPr>
      <w:r w:rsidRPr="00CD2D5E">
        <w:lastRenderedPageBreak/>
        <w:t>По лощинам и балкам на местах выхода грунтовых вод встречаются тростник, осока, гравилат, калужница болотная. Из сорной растительности встречаются осот, пырей, дикая редька, вьюнок полевой, полынь, крапива, чертополох.</w:t>
      </w:r>
    </w:p>
    <w:p w:rsidR="00593CE2" w:rsidRPr="00CD2D5E" w:rsidRDefault="00593CE2" w:rsidP="001C5DB1">
      <w:pPr>
        <w:pStyle w:val="11"/>
      </w:pPr>
      <w:r w:rsidRPr="00CD2D5E">
        <w:t xml:space="preserve">На территории района имеется ценный лесной массив, как памятник природы, </w:t>
      </w:r>
      <w:proofErr w:type="gramStart"/>
      <w:r w:rsidRPr="00CD2D5E">
        <w:t>представляющая</w:t>
      </w:r>
      <w:proofErr w:type="gramEnd"/>
      <w:r w:rsidRPr="00CD2D5E">
        <w:t xml:space="preserve"> интерес для науки - это ООПТ Урочище Дубовщина и Урочище Холм.</w:t>
      </w:r>
    </w:p>
    <w:p w:rsidR="00593CE2" w:rsidRPr="00CD2D5E" w:rsidRDefault="00593CE2" w:rsidP="001C5DB1">
      <w:pPr>
        <w:pStyle w:val="11"/>
      </w:pPr>
      <w:r w:rsidRPr="00CD2D5E">
        <w:t>На территории района широко распространена болотная растительность, представленная типичными растениями низинных болот.</w:t>
      </w:r>
    </w:p>
    <w:p w:rsidR="00593CE2" w:rsidRPr="00CD2D5E" w:rsidRDefault="00593CE2" w:rsidP="001C5DB1">
      <w:pPr>
        <w:pStyle w:val="11"/>
        <w:rPr>
          <w:b/>
        </w:rPr>
      </w:pPr>
      <w:r w:rsidRPr="00CD2D5E">
        <w:rPr>
          <w:b/>
        </w:rPr>
        <w:t>Выводы</w:t>
      </w:r>
      <w:r w:rsidR="001C5DB1" w:rsidRPr="00CD2D5E">
        <w:rPr>
          <w:b/>
        </w:rPr>
        <w:t>:</w:t>
      </w:r>
    </w:p>
    <w:p w:rsidR="00593CE2" w:rsidRPr="00CD2D5E" w:rsidRDefault="00593CE2" w:rsidP="009819DB">
      <w:pPr>
        <w:pStyle w:val="11"/>
      </w:pPr>
      <w:r w:rsidRPr="00CD2D5E">
        <w:t xml:space="preserve">1. На территории </w:t>
      </w:r>
      <w:r w:rsidR="001C5DB1" w:rsidRPr="00CD2D5E">
        <w:t>поселения</w:t>
      </w:r>
      <w:r w:rsidRPr="00CD2D5E">
        <w:t xml:space="preserve"> преобладают земли сельскохозяйственного назначения.</w:t>
      </w:r>
    </w:p>
    <w:p w:rsidR="00593CE2" w:rsidRPr="00CD2D5E" w:rsidRDefault="00593CE2" w:rsidP="009819DB">
      <w:pPr>
        <w:pStyle w:val="11"/>
      </w:pPr>
      <w:r w:rsidRPr="00CD2D5E">
        <w:t xml:space="preserve">2. В целом климатические условия на территории </w:t>
      </w:r>
      <w:r w:rsidR="009819DB" w:rsidRPr="00CD2D5E">
        <w:t>поселения</w:t>
      </w:r>
      <w:r w:rsidRPr="00CD2D5E">
        <w:t xml:space="preserve"> довольно благоприятны для земледелия. Почти все сельскохозяйственные культуры хорошо обеспечены теплом.</w:t>
      </w:r>
    </w:p>
    <w:p w:rsidR="00593CE2" w:rsidRPr="00CD2D5E" w:rsidRDefault="00593CE2" w:rsidP="009819DB">
      <w:pPr>
        <w:pStyle w:val="11"/>
      </w:pPr>
      <w:r w:rsidRPr="00CD2D5E">
        <w:t xml:space="preserve">3. Почвы  на территории </w:t>
      </w:r>
      <w:r w:rsidR="009819DB" w:rsidRPr="00CD2D5E">
        <w:t>поселения</w:t>
      </w:r>
      <w:r w:rsidRPr="00CD2D5E">
        <w:t xml:space="preserve"> очень разнообразны. В основном они имеют средний уровень плодородия. Наибольшее распространение здесь имеют выщелоченный чернозем, и серые лесные почвы (серые, светло-серые и темно-се</w:t>
      </w:r>
      <w:r w:rsidRPr="00CD2D5E">
        <w:softHyphen/>
        <w:t xml:space="preserve">рые). Для получения высоких устойчивых урожаев сельскохозяйственных культур на этих почвах необходимо внесение удобрений, а в засушливые годы в отдельных районах требуется орошение. </w:t>
      </w:r>
    </w:p>
    <w:p w:rsidR="00593CE2" w:rsidRPr="00CD2D5E" w:rsidRDefault="00593CE2" w:rsidP="009819DB">
      <w:pPr>
        <w:pStyle w:val="11"/>
      </w:pPr>
      <w:r w:rsidRPr="00CD2D5E">
        <w:t>4. Более половины пашни относится к разряду смытых и эрозионно-опасных земель, почти столько же нуждаются в известковании</w:t>
      </w:r>
      <w:proofErr w:type="gramStart"/>
      <w:r w:rsidRPr="00CD2D5E">
        <w:t>.</w:t>
      </w:r>
      <w:proofErr w:type="gramEnd"/>
    </w:p>
    <w:p w:rsidR="00593CE2" w:rsidRPr="00CD2D5E" w:rsidRDefault="006D1254" w:rsidP="009819DB">
      <w:pPr>
        <w:pStyle w:val="4"/>
      </w:pPr>
      <w:bookmarkStart w:id="21" w:name="_Toc260056919"/>
      <w:r>
        <w:t xml:space="preserve">. </w:t>
      </w:r>
      <w:r w:rsidR="00593CE2" w:rsidRPr="00CD2D5E">
        <w:t>Лесные ресурсы</w:t>
      </w:r>
      <w:bookmarkEnd w:id="21"/>
    </w:p>
    <w:p w:rsidR="00593CE2" w:rsidRPr="00CD2D5E" w:rsidRDefault="00593CE2" w:rsidP="0026026A">
      <w:pPr>
        <w:pStyle w:val="11"/>
      </w:pPr>
      <w:r w:rsidRPr="00CD2D5E">
        <w:t xml:space="preserve">В лесах района преобладают твердолиственные лесные насаждения дуба черешчатого (32,6% площади лесов) чистые и смешанные с кленом остролистным, ясенем обыкновенным, липой мелколистной, ильмом. </w:t>
      </w:r>
      <w:proofErr w:type="gramStart"/>
      <w:r w:rsidRPr="00CD2D5E">
        <w:t>Березняки и осинники представлены, соответственно, на 22,2% и 18,5% площади покрытой лесной растительностью, в то время как сосняки и ельники – на 17,2% и 4,1%. В лесном фонде Орловской области кроме основных лесообразующих древесных пород встречаются прочие древесные породы, к которым отнесены каштан, бархат амурский, орех маньчжурский, орех серый, черемуха, яблоня, псевдотсуга.</w:t>
      </w:r>
      <w:proofErr w:type="gramEnd"/>
    </w:p>
    <w:p w:rsidR="00593CE2" w:rsidRPr="00CD2D5E" w:rsidRDefault="00593CE2" w:rsidP="0026026A">
      <w:pPr>
        <w:pStyle w:val="11"/>
      </w:pPr>
      <w:r w:rsidRPr="00CD2D5E">
        <w:t>Общая площадь  лесов Новосильского района по состоянию на 01.01.2011 года составила 8,3 тыс. га или 10,7 % земельной площади.</w:t>
      </w:r>
    </w:p>
    <w:p w:rsidR="00593CE2" w:rsidRPr="00CD2D5E" w:rsidRDefault="00593CE2" w:rsidP="0026026A">
      <w:pPr>
        <w:pStyle w:val="11"/>
      </w:pPr>
      <w:r w:rsidRPr="00CD2D5E">
        <w:t>Органом исполнительной власти субъекта Российской Федерации в сфере лесных отношений по Новосильскому району является областное Управление лесами. В его ведении находятся леса, расположенные на землях лесного фонда – 4,9 тыс. га, и кроме того, леса, ранее находившиеся во владении сельскохозяйственных организаций – 3,4 тыс. га.</w:t>
      </w:r>
    </w:p>
    <w:p w:rsidR="00593CE2" w:rsidRPr="00CD2D5E" w:rsidRDefault="00593CE2" w:rsidP="0026026A">
      <w:pPr>
        <w:pStyle w:val="11"/>
      </w:pPr>
      <w:r w:rsidRPr="00CD2D5E">
        <w:t>На территории Новосильского района создано одно  Новосильское лесничество, которые являются основной территориальной единицей управления в области использования охраны, защиты, воспроизводства лесов является лесничество. Лесничества осуществляют реализацию лесохозяйственных регламентов в  участковых лесничествах, общее число которых – 5.</w:t>
      </w:r>
    </w:p>
    <w:p w:rsidR="00593CE2" w:rsidRPr="00CD2D5E" w:rsidRDefault="00593CE2" w:rsidP="0026026A">
      <w:pPr>
        <w:pStyle w:val="11"/>
      </w:pPr>
      <w:proofErr w:type="gramStart"/>
      <w:r w:rsidRPr="00CD2D5E">
        <w:t xml:space="preserve">По своему целевому назначению леса Орловской области отнесены к защитным, выполняющим разнообразные природоохранные функции: рекреационные и оздоровительные (леса зеленых зон – 30% площади лесов области), почвозащитные и средообразующие (противоэрозионные леса – 59% площади лесов), водоохранные (нерестоохранные леса). </w:t>
      </w:r>
      <w:proofErr w:type="gramEnd"/>
    </w:p>
    <w:p w:rsidR="00593CE2" w:rsidRPr="00CD2D5E" w:rsidRDefault="00593CE2" w:rsidP="0026026A">
      <w:pPr>
        <w:pStyle w:val="11"/>
      </w:pPr>
      <w:r w:rsidRPr="00CD2D5E">
        <w:lastRenderedPageBreak/>
        <w:t>Среди насаждений лесного фонда по группам возраста значительно преобладают средневозрастные древостои, занимающие 63% площади. Площадь молодняков – 21%, приспевающих – 10%, спелых и перестойных насаждений – 6%.</w:t>
      </w:r>
    </w:p>
    <w:p w:rsidR="00593CE2" w:rsidRPr="00CD2D5E" w:rsidRDefault="00593CE2" w:rsidP="0026026A">
      <w:pPr>
        <w:pStyle w:val="11"/>
      </w:pPr>
      <w:r w:rsidRPr="00CD2D5E">
        <w:t>Основными видами использования лесов на территории Орловской области в 2010   году в соответствии со ст.25 Лесного кодекса РФ №200-ФЗ являются:</w:t>
      </w:r>
    </w:p>
    <w:p w:rsidR="00593CE2" w:rsidRPr="00CD2D5E" w:rsidRDefault="00593CE2" w:rsidP="0026026A">
      <w:pPr>
        <w:pStyle w:val="11"/>
      </w:pPr>
      <w:r w:rsidRPr="00CD2D5E">
        <w:t>заготовка древесины при проведении рубок ухода за лесами и санитарных рубок и прочих рубок;</w:t>
      </w:r>
    </w:p>
    <w:p w:rsidR="00593CE2" w:rsidRPr="00CD2D5E" w:rsidRDefault="00593CE2" w:rsidP="0026026A">
      <w:pPr>
        <w:pStyle w:val="11"/>
      </w:pPr>
      <w:r w:rsidRPr="00CD2D5E">
        <w:t>ведение охотничьего хозяйства и осуществление охоты;</w:t>
      </w:r>
    </w:p>
    <w:p w:rsidR="00593CE2" w:rsidRPr="00CD2D5E" w:rsidRDefault="00593CE2" w:rsidP="0026026A">
      <w:pPr>
        <w:pStyle w:val="11"/>
      </w:pPr>
      <w:r w:rsidRPr="00CD2D5E">
        <w:t>осуществление рекреационной деятельности.</w:t>
      </w:r>
    </w:p>
    <w:p w:rsidR="00593CE2" w:rsidRPr="00CD2D5E" w:rsidRDefault="00593CE2" w:rsidP="0026026A">
      <w:pPr>
        <w:pStyle w:val="11"/>
      </w:pPr>
      <w:r w:rsidRPr="00CD2D5E">
        <w:t>Лесопромышленное производство на территории района не получило большого развития.</w:t>
      </w:r>
    </w:p>
    <w:p w:rsidR="00593CE2" w:rsidRPr="00CD2D5E" w:rsidRDefault="00593CE2" w:rsidP="0026026A">
      <w:pPr>
        <w:pStyle w:val="11"/>
      </w:pPr>
      <w:r w:rsidRPr="00CD2D5E">
        <w:t xml:space="preserve">В лесах Новосильского района имеется хорошая база для организации пчеловодства. </w:t>
      </w:r>
    </w:p>
    <w:p w:rsidR="00593CE2" w:rsidRPr="00CD2D5E" w:rsidRDefault="00593CE2" w:rsidP="0026026A">
      <w:pPr>
        <w:pStyle w:val="11"/>
      </w:pPr>
      <w:r w:rsidRPr="00CD2D5E">
        <w:t>Леса Орловской области обладают значительным экологическим потенциалом, так как именно состояние лесных экосистем в большинстве случаев определяет состояние окружающей природной среды.</w:t>
      </w:r>
    </w:p>
    <w:p w:rsidR="00593CE2" w:rsidRPr="00CD2D5E" w:rsidRDefault="00593CE2" w:rsidP="0026026A">
      <w:pPr>
        <w:pStyle w:val="11"/>
      </w:pPr>
      <w:r w:rsidRPr="00CD2D5E">
        <w:t>Территориальное размещение лесных массивов области вдоль реки  Зуши и их притоков делают одной из первоочередных задач лесов – выполнение ими водоохранных и водорегулирующих функций, обеспечивающих стабильность водного режима рек и их  полноводности.</w:t>
      </w:r>
    </w:p>
    <w:p w:rsidR="00593CE2" w:rsidRPr="00CD2D5E" w:rsidRDefault="00593CE2" w:rsidP="004F095B">
      <w:pPr>
        <w:pStyle w:val="11"/>
      </w:pPr>
      <w:r w:rsidRPr="00CD2D5E">
        <w:t>Леса расположены также среди земель сельхозформирований. В связи с этим возрастает роль лесов для защиты сельскохозяйственных культур от неблагоприятных природных воздействий и их почвозащитная роль от водной и ветровой эрозии.</w:t>
      </w:r>
    </w:p>
    <w:p w:rsidR="00593CE2" w:rsidRPr="00CD2D5E" w:rsidRDefault="00593CE2" w:rsidP="004F095B">
      <w:pPr>
        <w:pStyle w:val="11"/>
      </w:pPr>
      <w:r w:rsidRPr="00CD2D5E">
        <w:t>Одним из основных предназначений лесов является использование их в рекреационных целях.</w:t>
      </w:r>
    </w:p>
    <w:p w:rsidR="00593CE2" w:rsidRPr="00CD2D5E" w:rsidRDefault="00593CE2" w:rsidP="004F095B">
      <w:pPr>
        <w:pStyle w:val="11"/>
      </w:pPr>
      <w:r w:rsidRPr="00CD2D5E">
        <w:t>Все леса области относятся по своему целевому назначению к защитным лесам. Поэтому освоение лесов области в большей степени связано с сохранением природоохранных, средообразующих, водоохранных, защитных, санитарно-гигиенических, оздоровительных функций лесов.</w:t>
      </w:r>
    </w:p>
    <w:p w:rsidR="00722C29" w:rsidRPr="00CD2D5E" w:rsidRDefault="00722C29" w:rsidP="002C12F3">
      <w:pPr>
        <w:pStyle w:val="2"/>
        <w:numPr>
          <w:ilvl w:val="1"/>
          <w:numId w:val="52"/>
        </w:numPr>
      </w:pPr>
      <w:bookmarkStart w:id="22" w:name="_Toc321487167"/>
      <w:bookmarkStart w:id="23" w:name="_Toc342054941"/>
      <w:r w:rsidRPr="00CD2D5E">
        <w:t>ОТРАСЛЕВАЯ СПЕЦИАЛИЗАЦИЯ</w:t>
      </w:r>
      <w:bookmarkEnd w:id="22"/>
      <w:bookmarkEnd w:id="23"/>
    </w:p>
    <w:p w:rsidR="00722C29" w:rsidRPr="00CD2D5E" w:rsidRDefault="00722C29" w:rsidP="00722C29">
      <w:pPr>
        <w:pStyle w:val="11"/>
      </w:pPr>
      <w:r w:rsidRPr="00CD2D5E">
        <w:t>Экономический потенциал территории включает несколько основных факторов: экономико-географическое положение, обеспеченность природными ресурсами, промышленный потенциал, трудовой и научно-технический потенциал. В совокупности эти составляющие экономического потенциала отражают способности экономики, её отраслей, предприятий, хозяйств осуществлять производственно-экономическую деятельность, выпускать продукцию, товары, услуги, удовлетворять запросы населения, общественные потребности, обеспечивать развитие производства и потребления.</w:t>
      </w:r>
    </w:p>
    <w:p w:rsidR="00722C29" w:rsidRPr="00CD2D5E" w:rsidRDefault="00722C29" w:rsidP="00722C29">
      <w:pPr>
        <w:pStyle w:val="11"/>
      </w:pPr>
      <w:r w:rsidRPr="00CD2D5E">
        <w:t>Специфика социально-экономического развития Глубковского поселения обусловлена следующими факторами.</w:t>
      </w:r>
    </w:p>
    <w:p w:rsidR="00722C29" w:rsidRPr="00CD2D5E" w:rsidRDefault="00722C29" w:rsidP="00722C29">
      <w:pPr>
        <w:pStyle w:val="11"/>
      </w:pPr>
      <w:r w:rsidRPr="00CD2D5E">
        <w:t xml:space="preserve">Активные трудовые миграции в </w:t>
      </w:r>
      <w:proofErr w:type="gramStart"/>
      <w:r w:rsidRPr="00CD2D5E">
        <w:t>г</w:t>
      </w:r>
      <w:proofErr w:type="gramEnd"/>
      <w:r w:rsidRPr="00CD2D5E">
        <w:t xml:space="preserve">. Орел способствует расширению производственных навыков населения, росту квалификации экономически активного населения, что является предпосылкой для развития новых видов экономической деятельности. </w:t>
      </w:r>
    </w:p>
    <w:p w:rsidR="00722C29" w:rsidRPr="00CD2D5E" w:rsidRDefault="00722C29" w:rsidP="00722C29">
      <w:pPr>
        <w:pStyle w:val="11"/>
      </w:pPr>
      <w:r w:rsidRPr="00CD2D5E">
        <w:t>Высокий уровень развития транспортной и инженерной инфраструктуры, достаточно густая сеть учреждений социальной инфраструктуры повышают инвестиционную привлекательность территории поселения.</w:t>
      </w:r>
    </w:p>
    <w:p w:rsidR="00722C29" w:rsidRPr="00CD2D5E" w:rsidRDefault="00722C29" w:rsidP="00722C29">
      <w:pPr>
        <w:pStyle w:val="11"/>
      </w:pPr>
      <w:r w:rsidRPr="00CD2D5E">
        <w:t>Основу экономики Глубковского сельского поселения составляет сельское хозяйство. Основные субъекты хозяйствования представлены в таблице.</w:t>
      </w:r>
    </w:p>
    <w:p w:rsidR="00722C29" w:rsidRPr="00CD2D5E" w:rsidRDefault="00722C29" w:rsidP="00722C29">
      <w:pPr>
        <w:pStyle w:val="11"/>
        <w:ind w:firstLine="0"/>
        <w:jc w:val="center"/>
        <w:rPr>
          <w:u w:val="single"/>
        </w:rPr>
      </w:pPr>
      <w:r w:rsidRPr="00CD2D5E">
        <w:rPr>
          <w:u w:val="single"/>
        </w:rPr>
        <w:lastRenderedPageBreak/>
        <w:t>Список сельскохозяйственных организаций Глубковского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3053"/>
        <w:gridCol w:w="1929"/>
        <w:gridCol w:w="3157"/>
      </w:tblGrid>
      <w:tr w:rsidR="00722C29" w:rsidRPr="00CD2D5E" w:rsidTr="00A51EBD">
        <w:tc>
          <w:tcPr>
            <w:tcW w:w="616"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 xml:space="preserve">№ </w:t>
            </w:r>
            <w:proofErr w:type="gramStart"/>
            <w:r w:rsidRPr="00CD2D5E">
              <w:rPr>
                <w:rFonts w:ascii="Arial Narrow" w:hAnsi="Arial Narrow"/>
                <w:sz w:val="24"/>
                <w:szCs w:val="24"/>
              </w:rPr>
              <w:t>п</w:t>
            </w:r>
            <w:proofErr w:type="gramEnd"/>
            <w:r w:rsidRPr="00CD2D5E">
              <w:rPr>
                <w:rFonts w:ascii="Arial Narrow" w:hAnsi="Arial Narrow"/>
                <w:sz w:val="24"/>
                <w:szCs w:val="24"/>
              </w:rPr>
              <w:t>/п</w:t>
            </w:r>
          </w:p>
        </w:tc>
        <w:tc>
          <w:tcPr>
            <w:tcW w:w="3053"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Наименование</w:t>
            </w:r>
          </w:p>
        </w:tc>
        <w:tc>
          <w:tcPr>
            <w:tcW w:w="1929"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Сфера деятельности</w:t>
            </w:r>
          </w:p>
        </w:tc>
        <w:tc>
          <w:tcPr>
            <w:tcW w:w="3157"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 xml:space="preserve"> Охватываемые населенные пункты</w:t>
            </w:r>
          </w:p>
        </w:tc>
      </w:tr>
      <w:tr w:rsidR="00722C29" w:rsidRPr="00CD2D5E" w:rsidTr="00A51EBD">
        <w:tc>
          <w:tcPr>
            <w:tcW w:w="616"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1</w:t>
            </w:r>
          </w:p>
        </w:tc>
        <w:tc>
          <w:tcPr>
            <w:tcW w:w="3053"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ФГУП «Новосильское» Россельхозакадемии</w:t>
            </w:r>
          </w:p>
        </w:tc>
        <w:tc>
          <w:tcPr>
            <w:tcW w:w="1929"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Сельское хозяйство</w:t>
            </w:r>
          </w:p>
        </w:tc>
        <w:tc>
          <w:tcPr>
            <w:tcW w:w="3157"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д. Одинок</w:t>
            </w:r>
          </w:p>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с. Глубки, с. Городилово</w:t>
            </w:r>
          </w:p>
        </w:tc>
      </w:tr>
      <w:tr w:rsidR="00722C29" w:rsidRPr="00CD2D5E" w:rsidTr="00A51EBD">
        <w:tc>
          <w:tcPr>
            <w:tcW w:w="616"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2.</w:t>
            </w:r>
          </w:p>
        </w:tc>
        <w:tc>
          <w:tcPr>
            <w:tcW w:w="3053"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ЗАО «Орел-Нобель-Агро» г</w:t>
            </w:r>
            <w:proofErr w:type="gramStart"/>
            <w:r w:rsidRPr="00CD2D5E">
              <w:rPr>
                <w:rFonts w:ascii="Arial Narrow" w:hAnsi="Arial Narrow"/>
                <w:sz w:val="24"/>
                <w:szCs w:val="24"/>
              </w:rPr>
              <w:t>.Н</w:t>
            </w:r>
            <w:proofErr w:type="gramEnd"/>
            <w:r w:rsidRPr="00CD2D5E">
              <w:rPr>
                <w:rFonts w:ascii="Arial Narrow" w:hAnsi="Arial Narrow"/>
                <w:sz w:val="24"/>
                <w:szCs w:val="24"/>
              </w:rPr>
              <w:t>овосиль</w:t>
            </w:r>
          </w:p>
        </w:tc>
        <w:tc>
          <w:tcPr>
            <w:tcW w:w="1929"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Сельское хозяйство</w:t>
            </w:r>
          </w:p>
        </w:tc>
        <w:tc>
          <w:tcPr>
            <w:tcW w:w="3157"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 xml:space="preserve">с. Чулково, </w:t>
            </w:r>
            <w:proofErr w:type="gramStart"/>
            <w:r w:rsidRPr="00CD2D5E">
              <w:rPr>
                <w:rFonts w:ascii="Arial Narrow" w:hAnsi="Arial Narrow"/>
                <w:sz w:val="24"/>
                <w:szCs w:val="24"/>
              </w:rPr>
              <w:t>с</w:t>
            </w:r>
            <w:proofErr w:type="gramEnd"/>
            <w:r w:rsidRPr="00CD2D5E">
              <w:rPr>
                <w:rFonts w:ascii="Arial Narrow" w:hAnsi="Arial Narrow"/>
                <w:sz w:val="24"/>
                <w:szCs w:val="24"/>
              </w:rPr>
              <w:t>. Становое, с. Игумново, с. Троицкое</w:t>
            </w:r>
          </w:p>
        </w:tc>
      </w:tr>
      <w:tr w:rsidR="00722C29" w:rsidRPr="00CD2D5E" w:rsidTr="00A51EBD">
        <w:tc>
          <w:tcPr>
            <w:tcW w:w="616"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3</w:t>
            </w:r>
          </w:p>
        </w:tc>
        <w:tc>
          <w:tcPr>
            <w:tcW w:w="3053"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Фермерское хозяйство «Чулковское»</w:t>
            </w:r>
          </w:p>
        </w:tc>
        <w:tc>
          <w:tcPr>
            <w:tcW w:w="1929"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Сельское хозяйство</w:t>
            </w:r>
          </w:p>
        </w:tc>
        <w:tc>
          <w:tcPr>
            <w:tcW w:w="3157"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с. Чулково</w:t>
            </w:r>
          </w:p>
        </w:tc>
      </w:tr>
    </w:tbl>
    <w:p w:rsidR="00722C29" w:rsidRPr="00CD2D5E" w:rsidRDefault="00722C29" w:rsidP="00722C29">
      <w:pPr>
        <w:pStyle w:val="11"/>
        <w:spacing w:after="0" w:afterAutospacing="0"/>
        <w:ind w:firstLine="0"/>
        <w:jc w:val="center"/>
        <w:rPr>
          <w:u w:val="single"/>
        </w:rPr>
      </w:pPr>
      <w:r w:rsidRPr="00CD2D5E">
        <w:rPr>
          <w:u w:val="single"/>
        </w:rPr>
        <w:t xml:space="preserve">Сведения об оценке поголовья скота и птицы, </w:t>
      </w:r>
      <w:proofErr w:type="gramStart"/>
      <w:r w:rsidRPr="00CD2D5E">
        <w:rPr>
          <w:u w:val="single"/>
        </w:rPr>
        <w:t>являющихся</w:t>
      </w:r>
      <w:proofErr w:type="gramEnd"/>
      <w:r w:rsidRPr="00CD2D5E">
        <w:rPr>
          <w:u w:val="single"/>
        </w:rPr>
        <w:t xml:space="preserve"> собственностью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5752"/>
        <w:gridCol w:w="2793"/>
      </w:tblGrid>
      <w:tr w:rsidR="00722C29" w:rsidRPr="00CD2D5E" w:rsidTr="00A51EBD">
        <w:tc>
          <w:tcPr>
            <w:tcW w:w="1188"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 xml:space="preserve">№ </w:t>
            </w:r>
            <w:proofErr w:type="gramStart"/>
            <w:r w:rsidRPr="00CD2D5E">
              <w:rPr>
                <w:rFonts w:ascii="Arial Narrow" w:hAnsi="Arial Narrow"/>
                <w:sz w:val="24"/>
                <w:szCs w:val="24"/>
              </w:rPr>
              <w:t>п</w:t>
            </w:r>
            <w:proofErr w:type="gramEnd"/>
            <w:r w:rsidRPr="00CD2D5E">
              <w:rPr>
                <w:rFonts w:ascii="Arial Narrow" w:hAnsi="Arial Narrow"/>
                <w:sz w:val="24"/>
                <w:szCs w:val="24"/>
              </w:rPr>
              <w:t>/п</w:t>
            </w:r>
          </w:p>
        </w:tc>
        <w:tc>
          <w:tcPr>
            <w:tcW w:w="7010"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Наименование</w:t>
            </w:r>
          </w:p>
        </w:tc>
        <w:tc>
          <w:tcPr>
            <w:tcW w:w="3250"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Количество</w:t>
            </w:r>
          </w:p>
        </w:tc>
      </w:tr>
      <w:tr w:rsidR="00722C29" w:rsidRPr="00CD2D5E" w:rsidTr="00A51EBD">
        <w:tc>
          <w:tcPr>
            <w:tcW w:w="1188"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1</w:t>
            </w:r>
          </w:p>
        </w:tc>
        <w:tc>
          <w:tcPr>
            <w:tcW w:w="7010"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Крупный рогатый скот</w:t>
            </w:r>
          </w:p>
        </w:tc>
        <w:tc>
          <w:tcPr>
            <w:tcW w:w="3250"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158</w:t>
            </w:r>
          </w:p>
        </w:tc>
      </w:tr>
      <w:tr w:rsidR="00722C29" w:rsidRPr="00CD2D5E" w:rsidTr="00A51EBD">
        <w:tc>
          <w:tcPr>
            <w:tcW w:w="1188"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1.1</w:t>
            </w:r>
          </w:p>
        </w:tc>
        <w:tc>
          <w:tcPr>
            <w:tcW w:w="7010"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В том числе коровы</w:t>
            </w:r>
          </w:p>
        </w:tc>
        <w:tc>
          <w:tcPr>
            <w:tcW w:w="3250"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41</w:t>
            </w:r>
          </w:p>
        </w:tc>
      </w:tr>
      <w:tr w:rsidR="00722C29" w:rsidRPr="00CD2D5E" w:rsidTr="00A51EBD">
        <w:tc>
          <w:tcPr>
            <w:tcW w:w="1188"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2</w:t>
            </w:r>
          </w:p>
        </w:tc>
        <w:tc>
          <w:tcPr>
            <w:tcW w:w="7010"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свиньи</w:t>
            </w:r>
          </w:p>
        </w:tc>
        <w:tc>
          <w:tcPr>
            <w:tcW w:w="3250"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172</w:t>
            </w:r>
          </w:p>
        </w:tc>
      </w:tr>
      <w:tr w:rsidR="00722C29" w:rsidRPr="00CD2D5E" w:rsidTr="00A51EBD">
        <w:tc>
          <w:tcPr>
            <w:tcW w:w="1188"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2.1</w:t>
            </w:r>
          </w:p>
        </w:tc>
        <w:tc>
          <w:tcPr>
            <w:tcW w:w="7010"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В том числе свиноматки</w:t>
            </w:r>
          </w:p>
        </w:tc>
        <w:tc>
          <w:tcPr>
            <w:tcW w:w="3250"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12</w:t>
            </w:r>
          </w:p>
        </w:tc>
      </w:tr>
      <w:tr w:rsidR="00722C29" w:rsidRPr="00CD2D5E" w:rsidTr="00A51EBD">
        <w:tc>
          <w:tcPr>
            <w:tcW w:w="1188"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3</w:t>
            </w:r>
          </w:p>
        </w:tc>
        <w:tc>
          <w:tcPr>
            <w:tcW w:w="7010"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Овцы и козы</w:t>
            </w:r>
          </w:p>
        </w:tc>
        <w:tc>
          <w:tcPr>
            <w:tcW w:w="3250"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266</w:t>
            </w:r>
          </w:p>
        </w:tc>
      </w:tr>
      <w:tr w:rsidR="00722C29" w:rsidRPr="00CD2D5E" w:rsidTr="00A51EBD">
        <w:tc>
          <w:tcPr>
            <w:tcW w:w="1188"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3.1</w:t>
            </w:r>
          </w:p>
        </w:tc>
        <w:tc>
          <w:tcPr>
            <w:tcW w:w="7010"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В том числе: овцематки и ярки</w:t>
            </w:r>
          </w:p>
        </w:tc>
        <w:tc>
          <w:tcPr>
            <w:tcW w:w="3250"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111</w:t>
            </w:r>
          </w:p>
        </w:tc>
      </w:tr>
      <w:tr w:rsidR="00722C29" w:rsidRPr="00CD2D5E" w:rsidTr="00A51EBD">
        <w:tc>
          <w:tcPr>
            <w:tcW w:w="1188"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4</w:t>
            </w:r>
          </w:p>
        </w:tc>
        <w:tc>
          <w:tcPr>
            <w:tcW w:w="7010"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птица</w:t>
            </w:r>
          </w:p>
        </w:tc>
        <w:tc>
          <w:tcPr>
            <w:tcW w:w="3250" w:type="dxa"/>
          </w:tcPr>
          <w:p w:rsidR="00722C29" w:rsidRPr="00CD2D5E" w:rsidRDefault="00722C29" w:rsidP="00A51EBD">
            <w:pPr>
              <w:spacing w:after="0" w:line="240" w:lineRule="auto"/>
              <w:rPr>
                <w:rFonts w:ascii="Arial Narrow" w:hAnsi="Arial Narrow"/>
                <w:sz w:val="24"/>
                <w:szCs w:val="24"/>
              </w:rPr>
            </w:pPr>
            <w:r w:rsidRPr="00CD2D5E">
              <w:rPr>
                <w:rFonts w:ascii="Arial Narrow" w:hAnsi="Arial Narrow"/>
                <w:sz w:val="24"/>
                <w:szCs w:val="24"/>
              </w:rPr>
              <w:t>7400</w:t>
            </w:r>
          </w:p>
        </w:tc>
      </w:tr>
    </w:tbl>
    <w:p w:rsidR="00722C29" w:rsidRPr="00CD2D5E" w:rsidRDefault="00722C29" w:rsidP="00722C29">
      <w:pPr>
        <w:pStyle w:val="11"/>
        <w:spacing w:after="0" w:afterAutospacing="0"/>
        <w:ind w:firstLine="0"/>
        <w:jc w:val="center"/>
        <w:rPr>
          <w:u w:val="single"/>
        </w:rPr>
      </w:pPr>
      <w:r w:rsidRPr="00CD2D5E">
        <w:rPr>
          <w:u w:val="single"/>
        </w:rPr>
        <w:t>Структура сельскохозяйственных земель Глубковского сельского поселения</w:t>
      </w:r>
    </w:p>
    <w:tbl>
      <w:tblPr>
        <w:tblStyle w:val="a6"/>
        <w:tblW w:w="0" w:type="auto"/>
        <w:tblLook w:val="04A0"/>
      </w:tblPr>
      <w:tblGrid>
        <w:gridCol w:w="1526"/>
        <w:gridCol w:w="2670"/>
        <w:gridCol w:w="772"/>
        <w:gridCol w:w="828"/>
        <w:gridCol w:w="2513"/>
        <w:gridCol w:w="1146"/>
      </w:tblGrid>
      <w:tr w:rsidR="00722C29" w:rsidRPr="00CD2D5E" w:rsidTr="00A51EBD">
        <w:tc>
          <w:tcPr>
            <w:tcW w:w="1526" w:type="dxa"/>
            <w:vMerge w:val="restart"/>
          </w:tcPr>
          <w:p w:rsidR="00722C29" w:rsidRPr="00CD2D5E" w:rsidRDefault="00722C29" w:rsidP="00A51EBD">
            <w:pPr>
              <w:pStyle w:val="11"/>
              <w:ind w:firstLine="0"/>
            </w:pPr>
            <w:r w:rsidRPr="00CD2D5E">
              <w:rPr>
                <w:sz w:val="24"/>
                <w:szCs w:val="24"/>
              </w:rPr>
              <w:t>Сельское поселение</w:t>
            </w:r>
          </w:p>
        </w:tc>
        <w:tc>
          <w:tcPr>
            <w:tcW w:w="0" w:type="auto"/>
            <w:vMerge w:val="restart"/>
          </w:tcPr>
          <w:p w:rsidR="00722C29" w:rsidRPr="00CD2D5E" w:rsidRDefault="00722C29" w:rsidP="00A51EBD">
            <w:pPr>
              <w:pStyle w:val="11"/>
              <w:ind w:firstLine="0"/>
              <w:jc w:val="center"/>
            </w:pPr>
            <w:r w:rsidRPr="00CD2D5E">
              <w:t>Всего земель поселения</w:t>
            </w:r>
          </w:p>
        </w:tc>
        <w:tc>
          <w:tcPr>
            <w:tcW w:w="0" w:type="auto"/>
            <w:gridSpan w:val="4"/>
          </w:tcPr>
          <w:p w:rsidR="00722C29" w:rsidRPr="00CD2D5E" w:rsidRDefault="00722C29" w:rsidP="00A51EBD">
            <w:pPr>
              <w:pStyle w:val="11"/>
              <w:ind w:firstLine="0"/>
              <w:jc w:val="center"/>
            </w:pPr>
            <w:r w:rsidRPr="00CD2D5E">
              <w:rPr>
                <w:sz w:val="24"/>
                <w:szCs w:val="24"/>
              </w:rPr>
              <w:t>В том числе земли сельскохозяйственного назначения</w:t>
            </w:r>
          </w:p>
        </w:tc>
      </w:tr>
      <w:tr w:rsidR="00722C29" w:rsidRPr="00CD2D5E" w:rsidTr="00A51EBD">
        <w:tc>
          <w:tcPr>
            <w:tcW w:w="1526" w:type="dxa"/>
            <w:vMerge/>
          </w:tcPr>
          <w:p w:rsidR="00722C29" w:rsidRPr="00CD2D5E" w:rsidRDefault="00722C29" w:rsidP="00A51EBD">
            <w:pPr>
              <w:pStyle w:val="11"/>
              <w:ind w:firstLine="0"/>
            </w:pPr>
          </w:p>
        </w:tc>
        <w:tc>
          <w:tcPr>
            <w:tcW w:w="0" w:type="auto"/>
            <w:vMerge/>
          </w:tcPr>
          <w:p w:rsidR="00722C29" w:rsidRPr="00CD2D5E" w:rsidRDefault="00722C29" w:rsidP="00A51EBD">
            <w:pPr>
              <w:pStyle w:val="11"/>
              <w:ind w:firstLine="0"/>
              <w:jc w:val="center"/>
            </w:pPr>
          </w:p>
        </w:tc>
        <w:tc>
          <w:tcPr>
            <w:tcW w:w="0" w:type="auto"/>
          </w:tcPr>
          <w:p w:rsidR="00722C29" w:rsidRPr="00CD2D5E" w:rsidRDefault="00722C29" w:rsidP="00A51EBD">
            <w:pPr>
              <w:pStyle w:val="11"/>
              <w:ind w:firstLine="0"/>
              <w:jc w:val="center"/>
            </w:pPr>
            <w:r w:rsidRPr="00CD2D5E">
              <w:t>всего</w:t>
            </w:r>
          </w:p>
        </w:tc>
        <w:tc>
          <w:tcPr>
            <w:tcW w:w="0" w:type="auto"/>
          </w:tcPr>
          <w:p w:rsidR="00722C29" w:rsidRPr="00CD2D5E" w:rsidRDefault="00722C29" w:rsidP="00A51EBD">
            <w:pPr>
              <w:pStyle w:val="11"/>
              <w:ind w:firstLine="0"/>
              <w:jc w:val="center"/>
            </w:pPr>
            <w:r w:rsidRPr="00CD2D5E">
              <w:rPr>
                <w:sz w:val="24"/>
                <w:szCs w:val="24"/>
              </w:rPr>
              <w:t>пашня</w:t>
            </w:r>
          </w:p>
        </w:tc>
        <w:tc>
          <w:tcPr>
            <w:tcW w:w="0" w:type="auto"/>
          </w:tcPr>
          <w:p w:rsidR="00722C29" w:rsidRPr="00CD2D5E" w:rsidRDefault="00722C29" w:rsidP="00A51EBD">
            <w:pPr>
              <w:pStyle w:val="11"/>
              <w:ind w:firstLine="0"/>
              <w:jc w:val="center"/>
            </w:pPr>
            <w:r w:rsidRPr="00CD2D5E">
              <w:rPr>
                <w:sz w:val="24"/>
                <w:szCs w:val="24"/>
              </w:rPr>
              <w:t>многолетние насаждния</w:t>
            </w:r>
          </w:p>
        </w:tc>
        <w:tc>
          <w:tcPr>
            <w:tcW w:w="0" w:type="auto"/>
          </w:tcPr>
          <w:p w:rsidR="00722C29" w:rsidRPr="00CD2D5E" w:rsidRDefault="00722C29" w:rsidP="00A51EBD">
            <w:pPr>
              <w:pStyle w:val="11"/>
              <w:ind w:firstLine="0"/>
              <w:jc w:val="center"/>
            </w:pPr>
            <w:r w:rsidRPr="00CD2D5E">
              <w:rPr>
                <w:sz w:val="24"/>
                <w:szCs w:val="24"/>
              </w:rPr>
              <w:t>пастбища</w:t>
            </w:r>
          </w:p>
        </w:tc>
      </w:tr>
      <w:tr w:rsidR="00722C29" w:rsidRPr="00CD2D5E" w:rsidTr="00A51EBD">
        <w:tc>
          <w:tcPr>
            <w:tcW w:w="1526" w:type="dxa"/>
          </w:tcPr>
          <w:p w:rsidR="00722C29" w:rsidRPr="00CD2D5E" w:rsidRDefault="00722C29" w:rsidP="00A51EBD">
            <w:pPr>
              <w:pStyle w:val="11"/>
              <w:ind w:firstLine="0"/>
            </w:pPr>
            <w:r w:rsidRPr="00CD2D5E">
              <w:rPr>
                <w:sz w:val="24"/>
                <w:szCs w:val="24"/>
              </w:rPr>
              <w:t>Глубковское</w:t>
            </w:r>
          </w:p>
        </w:tc>
        <w:tc>
          <w:tcPr>
            <w:tcW w:w="0" w:type="auto"/>
          </w:tcPr>
          <w:p w:rsidR="00722C29" w:rsidRPr="00CD2D5E" w:rsidRDefault="00722C29" w:rsidP="00A51EBD">
            <w:pPr>
              <w:pStyle w:val="11"/>
              <w:ind w:firstLine="0"/>
              <w:jc w:val="center"/>
            </w:pPr>
            <w:r w:rsidRPr="00CD2D5E">
              <w:rPr>
                <w:sz w:val="24"/>
                <w:szCs w:val="24"/>
              </w:rPr>
              <w:t>630</w:t>
            </w:r>
          </w:p>
        </w:tc>
        <w:tc>
          <w:tcPr>
            <w:tcW w:w="0" w:type="auto"/>
          </w:tcPr>
          <w:p w:rsidR="00722C29" w:rsidRPr="00CD2D5E" w:rsidRDefault="00722C29" w:rsidP="00A51EBD">
            <w:pPr>
              <w:pStyle w:val="11"/>
              <w:ind w:firstLine="0"/>
              <w:jc w:val="center"/>
            </w:pPr>
            <w:r w:rsidRPr="00CD2D5E">
              <w:rPr>
                <w:sz w:val="24"/>
                <w:szCs w:val="24"/>
              </w:rPr>
              <w:t>501</w:t>
            </w:r>
          </w:p>
        </w:tc>
        <w:tc>
          <w:tcPr>
            <w:tcW w:w="0" w:type="auto"/>
          </w:tcPr>
          <w:p w:rsidR="00722C29" w:rsidRPr="00CD2D5E" w:rsidRDefault="00722C29" w:rsidP="00A51EBD">
            <w:pPr>
              <w:pStyle w:val="11"/>
              <w:ind w:firstLine="0"/>
              <w:jc w:val="center"/>
            </w:pPr>
            <w:r w:rsidRPr="00CD2D5E">
              <w:rPr>
                <w:sz w:val="24"/>
                <w:szCs w:val="24"/>
              </w:rPr>
              <w:t>277</w:t>
            </w:r>
          </w:p>
        </w:tc>
        <w:tc>
          <w:tcPr>
            <w:tcW w:w="0" w:type="auto"/>
          </w:tcPr>
          <w:p w:rsidR="00722C29" w:rsidRPr="00CD2D5E" w:rsidRDefault="00722C29" w:rsidP="00A51EBD">
            <w:pPr>
              <w:pStyle w:val="11"/>
              <w:ind w:firstLine="0"/>
              <w:jc w:val="center"/>
            </w:pPr>
            <w:r w:rsidRPr="00CD2D5E">
              <w:rPr>
                <w:sz w:val="24"/>
                <w:szCs w:val="24"/>
              </w:rPr>
              <w:t>19</w:t>
            </w:r>
          </w:p>
        </w:tc>
        <w:tc>
          <w:tcPr>
            <w:tcW w:w="0" w:type="auto"/>
          </w:tcPr>
          <w:p w:rsidR="00722C29" w:rsidRPr="00CD2D5E" w:rsidRDefault="00722C29" w:rsidP="00A51EBD">
            <w:pPr>
              <w:pStyle w:val="11"/>
              <w:ind w:firstLine="0"/>
              <w:jc w:val="center"/>
            </w:pPr>
            <w:r w:rsidRPr="00CD2D5E">
              <w:rPr>
                <w:sz w:val="24"/>
                <w:szCs w:val="24"/>
              </w:rPr>
              <w:t>205</w:t>
            </w:r>
          </w:p>
        </w:tc>
      </w:tr>
    </w:tbl>
    <w:p w:rsidR="005D6DE8" w:rsidRPr="00CD2D5E" w:rsidRDefault="005D6DE8" w:rsidP="005D6DE8">
      <w:pPr>
        <w:pStyle w:val="11"/>
      </w:pPr>
      <w:r w:rsidRPr="00CD2D5E">
        <w:t>Население сельского поселения в ЛПХ содержит сельскохозяйственных животных, которое является производственной силой как для натурального хозяйства, так и отчасти для коммерческих целей.</w:t>
      </w:r>
    </w:p>
    <w:p w:rsidR="00722C29" w:rsidRPr="00CD2D5E" w:rsidRDefault="00722C29" w:rsidP="00722C29">
      <w:pPr>
        <w:pStyle w:val="11"/>
      </w:pPr>
      <w:r w:rsidRPr="00CD2D5E">
        <w:t>Из таблицы видно, что более половины сельскохозяйственных угодий используются под пашню. Отмечается важность развития животноводства в поселении, которая подтверждается удельным весом пастбищ в структуре посевных площадей.</w:t>
      </w:r>
    </w:p>
    <w:p w:rsidR="00722C29" w:rsidRPr="00CD2D5E" w:rsidRDefault="00722C29" w:rsidP="00722C29">
      <w:pPr>
        <w:pStyle w:val="11"/>
        <w:spacing w:after="0" w:afterAutospacing="0"/>
        <w:ind w:firstLine="0"/>
        <w:jc w:val="center"/>
        <w:rPr>
          <w:szCs w:val="24"/>
          <w:u w:val="single"/>
        </w:rPr>
      </w:pPr>
      <w:r w:rsidRPr="00CD2D5E">
        <w:rPr>
          <w:szCs w:val="24"/>
          <w:u w:val="single"/>
        </w:rPr>
        <w:t>Местный бюджет Глубковского сельского поселения (тыс. руб.)</w:t>
      </w:r>
    </w:p>
    <w:tbl>
      <w:tblPr>
        <w:tblStyle w:val="13"/>
        <w:tblW w:w="0" w:type="auto"/>
        <w:tblLook w:val="04A0"/>
      </w:tblPr>
      <w:tblGrid>
        <w:gridCol w:w="6446"/>
        <w:gridCol w:w="1005"/>
        <w:gridCol w:w="1431"/>
      </w:tblGrid>
      <w:tr w:rsidR="00722C29" w:rsidRPr="00CD2D5E" w:rsidTr="00A51EBD">
        <w:tc>
          <w:tcPr>
            <w:tcW w:w="6446" w:type="dxa"/>
            <w:shd w:val="clear" w:color="auto" w:fill="auto"/>
            <w:vAlign w:val="center"/>
            <w:hideMark/>
          </w:tcPr>
          <w:p w:rsidR="00722C29" w:rsidRPr="00CD2D5E" w:rsidRDefault="00722C29" w:rsidP="00A51EBD">
            <w:pPr>
              <w:spacing w:after="0"/>
              <w:rPr>
                <w:rFonts w:cs="Times New Roman"/>
                <w:iCs/>
                <w:sz w:val="24"/>
              </w:rPr>
            </w:pPr>
            <w:r w:rsidRPr="00CD2D5E">
              <w:rPr>
                <w:rFonts w:cs="Times New Roman"/>
                <w:sz w:val="24"/>
              </w:rPr>
              <w:t>Показатели</w:t>
            </w:r>
          </w:p>
        </w:tc>
        <w:tc>
          <w:tcPr>
            <w:tcW w:w="0" w:type="auto"/>
            <w:shd w:val="clear" w:color="auto" w:fill="auto"/>
            <w:vAlign w:val="center"/>
            <w:hideMark/>
          </w:tcPr>
          <w:p w:rsidR="00722C29" w:rsidRPr="00CD2D5E" w:rsidRDefault="00722C29" w:rsidP="00A51EBD">
            <w:pPr>
              <w:spacing w:after="0"/>
              <w:rPr>
                <w:rFonts w:cs="Times New Roman"/>
                <w:iCs/>
                <w:sz w:val="24"/>
              </w:rPr>
            </w:pPr>
            <w:r w:rsidRPr="00CD2D5E">
              <w:rPr>
                <w:rFonts w:cs="Times New Roman"/>
                <w:sz w:val="24"/>
              </w:rPr>
              <w:t>2009 год</w:t>
            </w:r>
          </w:p>
        </w:tc>
        <w:tc>
          <w:tcPr>
            <w:tcW w:w="1431" w:type="dxa"/>
            <w:shd w:val="clear" w:color="auto" w:fill="auto"/>
            <w:vAlign w:val="center"/>
            <w:hideMark/>
          </w:tcPr>
          <w:p w:rsidR="00722C29" w:rsidRPr="00CD2D5E" w:rsidRDefault="00722C29" w:rsidP="00A51EBD">
            <w:pPr>
              <w:spacing w:after="0"/>
              <w:rPr>
                <w:rFonts w:cs="Times New Roman"/>
                <w:iCs/>
                <w:sz w:val="24"/>
              </w:rPr>
            </w:pPr>
            <w:r w:rsidRPr="00CD2D5E">
              <w:rPr>
                <w:rFonts w:cs="Times New Roman"/>
                <w:sz w:val="24"/>
              </w:rPr>
              <w:t>2010 год</w:t>
            </w: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Доходы местного бюджета (включая безвозмездные поступления и доходы от предпринимательской и иной приносящей доход деятельности)</w:t>
            </w:r>
          </w:p>
        </w:tc>
        <w:tc>
          <w:tcPr>
            <w:tcW w:w="0" w:type="auto"/>
            <w:vAlign w:val="center"/>
            <w:hideMark/>
          </w:tcPr>
          <w:p w:rsidR="00722C29" w:rsidRPr="00CD2D5E" w:rsidRDefault="00722C29" w:rsidP="00A51EBD">
            <w:pPr>
              <w:spacing w:after="0"/>
              <w:rPr>
                <w:sz w:val="24"/>
              </w:rPr>
            </w:pPr>
            <w:r w:rsidRPr="00CD2D5E">
              <w:rPr>
                <w:sz w:val="24"/>
              </w:rPr>
              <w:t>1505,8</w:t>
            </w:r>
          </w:p>
        </w:tc>
        <w:tc>
          <w:tcPr>
            <w:tcW w:w="1431" w:type="dxa"/>
            <w:vAlign w:val="center"/>
            <w:hideMark/>
          </w:tcPr>
          <w:p w:rsidR="00722C29" w:rsidRPr="00CD2D5E" w:rsidRDefault="00722C29" w:rsidP="00A51EBD">
            <w:pPr>
              <w:spacing w:after="0"/>
              <w:rPr>
                <w:sz w:val="24"/>
              </w:rPr>
            </w:pPr>
            <w:r w:rsidRPr="00CD2D5E">
              <w:rPr>
                <w:sz w:val="24"/>
              </w:rPr>
              <w:t>1133</w:t>
            </w: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Налог на доходы физических лиц</w:t>
            </w:r>
          </w:p>
        </w:tc>
        <w:tc>
          <w:tcPr>
            <w:tcW w:w="0" w:type="auto"/>
            <w:vAlign w:val="center"/>
            <w:hideMark/>
          </w:tcPr>
          <w:p w:rsidR="00722C29" w:rsidRPr="00CD2D5E" w:rsidRDefault="00722C29" w:rsidP="00A51EBD">
            <w:pPr>
              <w:spacing w:after="0"/>
              <w:rPr>
                <w:sz w:val="24"/>
              </w:rPr>
            </w:pPr>
            <w:r w:rsidRPr="00CD2D5E">
              <w:rPr>
                <w:sz w:val="24"/>
              </w:rPr>
              <w:t>104,6</w:t>
            </w:r>
          </w:p>
        </w:tc>
        <w:tc>
          <w:tcPr>
            <w:tcW w:w="1431" w:type="dxa"/>
            <w:vAlign w:val="center"/>
            <w:hideMark/>
          </w:tcPr>
          <w:p w:rsidR="00722C29" w:rsidRPr="00CD2D5E" w:rsidRDefault="00722C29" w:rsidP="00A51EBD">
            <w:pPr>
              <w:spacing w:after="0"/>
              <w:rPr>
                <w:sz w:val="24"/>
              </w:rPr>
            </w:pPr>
            <w:r w:rsidRPr="00CD2D5E">
              <w:rPr>
                <w:sz w:val="24"/>
              </w:rPr>
              <w:t>138,3</w:t>
            </w: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Налоги на совокупный доход</w:t>
            </w:r>
          </w:p>
        </w:tc>
        <w:tc>
          <w:tcPr>
            <w:tcW w:w="0" w:type="auto"/>
            <w:vAlign w:val="center"/>
            <w:hideMark/>
          </w:tcPr>
          <w:p w:rsidR="00722C29" w:rsidRPr="00CD2D5E" w:rsidRDefault="00722C29" w:rsidP="00A51EBD">
            <w:pPr>
              <w:spacing w:after="0"/>
              <w:rPr>
                <w:sz w:val="24"/>
              </w:rPr>
            </w:pPr>
            <w:r w:rsidRPr="00CD2D5E">
              <w:rPr>
                <w:sz w:val="24"/>
              </w:rPr>
              <w:t>7,4</w:t>
            </w:r>
          </w:p>
        </w:tc>
        <w:tc>
          <w:tcPr>
            <w:tcW w:w="1431" w:type="dxa"/>
            <w:vAlign w:val="center"/>
            <w:hideMark/>
          </w:tcPr>
          <w:p w:rsidR="00722C29" w:rsidRPr="00CD2D5E" w:rsidRDefault="00722C29" w:rsidP="00A51EBD">
            <w:pPr>
              <w:spacing w:after="0"/>
              <w:rPr>
                <w:sz w:val="24"/>
              </w:rPr>
            </w:pPr>
            <w:r w:rsidRPr="00CD2D5E">
              <w:rPr>
                <w:sz w:val="24"/>
              </w:rPr>
              <w:t>15,7</w:t>
            </w: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Единый сельскохозяйственный налог</w:t>
            </w:r>
          </w:p>
        </w:tc>
        <w:tc>
          <w:tcPr>
            <w:tcW w:w="0" w:type="auto"/>
            <w:vAlign w:val="center"/>
            <w:hideMark/>
          </w:tcPr>
          <w:p w:rsidR="00722C29" w:rsidRPr="00CD2D5E" w:rsidRDefault="00722C29" w:rsidP="00A51EBD">
            <w:pPr>
              <w:spacing w:after="0"/>
              <w:rPr>
                <w:sz w:val="24"/>
              </w:rPr>
            </w:pPr>
            <w:r w:rsidRPr="00CD2D5E">
              <w:rPr>
                <w:sz w:val="24"/>
              </w:rPr>
              <w:t>7,4</w:t>
            </w:r>
          </w:p>
        </w:tc>
        <w:tc>
          <w:tcPr>
            <w:tcW w:w="1431" w:type="dxa"/>
            <w:vAlign w:val="center"/>
            <w:hideMark/>
          </w:tcPr>
          <w:p w:rsidR="00722C29" w:rsidRPr="00CD2D5E" w:rsidRDefault="00722C29" w:rsidP="00A51EBD">
            <w:pPr>
              <w:spacing w:after="0"/>
              <w:rPr>
                <w:sz w:val="24"/>
              </w:rPr>
            </w:pPr>
            <w:r w:rsidRPr="00CD2D5E">
              <w:rPr>
                <w:sz w:val="24"/>
              </w:rPr>
              <w:t>15,7</w:t>
            </w: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Налоги на имущество</w:t>
            </w:r>
          </w:p>
        </w:tc>
        <w:tc>
          <w:tcPr>
            <w:tcW w:w="0" w:type="auto"/>
            <w:vAlign w:val="center"/>
            <w:hideMark/>
          </w:tcPr>
          <w:p w:rsidR="00722C29" w:rsidRPr="00CD2D5E" w:rsidRDefault="00722C29" w:rsidP="00A51EBD">
            <w:pPr>
              <w:spacing w:after="0"/>
              <w:rPr>
                <w:sz w:val="24"/>
              </w:rPr>
            </w:pPr>
            <w:r w:rsidRPr="00CD2D5E">
              <w:rPr>
                <w:sz w:val="24"/>
              </w:rPr>
              <w:t>344,7</w:t>
            </w:r>
          </w:p>
        </w:tc>
        <w:tc>
          <w:tcPr>
            <w:tcW w:w="1431" w:type="dxa"/>
            <w:vAlign w:val="center"/>
            <w:hideMark/>
          </w:tcPr>
          <w:p w:rsidR="00722C29" w:rsidRPr="00CD2D5E" w:rsidRDefault="00722C29" w:rsidP="00A51EBD">
            <w:pPr>
              <w:spacing w:after="0"/>
              <w:rPr>
                <w:sz w:val="24"/>
              </w:rPr>
            </w:pPr>
            <w:r w:rsidRPr="00CD2D5E">
              <w:rPr>
                <w:sz w:val="24"/>
              </w:rPr>
              <w:t>211,1</w:t>
            </w: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Налог на имущество физических лиц</w:t>
            </w:r>
          </w:p>
        </w:tc>
        <w:tc>
          <w:tcPr>
            <w:tcW w:w="0" w:type="auto"/>
            <w:vAlign w:val="center"/>
            <w:hideMark/>
          </w:tcPr>
          <w:p w:rsidR="00722C29" w:rsidRPr="00CD2D5E" w:rsidRDefault="00722C29" w:rsidP="00A51EBD">
            <w:pPr>
              <w:spacing w:after="0"/>
              <w:rPr>
                <w:sz w:val="24"/>
              </w:rPr>
            </w:pPr>
            <w:r w:rsidRPr="00CD2D5E">
              <w:rPr>
                <w:sz w:val="24"/>
              </w:rPr>
              <w:t>20,9</w:t>
            </w:r>
          </w:p>
        </w:tc>
        <w:tc>
          <w:tcPr>
            <w:tcW w:w="1431" w:type="dxa"/>
            <w:vAlign w:val="center"/>
            <w:hideMark/>
          </w:tcPr>
          <w:p w:rsidR="00722C29" w:rsidRPr="00CD2D5E" w:rsidRDefault="00722C29" w:rsidP="00A51EBD">
            <w:pPr>
              <w:spacing w:after="0"/>
              <w:rPr>
                <w:sz w:val="24"/>
              </w:rPr>
            </w:pPr>
            <w:r w:rsidRPr="00CD2D5E">
              <w:rPr>
                <w:sz w:val="24"/>
              </w:rPr>
              <w:t>32,8</w:t>
            </w: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Земельный налог</w:t>
            </w:r>
          </w:p>
        </w:tc>
        <w:tc>
          <w:tcPr>
            <w:tcW w:w="0" w:type="auto"/>
            <w:vAlign w:val="center"/>
            <w:hideMark/>
          </w:tcPr>
          <w:p w:rsidR="00722C29" w:rsidRPr="00CD2D5E" w:rsidRDefault="00722C29" w:rsidP="00A51EBD">
            <w:pPr>
              <w:spacing w:after="0"/>
              <w:rPr>
                <w:sz w:val="24"/>
              </w:rPr>
            </w:pPr>
            <w:r w:rsidRPr="00CD2D5E">
              <w:rPr>
                <w:sz w:val="24"/>
              </w:rPr>
              <w:t>323,8</w:t>
            </w:r>
          </w:p>
        </w:tc>
        <w:tc>
          <w:tcPr>
            <w:tcW w:w="1431" w:type="dxa"/>
            <w:vAlign w:val="center"/>
            <w:hideMark/>
          </w:tcPr>
          <w:p w:rsidR="00722C29" w:rsidRPr="00CD2D5E" w:rsidRDefault="00722C29" w:rsidP="00A51EBD">
            <w:pPr>
              <w:spacing w:after="0"/>
              <w:rPr>
                <w:sz w:val="24"/>
              </w:rPr>
            </w:pPr>
            <w:r w:rsidRPr="00CD2D5E">
              <w:rPr>
                <w:sz w:val="24"/>
              </w:rPr>
              <w:t>178,3</w:t>
            </w: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Доходы от использования имущества, находящегося в государственной и муниципальной собственности</w:t>
            </w:r>
          </w:p>
        </w:tc>
        <w:tc>
          <w:tcPr>
            <w:tcW w:w="0" w:type="auto"/>
            <w:vAlign w:val="center"/>
            <w:hideMark/>
          </w:tcPr>
          <w:p w:rsidR="00722C29" w:rsidRPr="00CD2D5E" w:rsidRDefault="00722C29" w:rsidP="00A51EBD">
            <w:pPr>
              <w:spacing w:after="0"/>
              <w:rPr>
                <w:sz w:val="24"/>
              </w:rPr>
            </w:pPr>
            <w:r w:rsidRPr="00CD2D5E">
              <w:rPr>
                <w:sz w:val="24"/>
              </w:rPr>
              <w:t>137,8</w:t>
            </w:r>
          </w:p>
        </w:tc>
        <w:tc>
          <w:tcPr>
            <w:tcW w:w="1431" w:type="dxa"/>
            <w:vAlign w:val="center"/>
            <w:hideMark/>
          </w:tcPr>
          <w:p w:rsidR="00722C29" w:rsidRPr="00CD2D5E" w:rsidRDefault="00722C29" w:rsidP="00A51EBD">
            <w:pPr>
              <w:spacing w:after="0"/>
              <w:rPr>
                <w:sz w:val="24"/>
              </w:rPr>
            </w:pPr>
            <w:r w:rsidRPr="00CD2D5E">
              <w:rPr>
                <w:sz w:val="24"/>
              </w:rPr>
              <w:t>367,6</w:t>
            </w: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Доходы от продажи материальных и нематериальных активов</w:t>
            </w:r>
          </w:p>
        </w:tc>
        <w:tc>
          <w:tcPr>
            <w:tcW w:w="0" w:type="auto"/>
            <w:vAlign w:val="center"/>
            <w:hideMark/>
          </w:tcPr>
          <w:p w:rsidR="00722C29" w:rsidRPr="00CD2D5E" w:rsidRDefault="00722C29" w:rsidP="00A51EBD">
            <w:pPr>
              <w:spacing w:after="0"/>
              <w:rPr>
                <w:sz w:val="24"/>
              </w:rPr>
            </w:pPr>
            <w:r w:rsidRPr="00CD2D5E">
              <w:rPr>
                <w:sz w:val="24"/>
              </w:rPr>
              <w:t>304</w:t>
            </w:r>
          </w:p>
        </w:tc>
        <w:tc>
          <w:tcPr>
            <w:tcW w:w="1431" w:type="dxa"/>
            <w:vAlign w:val="center"/>
            <w:hideMark/>
          </w:tcPr>
          <w:p w:rsidR="00722C29" w:rsidRPr="00CD2D5E" w:rsidRDefault="00722C29" w:rsidP="00A51EBD">
            <w:pPr>
              <w:spacing w:after="0"/>
              <w:rPr>
                <w:sz w:val="24"/>
              </w:rPr>
            </w:pP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Безвозмездные поступления</w:t>
            </w:r>
          </w:p>
        </w:tc>
        <w:tc>
          <w:tcPr>
            <w:tcW w:w="0" w:type="auto"/>
            <w:vAlign w:val="center"/>
            <w:hideMark/>
          </w:tcPr>
          <w:p w:rsidR="00722C29" w:rsidRPr="00CD2D5E" w:rsidRDefault="00722C29" w:rsidP="00A51EBD">
            <w:pPr>
              <w:spacing w:after="0"/>
              <w:rPr>
                <w:sz w:val="24"/>
              </w:rPr>
            </w:pPr>
            <w:r w:rsidRPr="00CD2D5E">
              <w:rPr>
                <w:sz w:val="24"/>
              </w:rPr>
              <w:t>607,3</w:t>
            </w:r>
          </w:p>
        </w:tc>
        <w:tc>
          <w:tcPr>
            <w:tcW w:w="1431" w:type="dxa"/>
            <w:vAlign w:val="center"/>
            <w:hideMark/>
          </w:tcPr>
          <w:p w:rsidR="00722C29" w:rsidRPr="00CD2D5E" w:rsidRDefault="00722C29" w:rsidP="00A51EBD">
            <w:pPr>
              <w:spacing w:after="0"/>
              <w:rPr>
                <w:sz w:val="24"/>
              </w:rPr>
            </w:pPr>
            <w:r w:rsidRPr="00CD2D5E">
              <w:rPr>
                <w:sz w:val="24"/>
              </w:rPr>
              <w:t>400,3</w:t>
            </w: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lastRenderedPageBreak/>
              <w:t>Безвозмездные поступления от других бюджетов бюджетной системы Российской Федерации</w:t>
            </w:r>
          </w:p>
        </w:tc>
        <w:tc>
          <w:tcPr>
            <w:tcW w:w="0" w:type="auto"/>
            <w:vAlign w:val="center"/>
            <w:hideMark/>
          </w:tcPr>
          <w:p w:rsidR="00722C29" w:rsidRPr="00CD2D5E" w:rsidRDefault="00722C29" w:rsidP="00A51EBD">
            <w:pPr>
              <w:spacing w:after="0"/>
              <w:rPr>
                <w:sz w:val="24"/>
              </w:rPr>
            </w:pPr>
            <w:r w:rsidRPr="00CD2D5E">
              <w:rPr>
                <w:sz w:val="24"/>
              </w:rPr>
              <w:t>607,3</w:t>
            </w:r>
          </w:p>
        </w:tc>
        <w:tc>
          <w:tcPr>
            <w:tcW w:w="1431" w:type="dxa"/>
            <w:vAlign w:val="center"/>
            <w:hideMark/>
          </w:tcPr>
          <w:p w:rsidR="00722C29" w:rsidRPr="00CD2D5E" w:rsidRDefault="00722C29" w:rsidP="00A51EBD">
            <w:pPr>
              <w:spacing w:after="0"/>
              <w:rPr>
                <w:sz w:val="24"/>
              </w:rPr>
            </w:pPr>
            <w:r w:rsidRPr="00CD2D5E">
              <w:rPr>
                <w:sz w:val="24"/>
              </w:rPr>
              <w:t>400,3</w:t>
            </w: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Дотации бюджетам субъектов Российской Федерации и муниципальных образований</w:t>
            </w:r>
          </w:p>
        </w:tc>
        <w:tc>
          <w:tcPr>
            <w:tcW w:w="0" w:type="auto"/>
            <w:vAlign w:val="center"/>
            <w:hideMark/>
          </w:tcPr>
          <w:p w:rsidR="00722C29" w:rsidRPr="00CD2D5E" w:rsidRDefault="00722C29" w:rsidP="00A51EBD">
            <w:pPr>
              <w:spacing w:after="0"/>
              <w:rPr>
                <w:sz w:val="24"/>
              </w:rPr>
            </w:pPr>
            <w:r w:rsidRPr="00CD2D5E">
              <w:rPr>
                <w:sz w:val="24"/>
              </w:rPr>
              <w:t>398</w:t>
            </w:r>
          </w:p>
        </w:tc>
        <w:tc>
          <w:tcPr>
            <w:tcW w:w="1431" w:type="dxa"/>
            <w:vAlign w:val="center"/>
            <w:hideMark/>
          </w:tcPr>
          <w:p w:rsidR="00722C29" w:rsidRPr="00CD2D5E" w:rsidRDefault="00722C29" w:rsidP="00A51EBD">
            <w:pPr>
              <w:spacing w:after="0"/>
              <w:rPr>
                <w:sz w:val="24"/>
              </w:rPr>
            </w:pPr>
            <w:r w:rsidRPr="00CD2D5E">
              <w:rPr>
                <w:sz w:val="24"/>
              </w:rPr>
              <w:t>372</w:t>
            </w: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Субвенции бюджетам субъектов Российской Федерации и муниципальных образований</w:t>
            </w:r>
          </w:p>
        </w:tc>
        <w:tc>
          <w:tcPr>
            <w:tcW w:w="0" w:type="auto"/>
            <w:vAlign w:val="center"/>
            <w:hideMark/>
          </w:tcPr>
          <w:p w:rsidR="00722C29" w:rsidRPr="00CD2D5E" w:rsidRDefault="00722C29" w:rsidP="00A51EBD">
            <w:pPr>
              <w:spacing w:after="0"/>
              <w:rPr>
                <w:sz w:val="24"/>
              </w:rPr>
            </w:pPr>
            <w:r w:rsidRPr="00CD2D5E">
              <w:rPr>
                <w:sz w:val="24"/>
              </w:rPr>
              <w:t>35</w:t>
            </w:r>
          </w:p>
        </w:tc>
        <w:tc>
          <w:tcPr>
            <w:tcW w:w="1431" w:type="dxa"/>
            <w:vAlign w:val="center"/>
            <w:hideMark/>
          </w:tcPr>
          <w:p w:rsidR="00722C29" w:rsidRPr="00CD2D5E" w:rsidRDefault="00722C29" w:rsidP="00A51EBD">
            <w:pPr>
              <w:spacing w:after="0"/>
              <w:rPr>
                <w:sz w:val="24"/>
              </w:rPr>
            </w:pPr>
            <w:r w:rsidRPr="00CD2D5E">
              <w:rPr>
                <w:sz w:val="24"/>
              </w:rPr>
              <w:t>28,3</w:t>
            </w: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Иные межбюджетные трансферты</w:t>
            </w:r>
          </w:p>
        </w:tc>
        <w:tc>
          <w:tcPr>
            <w:tcW w:w="0" w:type="auto"/>
            <w:vAlign w:val="center"/>
            <w:hideMark/>
          </w:tcPr>
          <w:p w:rsidR="00722C29" w:rsidRPr="00CD2D5E" w:rsidRDefault="00722C29" w:rsidP="00A51EBD">
            <w:pPr>
              <w:spacing w:after="0"/>
              <w:rPr>
                <w:sz w:val="24"/>
              </w:rPr>
            </w:pPr>
            <w:r w:rsidRPr="00CD2D5E">
              <w:rPr>
                <w:sz w:val="24"/>
              </w:rPr>
              <w:t>174,3</w:t>
            </w:r>
          </w:p>
        </w:tc>
        <w:tc>
          <w:tcPr>
            <w:tcW w:w="1431" w:type="dxa"/>
            <w:vAlign w:val="center"/>
            <w:hideMark/>
          </w:tcPr>
          <w:p w:rsidR="00722C29" w:rsidRPr="00CD2D5E" w:rsidRDefault="00722C29" w:rsidP="00A51EBD">
            <w:pPr>
              <w:spacing w:after="0"/>
              <w:rPr>
                <w:sz w:val="24"/>
              </w:rPr>
            </w:pP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Из общей величины доходов - собственные доходы</w:t>
            </w:r>
          </w:p>
        </w:tc>
        <w:tc>
          <w:tcPr>
            <w:tcW w:w="0" w:type="auto"/>
            <w:vAlign w:val="center"/>
            <w:hideMark/>
          </w:tcPr>
          <w:p w:rsidR="00722C29" w:rsidRPr="00CD2D5E" w:rsidRDefault="00722C29" w:rsidP="00A51EBD">
            <w:pPr>
              <w:spacing w:after="0"/>
              <w:rPr>
                <w:sz w:val="24"/>
              </w:rPr>
            </w:pPr>
            <w:r w:rsidRPr="00CD2D5E">
              <w:rPr>
                <w:sz w:val="24"/>
              </w:rPr>
              <w:t>1470,8</w:t>
            </w:r>
          </w:p>
        </w:tc>
        <w:tc>
          <w:tcPr>
            <w:tcW w:w="1431" w:type="dxa"/>
            <w:vAlign w:val="center"/>
            <w:hideMark/>
          </w:tcPr>
          <w:p w:rsidR="00722C29" w:rsidRPr="00CD2D5E" w:rsidRDefault="00722C29" w:rsidP="00A51EBD">
            <w:pPr>
              <w:spacing w:after="0"/>
              <w:rPr>
                <w:sz w:val="24"/>
              </w:rPr>
            </w:pPr>
            <w:r w:rsidRPr="00CD2D5E">
              <w:rPr>
                <w:sz w:val="24"/>
              </w:rPr>
              <w:t>1104,7</w:t>
            </w: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Расходы местного бюджета</w:t>
            </w:r>
          </w:p>
        </w:tc>
        <w:tc>
          <w:tcPr>
            <w:tcW w:w="0" w:type="auto"/>
            <w:vAlign w:val="center"/>
            <w:hideMark/>
          </w:tcPr>
          <w:p w:rsidR="00722C29" w:rsidRPr="00CD2D5E" w:rsidRDefault="00722C29" w:rsidP="00A51EBD">
            <w:pPr>
              <w:spacing w:after="0"/>
              <w:rPr>
                <w:sz w:val="24"/>
              </w:rPr>
            </w:pPr>
          </w:p>
        </w:tc>
        <w:tc>
          <w:tcPr>
            <w:tcW w:w="1431" w:type="dxa"/>
            <w:vAlign w:val="center"/>
            <w:hideMark/>
          </w:tcPr>
          <w:p w:rsidR="00722C29" w:rsidRPr="00CD2D5E" w:rsidRDefault="00722C29" w:rsidP="00A51EBD">
            <w:pPr>
              <w:spacing w:after="0"/>
              <w:rPr>
                <w:sz w:val="24"/>
              </w:rPr>
            </w:pP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Всего</w:t>
            </w:r>
          </w:p>
        </w:tc>
        <w:tc>
          <w:tcPr>
            <w:tcW w:w="0" w:type="auto"/>
            <w:vAlign w:val="center"/>
            <w:hideMark/>
          </w:tcPr>
          <w:p w:rsidR="00722C29" w:rsidRPr="00CD2D5E" w:rsidRDefault="00722C29" w:rsidP="00A51EBD">
            <w:pPr>
              <w:spacing w:after="0"/>
              <w:rPr>
                <w:sz w:val="24"/>
              </w:rPr>
            </w:pPr>
            <w:r w:rsidRPr="00CD2D5E">
              <w:rPr>
                <w:sz w:val="24"/>
              </w:rPr>
              <w:t>1410</w:t>
            </w:r>
          </w:p>
        </w:tc>
        <w:tc>
          <w:tcPr>
            <w:tcW w:w="1431" w:type="dxa"/>
            <w:vAlign w:val="center"/>
            <w:hideMark/>
          </w:tcPr>
          <w:p w:rsidR="00722C29" w:rsidRPr="00CD2D5E" w:rsidRDefault="00722C29" w:rsidP="00A51EBD">
            <w:pPr>
              <w:spacing w:after="0"/>
              <w:rPr>
                <w:sz w:val="24"/>
              </w:rPr>
            </w:pPr>
            <w:r w:rsidRPr="00CD2D5E">
              <w:rPr>
                <w:sz w:val="24"/>
              </w:rPr>
              <w:t>1070,9</w:t>
            </w: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Общегосударственные вопросы</w:t>
            </w:r>
          </w:p>
        </w:tc>
        <w:tc>
          <w:tcPr>
            <w:tcW w:w="0" w:type="auto"/>
            <w:vAlign w:val="center"/>
            <w:hideMark/>
          </w:tcPr>
          <w:p w:rsidR="00722C29" w:rsidRPr="00CD2D5E" w:rsidRDefault="00722C29" w:rsidP="00A51EBD">
            <w:pPr>
              <w:spacing w:after="0"/>
              <w:rPr>
                <w:sz w:val="24"/>
              </w:rPr>
            </w:pPr>
            <w:r w:rsidRPr="00CD2D5E">
              <w:rPr>
                <w:sz w:val="24"/>
              </w:rPr>
              <w:t>1062,8</w:t>
            </w:r>
          </w:p>
        </w:tc>
        <w:tc>
          <w:tcPr>
            <w:tcW w:w="1431" w:type="dxa"/>
            <w:vAlign w:val="center"/>
            <w:hideMark/>
          </w:tcPr>
          <w:p w:rsidR="00722C29" w:rsidRPr="00CD2D5E" w:rsidRDefault="00722C29" w:rsidP="00A51EBD">
            <w:pPr>
              <w:spacing w:after="0"/>
              <w:rPr>
                <w:sz w:val="24"/>
              </w:rPr>
            </w:pPr>
            <w:r w:rsidRPr="00CD2D5E">
              <w:rPr>
                <w:sz w:val="24"/>
              </w:rPr>
              <w:t>829,6</w:t>
            </w: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расходы на содержание работников органов местного самоуправления</w:t>
            </w:r>
          </w:p>
        </w:tc>
        <w:tc>
          <w:tcPr>
            <w:tcW w:w="0" w:type="auto"/>
            <w:vAlign w:val="center"/>
            <w:hideMark/>
          </w:tcPr>
          <w:p w:rsidR="00722C29" w:rsidRPr="00CD2D5E" w:rsidRDefault="00722C29" w:rsidP="00A51EBD">
            <w:pPr>
              <w:spacing w:after="0"/>
              <w:rPr>
                <w:sz w:val="24"/>
              </w:rPr>
            </w:pPr>
            <w:r w:rsidRPr="00CD2D5E">
              <w:rPr>
                <w:sz w:val="24"/>
              </w:rPr>
              <w:t>827,3</w:t>
            </w:r>
          </w:p>
        </w:tc>
        <w:tc>
          <w:tcPr>
            <w:tcW w:w="1431" w:type="dxa"/>
            <w:vAlign w:val="center"/>
            <w:hideMark/>
          </w:tcPr>
          <w:p w:rsidR="00722C29" w:rsidRPr="00CD2D5E" w:rsidRDefault="00722C29" w:rsidP="00A51EBD">
            <w:pPr>
              <w:spacing w:after="0"/>
              <w:rPr>
                <w:sz w:val="24"/>
              </w:rPr>
            </w:pPr>
            <w:r w:rsidRPr="00CD2D5E">
              <w:rPr>
                <w:sz w:val="24"/>
              </w:rPr>
              <w:t>667,1</w:t>
            </w: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Национальная экономика</w:t>
            </w:r>
          </w:p>
        </w:tc>
        <w:tc>
          <w:tcPr>
            <w:tcW w:w="0" w:type="auto"/>
            <w:vAlign w:val="center"/>
            <w:hideMark/>
          </w:tcPr>
          <w:p w:rsidR="00722C29" w:rsidRPr="00CD2D5E" w:rsidRDefault="00722C29" w:rsidP="00A51EBD">
            <w:pPr>
              <w:spacing w:after="0"/>
              <w:rPr>
                <w:sz w:val="24"/>
              </w:rPr>
            </w:pPr>
            <w:r w:rsidRPr="00CD2D5E">
              <w:rPr>
                <w:sz w:val="24"/>
              </w:rPr>
              <w:t>174,2</w:t>
            </w:r>
          </w:p>
        </w:tc>
        <w:tc>
          <w:tcPr>
            <w:tcW w:w="1431" w:type="dxa"/>
            <w:vAlign w:val="center"/>
            <w:hideMark/>
          </w:tcPr>
          <w:p w:rsidR="00722C29" w:rsidRPr="00CD2D5E" w:rsidRDefault="00722C29" w:rsidP="00A51EBD">
            <w:pPr>
              <w:spacing w:after="0"/>
              <w:rPr>
                <w:sz w:val="24"/>
              </w:rPr>
            </w:pP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Жилищно-коммунальное хозяйство</w:t>
            </w:r>
          </w:p>
        </w:tc>
        <w:tc>
          <w:tcPr>
            <w:tcW w:w="0" w:type="auto"/>
            <w:vAlign w:val="center"/>
            <w:hideMark/>
          </w:tcPr>
          <w:p w:rsidR="00722C29" w:rsidRPr="00CD2D5E" w:rsidRDefault="00722C29" w:rsidP="00A51EBD">
            <w:pPr>
              <w:spacing w:after="0"/>
              <w:rPr>
                <w:sz w:val="24"/>
              </w:rPr>
            </w:pPr>
            <w:r w:rsidRPr="00CD2D5E">
              <w:rPr>
                <w:sz w:val="24"/>
              </w:rPr>
              <w:t>139</w:t>
            </w:r>
          </w:p>
        </w:tc>
        <w:tc>
          <w:tcPr>
            <w:tcW w:w="1431" w:type="dxa"/>
            <w:vAlign w:val="center"/>
            <w:hideMark/>
          </w:tcPr>
          <w:p w:rsidR="00722C29" w:rsidRPr="00CD2D5E" w:rsidRDefault="00722C29" w:rsidP="00A51EBD">
            <w:pPr>
              <w:spacing w:after="0"/>
              <w:rPr>
                <w:sz w:val="24"/>
              </w:rPr>
            </w:pPr>
            <w:r w:rsidRPr="00CD2D5E">
              <w:rPr>
                <w:sz w:val="24"/>
              </w:rPr>
              <w:t>210,1</w:t>
            </w: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Социальная политика</w:t>
            </w:r>
          </w:p>
        </w:tc>
        <w:tc>
          <w:tcPr>
            <w:tcW w:w="0" w:type="auto"/>
            <w:vAlign w:val="center"/>
            <w:hideMark/>
          </w:tcPr>
          <w:p w:rsidR="00722C29" w:rsidRPr="00CD2D5E" w:rsidRDefault="00722C29" w:rsidP="00A51EBD">
            <w:pPr>
              <w:spacing w:after="0"/>
              <w:rPr>
                <w:sz w:val="24"/>
              </w:rPr>
            </w:pPr>
          </w:p>
        </w:tc>
        <w:tc>
          <w:tcPr>
            <w:tcW w:w="1431" w:type="dxa"/>
            <w:vAlign w:val="center"/>
            <w:hideMark/>
          </w:tcPr>
          <w:p w:rsidR="00722C29" w:rsidRPr="00CD2D5E" w:rsidRDefault="00722C29" w:rsidP="00A51EBD">
            <w:pPr>
              <w:spacing w:after="0"/>
              <w:rPr>
                <w:sz w:val="24"/>
              </w:rPr>
            </w:pPr>
            <w:r w:rsidRPr="00CD2D5E">
              <w:rPr>
                <w:sz w:val="24"/>
              </w:rPr>
              <w:t>2,9</w:t>
            </w:r>
          </w:p>
        </w:tc>
      </w:tr>
      <w:tr w:rsidR="00722C29" w:rsidRPr="00CD2D5E" w:rsidTr="00A51EBD">
        <w:tc>
          <w:tcPr>
            <w:tcW w:w="6446" w:type="dxa"/>
            <w:vAlign w:val="center"/>
            <w:hideMark/>
          </w:tcPr>
          <w:p w:rsidR="00722C29" w:rsidRPr="00CD2D5E" w:rsidRDefault="00722C29" w:rsidP="00A51EBD">
            <w:pPr>
              <w:spacing w:after="0"/>
              <w:rPr>
                <w:sz w:val="24"/>
              </w:rPr>
            </w:pPr>
            <w:r w:rsidRPr="00CD2D5E">
              <w:rPr>
                <w:sz w:val="24"/>
              </w:rPr>
              <w:t>Профицит</w:t>
            </w:r>
            <w:proofErr w:type="gramStart"/>
            <w:r w:rsidRPr="00CD2D5E">
              <w:rPr>
                <w:sz w:val="24"/>
              </w:rPr>
              <w:t xml:space="preserve"> (+), </w:t>
            </w:r>
            <w:proofErr w:type="gramEnd"/>
            <w:r w:rsidRPr="00CD2D5E">
              <w:rPr>
                <w:sz w:val="24"/>
              </w:rPr>
              <w:t>дефицит (-)</w:t>
            </w:r>
          </w:p>
        </w:tc>
        <w:tc>
          <w:tcPr>
            <w:tcW w:w="0" w:type="auto"/>
            <w:vAlign w:val="center"/>
            <w:hideMark/>
          </w:tcPr>
          <w:p w:rsidR="00722C29" w:rsidRPr="00CD2D5E" w:rsidRDefault="00722C29" w:rsidP="00A51EBD">
            <w:pPr>
              <w:spacing w:after="0"/>
              <w:rPr>
                <w:sz w:val="24"/>
              </w:rPr>
            </w:pPr>
            <w:r w:rsidRPr="00CD2D5E">
              <w:rPr>
                <w:sz w:val="24"/>
              </w:rPr>
              <w:t>95,8</w:t>
            </w:r>
          </w:p>
        </w:tc>
        <w:tc>
          <w:tcPr>
            <w:tcW w:w="1431" w:type="dxa"/>
            <w:vAlign w:val="center"/>
            <w:hideMark/>
          </w:tcPr>
          <w:p w:rsidR="00722C29" w:rsidRPr="00CD2D5E" w:rsidRDefault="00722C29" w:rsidP="00A51EBD">
            <w:pPr>
              <w:spacing w:after="0"/>
              <w:rPr>
                <w:sz w:val="24"/>
              </w:rPr>
            </w:pPr>
            <w:r w:rsidRPr="00CD2D5E">
              <w:rPr>
                <w:sz w:val="24"/>
              </w:rPr>
              <w:t>62,1</w:t>
            </w:r>
          </w:p>
        </w:tc>
      </w:tr>
    </w:tbl>
    <w:p w:rsidR="00722C29" w:rsidRPr="00CD2D5E" w:rsidRDefault="00722C29" w:rsidP="00722C29">
      <w:pPr>
        <w:pStyle w:val="11"/>
        <w:rPr>
          <w:szCs w:val="24"/>
        </w:rPr>
      </w:pPr>
      <w:r w:rsidRPr="00CD2D5E">
        <w:rPr>
          <w:szCs w:val="24"/>
        </w:rPr>
        <w:t xml:space="preserve">Из таблицы видно, что структура доходов и расходов бюджета Глубковского поселения на протяжении двух последних лет претерпела существенные изменения, бюджет поселения профицитный, что свидетельствует об экономии ресурсов. Основную долю в затратах бюджета занимают расходы на жилищно-коммунальное хозяйство. Основным источником доходной части бюджета являются доходы от налога с доходов физических лиц и безвозмездные поступления от бюджетов высших уровней. </w:t>
      </w:r>
    </w:p>
    <w:p w:rsidR="001C7F8A" w:rsidRPr="00CD2D5E" w:rsidRDefault="001C6B8A" w:rsidP="002C12F3">
      <w:pPr>
        <w:pStyle w:val="2"/>
        <w:numPr>
          <w:ilvl w:val="1"/>
          <w:numId w:val="52"/>
        </w:numPr>
      </w:pPr>
      <w:bookmarkStart w:id="24" w:name="_Toc321487168"/>
      <w:bookmarkStart w:id="25" w:name="_Toc342054942"/>
      <w:r w:rsidRPr="00CD2D5E">
        <w:rPr>
          <w:szCs w:val="28"/>
        </w:rPr>
        <w:t>СИСТЕМА РАССЕЛЕНИЯ</w:t>
      </w:r>
      <w:r w:rsidRPr="00CD2D5E">
        <w:t xml:space="preserve"> И ТРУДОВЫЕ РЕСУРСЫ</w:t>
      </w:r>
      <w:bookmarkEnd w:id="24"/>
      <w:bookmarkEnd w:id="25"/>
    </w:p>
    <w:p w:rsidR="00B13F4D" w:rsidRPr="00CD2D5E" w:rsidRDefault="00B13F4D" w:rsidP="002C12F3">
      <w:pPr>
        <w:pStyle w:val="3"/>
        <w:numPr>
          <w:ilvl w:val="2"/>
          <w:numId w:val="52"/>
        </w:numPr>
        <w:ind w:left="720"/>
      </w:pPr>
      <w:bookmarkStart w:id="26" w:name="_Toc321487169"/>
      <w:bookmarkStart w:id="27" w:name="_Toc342054943"/>
      <w:r w:rsidRPr="00CD2D5E">
        <w:t>Система расселения</w:t>
      </w:r>
      <w:r w:rsidR="0079073E" w:rsidRPr="00CD2D5E">
        <w:t xml:space="preserve"> и демографическая ситуация</w:t>
      </w:r>
      <w:bookmarkEnd w:id="26"/>
      <w:bookmarkEnd w:id="27"/>
    </w:p>
    <w:p w:rsidR="00E3596D" w:rsidRPr="00CD2D5E" w:rsidRDefault="00E3596D" w:rsidP="004F095B">
      <w:pPr>
        <w:pStyle w:val="11"/>
      </w:pPr>
      <w:r w:rsidRPr="00CD2D5E">
        <w:t xml:space="preserve">На территории Глубковского сельского поселения на начало 2011 года проживает 680 человек, что составляет 7,1 % населения Новосильского района. </w:t>
      </w:r>
    </w:p>
    <w:p w:rsidR="00E3596D" w:rsidRPr="000A1101" w:rsidRDefault="00E3596D" w:rsidP="00EA0EC4">
      <w:pPr>
        <w:pStyle w:val="11"/>
        <w:spacing w:after="0" w:afterAutospacing="0"/>
        <w:ind w:firstLine="0"/>
        <w:jc w:val="center"/>
        <w:rPr>
          <w:u w:val="single"/>
        </w:rPr>
      </w:pPr>
      <w:r w:rsidRPr="000A1101">
        <w:rPr>
          <w:u w:val="single"/>
        </w:rPr>
        <w:t xml:space="preserve">Численность населения сельских населенных пунктов </w:t>
      </w:r>
      <w:r w:rsidR="00226CDD" w:rsidRPr="000A1101">
        <w:rPr>
          <w:u w:val="single"/>
        </w:rPr>
        <w:t>Глубковского СП</w:t>
      </w:r>
      <w:r w:rsidR="00B3633D" w:rsidRPr="000A1101">
        <w:rPr>
          <w:u w:val="single"/>
        </w:rPr>
        <w:t xml:space="preserve"> </w:t>
      </w:r>
      <w:r w:rsidRPr="000A1101">
        <w:rPr>
          <w:u w:val="single"/>
        </w:rPr>
        <w:t>на 1.01.2011 г</w:t>
      </w:r>
    </w:p>
    <w:tbl>
      <w:tblPr>
        <w:tblStyle w:val="a6"/>
        <w:tblW w:w="9191" w:type="dxa"/>
        <w:tblInd w:w="108" w:type="dxa"/>
        <w:tblLook w:val="04A0"/>
      </w:tblPr>
      <w:tblGrid>
        <w:gridCol w:w="596"/>
        <w:gridCol w:w="2239"/>
        <w:gridCol w:w="1641"/>
        <w:gridCol w:w="837"/>
        <w:gridCol w:w="1078"/>
        <w:gridCol w:w="1143"/>
        <w:gridCol w:w="1657"/>
      </w:tblGrid>
      <w:tr w:rsidR="00E3596D" w:rsidRPr="00CD2D5E" w:rsidTr="00CE0D9E">
        <w:tc>
          <w:tcPr>
            <w:tcW w:w="0" w:type="auto"/>
            <w:vMerge w:val="restart"/>
          </w:tcPr>
          <w:p w:rsidR="00E3596D" w:rsidRPr="000A1101" w:rsidRDefault="00E3596D" w:rsidP="004F095B">
            <w:pPr>
              <w:rPr>
                <w:rFonts w:ascii="Arial Narrow" w:hAnsi="Arial Narrow"/>
                <w:sz w:val="24"/>
                <w:szCs w:val="24"/>
              </w:rPr>
            </w:pPr>
            <w:r w:rsidRPr="000A1101">
              <w:rPr>
                <w:rFonts w:ascii="Arial Narrow" w:eastAsia="Times New Roman" w:hAnsi="Arial Narrow" w:cs="Times New Roman"/>
                <w:sz w:val="24"/>
                <w:szCs w:val="24"/>
              </w:rPr>
              <w:t xml:space="preserve">№ </w:t>
            </w:r>
            <w:proofErr w:type="gramStart"/>
            <w:r w:rsidRPr="000A1101">
              <w:rPr>
                <w:rFonts w:ascii="Arial Narrow" w:eastAsia="Times New Roman" w:hAnsi="Arial Narrow" w:cs="Times New Roman"/>
                <w:sz w:val="24"/>
                <w:szCs w:val="24"/>
              </w:rPr>
              <w:t>п</w:t>
            </w:r>
            <w:proofErr w:type="gramEnd"/>
            <w:r w:rsidRPr="000A1101">
              <w:rPr>
                <w:rFonts w:ascii="Arial Narrow" w:eastAsia="Times New Roman" w:hAnsi="Arial Narrow" w:cs="Times New Roman"/>
                <w:sz w:val="24"/>
                <w:szCs w:val="24"/>
              </w:rPr>
              <w:t>/п</w:t>
            </w:r>
          </w:p>
        </w:tc>
        <w:tc>
          <w:tcPr>
            <w:tcW w:w="2239" w:type="dxa"/>
            <w:vMerge w:val="restart"/>
          </w:tcPr>
          <w:p w:rsidR="00E3596D" w:rsidRPr="000A1101" w:rsidRDefault="00E3596D" w:rsidP="004F095B">
            <w:pPr>
              <w:rPr>
                <w:rFonts w:ascii="Arial Narrow" w:hAnsi="Arial Narrow"/>
                <w:sz w:val="24"/>
                <w:szCs w:val="24"/>
              </w:rPr>
            </w:pPr>
            <w:r w:rsidRPr="000A1101">
              <w:rPr>
                <w:rFonts w:ascii="Arial Narrow" w:eastAsia="Times New Roman" w:hAnsi="Arial Narrow" w:cs="Times New Roman"/>
                <w:sz w:val="24"/>
                <w:szCs w:val="24"/>
              </w:rPr>
              <w:t>Наименование муниципального образования, населенного пункта</w:t>
            </w:r>
          </w:p>
        </w:tc>
        <w:tc>
          <w:tcPr>
            <w:tcW w:w="0" w:type="auto"/>
            <w:vMerge w:val="restart"/>
          </w:tcPr>
          <w:p w:rsidR="00E3596D" w:rsidRPr="000A1101" w:rsidRDefault="00E3596D" w:rsidP="004F095B">
            <w:pPr>
              <w:rPr>
                <w:rFonts w:ascii="Arial Narrow" w:hAnsi="Arial Narrow"/>
                <w:sz w:val="24"/>
                <w:szCs w:val="24"/>
              </w:rPr>
            </w:pPr>
            <w:r w:rsidRPr="000A1101">
              <w:rPr>
                <w:rFonts w:ascii="Arial Narrow" w:eastAsia="Times New Roman" w:hAnsi="Arial Narrow" w:cs="Times New Roman"/>
                <w:sz w:val="24"/>
                <w:szCs w:val="24"/>
              </w:rPr>
              <w:t>Количество хозяйств</w:t>
            </w:r>
          </w:p>
        </w:tc>
        <w:tc>
          <w:tcPr>
            <w:tcW w:w="0" w:type="auto"/>
            <w:gridSpan w:val="3"/>
          </w:tcPr>
          <w:p w:rsidR="00E3596D" w:rsidRPr="000A1101" w:rsidRDefault="00E3596D" w:rsidP="004F095B">
            <w:pPr>
              <w:rPr>
                <w:rFonts w:ascii="Arial Narrow" w:hAnsi="Arial Narrow"/>
                <w:sz w:val="24"/>
                <w:szCs w:val="24"/>
              </w:rPr>
            </w:pPr>
            <w:r w:rsidRPr="000A1101">
              <w:rPr>
                <w:rFonts w:ascii="Arial Narrow" w:eastAsia="Times New Roman" w:hAnsi="Arial Narrow" w:cs="Times New Roman"/>
                <w:sz w:val="24"/>
                <w:szCs w:val="24"/>
              </w:rPr>
              <w:t>Численность населения, человек</w:t>
            </w:r>
          </w:p>
        </w:tc>
        <w:tc>
          <w:tcPr>
            <w:tcW w:w="1657" w:type="dxa"/>
            <w:vMerge w:val="restart"/>
          </w:tcPr>
          <w:p w:rsidR="00E3596D" w:rsidRPr="00CD2D5E" w:rsidRDefault="00E3596D" w:rsidP="004F095B">
            <w:pPr>
              <w:rPr>
                <w:rFonts w:ascii="Arial Narrow" w:hAnsi="Arial Narrow"/>
                <w:sz w:val="24"/>
                <w:szCs w:val="24"/>
              </w:rPr>
            </w:pPr>
            <w:r w:rsidRPr="000A1101">
              <w:rPr>
                <w:rFonts w:ascii="Arial Narrow" w:eastAsia="Times New Roman" w:hAnsi="Arial Narrow" w:cs="Times New Roman"/>
                <w:sz w:val="24"/>
                <w:szCs w:val="24"/>
              </w:rPr>
              <w:t>Из общей численности населения - дети 0-15 лет</w:t>
            </w:r>
          </w:p>
        </w:tc>
      </w:tr>
      <w:tr w:rsidR="00E3596D" w:rsidRPr="00CD2D5E" w:rsidTr="00CE0D9E">
        <w:tc>
          <w:tcPr>
            <w:tcW w:w="0" w:type="auto"/>
            <w:vMerge/>
          </w:tcPr>
          <w:p w:rsidR="00E3596D" w:rsidRPr="00CD2D5E" w:rsidRDefault="00E3596D" w:rsidP="004F095B">
            <w:pPr>
              <w:rPr>
                <w:rFonts w:ascii="Arial Narrow" w:hAnsi="Arial Narrow"/>
                <w:sz w:val="24"/>
                <w:szCs w:val="24"/>
              </w:rPr>
            </w:pPr>
          </w:p>
        </w:tc>
        <w:tc>
          <w:tcPr>
            <w:tcW w:w="2239" w:type="dxa"/>
            <w:vMerge/>
          </w:tcPr>
          <w:p w:rsidR="00E3596D" w:rsidRPr="00CD2D5E" w:rsidRDefault="00E3596D" w:rsidP="004F095B">
            <w:pPr>
              <w:rPr>
                <w:rFonts w:ascii="Arial Narrow" w:hAnsi="Arial Narrow"/>
                <w:sz w:val="24"/>
                <w:szCs w:val="24"/>
              </w:rPr>
            </w:pPr>
          </w:p>
        </w:tc>
        <w:tc>
          <w:tcPr>
            <w:tcW w:w="0" w:type="auto"/>
            <w:vMerge/>
          </w:tcPr>
          <w:p w:rsidR="00E3596D" w:rsidRPr="00CD2D5E" w:rsidRDefault="00E3596D" w:rsidP="004F095B">
            <w:pPr>
              <w:rPr>
                <w:rFonts w:ascii="Arial Narrow" w:hAnsi="Arial Narrow"/>
                <w:sz w:val="24"/>
                <w:szCs w:val="24"/>
              </w:rPr>
            </w:pPr>
          </w:p>
        </w:tc>
        <w:tc>
          <w:tcPr>
            <w:tcW w:w="0" w:type="auto"/>
            <w:vAlign w:val="center"/>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Оба пола</w:t>
            </w:r>
          </w:p>
        </w:tc>
        <w:tc>
          <w:tcPr>
            <w:tcW w:w="0" w:type="auto"/>
            <w:vAlign w:val="center"/>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Мужчины</w:t>
            </w:r>
          </w:p>
        </w:tc>
        <w:tc>
          <w:tcPr>
            <w:tcW w:w="0" w:type="auto"/>
            <w:vAlign w:val="center"/>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Женщины</w:t>
            </w:r>
          </w:p>
        </w:tc>
        <w:tc>
          <w:tcPr>
            <w:tcW w:w="1657" w:type="dxa"/>
            <w:vMerge/>
          </w:tcPr>
          <w:p w:rsidR="00E3596D" w:rsidRPr="00CD2D5E" w:rsidRDefault="00E3596D" w:rsidP="004F095B">
            <w:pPr>
              <w:rPr>
                <w:rFonts w:ascii="Arial Narrow" w:hAnsi="Arial Narrow"/>
                <w:sz w:val="24"/>
                <w:szCs w:val="24"/>
              </w:rPr>
            </w:pPr>
          </w:p>
        </w:tc>
      </w:tr>
      <w:tr w:rsidR="00E3596D" w:rsidRPr="00CD2D5E" w:rsidTr="00CE0D9E">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2239" w:type="dxa"/>
            <w:vAlign w:val="bottom"/>
          </w:tcPr>
          <w:p w:rsidR="00E3596D" w:rsidRPr="00CD2D5E" w:rsidRDefault="00E3596D" w:rsidP="004F095B">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Чулково</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91</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217</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101</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116</w:t>
            </w:r>
          </w:p>
        </w:tc>
        <w:tc>
          <w:tcPr>
            <w:tcW w:w="165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36</w:t>
            </w:r>
          </w:p>
        </w:tc>
      </w:tr>
      <w:tr w:rsidR="00E3596D" w:rsidRPr="00CD2D5E" w:rsidTr="00CE0D9E">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w:t>
            </w:r>
          </w:p>
        </w:tc>
        <w:tc>
          <w:tcPr>
            <w:tcW w:w="2239" w:type="dxa"/>
            <w:vAlign w:val="bottom"/>
          </w:tcPr>
          <w:p w:rsidR="00E3596D" w:rsidRPr="00CD2D5E" w:rsidRDefault="00E3596D" w:rsidP="004F095B">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Глубки</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17</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44</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23</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21</w:t>
            </w:r>
          </w:p>
        </w:tc>
        <w:tc>
          <w:tcPr>
            <w:tcW w:w="165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4</w:t>
            </w:r>
          </w:p>
        </w:tc>
      </w:tr>
      <w:tr w:rsidR="00E3596D" w:rsidRPr="00CD2D5E" w:rsidTr="00CE0D9E">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c>
          <w:tcPr>
            <w:tcW w:w="2239" w:type="dxa"/>
            <w:vAlign w:val="bottom"/>
          </w:tcPr>
          <w:p w:rsidR="00E3596D" w:rsidRPr="00CD2D5E" w:rsidRDefault="00E3596D" w:rsidP="004F095B">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Городилово</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c>
          <w:tcPr>
            <w:tcW w:w="165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r>
      <w:tr w:rsidR="00E3596D" w:rsidRPr="00CD2D5E" w:rsidTr="00CE0D9E">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4</w:t>
            </w:r>
          </w:p>
        </w:tc>
        <w:tc>
          <w:tcPr>
            <w:tcW w:w="2239" w:type="dxa"/>
            <w:vAlign w:val="bottom"/>
          </w:tcPr>
          <w:p w:rsidR="00E3596D" w:rsidRPr="00CD2D5E" w:rsidRDefault="00E3596D" w:rsidP="004F095B">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Жердево</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7</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21</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11</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10</w:t>
            </w:r>
          </w:p>
        </w:tc>
        <w:tc>
          <w:tcPr>
            <w:tcW w:w="165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r>
      <w:tr w:rsidR="00E3596D" w:rsidRPr="00CD2D5E" w:rsidTr="00CE0D9E">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w:t>
            </w:r>
          </w:p>
        </w:tc>
        <w:tc>
          <w:tcPr>
            <w:tcW w:w="2239" w:type="dxa"/>
            <w:vAlign w:val="bottom"/>
          </w:tcPr>
          <w:p w:rsidR="00E3596D" w:rsidRPr="00CD2D5E" w:rsidRDefault="00E3596D" w:rsidP="004F095B">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w:t>
            </w:r>
            <w:proofErr w:type="gramStart"/>
            <w:r w:rsidRPr="00CD2D5E">
              <w:rPr>
                <w:rFonts w:ascii="Arial Narrow" w:eastAsia="Times New Roman" w:hAnsi="Arial Narrow" w:cs="Times New Roman"/>
                <w:sz w:val="24"/>
                <w:szCs w:val="24"/>
              </w:rPr>
              <w:t>.Ж</w:t>
            </w:r>
            <w:proofErr w:type="gramEnd"/>
            <w:r w:rsidRPr="00CD2D5E">
              <w:rPr>
                <w:rFonts w:ascii="Arial Narrow" w:eastAsia="Times New Roman" w:hAnsi="Arial Narrow" w:cs="Times New Roman"/>
                <w:sz w:val="24"/>
                <w:szCs w:val="24"/>
              </w:rPr>
              <w:t>ашково</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165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r>
      <w:tr w:rsidR="00E3596D" w:rsidRPr="00CD2D5E" w:rsidTr="00CE0D9E">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6</w:t>
            </w:r>
          </w:p>
        </w:tc>
        <w:tc>
          <w:tcPr>
            <w:tcW w:w="2239" w:type="dxa"/>
            <w:vAlign w:val="bottom"/>
          </w:tcPr>
          <w:p w:rsidR="00E3596D" w:rsidRPr="00CD2D5E" w:rsidRDefault="00E3596D" w:rsidP="004F095B">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Игумново</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8</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11</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6</w:t>
            </w:r>
          </w:p>
        </w:tc>
        <w:tc>
          <w:tcPr>
            <w:tcW w:w="165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r>
      <w:tr w:rsidR="00E3596D" w:rsidRPr="00CD2D5E" w:rsidTr="00CE0D9E">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7</w:t>
            </w:r>
          </w:p>
        </w:tc>
        <w:tc>
          <w:tcPr>
            <w:tcW w:w="2239" w:type="dxa"/>
            <w:vAlign w:val="bottom"/>
          </w:tcPr>
          <w:p w:rsidR="00E3596D" w:rsidRPr="00CD2D5E" w:rsidRDefault="00E3596D" w:rsidP="004F095B">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п. Лосино-Островский</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10</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25</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13</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12</w:t>
            </w:r>
          </w:p>
        </w:tc>
        <w:tc>
          <w:tcPr>
            <w:tcW w:w="165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r>
      <w:tr w:rsidR="00E3596D" w:rsidRPr="00CD2D5E" w:rsidTr="00CE0D9E">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8</w:t>
            </w:r>
          </w:p>
        </w:tc>
        <w:tc>
          <w:tcPr>
            <w:tcW w:w="2239" w:type="dxa"/>
            <w:vAlign w:val="bottom"/>
          </w:tcPr>
          <w:p w:rsidR="00E3596D" w:rsidRPr="00CD2D5E" w:rsidRDefault="00E3596D" w:rsidP="004F095B">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д. Новая Слободка</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8</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12</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7</w:t>
            </w:r>
          </w:p>
        </w:tc>
        <w:tc>
          <w:tcPr>
            <w:tcW w:w="165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r>
      <w:tr w:rsidR="00E3596D" w:rsidRPr="00CD2D5E" w:rsidTr="00CE0D9E">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9</w:t>
            </w:r>
          </w:p>
        </w:tc>
        <w:tc>
          <w:tcPr>
            <w:tcW w:w="2239" w:type="dxa"/>
            <w:vAlign w:val="bottom"/>
          </w:tcPr>
          <w:p w:rsidR="00E3596D" w:rsidRPr="00CD2D5E" w:rsidRDefault="00E3596D" w:rsidP="004F095B">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д. Одинок</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135</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288</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136</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152</w:t>
            </w:r>
          </w:p>
        </w:tc>
        <w:tc>
          <w:tcPr>
            <w:tcW w:w="165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21</w:t>
            </w:r>
          </w:p>
        </w:tc>
      </w:tr>
      <w:tr w:rsidR="00E3596D" w:rsidRPr="00CD2D5E" w:rsidTr="00CE0D9E">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10</w:t>
            </w:r>
          </w:p>
        </w:tc>
        <w:tc>
          <w:tcPr>
            <w:tcW w:w="2239" w:type="dxa"/>
            <w:vAlign w:val="bottom"/>
          </w:tcPr>
          <w:p w:rsidR="00E3596D" w:rsidRPr="00CD2D5E" w:rsidRDefault="00E3596D" w:rsidP="004F095B">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п. Прилепский</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165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r>
      <w:tr w:rsidR="00E3596D" w:rsidRPr="00CD2D5E" w:rsidTr="00CE0D9E">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11</w:t>
            </w:r>
          </w:p>
        </w:tc>
        <w:tc>
          <w:tcPr>
            <w:tcW w:w="2239" w:type="dxa"/>
            <w:vAlign w:val="bottom"/>
          </w:tcPr>
          <w:p w:rsidR="00E3596D" w:rsidRPr="00CD2D5E" w:rsidRDefault="00E3596D" w:rsidP="004F095B">
            <w:pPr>
              <w:rPr>
                <w:rFonts w:ascii="Arial Narrow" w:eastAsia="Times New Roman" w:hAnsi="Arial Narrow" w:cs="Times New Roman"/>
                <w:sz w:val="24"/>
                <w:szCs w:val="24"/>
              </w:rPr>
            </w:pPr>
            <w:proofErr w:type="gramStart"/>
            <w:r w:rsidRPr="00CD2D5E">
              <w:rPr>
                <w:rFonts w:ascii="Arial Narrow" w:eastAsia="Times New Roman" w:hAnsi="Arial Narrow" w:cs="Times New Roman"/>
                <w:sz w:val="24"/>
                <w:szCs w:val="24"/>
              </w:rPr>
              <w:t>с</w:t>
            </w:r>
            <w:proofErr w:type="gramEnd"/>
            <w:r w:rsidRPr="00CD2D5E">
              <w:rPr>
                <w:rFonts w:ascii="Arial Narrow" w:eastAsia="Times New Roman" w:hAnsi="Arial Narrow" w:cs="Times New Roman"/>
                <w:sz w:val="24"/>
                <w:szCs w:val="24"/>
              </w:rPr>
              <w:t>. Становое</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22</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52</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28</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24</w:t>
            </w:r>
          </w:p>
        </w:tc>
        <w:tc>
          <w:tcPr>
            <w:tcW w:w="165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w:t>
            </w:r>
          </w:p>
        </w:tc>
      </w:tr>
      <w:tr w:rsidR="00E3596D" w:rsidRPr="00CD2D5E" w:rsidTr="00CE0D9E">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lastRenderedPageBreak/>
              <w:t>12</w:t>
            </w:r>
          </w:p>
        </w:tc>
        <w:tc>
          <w:tcPr>
            <w:tcW w:w="2239" w:type="dxa"/>
            <w:vAlign w:val="bottom"/>
          </w:tcPr>
          <w:p w:rsidR="00E3596D" w:rsidRPr="00CD2D5E" w:rsidRDefault="00E3596D" w:rsidP="004F095B">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Троицкое</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w:t>
            </w:r>
          </w:p>
        </w:tc>
        <w:tc>
          <w:tcPr>
            <w:tcW w:w="0" w:type="auto"/>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165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r>
      <w:tr w:rsidR="00CE0D9E" w:rsidRPr="00CD2D5E" w:rsidTr="00EF5589">
        <w:tc>
          <w:tcPr>
            <w:tcW w:w="2835" w:type="dxa"/>
            <w:gridSpan w:val="2"/>
            <w:vAlign w:val="bottom"/>
          </w:tcPr>
          <w:p w:rsidR="00CE0D9E" w:rsidRPr="00CD2D5E" w:rsidRDefault="00CE0D9E" w:rsidP="004F095B">
            <w:pPr>
              <w:rPr>
                <w:rFonts w:ascii="Arial Narrow" w:eastAsia="Times New Roman" w:hAnsi="Arial Narrow" w:cs="Times New Roman"/>
                <w:sz w:val="24"/>
                <w:szCs w:val="24"/>
              </w:rPr>
            </w:pPr>
            <w:r w:rsidRPr="00CD2D5E">
              <w:rPr>
                <w:rFonts w:ascii="Arial Narrow" w:hAnsi="Arial Narrow"/>
                <w:b/>
                <w:sz w:val="24"/>
                <w:szCs w:val="24"/>
              </w:rPr>
              <w:t>Итого по поселению:</w:t>
            </w:r>
          </w:p>
        </w:tc>
        <w:tc>
          <w:tcPr>
            <w:tcW w:w="0" w:type="auto"/>
            <w:vAlign w:val="bottom"/>
          </w:tcPr>
          <w:p w:rsidR="00CE0D9E" w:rsidRPr="00CD2D5E" w:rsidRDefault="00CE0D9E"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306</w:t>
            </w:r>
          </w:p>
        </w:tc>
        <w:tc>
          <w:tcPr>
            <w:tcW w:w="0" w:type="auto"/>
            <w:vAlign w:val="bottom"/>
          </w:tcPr>
          <w:p w:rsidR="00CE0D9E" w:rsidRPr="00CD2D5E" w:rsidRDefault="00CE0D9E"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680</w:t>
            </w:r>
          </w:p>
        </w:tc>
        <w:tc>
          <w:tcPr>
            <w:tcW w:w="0" w:type="auto"/>
            <w:vAlign w:val="bottom"/>
          </w:tcPr>
          <w:p w:rsidR="00CE0D9E" w:rsidRPr="00CD2D5E" w:rsidRDefault="00CE0D9E"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326</w:t>
            </w:r>
          </w:p>
        </w:tc>
        <w:tc>
          <w:tcPr>
            <w:tcW w:w="0" w:type="auto"/>
            <w:vAlign w:val="bottom"/>
          </w:tcPr>
          <w:p w:rsidR="00CE0D9E" w:rsidRPr="00CD2D5E" w:rsidRDefault="00CE0D9E"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354</w:t>
            </w:r>
          </w:p>
        </w:tc>
        <w:tc>
          <w:tcPr>
            <w:tcW w:w="1657" w:type="dxa"/>
            <w:vAlign w:val="bottom"/>
          </w:tcPr>
          <w:p w:rsidR="00CE0D9E" w:rsidRPr="00CD2D5E" w:rsidRDefault="00CE0D9E"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67</w:t>
            </w:r>
          </w:p>
        </w:tc>
      </w:tr>
    </w:tbl>
    <w:p w:rsidR="00E3596D" w:rsidRPr="00CD2D5E" w:rsidRDefault="00E3596D" w:rsidP="004F095B">
      <w:pPr>
        <w:pStyle w:val="11"/>
        <w:spacing w:after="0" w:afterAutospacing="0"/>
        <w:ind w:firstLine="0"/>
        <w:jc w:val="center"/>
        <w:rPr>
          <w:u w:val="single"/>
        </w:rPr>
      </w:pPr>
      <w:r w:rsidRPr="00CD2D5E">
        <w:rPr>
          <w:u w:val="single"/>
        </w:rPr>
        <w:t>Оценка среднего размера семей в Глубковском сельском поселении</w:t>
      </w:r>
    </w:p>
    <w:tbl>
      <w:tblPr>
        <w:tblStyle w:val="a6"/>
        <w:tblW w:w="8897" w:type="dxa"/>
        <w:tblInd w:w="108" w:type="dxa"/>
        <w:tblLook w:val="04A0"/>
      </w:tblPr>
      <w:tblGrid>
        <w:gridCol w:w="2654"/>
        <w:gridCol w:w="1707"/>
        <w:gridCol w:w="1707"/>
        <w:gridCol w:w="2829"/>
      </w:tblGrid>
      <w:tr w:rsidR="00E3596D" w:rsidRPr="00CD2D5E" w:rsidTr="005101D4">
        <w:trPr>
          <w:trHeight w:val="1102"/>
        </w:trPr>
        <w:tc>
          <w:tcPr>
            <w:tcW w:w="2654" w:type="dxa"/>
          </w:tcPr>
          <w:p w:rsidR="00E3596D" w:rsidRPr="00CD2D5E" w:rsidRDefault="00E3596D" w:rsidP="004F095B">
            <w:pPr>
              <w:rPr>
                <w:rFonts w:ascii="Arial Narrow" w:hAnsi="Arial Narrow"/>
                <w:sz w:val="24"/>
                <w:szCs w:val="24"/>
              </w:rPr>
            </w:pPr>
            <w:r w:rsidRPr="00CD2D5E">
              <w:rPr>
                <w:rFonts w:ascii="Arial Narrow" w:eastAsia="Times New Roman" w:hAnsi="Arial Narrow" w:cs="Times New Roman"/>
                <w:sz w:val="24"/>
                <w:szCs w:val="24"/>
              </w:rPr>
              <w:t>Наименование населенного пункта</w:t>
            </w:r>
          </w:p>
        </w:tc>
        <w:tc>
          <w:tcPr>
            <w:tcW w:w="1707" w:type="dxa"/>
          </w:tcPr>
          <w:p w:rsidR="00E3596D" w:rsidRPr="00CD2D5E" w:rsidRDefault="00E3596D" w:rsidP="004F095B">
            <w:pPr>
              <w:rPr>
                <w:rFonts w:ascii="Arial Narrow" w:hAnsi="Arial Narrow"/>
                <w:sz w:val="24"/>
                <w:szCs w:val="24"/>
              </w:rPr>
            </w:pPr>
            <w:r w:rsidRPr="00CD2D5E">
              <w:rPr>
                <w:rFonts w:ascii="Arial Narrow" w:eastAsia="Times New Roman" w:hAnsi="Arial Narrow" w:cs="Times New Roman"/>
                <w:sz w:val="24"/>
                <w:szCs w:val="24"/>
              </w:rPr>
              <w:t>Количество хозяйств</w:t>
            </w:r>
          </w:p>
        </w:tc>
        <w:tc>
          <w:tcPr>
            <w:tcW w:w="1707" w:type="dxa"/>
          </w:tcPr>
          <w:p w:rsidR="00E3596D" w:rsidRPr="00CD2D5E" w:rsidRDefault="00E3596D" w:rsidP="004F095B">
            <w:pPr>
              <w:rPr>
                <w:rFonts w:ascii="Arial Narrow" w:eastAsia="Times New Roman" w:hAnsi="Arial Narrow" w:cs="Times New Roman"/>
                <w:sz w:val="24"/>
                <w:szCs w:val="24"/>
              </w:rPr>
            </w:pPr>
            <w:r w:rsidRPr="00CD2D5E">
              <w:rPr>
                <w:rFonts w:ascii="Arial Narrow" w:hAnsi="Arial Narrow"/>
                <w:sz w:val="24"/>
                <w:szCs w:val="24"/>
              </w:rPr>
              <w:t>Численность населения, чел.</w:t>
            </w:r>
          </w:p>
        </w:tc>
        <w:tc>
          <w:tcPr>
            <w:tcW w:w="2829" w:type="dxa"/>
          </w:tcPr>
          <w:p w:rsidR="00E3596D" w:rsidRPr="00CD2D5E" w:rsidRDefault="00E3596D" w:rsidP="004F095B">
            <w:pPr>
              <w:rPr>
                <w:rFonts w:ascii="Arial Narrow" w:eastAsia="Times New Roman" w:hAnsi="Arial Narrow" w:cs="Times New Roman"/>
                <w:sz w:val="24"/>
                <w:szCs w:val="24"/>
              </w:rPr>
            </w:pPr>
            <w:r w:rsidRPr="00CD2D5E">
              <w:rPr>
                <w:rFonts w:ascii="Arial Narrow" w:hAnsi="Arial Narrow"/>
                <w:sz w:val="24"/>
                <w:szCs w:val="24"/>
              </w:rPr>
              <w:t>Приходится населения в среднем на одно хозяйство, чел.</w:t>
            </w:r>
          </w:p>
        </w:tc>
      </w:tr>
      <w:tr w:rsidR="00E3596D" w:rsidRPr="00CD2D5E" w:rsidTr="005101D4">
        <w:tc>
          <w:tcPr>
            <w:tcW w:w="2654" w:type="dxa"/>
            <w:vAlign w:val="bottom"/>
          </w:tcPr>
          <w:p w:rsidR="00E3596D" w:rsidRPr="00CD2D5E" w:rsidRDefault="00E3596D" w:rsidP="004F095B">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Чулково</w:t>
            </w:r>
          </w:p>
        </w:tc>
        <w:tc>
          <w:tcPr>
            <w:tcW w:w="170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91</w:t>
            </w:r>
          </w:p>
        </w:tc>
        <w:tc>
          <w:tcPr>
            <w:tcW w:w="170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217</w:t>
            </w:r>
          </w:p>
        </w:tc>
        <w:tc>
          <w:tcPr>
            <w:tcW w:w="2829" w:type="dxa"/>
            <w:vAlign w:val="bottom"/>
          </w:tcPr>
          <w:p w:rsidR="00E3596D" w:rsidRPr="00CD2D5E" w:rsidRDefault="00E3596D" w:rsidP="004F095B">
            <w:pPr>
              <w:jc w:val="center"/>
              <w:rPr>
                <w:rFonts w:ascii="Arial Narrow" w:hAnsi="Arial Narrow"/>
                <w:sz w:val="24"/>
                <w:szCs w:val="24"/>
              </w:rPr>
            </w:pPr>
            <w:r w:rsidRPr="00CD2D5E">
              <w:rPr>
                <w:rFonts w:ascii="Arial Narrow" w:hAnsi="Arial Narrow"/>
                <w:sz w:val="24"/>
                <w:szCs w:val="24"/>
              </w:rPr>
              <w:t>2,4</w:t>
            </w:r>
          </w:p>
        </w:tc>
      </w:tr>
      <w:tr w:rsidR="00E3596D" w:rsidRPr="00CD2D5E" w:rsidTr="005101D4">
        <w:tc>
          <w:tcPr>
            <w:tcW w:w="2654" w:type="dxa"/>
            <w:vAlign w:val="bottom"/>
          </w:tcPr>
          <w:p w:rsidR="00E3596D" w:rsidRPr="00CD2D5E" w:rsidRDefault="00E3596D" w:rsidP="004F095B">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Глубки</w:t>
            </w:r>
          </w:p>
        </w:tc>
        <w:tc>
          <w:tcPr>
            <w:tcW w:w="170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17</w:t>
            </w:r>
          </w:p>
        </w:tc>
        <w:tc>
          <w:tcPr>
            <w:tcW w:w="170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44</w:t>
            </w:r>
          </w:p>
        </w:tc>
        <w:tc>
          <w:tcPr>
            <w:tcW w:w="2829" w:type="dxa"/>
            <w:vAlign w:val="bottom"/>
          </w:tcPr>
          <w:p w:rsidR="00E3596D" w:rsidRPr="00CD2D5E" w:rsidRDefault="00E3596D" w:rsidP="004F095B">
            <w:pPr>
              <w:jc w:val="center"/>
              <w:rPr>
                <w:rFonts w:ascii="Arial Narrow" w:hAnsi="Arial Narrow"/>
                <w:sz w:val="24"/>
                <w:szCs w:val="24"/>
              </w:rPr>
            </w:pPr>
            <w:r w:rsidRPr="00CD2D5E">
              <w:rPr>
                <w:rFonts w:ascii="Arial Narrow" w:hAnsi="Arial Narrow"/>
                <w:sz w:val="24"/>
                <w:szCs w:val="24"/>
              </w:rPr>
              <w:t>2,6</w:t>
            </w:r>
          </w:p>
        </w:tc>
      </w:tr>
      <w:tr w:rsidR="00E3596D" w:rsidRPr="00CD2D5E" w:rsidTr="005101D4">
        <w:tc>
          <w:tcPr>
            <w:tcW w:w="2654" w:type="dxa"/>
            <w:vAlign w:val="bottom"/>
          </w:tcPr>
          <w:p w:rsidR="00E3596D" w:rsidRPr="00CD2D5E" w:rsidRDefault="00E3596D" w:rsidP="004F095B">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Городилово</w:t>
            </w:r>
          </w:p>
        </w:tc>
        <w:tc>
          <w:tcPr>
            <w:tcW w:w="170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c>
          <w:tcPr>
            <w:tcW w:w="170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w:t>
            </w:r>
          </w:p>
        </w:tc>
        <w:tc>
          <w:tcPr>
            <w:tcW w:w="2829" w:type="dxa"/>
            <w:vAlign w:val="bottom"/>
          </w:tcPr>
          <w:p w:rsidR="00E3596D" w:rsidRPr="00CD2D5E" w:rsidRDefault="00E3596D" w:rsidP="004F095B">
            <w:pPr>
              <w:jc w:val="center"/>
              <w:rPr>
                <w:rFonts w:ascii="Arial Narrow" w:hAnsi="Arial Narrow"/>
                <w:sz w:val="24"/>
                <w:szCs w:val="24"/>
              </w:rPr>
            </w:pPr>
            <w:r w:rsidRPr="00CD2D5E">
              <w:rPr>
                <w:rFonts w:ascii="Arial Narrow" w:hAnsi="Arial Narrow"/>
                <w:sz w:val="24"/>
                <w:szCs w:val="24"/>
              </w:rPr>
              <w:t>1,7</w:t>
            </w:r>
          </w:p>
        </w:tc>
      </w:tr>
      <w:tr w:rsidR="00E3596D" w:rsidRPr="00CD2D5E" w:rsidTr="005101D4">
        <w:tc>
          <w:tcPr>
            <w:tcW w:w="2654" w:type="dxa"/>
            <w:vAlign w:val="bottom"/>
          </w:tcPr>
          <w:p w:rsidR="00E3596D" w:rsidRPr="00CD2D5E" w:rsidRDefault="00E3596D" w:rsidP="004F095B">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Жердево</w:t>
            </w:r>
          </w:p>
        </w:tc>
        <w:tc>
          <w:tcPr>
            <w:tcW w:w="170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7</w:t>
            </w:r>
          </w:p>
        </w:tc>
        <w:tc>
          <w:tcPr>
            <w:tcW w:w="170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21</w:t>
            </w:r>
          </w:p>
        </w:tc>
        <w:tc>
          <w:tcPr>
            <w:tcW w:w="2829" w:type="dxa"/>
            <w:vAlign w:val="bottom"/>
          </w:tcPr>
          <w:p w:rsidR="00E3596D" w:rsidRPr="00CD2D5E" w:rsidRDefault="00E3596D" w:rsidP="004F095B">
            <w:pPr>
              <w:jc w:val="center"/>
              <w:rPr>
                <w:rFonts w:ascii="Arial Narrow" w:hAnsi="Arial Narrow"/>
                <w:sz w:val="24"/>
                <w:szCs w:val="24"/>
              </w:rPr>
            </w:pPr>
            <w:r w:rsidRPr="00CD2D5E">
              <w:rPr>
                <w:rFonts w:ascii="Arial Narrow" w:hAnsi="Arial Narrow"/>
                <w:sz w:val="24"/>
                <w:szCs w:val="24"/>
              </w:rPr>
              <w:t>3,0</w:t>
            </w:r>
          </w:p>
        </w:tc>
      </w:tr>
      <w:tr w:rsidR="00E3596D" w:rsidRPr="00CD2D5E" w:rsidTr="005101D4">
        <w:tc>
          <w:tcPr>
            <w:tcW w:w="2654" w:type="dxa"/>
            <w:vAlign w:val="bottom"/>
          </w:tcPr>
          <w:p w:rsidR="00E3596D" w:rsidRPr="00CD2D5E" w:rsidRDefault="00E3596D" w:rsidP="004F095B">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w:t>
            </w:r>
            <w:proofErr w:type="gramStart"/>
            <w:r w:rsidRPr="00CD2D5E">
              <w:rPr>
                <w:rFonts w:ascii="Arial Narrow" w:eastAsia="Times New Roman" w:hAnsi="Arial Narrow" w:cs="Times New Roman"/>
                <w:sz w:val="24"/>
                <w:szCs w:val="24"/>
              </w:rPr>
              <w:t>.Ж</w:t>
            </w:r>
            <w:proofErr w:type="gramEnd"/>
            <w:r w:rsidRPr="00CD2D5E">
              <w:rPr>
                <w:rFonts w:ascii="Arial Narrow" w:eastAsia="Times New Roman" w:hAnsi="Arial Narrow" w:cs="Times New Roman"/>
                <w:sz w:val="24"/>
                <w:szCs w:val="24"/>
              </w:rPr>
              <w:t>ашково</w:t>
            </w:r>
          </w:p>
        </w:tc>
        <w:tc>
          <w:tcPr>
            <w:tcW w:w="170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1707" w:type="dxa"/>
            <w:vAlign w:val="bottom"/>
          </w:tcPr>
          <w:p w:rsidR="00E3596D" w:rsidRPr="00CD2D5E" w:rsidRDefault="00E3596D" w:rsidP="004F095B">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2829" w:type="dxa"/>
            <w:vAlign w:val="bottom"/>
          </w:tcPr>
          <w:p w:rsidR="00E3596D" w:rsidRPr="00CD2D5E" w:rsidRDefault="00E3596D" w:rsidP="004F095B">
            <w:pPr>
              <w:jc w:val="center"/>
              <w:rPr>
                <w:rFonts w:ascii="Arial Narrow" w:hAnsi="Arial Narrow"/>
                <w:sz w:val="24"/>
                <w:szCs w:val="24"/>
              </w:rPr>
            </w:pPr>
            <w:r w:rsidRPr="00CD2D5E">
              <w:rPr>
                <w:rFonts w:ascii="Arial Narrow" w:hAnsi="Arial Narrow"/>
                <w:sz w:val="24"/>
                <w:szCs w:val="24"/>
              </w:rPr>
              <w:t>1,0</w:t>
            </w:r>
          </w:p>
        </w:tc>
      </w:tr>
      <w:tr w:rsidR="00E3596D" w:rsidRPr="00CD2D5E" w:rsidTr="005101D4">
        <w:tc>
          <w:tcPr>
            <w:tcW w:w="2654" w:type="dxa"/>
            <w:vAlign w:val="bottom"/>
          </w:tcPr>
          <w:p w:rsidR="00E3596D" w:rsidRPr="00CD2D5E" w:rsidRDefault="00E3596D"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Игумново</w:t>
            </w:r>
          </w:p>
        </w:tc>
        <w:tc>
          <w:tcPr>
            <w:tcW w:w="1707" w:type="dxa"/>
            <w:vAlign w:val="bottom"/>
          </w:tcPr>
          <w:p w:rsidR="00E3596D" w:rsidRPr="00CD2D5E" w:rsidRDefault="00E3596D" w:rsidP="00681729">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8</w:t>
            </w:r>
          </w:p>
        </w:tc>
        <w:tc>
          <w:tcPr>
            <w:tcW w:w="1707" w:type="dxa"/>
            <w:vAlign w:val="bottom"/>
          </w:tcPr>
          <w:p w:rsidR="00E3596D" w:rsidRPr="00CD2D5E" w:rsidRDefault="00E3596D" w:rsidP="00681729">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11</w:t>
            </w:r>
          </w:p>
        </w:tc>
        <w:tc>
          <w:tcPr>
            <w:tcW w:w="2829" w:type="dxa"/>
            <w:vAlign w:val="bottom"/>
          </w:tcPr>
          <w:p w:rsidR="00E3596D" w:rsidRPr="00CD2D5E" w:rsidRDefault="00E3596D" w:rsidP="00681729">
            <w:pPr>
              <w:jc w:val="center"/>
              <w:rPr>
                <w:rFonts w:ascii="Arial Narrow" w:hAnsi="Arial Narrow"/>
                <w:sz w:val="24"/>
                <w:szCs w:val="24"/>
              </w:rPr>
            </w:pPr>
            <w:r w:rsidRPr="00CD2D5E">
              <w:rPr>
                <w:rFonts w:ascii="Arial Narrow" w:hAnsi="Arial Narrow"/>
                <w:sz w:val="24"/>
                <w:szCs w:val="24"/>
              </w:rPr>
              <w:t>1,4</w:t>
            </w:r>
          </w:p>
        </w:tc>
      </w:tr>
      <w:tr w:rsidR="00E3596D" w:rsidRPr="00CD2D5E" w:rsidTr="005101D4">
        <w:tc>
          <w:tcPr>
            <w:tcW w:w="2654" w:type="dxa"/>
            <w:vAlign w:val="bottom"/>
          </w:tcPr>
          <w:p w:rsidR="00E3596D" w:rsidRPr="00CD2D5E" w:rsidRDefault="00E3596D"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п. Лосино-Островский</w:t>
            </w:r>
          </w:p>
        </w:tc>
        <w:tc>
          <w:tcPr>
            <w:tcW w:w="1707" w:type="dxa"/>
            <w:vAlign w:val="bottom"/>
          </w:tcPr>
          <w:p w:rsidR="00E3596D" w:rsidRPr="00CD2D5E" w:rsidRDefault="00E3596D" w:rsidP="00681729">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10</w:t>
            </w:r>
          </w:p>
        </w:tc>
        <w:tc>
          <w:tcPr>
            <w:tcW w:w="1707" w:type="dxa"/>
            <w:vAlign w:val="bottom"/>
          </w:tcPr>
          <w:p w:rsidR="00E3596D" w:rsidRPr="00CD2D5E" w:rsidRDefault="00E3596D" w:rsidP="00681729">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25</w:t>
            </w:r>
          </w:p>
        </w:tc>
        <w:tc>
          <w:tcPr>
            <w:tcW w:w="2829" w:type="dxa"/>
            <w:vAlign w:val="bottom"/>
          </w:tcPr>
          <w:p w:rsidR="00E3596D" w:rsidRPr="00CD2D5E" w:rsidRDefault="00E3596D" w:rsidP="00681729">
            <w:pPr>
              <w:jc w:val="center"/>
              <w:rPr>
                <w:rFonts w:ascii="Arial Narrow" w:hAnsi="Arial Narrow"/>
                <w:sz w:val="24"/>
                <w:szCs w:val="24"/>
              </w:rPr>
            </w:pPr>
            <w:r w:rsidRPr="00CD2D5E">
              <w:rPr>
                <w:rFonts w:ascii="Arial Narrow" w:hAnsi="Arial Narrow"/>
                <w:sz w:val="24"/>
                <w:szCs w:val="24"/>
              </w:rPr>
              <w:t>2,5</w:t>
            </w:r>
          </w:p>
        </w:tc>
      </w:tr>
      <w:tr w:rsidR="00E3596D" w:rsidRPr="00CD2D5E" w:rsidTr="005101D4">
        <w:tc>
          <w:tcPr>
            <w:tcW w:w="2654" w:type="dxa"/>
            <w:vAlign w:val="bottom"/>
          </w:tcPr>
          <w:p w:rsidR="00E3596D" w:rsidRPr="00CD2D5E" w:rsidRDefault="00E3596D"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д. Новая Слободка</w:t>
            </w:r>
          </w:p>
        </w:tc>
        <w:tc>
          <w:tcPr>
            <w:tcW w:w="1707" w:type="dxa"/>
            <w:vAlign w:val="bottom"/>
          </w:tcPr>
          <w:p w:rsidR="00E3596D" w:rsidRPr="00CD2D5E" w:rsidRDefault="00E3596D" w:rsidP="00681729">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8</w:t>
            </w:r>
          </w:p>
        </w:tc>
        <w:tc>
          <w:tcPr>
            <w:tcW w:w="1707" w:type="dxa"/>
            <w:vAlign w:val="bottom"/>
          </w:tcPr>
          <w:p w:rsidR="00E3596D" w:rsidRPr="00CD2D5E" w:rsidRDefault="00E3596D" w:rsidP="00681729">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12</w:t>
            </w:r>
          </w:p>
        </w:tc>
        <w:tc>
          <w:tcPr>
            <w:tcW w:w="2829" w:type="dxa"/>
            <w:vAlign w:val="bottom"/>
          </w:tcPr>
          <w:p w:rsidR="00E3596D" w:rsidRPr="00CD2D5E" w:rsidRDefault="00E3596D" w:rsidP="00681729">
            <w:pPr>
              <w:jc w:val="center"/>
              <w:rPr>
                <w:rFonts w:ascii="Arial Narrow" w:hAnsi="Arial Narrow"/>
                <w:sz w:val="24"/>
                <w:szCs w:val="24"/>
              </w:rPr>
            </w:pPr>
            <w:r w:rsidRPr="00CD2D5E">
              <w:rPr>
                <w:rFonts w:ascii="Arial Narrow" w:hAnsi="Arial Narrow"/>
                <w:sz w:val="24"/>
                <w:szCs w:val="24"/>
              </w:rPr>
              <w:t>1,5</w:t>
            </w:r>
          </w:p>
        </w:tc>
      </w:tr>
      <w:tr w:rsidR="00E3596D" w:rsidRPr="00CD2D5E" w:rsidTr="005101D4">
        <w:tc>
          <w:tcPr>
            <w:tcW w:w="2654" w:type="dxa"/>
            <w:vAlign w:val="bottom"/>
          </w:tcPr>
          <w:p w:rsidR="00E3596D" w:rsidRPr="00CD2D5E" w:rsidRDefault="00E3596D"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д. Одинок</w:t>
            </w:r>
          </w:p>
        </w:tc>
        <w:tc>
          <w:tcPr>
            <w:tcW w:w="1707" w:type="dxa"/>
            <w:vAlign w:val="bottom"/>
          </w:tcPr>
          <w:p w:rsidR="00E3596D" w:rsidRPr="00CD2D5E" w:rsidRDefault="00E3596D" w:rsidP="00681729">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135</w:t>
            </w:r>
          </w:p>
        </w:tc>
        <w:tc>
          <w:tcPr>
            <w:tcW w:w="1707" w:type="dxa"/>
            <w:vAlign w:val="bottom"/>
          </w:tcPr>
          <w:p w:rsidR="00E3596D" w:rsidRPr="00CD2D5E" w:rsidRDefault="00E3596D" w:rsidP="00681729">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288</w:t>
            </w:r>
          </w:p>
        </w:tc>
        <w:tc>
          <w:tcPr>
            <w:tcW w:w="2829" w:type="dxa"/>
            <w:vAlign w:val="bottom"/>
          </w:tcPr>
          <w:p w:rsidR="00E3596D" w:rsidRPr="00CD2D5E" w:rsidRDefault="00E3596D" w:rsidP="00681729">
            <w:pPr>
              <w:jc w:val="center"/>
              <w:rPr>
                <w:rFonts w:ascii="Arial Narrow" w:hAnsi="Arial Narrow"/>
                <w:sz w:val="24"/>
                <w:szCs w:val="24"/>
              </w:rPr>
            </w:pPr>
            <w:r w:rsidRPr="00CD2D5E">
              <w:rPr>
                <w:rFonts w:ascii="Arial Narrow" w:hAnsi="Arial Narrow"/>
                <w:sz w:val="24"/>
                <w:szCs w:val="24"/>
              </w:rPr>
              <w:t>2,1</w:t>
            </w:r>
          </w:p>
        </w:tc>
      </w:tr>
      <w:tr w:rsidR="00E3596D" w:rsidRPr="00CD2D5E" w:rsidTr="005101D4">
        <w:tc>
          <w:tcPr>
            <w:tcW w:w="2654" w:type="dxa"/>
            <w:vAlign w:val="bottom"/>
          </w:tcPr>
          <w:p w:rsidR="00E3596D" w:rsidRPr="00CD2D5E" w:rsidRDefault="00E3596D"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п. Прилепский</w:t>
            </w:r>
          </w:p>
        </w:tc>
        <w:tc>
          <w:tcPr>
            <w:tcW w:w="1707" w:type="dxa"/>
            <w:vAlign w:val="bottom"/>
          </w:tcPr>
          <w:p w:rsidR="00E3596D" w:rsidRPr="00CD2D5E" w:rsidRDefault="00E3596D" w:rsidP="00681729">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1707" w:type="dxa"/>
            <w:vAlign w:val="bottom"/>
          </w:tcPr>
          <w:p w:rsidR="00E3596D" w:rsidRPr="00CD2D5E" w:rsidRDefault="00E3596D" w:rsidP="00681729">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2829" w:type="dxa"/>
            <w:vAlign w:val="bottom"/>
          </w:tcPr>
          <w:p w:rsidR="00E3596D" w:rsidRPr="00CD2D5E" w:rsidRDefault="00E3596D" w:rsidP="00681729">
            <w:pPr>
              <w:jc w:val="center"/>
              <w:rPr>
                <w:rFonts w:ascii="Arial Narrow" w:hAnsi="Arial Narrow"/>
                <w:sz w:val="24"/>
                <w:szCs w:val="24"/>
              </w:rPr>
            </w:pPr>
            <w:r w:rsidRPr="00CD2D5E">
              <w:rPr>
                <w:rFonts w:ascii="Arial Narrow" w:hAnsi="Arial Narrow"/>
                <w:sz w:val="24"/>
                <w:szCs w:val="24"/>
              </w:rPr>
              <w:t>1,0</w:t>
            </w:r>
          </w:p>
        </w:tc>
      </w:tr>
      <w:tr w:rsidR="00E3596D" w:rsidRPr="00CD2D5E" w:rsidTr="005101D4">
        <w:tc>
          <w:tcPr>
            <w:tcW w:w="2654" w:type="dxa"/>
            <w:vAlign w:val="bottom"/>
          </w:tcPr>
          <w:p w:rsidR="00E3596D" w:rsidRPr="00CD2D5E" w:rsidRDefault="00E3596D" w:rsidP="00681729">
            <w:pPr>
              <w:rPr>
                <w:rFonts w:ascii="Arial Narrow" w:eastAsia="Times New Roman" w:hAnsi="Arial Narrow" w:cs="Times New Roman"/>
                <w:sz w:val="24"/>
                <w:szCs w:val="24"/>
              </w:rPr>
            </w:pPr>
            <w:proofErr w:type="gramStart"/>
            <w:r w:rsidRPr="00CD2D5E">
              <w:rPr>
                <w:rFonts w:ascii="Arial Narrow" w:eastAsia="Times New Roman" w:hAnsi="Arial Narrow" w:cs="Times New Roman"/>
                <w:sz w:val="24"/>
                <w:szCs w:val="24"/>
              </w:rPr>
              <w:t>с</w:t>
            </w:r>
            <w:proofErr w:type="gramEnd"/>
            <w:r w:rsidRPr="00CD2D5E">
              <w:rPr>
                <w:rFonts w:ascii="Arial Narrow" w:eastAsia="Times New Roman" w:hAnsi="Arial Narrow" w:cs="Times New Roman"/>
                <w:sz w:val="24"/>
                <w:szCs w:val="24"/>
              </w:rPr>
              <w:t>. Становое</w:t>
            </w:r>
          </w:p>
        </w:tc>
        <w:tc>
          <w:tcPr>
            <w:tcW w:w="1707" w:type="dxa"/>
            <w:vAlign w:val="bottom"/>
          </w:tcPr>
          <w:p w:rsidR="00E3596D" w:rsidRPr="00CD2D5E" w:rsidRDefault="00E3596D" w:rsidP="00681729">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22</w:t>
            </w:r>
          </w:p>
        </w:tc>
        <w:tc>
          <w:tcPr>
            <w:tcW w:w="1707" w:type="dxa"/>
            <w:vAlign w:val="bottom"/>
          </w:tcPr>
          <w:p w:rsidR="00E3596D" w:rsidRPr="00CD2D5E" w:rsidRDefault="00E3596D" w:rsidP="00681729">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52</w:t>
            </w:r>
          </w:p>
        </w:tc>
        <w:tc>
          <w:tcPr>
            <w:tcW w:w="2829" w:type="dxa"/>
            <w:vAlign w:val="bottom"/>
          </w:tcPr>
          <w:p w:rsidR="00E3596D" w:rsidRPr="00CD2D5E" w:rsidRDefault="00E3596D" w:rsidP="00681729">
            <w:pPr>
              <w:jc w:val="center"/>
              <w:rPr>
                <w:rFonts w:ascii="Arial Narrow" w:hAnsi="Arial Narrow"/>
                <w:sz w:val="24"/>
                <w:szCs w:val="24"/>
              </w:rPr>
            </w:pPr>
            <w:r w:rsidRPr="00CD2D5E">
              <w:rPr>
                <w:rFonts w:ascii="Arial Narrow" w:hAnsi="Arial Narrow"/>
                <w:sz w:val="24"/>
                <w:szCs w:val="24"/>
              </w:rPr>
              <w:t>2,4</w:t>
            </w:r>
          </w:p>
        </w:tc>
      </w:tr>
      <w:tr w:rsidR="00E3596D" w:rsidRPr="00CD2D5E" w:rsidTr="005101D4">
        <w:tc>
          <w:tcPr>
            <w:tcW w:w="2654" w:type="dxa"/>
            <w:vAlign w:val="bottom"/>
          </w:tcPr>
          <w:p w:rsidR="00E3596D" w:rsidRPr="00CD2D5E" w:rsidRDefault="00E3596D"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Троицкое</w:t>
            </w:r>
          </w:p>
        </w:tc>
        <w:tc>
          <w:tcPr>
            <w:tcW w:w="1707" w:type="dxa"/>
            <w:vAlign w:val="bottom"/>
          </w:tcPr>
          <w:p w:rsidR="00E3596D" w:rsidRPr="00CD2D5E" w:rsidRDefault="00E3596D" w:rsidP="00681729">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c>
          <w:tcPr>
            <w:tcW w:w="1707" w:type="dxa"/>
            <w:vAlign w:val="bottom"/>
          </w:tcPr>
          <w:p w:rsidR="00E3596D" w:rsidRPr="00CD2D5E" w:rsidRDefault="00E3596D" w:rsidP="00681729">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c>
          <w:tcPr>
            <w:tcW w:w="2829" w:type="dxa"/>
            <w:vAlign w:val="bottom"/>
          </w:tcPr>
          <w:p w:rsidR="00E3596D" w:rsidRPr="00CD2D5E" w:rsidRDefault="00E3596D" w:rsidP="00681729">
            <w:pPr>
              <w:jc w:val="center"/>
              <w:rPr>
                <w:rFonts w:ascii="Arial Narrow" w:hAnsi="Arial Narrow"/>
                <w:sz w:val="24"/>
                <w:szCs w:val="24"/>
              </w:rPr>
            </w:pPr>
            <w:r w:rsidRPr="00CD2D5E">
              <w:rPr>
                <w:rFonts w:ascii="Arial Narrow" w:hAnsi="Arial Narrow"/>
                <w:sz w:val="24"/>
                <w:szCs w:val="24"/>
              </w:rPr>
              <w:t>1,0</w:t>
            </w:r>
          </w:p>
        </w:tc>
      </w:tr>
      <w:tr w:rsidR="00E3596D" w:rsidRPr="00CD2D5E" w:rsidTr="005101D4">
        <w:tc>
          <w:tcPr>
            <w:tcW w:w="2654" w:type="dxa"/>
            <w:vAlign w:val="bottom"/>
          </w:tcPr>
          <w:p w:rsidR="00E3596D" w:rsidRPr="00CD2D5E" w:rsidRDefault="00E3596D" w:rsidP="00681729">
            <w:pPr>
              <w:rPr>
                <w:rFonts w:ascii="Arial Narrow" w:eastAsia="Times New Roman" w:hAnsi="Arial Narrow" w:cs="Times New Roman"/>
                <w:sz w:val="24"/>
                <w:szCs w:val="24"/>
              </w:rPr>
            </w:pPr>
            <w:r w:rsidRPr="00CD2D5E">
              <w:rPr>
                <w:rFonts w:ascii="Arial Narrow" w:hAnsi="Arial Narrow"/>
                <w:b/>
                <w:sz w:val="24"/>
                <w:szCs w:val="24"/>
              </w:rPr>
              <w:t>Итого по поселению:</w:t>
            </w:r>
          </w:p>
        </w:tc>
        <w:tc>
          <w:tcPr>
            <w:tcW w:w="1707" w:type="dxa"/>
            <w:vAlign w:val="bottom"/>
          </w:tcPr>
          <w:p w:rsidR="00E3596D" w:rsidRPr="00CD2D5E" w:rsidRDefault="00E3596D" w:rsidP="00681729">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306</w:t>
            </w:r>
          </w:p>
        </w:tc>
        <w:tc>
          <w:tcPr>
            <w:tcW w:w="1707" w:type="dxa"/>
            <w:vAlign w:val="bottom"/>
          </w:tcPr>
          <w:p w:rsidR="00E3596D" w:rsidRPr="00CD2D5E" w:rsidRDefault="00E3596D" w:rsidP="00681729">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680</w:t>
            </w:r>
          </w:p>
        </w:tc>
        <w:tc>
          <w:tcPr>
            <w:tcW w:w="2829" w:type="dxa"/>
            <w:vAlign w:val="bottom"/>
          </w:tcPr>
          <w:p w:rsidR="00E3596D" w:rsidRPr="00CD2D5E" w:rsidRDefault="00E3596D" w:rsidP="00681729">
            <w:pPr>
              <w:jc w:val="center"/>
              <w:rPr>
                <w:rFonts w:ascii="Arial Narrow" w:hAnsi="Arial Narrow"/>
                <w:sz w:val="24"/>
                <w:szCs w:val="24"/>
              </w:rPr>
            </w:pPr>
            <w:r w:rsidRPr="00CD2D5E">
              <w:rPr>
                <w:rFonts w:ascii="Arial Narrow" w:hAnsi="Arial Narrow"/>
                <w:sz w:val="24"/>
                <w:szCs w:val="24"/>
              </w:rPr>
              <w:t>2,2</w:t>
            </w:r>
          </w:p>
        </w:tc>
      </w:tr>
    </w:tbl>
    <w:p w:rsidR="00EA0EC4" w:rsidRPr="00CD2D5E" w:rsidRDefault="00EA0EC4" w:rsidP="00EA0EC4">
      <w:pPr>
        <w:pStyle w:val="11"/>
        <w:rPr>
          <w:szCs w:val="24"/>
        </w:rPr>
      </w:pPr>
      <w:r w:rsidRPr="00CD2D5E">
        <w:rPr>
          <w:szCs w:val="24"/>
        </w:rPr>
        <w:t xml:space="preserve">Превышение численности женщин над мужчинами является закономерностью, учитывая более высокую продолжительность жизни женщин. Вместе с тем в стране в целом, в Орловской и других областям ЦФО она растет в связи с более высоким ростом смертности среди мужчин. </w:t>
      </w:r>
    </w:p>
    <w:p w:rsidR="00EA0EC4" w:rsidRPr="00CD2D5E" w:rsidRDefault="00EA0EC4" w:rsidP="00EA0EC4">
      <w:pPr>
        <w:pStyle w:val="11"/>
        <w:rPr>
          <w:szCs w:val="24"/>
        </w:rPr>
      </w:pPr>
      <w:r w:rsidRPr="00CD2D5E">
        <w:rPr>
          <w:szCs w:val="24"/>
        </w:rPr>
        <w:t>Миграция имеет важное влияние на половозрастную структуру населения, т.к. половозрастной состав мигрантов сдвинут в сторону молодых возрастов и мужчин.</w:t>
      </w:r>
    </w:p>
    <w:p w:rsidR="00EA0EC4" w:rsidRPr="00CD2D5E" w:rsidRDefault="00EA0EC4" w:rsidP="00EA0EC4">
      <w:pPr>
        <w:pStyle w:val="11"/>
      </w:pPr>
      <w:r w:rsidRPr="00CD2D5E">
        <w:t>На территории сельского поселения зарегистрировано 306 дворов. В среднем на один двор приходится 2,2 человека.</w:t>
      </w:r>
    </w:p>
    <w:p w:rsidR="00E3596D" w:rsidRPr="00CD2D5E" w:rsidRDefault="00E3596D" w:rsidP="00637FC4">
      <w:pPr>
        <w:pStyle w:val="11"/>
        <w:rPr>
          <w:szCs w:val="24"/>
        </w:rPr>
      </w:pPr>
      <w:r w:rsidRPr="00CD2D5E">
        <w:rPr>
          <w:szCs w:val="24"/>
        </w:rPr>
        <w:t>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w:t>
      </w:r>
    </w:p>
    <w:p w:rsidR="00E3596D" w:rsidRPr="00CD2D5E" w:rsidRDefault="00E3596D" w:rsidP="00637FC4">
      <w:pPr>
        <w:pStyle w:val="11"/>
        <w:rPr>
          <w:szCs w:val="24"/>
        </w:rPr>
      </w:pPr>
      <w:r w:rsidRPr="00CD2D5E">
        <w:rPr>
          <w:szCs w:val="24"/>
        </w:rPr>
        <w:t>К основным направлениям демографической политики относятся:</w:t>
      </w:r>
    </w:p>
    <w:p w:rsidR="00E3596D" w:rsidRPr="00CD2D5E" w:rsidRDefault="00E3596D" w:rsidP="00563541">
      <w:pPr>
        <w:pStyle w:val="11"/>
        <w:numPr>
          <w:ilvl w:val="0"/>
          <w:numId w:val="11"/>
        </w:numPr>
        <w:rPr>
          <w:szCs w:val="24"/>
        </w:rPr>
      </w:pPr>
      <w:r w:rsidRPr="00CD2D5E">
        <w:rPr>
          <w:szCs w:val="24"/>
        </w:rPr>
        <w:t>повышение рождаемости и укрепление семьи;</w:t>
      </w:r>
    </w:p>
    <w:p w:rsidR="00E3596D" w:rsidRPr="00CD2D5E" w:rsidRDefault="00E3596D" w:rsidP="00563541">
      <w:pPr>
        <w:pStyle w:val="11"/>
        <w:numPr>
          <w:ilvl w:val="0"/>
          <w:numId w:val="11"/>
        </w:numPr>
        <w:rPr>
          <w:szCs w:val="24"/>
        </w:rPr>
      </w:pPr>
      <w:r w:rsidRPr="00CD2D5E">
        <w:rPr>
          <w:szCs w:val="24"/>
        </w:rPr>
        <w:t xml:space="preserve">снижение смертности и увеличение продолжительности жизни; </w:t>
      </w:r>
    </w:p>
    <w:p w:rsidR="00E3596D" w:rsidRPr="00CD2D5E" w:rsidRDefault="00E3596D" w:rsidP="00563541">
      <w:pPr>
        <w:pStyle w:val="11"/>
        <w:numPr>
          <w:ilvl w:val="0"/>
          <w:numId w:val="11"/>
        </w:numPr>
        <w:rPr>
          <w:szCs w:val="24"/>
        </w:rPr>
      </w:pPr>
      <w:r w:rsidRPr="00CD2D5E">
        <w:rPr>
          <w:szCs w:val="24"/>
        </w:rPr>
        <w:t>реабилитация инвалидов;</w:t>
      </w:r>
    </w:p>
    <w:p w:rsidR="00E3596D" w:rsidRPr="00CD2D5E" w:rsidRDefault="00E3596D" w:rsidP="00563541">
      <w:pPr>
        <w:pStyle w:val="11"/>
        <w:numPr>
          <w:ilvl w:val="0"/>
          <w:numId w:val="11"/>
        </w:numPr>
        <w:rPr>
          <w:szCs w:val="24"/>
        </w:rPr>
      </w:pPr>
      <w:r w:rsidRPr="00CD2D5E">
        <w:rPr>
          <w:szCs w:val="24"/>
        </w:rPr>
        <w:t>оптимизация миграционных процессов.</w:t>
      </w:r>
    </w:p>
    <w:p w:rsidR="00E3596D" w:rsidRPr="00CD2D5E" w:rsidRDefault="00E3596D" w:rsidP="00637FC4">
      <w:pPr>
        <w:pStyle w:val="11"/>
        <w:rPr>
          <w:szCs w:val="24"/>
        </w:rPr>
      </w:pPr>
      <w:r w:rsidRPr="00CD2D5E">
        <w:rPr>
          <w:szCs w:val="24"/>
        </w:rPr>
        <w:t>Эта стратегическая цель формируется и реализуется в соответствующих социальных и экономических программах. Первоочередными направлениями решения демографических проблем являются: кардинальное улучшение уровня медицинского обслуживания населения, повышение экологического контроля продуктов питания, повышение материального уровня жизни и решение жилищной проблемы.</w:t>
      </w:r>
    </w:p>
    <w:p w:rsidR="00F43F35" w:rsidRPr="00CD2D5E" w:rsidRDefault="00F43F35" w:rsidP="002C12F3">
      <w:pPr>
        <w:pStyle w:val="3"/>
        <w:numPr>
          <w:ilvl w:val="2"/>
          <w:numId w:val="52"/>
        </w:numPr>
        <w:ind w:left="720"/>
        <w:rPr>
          <w:rFonts w:eastAsia="Times New Roman"/>
          <w:noProof/>
          <w:kern w:val="32"/>
        </w:rPr>
      </w:pPr>
      <w:bookmarkStart w:id="28" w:name="_Toc308678798"/>
      <w:bookmarkStart w:id="29" w:name="_Toc321487170"/>
      <w:bookmarkStart w:id="30" w:name="_Toc342054944"/>
      <w:r w:rsidRPr="00CD2D5E">
        <w:rPr>
          <w:rFonts w:eastAsia="Times New Roman"/>
          <w:noProof/>
          <w:kern w:val="32"/>
        </w:rPr>
        <w:t>Прогноз развития демографической ситуации сельского поселения</w:t>
      </w:r>
      <w:bookmarkEnd w:id="28"/>
      <w:bookmarkEnd w:id="29"/>
      <w:bookmarkEnd w:id="30"/>
    </w:p>
    <w:p w:rsidR="00F43F35" w:rsidRPr="00CD2D5E" w:rsidRDefault="00F43F35" w:rsidP="00681729">
      <w:pPr>
        <w:pStyle w:val="11"/>
      </w:pPr>
      <w:r w:rsidRPr="00CD2D5E">
        <w:t xml:space="preserve">Анализ демографических процессов и прогноз численности населения является одной из базовых составляющих прогноза социально-экономического развития </w:t>
      </w:r>
      <w:r w:rsidRPr="00CD2D5E">
        <w:lastRenderedPageBreak/>
        <w:t xml:space="preserve">административно-территориальных образований и населенных мест, на которых основываются все последующие расчеты. </w:t>
      </w:r>
    </w:p>
    <w:p w:rsidR="00F43F35" w:rsidRPr="00CD2D5E" w:rsidRDefault="00F43F35" w:rsidP="00681729">
      <w:pPr>
        <w:pStyle w:val="11"/>
      </w:pPr>
      <w:r w:rsidRPr="00CD2D5E">
        <w:t xml:space="preserve">Прогноз предварительно был выполнен экстраполяционным (инерционный вариант) и инновационным методами, затем скорректированый на основе анализа информации о перспективных инвестиционных проектах на территории Новосильского муниципального района Глубковского сельского поселения. На основании представленных администрацией Новосильского муниципального района статистических и аналитических материалов, долгосрочных показателей федеральных и областных целевых программ. </w:t>
      </w:r>
    </w:p>
    <w:p w:rsidR="00F43F35" w:rsidRPr="00CD2D5E" w:rsidRDefault="00F43F35" w:rsidP="00681729">
      <w:pPr>
        <w:pStyle w:val="11"/>
        <w:rPr>
          <w:szCs w:val="24"/>
        </w:rPr>
      </w:pPr>
      <w:r w:rsidRPr="00CD2D5E">
        <w:rPr>
          <w:szCs w:val="24"/>
        </w:rPr>
        <w:t xml:space="preserve">Сценарий сдержанного (инерционного) развития предусматривает развитие территории без кардинального вмешательства. Другими словами, сельское поселение может развиваться на базе уже имеющихся производственных мощностей, социальной инфраструктуры, ресурсного потенциала и жилищных условий и возможностей. Доля жителей в Глубковском сельском поселении до 18 летнего возраста составила 11,2% (для справки в среднем по сельскому населению России доля жителей до 18 лет составляет почти 24%), а доля жителей старше 60 лет в поселении составляет 35%, это значение значительно выше к среднероссийского уровня. </w:t>
      </w:r>
    </w:p>
    <w:p w:rsidR="00F43F35" w:rsidRPr="00CD2D5E" w:rsidRDefault="00F43F35" w:rsidP="00681729">
      <w:pPr>
        <w:pStyle w:val="11"/>
      </w:pPr>
      <w:r w:rsidRPr="00CD2D5E">
        <w:t xml:space="preserve"> Другими словами сдержанный путь развития сельского поселения ведет к снижению трудового потенциала территории.</w:t>
      </w:r>
    </w:p>
    <w:p w:rsidR="00F43F35" w:rsidRPr="00CD2D5E" w:rsidRDefault="00F43F35" w:rsidP="00681729">
      <w:pPr>
        <w:pStyle w:val="11"/>
      </w:pPr>
      <w:r w:rsidRPr="00CD2D5E">
        <w:t>Однако демографическая ситуация в поселении не катастрофическая. В населенных пунктах со слабо развитой инфраструктурой проживает небольшая доля населения. Следует указать, что численность населения Глубковского поселения заметно меняется со временем. На это оказывает влияние, с одной стороны естественная убыль, а с другой стороны миграционный приток населения.</w:t>
      </w:r>
    </w:p>
    <w:p w:rsidR="00F43F35" w:rsidRPr="00CD2D5E" w:rsidRDefault="00F43F35" w:rsidP="00681729">
      <w:pPr>
        <w:pStyle w:val="11"/>
      </w:pPr>
      <w:r w:rsidRPr="00CD2D5E">
        <w:t>Согласно демографическому прогнозу в поселении на срок до 2032 г. сохранится демографическая ситуация с уровнем смертности населения, преобладающим по величине показатели рождаемости и незначительным увеличением механического притока населения.</w:t>
      </w:r>
    </w:p>
    <w:p w:rsidR="00F43F35" w:rsidRPr="00CD2D5E" w:rsidRDefault="00F43F35" w:rsidP="00681729">
      <w:pPr>
        <w:pStyle w:val="11"/>
      </w:pPr>
      <w:r w:rsidRPr="00CD2D5E">
        <w:t>Так как перспективная численность населения обусловлена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следующие показатели:</w:t>
      </w:r>
    </w:p>
    <w:p w:rsidR="00F43F35" w:rsidRPr="00CD2D5E" w:rsidRDefault="00F43F35" w:rsidP="00B16BFF">
      <w:pPr>
        <w:pStyle w:val="11"/>
        <w:numPr>
          <w:ilvl w:val="0"/>
          <w:numId w:val="47"/>
        </w:numPr>
        <w:tabs>
          <w:tab w:val="left" w:pos="426"/>
        </w:tabs>
        <w:ind w:left="0" w:firstLine="0"/>
      </w:pPr>
      <w:r w:rsidRPr="00CD2D5E">
        <w:t>общие коэффициенты рождаемости, смертности и миграции населения города за последние годы;</w:t>
      </w:r>
    </w:p>
    <w:p w:rsidR="00F43F35" w:rsidRPr="00CD2D5E" w:rsidRDefault="00F43F35" w:rsidP="00B16BFF">
      <w:pPr>
        <w:pStyle w:val="11"/>
        <w:numPr>
          <w:ilvl w:val="0"/>
          <w:numId w:val="47"/>
        </w:numPr>
        <w:tabs>
          <w:tab w:val="left" w:pos="426"/>
        </w:tabs>
        <w:ind w:left="0" w:firstLine="0"/>
      </w:pPr>
      <w:r w:rsidRPr="00CD2D5E">
        <w:t>данные половозрастной структуры населения города (по состоянию на 01.01.2010 г.).</w:t>
      </w:r>
    </w:p>
    <w:p w:rsidR="00F43F35" w:rsidRDefault="00F43F35" w:rsidP="00681729">
      <w:pPr>
        <w:pStyle w:val="11"/>
      </w:pPr>
      <w:r w:rsidRPr="00CD2D5E">
        <w:t xml:space="preserve">Расчет численности населения осуществляется с ориентацией на стабилизацию в ближайшие годы социально-экономической ситуации в стране (и соответственно в регионе) и постепенный выход из кризисного состояния. </w:t>
      </w:r>
    </w:p>
    <w:p w:rsidR="00717F23" w:rsidRPr="00CD2D5E" w:rsidRDefault="00717F23" w:rsidP="000516D2">
      <w:pPr>
        <w:pStyle w:val="11"/>
        <w:spacing w:after="0" w:afterAutospacing="0"/>
        <w:jc w:val="center"/>
        <w:rPr>
          <w:u w:val="single"/>
        </w:rPr>
      </w:pPr>
      <w:r w:rsidRPr="00CD2D5E">
        <w:rPr>
          <w:u w:val="single"/>
        </w:rPr>
        <w:t xml:space="preserve">Расчет ожидаемой численности населения  Глубковского </w:t>
      </w:r>
      <w:r w:rsidR="0027644A">
        <w:rPr>
          <w:u w:val="single"/>
        </w:rPr>
        <w:t>СП</w:t>
      </w:r>
      <w:r w:rsidR="00BE1C14" w:rsidRPr="00CD2D5E">
        <w:rPr>
          <w:u w:val="single"/>
        </w:rPr>
        <w:t xml:space="preserve"> </w:t>
      </w:r>
      <w:r w:rsidRPr="00CD2D5E">
        <w:rPr>
          <w:u w:val="single"/>
        </w:rPr>
        <w:t xml:space="preserve">по сдержанному (инерционному) сценарию развития </w:t>
      </w:r>
      <w:r w:rsidR="000516D2" w:rsidRPr="00CD2D5E">
        <w:rPr>
          <w:u w:val="single"/>
        </w:rPr>
        <w:t>(</w:t>
      </w:r>
      <w:r w:rsidRPr="00CD2D5E">
        <w:rPr>
          <w:u w:val="single"/>
        </w:rPr>
        <w:t>чел.</w:t>
      </w:r>
      <w:r w:rsidR="000516D2" w:rsidRPr="00CD2D5E">
        <w:rPr>
          <w:u w:val="single"/>
        </w:rPr>
        <w:t>)</w:t>
      </w:r>
    </w:p>
    <w:tbl>
      <w:tblPr>
        <w:tblStyle w:val="a6"/>
        <w:tblW w:w="0" w:type="auto"/>
        <w:jc w:val="center"/>
        <w:tblLook w:val="04A0"/>
      </w:tblPr>
      <w:tblGrid>
        <w:gridCol w:w="435"/>
        <w:gridCol w:w="3450"/>
        <w:gridCol w:w="654"/>
        <w:gridCol w:w="1415"/>
        <w:gridCol w:w="1415"/>
      </w:tblGrid>
      <w:tr w:rsidR="000516D2" w:rsidRPr="00CD2D5E" w:rsidTr="00361BC6">
        <w:trPr>
          <w:jc w:val="center"/>
        </w:trPr>
        <w:tc>
          <w:tcPr>
            <w:tcW w:w="0" w:type="auto"/>
          </w:tcPr>
          <w:p w:rsidR="000516D2" w:rsidRPr="00CD2D5E" w:rsidRDefault="00DC73DB" w:rsidP="00361BC6">
            <w:pPr>
              <w:jc w:val="center"/>
              <w:rPr>
                <w:rFonts w:ascii="Arial Narrow" w:eastAsia="Calibri" w:hAnsi="Arial Narrow" w:cs="Arial CYR"/>
                <w:sz w:val="24"/>
                <w:szCs w:val="24"/>
              </w:rPr>
            </w:pPr>
            <w:r w:rsidRPr="00CD2D5E">
              <w:rPr>
                <w:rFonts w:ascii="Arial Narrow" w:eastAsia="Times New Roman" w:hAnsi="Arial Narrow" w:cs="Times New Roman"/>
                <w:sz w:val="24"/>
                <w:szCs w:val="24"/>
              </w:rPr>
              <w:t>№</w:t>
            </w:r>
          </w:p>
        </w:tc>
        <w:tc>
          <w:tcPr>
            <w:tcW w:w="0" w:type="auto"/>
          </w:tcPr>
          <w:p w:rsidR="000516D2" w:rsidRPr="00CD2D5E" w:rsidRDefault="00DC73DB" w:rsidP="00361BC6">
            <w:pPr>
              <w:jc w:val="center"/>
              <w:rPr>
                <w:rFonts w:ascii="Arial Narrow" w:eastAsia="Calibri" w:hAnsi="Arial Narrow" w:cs="Arial CYR"/>
                <w:sz w:val="24"/>
                <w:szCs w:val="24"/>
              </w:rPr>
            </w:pPr>
            <w:r w:rsidRPr="00CD2D5E">
              <w:rPr>
                <w:rFonts w:ascii="Arial Narrow" w:eastAsia="Times New Roman" w:hAnsi="Arial Narrow" w:cs="Times New Roman"/>
                <w:sz w:val="24"/>
                <w:szCs w:val="24"/>
              </w:rPr>
              <w:t>Наименование населенного пункта</w:t>
            </w:r>
          </w:p>
        </w:tc>
        <w:tc>
          <w:tcPr>
            <w:tcW w:w="0" w:type="auto"/>
          </w:tcPr>
          <w:p w:rsidR="000516D2" w:rsidRPr="00CD2D5E" w:rsidRDefault="00DC73DB" w:rsidP="00361BC6">
            <w:pPr>
              <w:jc w:val="center"/>
              <w:rPr>
                <w:rFonts w:ascii="Arial Narrow" w:eastAsia="Calibri" w:hAnsi="Arial Narrow" w:cs="Arial CYR"/>
                <w:sz w:val="24"/>
                <w:szCs w:val="24"/>
              </w:rPr>
            </w:pPr>
            <w:r w:rsidRPr="00CD2D5E">
              <w:rPr>
                <w:rFonts w:ascii="Arial Narrow" w:eastAsia="Times New Roman" w:hAnsi="Arial Narrow" w:cs="Times New Roman"/>
                <w:sz w:val="24"/>
                <w:szCs w:val="24"/>
              </w:rPr>
              <w:t>2010</w:t>
            </w:r>
          </w:p>
        </w:tc>
        <w:tc>
          <w:tcPr>
            <w:tcW w:w="0" w:type="auto"/>
          </w:tcPr>
          <w:p w:rsidR="000516D2" w:rsidRPr="00CD2D5E" w:rsidRDefault="00DC73DB" w:rsidP="00361BC6">
            <w:pPr>
              <w:jc w:val="center"/>
              <w:rPr>
                <w:rFonts w:ascii="Arial Narrow" w:eastAsia="Calibri" w:hAnsi="Arial Narrow" w:cs="Arial CYR"/>
                <w:sz w:val="24"/>
                <w:szCs w:val="24"/>
              </w:rPr>
            </w:pPr>
            <w:r w:rsidRPr="00CD2D5E">
              <w:rPr>
                <w:rFonts w:ascii="Arial Narrow" w:eastAsia="Times New Roman" w:hAnsi="Arial Narrow" w:cs="Times New Roman"/>
                <w:sz w:val="24"/>
                <w:szCs w:val="24"/>
              </w:rPr>
              <w:t>2022 прогноз</w:t>
            </w:r>
          </w:p>
        </w:tc>
        <w:tc>
          <w:tcPr>
            <w:tcW w:w="0" w:type="auto"/>
          </w:tcPr>
          <w:p w:rsidR="000516D2" w:rsidRPr="00CD2D5E" w:rsidRDefault="009E1C98" w:rsidP="00361BC6">
            <w:pPr>
              <w:jc w:val="center"/>
              <w:rPr>
                <w:rFonts w:ascii="Arial Narrow" w:eastAsia="Calibri" w:hAnsi="Arial Narrow" w:cs="Arial CYR"/>
                <w:sz w:val="24"/>
                <w:szCs w:val="24"/>
              </w:rPr>
            </w:pPr>
            <w:r w:rsidRPr="00CD2D5E">
              <w:rPr>
                <w:rFonts w:ascii="Arial Narrow" w:eastAsia="Times New Roman" w:hAnsi="Arial Narrow" w:cs="Times New Roman"/>
                <w:sz w:val="24"/>
                <w:szCs w:val="24"/>
              </w:rPr>
              <w:t>2032 прогноз</w:t>
            </w:r>
          </w:p>
        </w:tc>
      </w:tr>
      <w:tr w:rsidR="00361BC6" w:rsidRPr="00CD2D5E" w:rsidTr="00361BC6">
        <w:trPr>
          <w:jc w:val="center"/>
        </w:trPr>
        <w:tc>
          <w:tcPr>
            <w:tcW w:w="0" w:type="auto"/>
          </w:tcPr>
          <w:p w:rsidR="00361BC6" w:rsidRPr="00CD2D5E" w:rsidRDefault="00361BC6" w:rsidP="00361BC6">
            <w:pPr>
              <w:jc w:val="center"/>
              <w:rPr>
                <w:rFonts w:ascii="Arial Narrow" w:eastAsia="Calibri" w:hAnsi="Arial Narrow" w:cs="Arial CYR"/>
                <w:sz w:val="24"/>
                <w:szCs w:val="24"/>
              </w:rPr>
            </w:pPr>
            <w:r w:rsidRPr="00CD2D5E">
              <w:rPr>
                <w:rFonts w:ascii="Arial Narrow" w:eastAsia="Calibri" w:hAnsi="Arial Narrow" w:cs="Arial CYR"/>
                <w:sz w:val="24"/>
                <w:szCs w:val="24"/>
              </w:rPr>
              <w:t>1</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Чулково</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217</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205</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191</w:t>
            </w:r>
          </w:p>
        </w:tc>
      </w:tr>
      <w:tr w:rsidR="00361BC6" w:rsidRPr="00CD2D5E" w:rsidTr="00361BC6">
        <w:trPr>
          <w:jc w:val="center"/>
        </w:trPr>
        <w:tc>
          <w:tcPr>
            <w:tcW w:w="0" w:type="auto"/>
          </w:tcPr>
          <w:p w:rsidR="00361BC6" w:rsidRPr="00CD2D5E" w:rsidRDefault="00361BC6" w:rsidP="00361BC6">
            <w:pPr>
              <w:jc w:val="center"/>
              <w:rPr>
                <w:rFonts w:ascii="Arial Narrow" w:eastAsia="Calibri" w:hAnsi="Arial Narrow" w:cs="Arial CYR"/>
                <w:sz w:val="24"/>
                <w:szCs w:val="24"/>
              </w:rPr>
            </w:pPr>
            <w:r w:rsidRPr="00CD2D5E">
              <w:rPr>
                <w:rFonts w:ascii="Arial Narrow" w:eastAsia="Calibri" w:hAnsi="Arial Narrow" w:cs="Arial CYR"/>
                <w:sz w:val="24"/>
                <w:szCs w:val="24"/>
              </w:rPr>
              <w:t>2</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п. Лосино-Островский</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25</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24</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22</w:t>
            </w:r>
          </w:p>
        </w:tc>
      </w:tr>
      <w:tr w:rsidR="00361BC6" w:rsidRPr="00CD2D5E" w:rsidTr="00361BC6">
        <w:trPr>
          <w:jc w:val="center"/>
        </w:trPr>
        <w:tc>
          <w:tcPr>
            <w:tcW w:w="0" w:type="auto"/>
          </w:tcPr>
          <w:p w:rsidR="00361BC6" w:rsidRPr="00CD2D5E" w:rsidRDefault="00361BC6" w:rsidP="00361BC6">
            <w:pPr>
              <w:jc w:val="center"/>
              <w:rPr>
                <w:rFonts w:ascii="Arial Narrow" w:eastAsia="Calibri" w:hAnsi="Arial Narrow" w:cs="Arial CYR"/>
                <w:sz w:val="24"/>
                <w:szCs w:val="24"/>
              </w:rPr>
            </w:pPr>
            <w:r w:rsidRPr="00CD2D5E">
              <w:rPr>
                <w:rFonts w:ascii="Arial Narrow" w:eastAsia="Calibri" w:hAnsi="Arial Narrow" w:cs="Arial CYR"/>
                <w:sz w:val="24"/>
                <w:szCs w:val="24"/>
              </w:rPr>
              <w:t>3</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д. Новая Слободка</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12</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11</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11</w:t>
            </w:r>
          </w:p>
        </w:tc>
      </w:tr>
      <w:tr w:rsidR="00361BC6" w:rsidRPr="00CD2D5E" w:rsidTr="00361BC6">
        <w:trPr>
          <w:jc w:val="center"/>
        </w:trPr>
        <w:tc>
          <w:tcPr>
            <w:tcW w:w="0" w:type="auto"/>
          </w:tcPr>
          <w:p w:rsidR="00361BC6" w:rsidRPr="00CD2D5E" w:rsidRDefault="00361BC6" w:rsidP="00361BC6">
            <w:pPr>
              <w:jc w:val="center"/>
              <w:rPr>
                <w:rFonts w:ascii="Arial Narrow" w:eastAsia="Calibri" w:hAnsi="Arial Narrow" w:cs="Arial CYR"/>
                <w:sz w:val="24"/>
                <w:szCs w:val="24"/>
              </w:rPr>
            </w:pPr>
            <w:r w:rsidRPr="00CD2D5E">
              <w:rPr>
                <w:rFonts w:ascii="Arial Narrow" w:eastAsia="Calibri" w:hAnsi="Arial Narrow" w:cs="Arial CYR"/>
                <w:sz w:val="24"/>
                <w:szCs w:val="24"/>
              </w:rPr>
              <w:t>4</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Игумново</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11</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10</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10</w:t>
            </w:r>
          </w:p>
        </w:tc>
      </w:tr>
      <w:tr w:rsidR="00361BC6" w:rsidRPr="00CD2D5E" w:rsidTr="00361BC6">
        <w:trPr>
          <w:jc w:val="center"/>
        </w:trPr>
        <w:tc>
          <w:tcPr>
            <w:tcW w:w="0" w:type="auto"/>
          </w:tcPr>
          <w:p w:rsidR="00361BC6" w:rsidRPr="00CD2D5E" w:rsidRDefault="00361BC6" w:rsidP="00361BC6">
            <w:pPr>
              <w:jc w:val="center"/>
              <w:rPr>
                <w:rFonts w:ascii="Arial Narrow" w:eastAsia="Calibri" w:hAnsi="Arial Narrow" w:cs="Arial CYR"/>
                <w:sz w:val="24"/>
                <w:szCs w:val="24"/>
              </w:rPr>
            </w:pPr>
            <w:r w:rsidRPr="00CD2D5E">
              <w:rPr>
                <w:rFonts w:ascii="Arial Narrow" w:eastAsia="Calibri" w:hAnsi="Arial Narrow" w:cs="Arial CYR"/>
                <w:sz w:val="24"/>
                <w:szCs w:val="24"/>
              </w:rPr>
              <w:t>5</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Троицкое</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3</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3</w:t>
            </w:r>
          </w:p>
        </w:tc>
      </w:tr>
      <w:tr w:rsidR="00361BC6" w:rsidRPr="00CD2D5E" w:rsidTr="00361BC6">
        <w:trPr>
          <w:jc w:val="center"/>
        </w:trPr>
        <w:tc>
          <w:tcPr>
            <w:tcW w:w="0" w:type="auto"/>
          </w:tcPr>
          <w:p w:rsidR="00361BC6" w:rsidRPr="00CD2D5E" w:rsidRDefault="00361BC6" w:rsidP="00361BC6">
            <w:pPr>
              <w:jc w:val="center"/>
              <w:rPr>
                <w:rFonts w:ascii="Arial Narrow" w:eastAsia="Calibri" w:hAnsi="Arial Narrow" w:cs="Arial CYR"/>
                <w:sz w:val="24"/>
                <w:szCs w:val="24"/>
              </w:rPr>
            </w:pPr>
            <w:r w:rsidRPr="00CD2D5E">
              <w:rPr>
                <w:rFonts w:ascii="Arial Narrow" w:eastAsia="Calibri" w:hAnsi="Arial Narrow" w:cs="Arial CYR"/>
                <w:sz w:val="24"/>
                <w:szCs w:val="24"/>
              </w:rPr>
              <w:t>6</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Жердево</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21</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20</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19</w:t>
            </w:r>
          </w:p>
        </w:tc>
      </w:tr>
      <w:tr w:rsidR="00361BC6" w:rsidRPr="00CD2D5E" w:rsidTr="00361BC6">
        <w:trPr>
          <w:jc w:val="center"/>
        </w:trPr>
        <w:tc>
          <w:tcPr>
            <w:tcW w:w="0" w:type="auto"/>
          </w:tcPr>
          <w:p w:rsidR="00361BC6" w:rsidRPr="00CD2D5E" w:rsidRDefault="00361BC6" w:rsidP="00361BC6">
            <w:pPr>
              <w:jc w:val="center"/>
              <w:rPr>
                <w:rFonts w:ascii="Arial Narrow" w:eastAsia="Calibri" w:hAnsi="Arial Narrow" w:cs="Arial CYR"/>
                <w:sz w:val="24"/>
                <w:szCs w:val="24"/>
              </w:rPr>
            </w:pPr>
            <w:r w:rsidRPr="00CD2D5E">
              <w:rPr>
                <w:rFonts w:ascii="Arial Narrow" w:eastAsia="Calibri" w:hAnsi="Arial Narrow" w:cs="Arial CYR"/>
                <w:sz w:val="24"/>
                <w:szCs w:val="24"/>
              </w:rPr>
              <w:t>7</w:t>
            </w:r>
          </w:p>
        </w:tc>
        <w:tc>
          <w:tcPr>
            <w:tcW w:w="0" w:type="auto"/>
          </w:tcPr>
          <w:p w:rsidR="00361BC6" w:rsidRPr="00CD2D5E" w:rsidRDefault="00361BC6" w:rsidP="00361BC6">
            <w:pPr>
              <w:jc w:val="center"/>
              <w:rPr>
                <w:rFonts w:ascii="Arial Narrow" w:eastAsia="Times New Roman" w:hAnsi="Arial Narrow" w:cs="Times New Roman"/>
                <w:sz w:val="24"/>
                <w:szCs w:val="24"/>
              </w:rPr>
            </w:pPr>
            <w:proofErr w:type="gramStart"/>
            <w:r w:rsidRPr="00CD2D5E">
              <w:rPr>
                <w:rFonts w:ascii="Arial Narrow" w:eastAsia="Times New Roman" w:hAnsi="Arial Narrow" w:cs="Times New Roman"/>
                <w:sz w:val="24"/>
                <w:szCs w:val="24"/>
              </w:rPr>
              <w:t>с</w:t>
            </w:r>
            <w:proofErr w:type="gramEnd"/>
            <w:r w:rsidRPr="00CD2D5E">
              <w:rPr>
                <w:rFonts w:ascii="Arial Narrow" w:eastAsia="Times New Roman" w:hAnsi="Arial Narrow" w:cs="Times New Roman"/>
                <w:sz w:val="24"/>
                <w:szCs w:val="24"/>
              </w:rPr>
              <w:t>. Становое</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52</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49</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46</w:t>
            </w:r>
          </w:p>
        </w:tc>
      </w:tr>
      <w:tr w:rsidR="00361BC6" w:rsidRPr="00CD2D5E" w:rsidTr="00361BC6">
        <w:trPr>
          <w:jc w:val="center"/>
        </w:trPr>
        <w:tc>
          <w:tcPr>
            <w:tcW w:w="0" w:type="auto"/>
          </w:tcPr>
          <w:p w:rsidR="00361BC6" w:rsidRPr="00CD2D5E" w:rsidRDefault="00361BC6" w:rsidP="00361BC6">
            <w:pPr>
              <w:jc w:val="center"/>
              <w:rPr>
                <w:rFonts w:ascii="Arial Narrow" w:eastAsia="Calibri" w:hAnsi="Arial Narrow" w:cs="Arial CYR"/>
                <w:sz w:val="24"/>
                <w:szCs w:val="24"/>
              </w:rPr>
            </w:pPr>
            <w:r w:rsidRPr="00CD2D5E">
              <w:rPr>
                <w:rFonts w:ascii="Arial Narrow" w:eastAsia="Calibri" w:hAnsi="Arial Narrow" w:cs="Arial CYR"/>
                <w:sz w:val="24"/>
                <w:szCs w:val="24"/>
              </w:rPr>
              <w:t>8</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п. Прилепский</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1</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1</w:t>
            </w:r>
          </w:p>
        </w:tc>
      </w:tr>
      <w:tr w:rsidR="00361BC6" w:rsidRPr="00CD2D5E" w:rsidTr="00361BC6">
        <w:trPr>
          <w:jc w:val="center"/>
        </w:trPr>
        <w:tc>
          <w:tcPr>
            <w:tcW w:w="0" w:type="auto"/>
          </w:tcPr>
          <w:p w:rsidR="00361BC6" w:rsidRPr="00CD2D5E" w:rsidRDefault="00361BC6" w:rsidP="00361BC6">
            <w:pPr>
              <w:jc w:val="center"/>
              <w:rPr>
                <w:rFonts w:ascii="Arial Narrow" w:eastAsia="Calibri" w:hAnsi="Arial Narrow" w:cs="Arial CYR"/>
                <w:sz w:val="24"/>
                <w:szCs w:val="24"/>
              </w:rPr>
            </w:pPr>
            <w:r w:rsidRPr="00CD2D5E">
              <w:rPr>
                <w:rFonts w:ascii="Arial Narrow" w:eastAsia="Calibri" w:hAnsi="Arial Narrow" w:cs="Arial CYR"/>
                <w:sz w:val="24"/>
                <w:szCs w:val="24"/>
              </w:rPr>
              <w:t>9</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Жашково</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1</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1</w:t>
            </w:r>
          </w:p>
        </w:tc>
      </w:tr>
      <w:tr w:rsidR="00361BC6" w:rsidRPr="00CD2D5E" w:rsidTr="00361BC6">
        <w:trPr>
          <w:jc w:val="center"/>
        </w:trPr>
        <w:tc>
          <w:tcPr>
            <w:tcW w:w="0" w:type="auto"/>
          </w:tcPr>
          <w:p w:rsidR="00361BC6" w:rsidRPr="00CD2D5E" w:rsidRDefault="00361BC6" w:rsidP="00361BC6">
            <w:pPr>
              <w:jc w:val="center"/>
              <w:rPr>
                <w:rFonts w:ascii="Arial Narrow" w:eastAsia="Calibri" w:hAnsi="Arial Narrow" w:cs="Arial CYR"/>
                <w:sz w:val="24"/>
                <w:szCs w:val="24"/>
              </w:rPr>
            </w:pPr>
            <w:r w:rsidRPr="00CD2D5E">
              <w:rPr>
                <w:rFonts w:ascii="Arial Narrow" w:eastAsia="Calibri" w:hAnsi="Arial Narrow" w:cs="Arial CYR"/>
                <w:sz w:val="24"/>
                <w:szCs w:val="24"/>
              </w:rPr>
              <w:lastRenderedPageBreak/>
              <w:t>10</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д. Одинок</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288</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272</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254</w:t>
            </w:r>
          </w:p>
        </w:tc>
      </w:tr>
      <w:tr w:rsidR="00361BC6" w:rsidRPr="00CD2D5E" w:rsidTr="00361BC6">
        <w:trPr>
          <w:jc w:val="center"/>
        </w:trPr>
        <w:tc>
          <w:tcPr>
            <w:tcW w:w="0" w:type="auto"/>
          </w:tcPr>
          <w:p w:rsidR="00361BC6" w:rsidRPr="00CD2D5E" w:rsidRDefault="00361BC6" w:rsidP="00361BC6">
            <w:pPr>
              <w:jc w:val="center"/>
              <w:rPr>
                <w:rFonts w:ascii="Arial Narrow" w:eastAsia="Calibri" w:hAnsi="Arial Narrow" w:cs="Arial CYR"/>
                <w:sz w:val="24"/>
                <w:szCs w:val="24"/>
              </w:rPr>
            </w:pPr>
            <w:r w:rsidRPr="00CD2D5E">
              <w:rPr>
                <w:rFonts w:ascii="Arial Narrow" w:eastAsia="Calibri" w:hAnsi="Arial Narrow" w:cs="Arial CYR"/>
                <w:sz w:val="24"/>
                <w:szCs w:val="24"/>
              </w:rPr>
              <w:t>11</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Глубки</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44</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42</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39</w:t>
            </w:r>
          </w:p>
        </w:tc>
      </w:tr>
      <w:tr w:rsidR="00361BC6" w:rsidRPr="00CD2D5E" w:rsidTr="00361BC6">
        <w:trPr>
          <w:jc w:val="center"/>
        </w:trPr>
        <w:tc>
          <w:tcPr>
            <w:tcW w:w="0" w:type="auto"/>
          </w:tcPr>
          <w:p w:rsidR="00361BC6" w:rsidRPr="00CD2D5E" w:rsidRDefault="00361BC6" w:rsidP="00361BC6">
            <w:pPr>
              <w:jc w:val="center"/>
              <w:rPr>
                <w:rFonts w:ascii="Arial Narrow" w:eastAsia="Calibri" w:hAnsi="Arial Narrow" w:cs="Arial CYR"/>
                <w:sz w:val="24"/>
                <w:szCs w:val="24"/>
              </w:rPr>
            </w:pPr>
            <w:r w:rsidRPr="00CD2D5E">
              <w:rPr>
                <w:rFonts w:ascii="Arial Narrow" w:eastAsia="Calibri" w:hAnsi="Arial Narrow" w:cs="Arial CYR"/>
                <w:sz w:val="24"/>
                <w:szCs w:val="24"/>
              </w:rPr>
              <w:t>12</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Городилово</w:t>
            </w:r>
          </w:p>
        </w:tc>
        <w:tc>
          <w:tcPr>
            <w:tcW w:w="0" w:type="auto"/>
          </w:tcPr>
          <w:p w:rsidR="00361BC6" w:rsidRPr="00CD2D5E" w:rsidRDefault="00361BC6" w:rsidP="00361BC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5</w:t>
            </w:r>
          </w:p>
        </w:tc>
        <w:tc>
          <w:tcPr>
            <w:tcW w:w="0" w:type="auto"/>
            <w:vAlign w:val="bottom"/>
          </w:tcPr>
          <w:p w:rsidR="00361BC6" w:rsidRPr="00CD2D5E" w:rsidRDefault="00361BC6" w:rsidP="00361BC6">
            <w:pPr>
              <w:jc w:val="center"/>
              <w:rPr>
                <w:rFonts w:ascii="Arial Narrow" w:hAnsi="Arial Narrow" w:cs="Calibri"/>
                <w:sz w:val="24"/>
                <w:szCs w:val="24"/>
              </w:rPr>
            </w:pPr>
            <w:r w:rsidRPr="00CD2D5E">
              <w:rPr>
                <w:rFonts w:ascii="Arial Narrow" w:hAnsi="Arial Narrow" w:cs="Calibri"/>
                <w:sz w:val="24"/>
                <w:szCs w:val="24"/>
              </w:rPr>
              <w:t>4</w:t>
            </w:r>
          </w:p>
        </w:tc>
      </w:tr>
      <w:tr w:rsidR="00361BC6" w:rsidRPr="00CD2D5E" w:rsidTr="00361BC6">
        <w:trPr>
          <w:jc w:val="center"/>
        </w:trPr>
        <w:tc>
          <w:tcPr>
            <w:tcW w:w="0" w:type="auto"/>
            <w:gridSpan w:val="2"/>
          </w:tcPr>
          <w:p w:rsidR="00361BC6" w:rsidRPr="00CD2D5E" w:rsidRDefault="00361BC6" w:rsidP="00361BC6">
            <w:pPr>
              <w:jc w:val="center"/>
              <w:rPr>
                <w:rFonts w:ascii="Arial Narrow" w:eastAsia="Calibri" w:hAnsi="Arial Narrow" w:cs="Arial CYR"/>
                <w:sz w:val="24"/>
                <w:szCs w:val="24"/>
              </w:rPr>
            </w:pPr>
            <w:r w:rsidRPr="00CD2D5E">
              <w:rPr>
                <w:rFonts w:ascii="Arial Narrow" w:hAnsi="Arial Narrow"/>
                <w:b/>
                <w:sz w:val="24"/>
                <w:szCs w:val="24"/>
              </w:rPr>
              <w:t>Итого по поселению</w:t>
            </w:r>
          </w:p>
        </w:tc>
        <w:tc>
          <w:tcPr>
            <w:tcW w:w="0" w:type="auto"/>
          </w:tcPr>
          <w:p w:rsidR="00361BC6" w:rsidRPr="00CD2D5E" w:rsidRDefault="00361BC6" w:rsidP="00361BC6">
            <w:pPr>
              <w:jc w:val="center"/>
              <w:rPr>
                <w:rFonts w:ascii="Arial Narrow" w:eastAsia="Calibri" w:hAnsi="Arial Narrow" w:cs="Arial CYR"/>
                <w:sz w:val="24"/>
                <w:szCs w:val="24"/>
              </w:rPr>
            </w:pPr>
            <w:r w:rsidRPr="00CD2D5E">
              <w:rPr>
                <w:rFonts w:ascii="Arial Narrow" w:eastAsia="Times New Roman" w:hAnsi="Arial Narrow" w:cs="Times New Roman"/>
                <w:b/>
                <w:sz w:val="24"/>
                <w:szCs w:val="24"/>
              </w:rPr>
              <w:t>680</w:t>
            </w:r>
          </w:p>
        </w:tc>
        <w:tc>
          <w:tcPr>
            <w:tcW w:w="0" w:type="auto"/>
          </w:tcPr>
          <w:p w:rsidR="00361BC6" w:rsidRPr="00CD2D5E" w:rsidRDefault="00361BC6" w:rsidP="00361BC6">
            <w:pPr>
              <w:jc w:val="center"/>
              <w:rPr>
                <w:rFonts w:ascii="Arial Narrow" w:eastAsia="Times New Roman" w:hAnsi="Arial Narrow" w:cs="Times New Roman"/>
                <w:b/>
                <w:sz w:val="24"/>
                <w:szCs w:val="24"/>
              </w:rPr>
            </w:pPr>
            <w:r w:rsidRPr="00CD2D5E">
              <w:rPr>
                <w:rFonts w:ascii="Arial Narrow" w:hAnsi="Arial Narrow" w:cs="Calibri"/>
                <w:b/>
                <w:sz w:val="24"/>
                <w:szCs w:val="24"/>
              </w:rPr>
              <w:t>642</w:t>
            </w:r>
          </w:p>
        </w:tc>
        <w:tc>
          <w:tcPr>
            <w:tcW w:w="0" w:type="auto"/>
            <w:vAlign w:val="bottom"/>
          </w:tcPr>
          <w:p w:rsidR="00361BC6" w:rsidRPr="00CD2D5E" w:rsidRDefault="00361BC6" w:rsidP="00361BC6">
            <w:pPr>
              <w:jc w:val="center"/>
              <w:rPr>
                <w:rFonts w:ascii="Arial Narrow" w:hAnsi="Arial Narrow" w:cs="Calibri"/>
                <w:b/>
                <w:sz w:val="24"/>
                <w:szCs w:val="24"/>
              </w:rPr>
            </w:pPr>
            <w:r w:rsidRPr="00CD2D5E">
              <w:rPr>
                <w:rFonts w:ascii="Arial Narrow" w:hAnsi="Arial Narrow" w:cs="Calibri"/>
                <w:b/>
                <w:sz w:val="24"/>
                <w:szCs w:val="24"/>
              </w:rPr>
              <w:t>600</w:t>
            </w:r>
          </w:p>
        </w:tc>
      </w:tr>
    </w:tbl>
    <w:p w:rsidR="00717F23" w:rsidRPr="00CD2D5E" w:rsidRDefault="00717F23" w:rsidP="003F1610">
      <w:pPr>
        <w:pStyle w:val="11"/>
      </w:pPr>
      <w:r w:rsidRPr="00CD2D5E">
        <w:t xml:space="preserve">По сдержанному сценарию развития территории Глубковского поселения не планируется кардинальное расширение имеющихся производств и социальной сферы. Вся затратная часть бюджета Глубковского сельского поселения будет расходоваться на поддержание в надлежащем состоянии имеющейся инфраструктуры. </w:t>
      </w:r>
    </w:p>
    <w:p w:rsidR="00494AAA" w:rsidRDefault="00717F23" w:rsidP="00494AAA">
      <w:pPr>
        <w:pStyle w:val="11"/>
      </w:pPr>
      <w:r w:rsidRPr="000A1101">
        <w:rPr>
          <w:b/>
        </w:rPr>
        <w:t xml:space="preserve">Инвестиционный (инновационный) </w:t>
      </w:r>
      <w:r w:rsidRPr="000A1101">
        <w:t>сценарий развития Глубковского сельского поселения подразумевает вмешательство в ряд сфер жизни территории. При этом сценарии развития данной территории планируется развивать аграрное производство в виде возделывания зерновых, овощных культур, а также развитие отрасли животноводства. Этот сценарий предполагает усиление экономики поселения.</w:t>
      </w:r>
      <w:bookmarkStart w:id="31" w:name="_Toc321487171"/>
    </w:p>
    <w:p w:rsidR="00B13F4D" w:rsidRPr="00CD2D5E" w:rsidRDefault="00902925" w:rsidP="002C12F3">
      <w:pPr>
        <w:pStyle w:val="3"/>
        <w:numPr>
          <w:ilvl w:val="2"/>
          <w:numId w:val="52"/>
        </w:numPr>
        <w:spacing w:before="100" w:after="100"/>
        <w:ind w:left="720"/>
      </w:pPr>
      <w:bookmarkStart w:id="32" w:name="_Toc342054945"/>
      <w:r w:rsidRPr="00CD2D5E">
        <w:t>Т</w:t>
      </w:r>
      <w:r w:rsidR="00B13F4D" w:rsidRPr="00CD2D5E">
        <w:t>рудовы</w:t>
      </w:r>
      <w:r w:rsidRPr="00CD2D5E">
        <w:t>е ресурсы</w:t>
      </w:r>
      <w:bookmarkEnd w:id="31"/>
      <w:bookmarkEnd w:id="32"/>
    </w:p>
    <w:p w:rsidR="006D7DCB" w:rsidRDefault="00D83C2B" w:rsidP="0058484B">
      <w:pPr>
        <w:pStyle w:val="11"/>
        <w:spacing w:after="0" w:afterAutospacing="0"/>
        <w:ind w:firstLine="0"/>
        <w:jc w:val="center"/>
        <w:rPr>
          <w:u w:val="single"/>
        </w:rPr>
      </w:pPr>
      <w:r w:rsidRPr="00CD2D5E">
        <w:rPr>
          <w:u w:val="single"/>
        </w:rPr>
        <w:t xml:space="preserve">Численность населения сельских населенных пунктов </w:t>
      </w:r>
      <w:r w:rsidR="005101D4">
        <w:rPr>
          <w:u w:val="single"/>
        </w:rPr>
        <w:t>Глубк</w:t>
      </w:r>
      <w:r w:rsidR="00B3633D">
        <w:rPr>
          <w:u w:val="single"/>
        </w:rPr>
        <w:t>ов</w:t>
      </w:r>
      <w:r w:rsidRPr="00CD2D5E">
        <w:rPr>
          <w:u w:val="single"/>
        </w:rPr>
        <w:t xml:space="preserve">ского </w:t>
      </w:r>
      <w:r w:rsidR="005101D4">
        <w:rPr>
          <w:u w:val="single"/>
        </w:rPr>
        <w:t>СП</w:t>
      </w:r>
      <w:r w:rsidRPr="00CD2D5E">
        <w:rPr>
          <w:rFonts w:eastAsia="Times New Roman"/>
          <w:u w:val="single"/>
        </w:rPr>
        <w:t xml:space="preserve"> </w:t>
      </w:r>
      <w:r w:rsidRPr="00CD2D5E">
        <w:rPr>
          <w:u w:val="single"/>
        </w:rPr>
        <w:t>на 1.01.2011 г</w:t>
      </w:r>
      <w:r w:rsidR="006D7DCB">
        <w:rPr>
          <w:u w:val="single"/>
        </w:rPr>
        <w:t>.</w:t>
      </w:r>
    </w:p>
    <w:p w:rsidR="00D83C2B" w:rsidRPr="00CD2D5E" w:rsidRDefault="008B4ECF" w:rsidP="0058484B">
      <w:pPr>
        <w:pStyle w:val="11"/>
        <w:spacing w:after="0" w:afterAutospacing="0"/>
        <w:ind w:firstLine="0"/>
        <w:jc w:val="center"/>
        <w:rPr>
          <w:u w:val="single"/>
        </w:rPr>
      </w:pPr>
      <w:r w:rsidRPr="00CD2D5E">
        <w:rPr>
          <w:u w:val="single"/>
        </w:rPr>
        <w:t>(</w:t>
      </w:r>
      <w:r w:rsidR="00D83C2B" w:rsidRPr="00CD2D5E">
        <w:rPr>
          <w:u w:val="single"/>
        </w:rPr>
        <w:t>по данным похозяйственного учета</w:t>
      </w:r>
      <w:r w:rsidRPr="00CD2D5E">
        <w:rPr>
          <w:u w:val="single"/>
        </w:rPr>
        <w:t>)</w:t>
      </w:r>
    </w:p>
    <w:tbl>
      <w:tblPr>
        <w:tblStyle w:val="a6"/>
        <w:tblW w:w="9605" w:type="dxa"/>
        <w:tblLayout w:type="fixed"/>
        <w:tblLook w:val="04A0"/>
      </w:tblPr>
      <w:tblGrid>
        <w:gridCol w:w="596"/>
        <w:gridCol w:w="2489"/>
        <w:gridCol w:w="1276"/>
        <w:gridCol w:w="837"/>
        <w:gridCol w:w="1326"/>
        <w:gridCol w:w="1239"/>
        <w:gridCol w:w="1842"/>
      </w:tblGrid>
      <w:tr w:rsidR="00104A1B" w:rsidRPr="00CD2D5E" w:rsidTr="005101D4">
        <w:tc>
          <w:tcPr>
            <w:tcW w:w="596" w:type="dxa"/>
            <w:vMerge w:val="restart"/>
          </w:tcPr>
          <w:p w:rsidR="00104A1B" w:rsidRPr="00CD2D5E" w:rsidRDefault="00104A1B" w:rsidP="00D83C2B">
            <w:pPr>
              <w:rPr>
                <w:rFonts w:ascii="Arial Narrow" w:hAnsi="Arial Narrow"/>
              </w:rPr>
            </w:pPr>
            <w:r w:rsidRPr="00CD2D5E">
              <w:rPr>
                <w:rFonts w:ascii="Arial Narrow" w:eastAsia="Times New Roman" w:hAnsi="Arial Narrow" w:cs="Times New Roman"/>
                <w:sz w:val="24"/>
                <w:szCs w:val="24"/>
              </w:rPr>
              <w:t xml:space="preserve">№ </w:t>
            </w:r>
            <w:proofErr w:type="gramStart"/>
            <w:r w:rsidRPr="00CD2D5E">
              <w:rPr>
                <w:rFonts w:ascii="Arial Narrow" w:eastAsia="Times New Roman" w:hAnsi="Arial Narrow" w:cs="Times New Roman"/>
                <w:sz w:val="24"/>
                <w:szCs w:val="24"/>
              </w:rPr>
              <w:t>п</w:t>
            </w:r>
            <w:proofErr w:type="gramEnd"/>
            <w:r w:rsidRPr="00CD2D5E">
              <w:rPr>
                <w:rFonts w:ascii="Arial Narrow" w:eastAsia="Times New Roman" w:hAnsi="Arial Narrow" w:cs="Times New Roman"/>
                <w:sz w:val="24"/>
                <w:szCs w:val="24"/>
              </w:rPr>
              <w:t>/п</w:t>
            </w:r>
          </w:p>
        </w:tc>
        <w:tc>
          <w:tcPr>
            <w:tcW w:w="2489" w:type="dxa"/>
            <w:vMerge w:val="restart"/>
          </w:tcPr>
          <w:p w:rsidR="00104A1B" w:rsidRPr="00CD2D5E" w:rsidRDefault="00104A1B" w:rsidP="00D83C2B">
            <w:pPr>
              <w:rPr>
                <w:rFonts w:ascii="Arial Narrow" w:hAnsi="Arial Narrow"/>
              </w:rPr>
            </w:pPr>
            <w:r w:rsidRPr="00CD2D5E">
              <w:rPr>
                <w:rFonts w:ascii="Arial Narrow" w:eastAsia="Times New Roman" w:hAnsi="Arial Narrow" w:cs="Times New Roman"/>
                <w:sz w:val="24"/>
                <w:szCs w:val="24"/>
              </w:rPr>
              <w:t>Наименование муниципального образования, населенного пункта</w:t>
            </w:r>
          </w:p>
        </w:tc>
        <w:tc>
          <w:tcPr>
            <w:tcW w:w="1276" w:type="dxa"/>
            <w:vMerge w:val="restart"/>
          </w:tcPr>
          <w:p w:rsidR="00104A1B" w:rsidRPr="00CD2D5E" w:rsidRDefault="00104A1B" w:rsidP="00D83C2B">
            <w:pPr>
              <w:rPr>
                <w:rFonts w:ascii="Arial Narrow" w:hAnsi="Arial Narrow"/>
              </w:rPr>
            </w:pPr>
            <w:r w:rsidRPr="00CD2D5E">
              <w:rPr>
                <w:rFonts w:ascii="Arial Narrow" w:eastAsia="Times New Roman" w:hAnsi="Arial Narrow" w:cs="Times New Roman"/>
                <w:sz w:val="24"/>
                <w:szCs w:val="24"/>
              </w:rPr>
              <w:t>Количество хозяйств</w:t>
            </w:r>
          </w:p>
        </w:tc>
        <w:tc>
          <w:tcPr>
            <w:tcW w:w="3402" w:type="dxa"/>
            <w:gridSpan w:val="3"/>
          </w:tcPr>
          <w:p w:rsidR="00104A1B" w:rsidRPr="00CD2D5E" w:rsidRDefault="00104A1B" w:rsidP="00D83C2B">
            <w:pPr>
              <w:rPr>
                <w:rFonts w:ascii="Arial Narrow" w:hAnsi="Arial Narrow"/>
              </w:rPr>
            </w:pPr>
            <w:r w:rsidRPr="00CD2D5E">
              <w:rPr>
                <w:rFonts w:ascii="Arial Narrow" w:eastAsia="Times New Roman" w:hAnsi="Arial Narrow" w:cs="Times New Roman"/>
                <w:sz w:val="24"/>
                <w:szCs w:val="24"/>
              </w:rPr>
              <w:t>Численность населения, человек</w:t>
            </w:r>
          </w:p>
        </w:tc>
        <w:tc>
          <w:tcPr>
            <w:tcW w:w="1842" w:type="dxa"/>
            <w:vMerge w:val="restart"/>
          </w:tcPr>
          <w:p w:rsidR="00104A1B" w:rsidRPr="00CD2D5E" w:rsidRDefault="00104A1B" w:rsidP="00EE0167">
            <w:pPr>
              <w:jc w:val="center"/>
              <w:rPr>
                <w:rFonts w:ascii="Arial Narrow" w:hAnsi="Arial Narrow"/>
              </w:rPr>
            </w:pPr>
            <w:r w:rsidRPr="00CD2D5E">
              <w:rPr>
                <w:rFonts w:ascii="Arial Narrow" w:eastAsia="Times New Roman" w:hAnsi="Arial Narrow" w:cs="Times New Roman"/>
                <w:sz w:val="24"/>
                <w:szCs w:val="24"/>
              </w:rPr>
              <w:t>Из общей численности населения - дети 0-15 лет</w:t>
            </w:r>
          </w:p>
        </w:tc>
      </w:tr>
      <w:tr w:rsidR="00104A1B" w:rsidRPr="00CD2D5E" w:rsidTr="005101D4">
        <w:tc>
          <w:tcPr>
            <w:tcW w:w="596" w:type="dxa"/>
            <w:vMerge/>
          </w:tcPr>
          <w:p w:rsidR="00104A1B" w:rsidRPr="00CD2D5E" w:rsidRDefault="00104A1B" w:rsidP="00D83C2B">
            <w:pPr>
              <w:rPr>
                <w:rFonts w:ascii="Arial Narrow" w:hAnsi="Arial Narrow"/>
              </w:rPr>
            </w:pPr>
          </w:p>
        </w:tc>
        <w:tc>
          <w:tcPr>
            <w:tcW w:w="2489" w:type="dxa"/>
            <w:vMerge/>
          </w:tcPr>
          <w:p w:rsidR="00104A1B" w:rsidRPr="00CD2D5E" w:rsidRDefault="00104A1B" w:rsidP="00D83C2B">
            <w:pPr>
              <w:rPr>
                <w:rFonts w:ascii="Arial Narrow" w:hAnsi="Arial Narrow"/>
              </w:rPr>
            </w:pPr>
          </w:p>
        </w:tc>
        <w:tc>
          <w:tcPr>
            <w:tcW w:w="1276" w:type="dxa"/>
            <w:vMerge/>
          </w:tcPr>
          <w:p w:rsidR="00104A1B" w:rsidRPr="00CD2D5E" w:rsidRDefault="00104A1B" w:rsidP="00D83C2B">
            <w:pPr>
              <w:rPr>
                <w:rFonts w:ascii="Arial Narrow" w:hAnsi="Arial Narrow"/>
              </w:rPr>
            </w:pPr>
          </w:p>
        </w:tc>
        <w:tc>
          <w:tcPr>
            <w:tcW w:w="837" w:type="dxa"/>
            <w:vAlign w:val="center"/>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Оба пола</w:t>
            </w:r>
          </w:p>
        </w:tc>
        <w:tc>
          <w:tcPr>
            <w:tcW w:w="1326" w:type="dxa"/>
            <w:vAlign w:val="center"/>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Мужчины</w:t>
            </w:r>
          </w:p>
        </w:tc>
        <w:tc>
          <w:tcPr>
            <w:tcW w:w="1239" w:type="dxa"/>
            <w:vAlign w:val="center"/>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Женщины</w:t>
            </w:r>
          </w:p>
        </w:tc>
        <w:tc>
          <w:tcPr>
            <w:tcW w:w="1842" w:type="dxa"/>
            <w:vMerge/>
          </w:tcPr>
          <w:p w:rsidR="00104A1B" w:rsidRPr="00CD2D5E" w:rsidRDefault="00104A1B" w:rsidP="00EE0167">
            <w:pPr>
              <w:jc w:val="center"/>
              <w:rPr>
                <w:rFonts w:ascii="Arial Narrow" w:hAnsi="Arial Narrow"/>
              </w:rPr>
            </w:pPr>
          </w:p>
        </w:tc>
      </w:tr>
      <w:tr w:rsidR="00F63F9D" w:rsidRPr="00CD2D5E" w:rsidTr="005101D4">
        <w:tc>
          <w:tcPr>
            <w:tcW w:w="59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2489" w:type="dxa"/>
            <w:vAlign w:val="bottom"/>
          </w:tcPr>
          <w:p w:rsidR="00104A1B" w:rsidRPr="00CD2D5E" w:rsidRDefault="00144723" w:rsidP="00144723">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w:t>
            </w:r>
            <w:r w:rsidR="00104A1B" w:rsidRPr="00CD2D5E">
              <w:rPr>
                <w:rFonts w:ascii="Arial Narrow" w:eastAsia="Times New Roman" w:hAnsi="Arial Narrow" w:cs="Times New Roman"/>
                <w:sz w:val="24"/>
                <w:szCs w:val="24"/>
              </w:rPr>
              <w:t xml:space="preserve"> Чулково</w:t>
            </w:r>
          </w:p>
        </w:tc>
        <w:tc>
          <w:tcPr>
            <w:tcW w:w="127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91</w:t>
            </w:r>
          </w:p>
        </w:tc>
        <w:tc>
          <w:tcPr>
            <w:tcW w:w="837"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217</w:t>
            </w:r>
          </w:p>
        </w:tc>
        <w:tc>
          <w:tcPr>
            <w:tcW w:w="132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101</w:t>
            </w:r>
          </w:p>
        </w:tc>
        <w:tc>
          <w:tcPr>
            <w:tcW w:w="1239"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116</w:t>
            </w:r>
          </w:p>
        </w:tc>
        <w:tc>
          <w:tcPr>
            <w:tcW w:w="1842" w:type="dxa"/>
            <w:vAlign w:val="bottom"/>
          </w:tcPr>
          <w:p w:rsidR="00104A1B" w:rsidRPr="00CD2D5E" w:rsidRDefault="00104A1B" w:rsidP="00EE0167">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36</w:t>
            </w:r>
          </w:p>
        </w:tc>
      </w:tr>
      <w:tr w:rsidR="00F63F9D" w:rsidRPr="00CD2D5E" w:rsidTr="005101D4">
        <w:tc>
          <w:tcPr>
            <w:tcW w:w="59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w:t>
            </w:r>
          </w:p>
        </w:tc>
        <w:tc>
          <w:tcPr>
            <w:tcW w:w="2489" w:type="dxa"/>
            <w:vAlign w:val="bottom"/>
          </w:tcPr>
          <w:p w:rsidR="00104A1B" w:rsidRPr="00CD2D5E" w:rsidRDefault="00144723" w:rsidP="00144723">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w:t>
            </w:r>
            <w:r w:rsidR="00104A1B" w:rsidRPr="00CD2D5E">
              <w:rPr>
                <w:rFonts w:ascii="Arial Narrow" w:eastAsia="Times New Roman" w:hAnsi="Arial Narrow" w:cs="Times New Roman"/>
                <w:sz w:val="24"/>
                <w:szCs w:val="24"/>
              </w:rPr>
              <w:t xml:space="preserve"> Глубки</w:t>
            </w:r>
          </w:p>
        </w:tc>
        <w:tc>
          <w:tcPr>
            <w:tcW w:w="127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17</w:t>
            </w:r>
          </w:p>
        </w:tc>
        <w:tc>
          <w:tcPr>
            <w:tcW w:w="837"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44</w:t>
            </w:r>
          </w:p>
        </w:tc>
        <w:tc>
          <w:tcPr>
            <w:tcW w:w="132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23</w:t>
            </w:r>
          </w:p>
        </w:tc>
        <w:tc>
          <w:tcPr>
            <w:tcW w:w="1239"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21</w:t>
            </w:r>
          </w:p>
        </w:tc>
        <w:tc>
          <w:tcPr>
            <w:tcW w:w="1842" w:type="dxa"/>
            <w:vAlign w:val="bottom"/>
          </w:tcPr>
          <w:p w:rsidR="00104A1B" w:rsidRPr="00CD2D5E" w:rsidRDefault="00104A1B" w:rsidP="00EE0167">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4</w:t>
            </w:r>
          </w:p>
        </w:tc>
      </w:tr>
      <w:tr w:rsidR="00F63F9D" w:rsidRPr="00CD2D5E" w:rsidTr="005101D4">
        <w:tc>
          <w:tcPr>
            <w:tcW w:w="59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c>
          <w:tcPr>
            <w:tcW w:w="2489" w:type="dxa"/>
            <w:vAlign w:val="bottom"/>
          </w:tcPr>
          <w:p w:rsidR="00104A1B" w:rsidRPr="00CD2D5E" w:rsidRDefault="00144723" w:rsidP="009216BF">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w:t>
            </w:r>
            <w:r w:rsidR="00104A1B" w:rsidRPr="00CD2D5E">
              <w:rPr>
                <w:rFonts w:ascii="Arial Narrow" w:eastAsia="Times New Roman" w:hAnsi="Arial Narrow" w:cs="Times New Roman"/>
                <w:sz w:val="24"/>
                <w:szCs w:val="24"/>
              </w:rPr>
              <w:t xml:space="preserve"> Городилово</w:t>
            </w:r>
          </w:p>
        </w:tc>
        <w:tc>
          <w:tcPr>
            <w:tcW w:w="127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c>
          <w:tcPr>
            <w:tcW w:w="837"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w:t>
            </w:r>
          </w:p>
        </w:tc>
        <w:tc>
          <w:tcPr>
            <w:tcW w:w="132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w:t>
            </w:r>
          </w:p>
        </w:tc>
        <w:tc>
          <w:tcPr>
            <w:tcW w:w="1239"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c>
          <w:tcPr>
            <w:tcW w:w="1842" w:type="dxa"/>
            <w:vAlign w:val="bottom"/>
          </w:tcPr>
          <w:p w:rsidR="00104A1B" w:rsidRPr="00CD2D5E" w:rsidRDefault="00B50D6D" w:rsidP="00EE0167">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r>
      <w:tr w:rsidR="00F63F9D" w:rsidRPr="00CD2D5E" w:rsidTr="005101D4">
        <w:tc>
          <w:tcPr>
            <w:tcW w:w="59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4</w:t>
            </w:r>
          </w:p>
        </w:tc>
        <w:tc>
          <w:tcPr>
            <w:tcW w:w="2489" w:type="dxa"/>
            <w:vAlign w:val="bottom"/>
          </w:tcPr>
          <w:p w:rsidR="00104A1B" w:rsidRPr="00CD2D5E" w:rsidRDefault="005D6C58" w:rsidP="009216BF">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w:t>
            </w:r>
            <w:r w:rsidR="00104A1B" w:rsidRPr="00CD2D5E">
              <w:rPr>
                <w:rFonts w:ascii="Arial Narrow" w:eastAsia="Times New Roman" w:hAnsi="Arial Narrow" w:cs="Times New Roman"/>
                <w:sz w:val="24"/>
                <w:szCs w:val="24"/>
              </w:rPr>
              <w:t xml:space="preserve"> Жердево</w:t>
            </w:r>
          </w:p>
        </w:tc>
        <w:tc>
          <w:tcPr>
            <w:tcW w:w="127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7</w:t>
            </w:r>
          </w:p>
        </w:tc>
        <w:tc>
          <w:tcPr>
            <w:tcW w:w="837"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21</w:t>
            </w:r>
          </w:p>
        </w:tc>
        <w:tc>
          <w:tcPr>
            <w:tcW w:w="132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11</w:t>
            </w:r>
          </w:p>
        </w:tc>
        <w:tc>
          <w:tcPr>
            <w:tcW w:w="1239"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10</w:t>
            </w:r>
          </w:p>
        </w:tc>
        <w:tc>
          <w:tcPr>
            <w:tcW w:w="1842" w:type="dxa"/>
            <w:vAlign w:val="bottom"/>
          </w:tcPr>
          <w:p w:rsidR="00104A1B" w:rsidRPr="00CD2D5E" w:rsidRDefault="00104A1B" w:rsidP="00EE0167">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r>
      <w:tr w:rsidR="00F63F9D" w:rsidRPr="00CD2D5E" w:rsidTr="005101D4">
        <w:tc>
          <w:tcPr>
            <w:tcW w:w="59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w:t>
            </w:r>
          </w:p>
        </w:tc>
        <w:tc>
          <w:tcPr>
            <w:tcW w:w="2489" w:type="dxa"/>
            <w:vAlign w:val="bottom"/>
          </w:tcPr>
          <w:p w:rsidR="00104A1B" w:rsidRPr="00CD2D5E" w:rsidRDefault="005D6C58" w:rsidP="009216BF">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w:t>
            </w:r>
            <w:proofErr w:type="gramStart"/>
            <w:r w:rsidRPr="00CD2D5E">
              <w:rPr>
                <w:rFonts w:ascii="Arial Narrow" w:eastAsia="Times New Roman" w:hAnsi="Arial Narrow" w:cs="Times New Roman"/>
                <w:sz w:val="24"/>
                <w:szCs w:val="24"/>
              </w:rPr>
              <w:t>.</w:t>
            </w:r>
            <w:r w:rsidR="00104A1B" w:rsidRPr="00CD2D5E">
              <w:rPr>
                <w:rFonts w:ascii="Arial Narrow" w:eastAsia="Times New Roman" w:hAnsi="Arial Narrow" w:cs="Times New Roman"/>
                <w:sz w:val="24"/>
                <w:szCs w:val="24"/>
              </w:rPr>
              <w:t>Ж</w:t>
            </w:r>
            <w:proofErr w:type="gramEnd"/>
            <w:r w:rsidR="00104A1B" w:rsidRPr="00CD2D5E">
              <w:rPr>
                <w:rFonts w:ascii="Arial Narrow" w:eastAsia="Times New Roman" w:hAnsi="Arial Narrow" w:cs="Times New Roman"/>
                <w:sz w:val="24"/>
                <w:szCs w:val="24"/>
              </w:rPr>
              <w:t>ашково</w:t>
            </w:r>
          </w:p>
        </w:tc>
        <w:tc>
          <w:tcPr>
            <w:tcW w:w="127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837"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1326" w:type="dxa"/>
            <w:vAlign w:val="bottom"/>
          </w:tcPr>
          <w:p w:rsidR="00104A1B" w:rsidRPr="00CD2D5E" w:rsidRDefault="00B50D6D"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c>
          <w:tcPr>
            <w:tcW w:w="1239"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1842" w:type="dxa"/>
            <w:vAlign w:val="bottom"/>
          </w:tcPr>
          <w:p w:rsidR="00104A1B" w:rsidRPr="00CD2D5E" w:rsidRDefault="00B50D6D" w:rsidP="00EE0167">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r>
      <w:tr w:rsidR="00F63F9D" w:rsidRPr="00CD2D5E" w:rsidTr="005101D4">
        <w:tc>
          <w:tcPr>
            <w:tcW w:w="59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6</w:t>
            </w:r>
          </w:p>
        </w:tc>
        <w:tc>
          <w:tcPr>
            <w:tcW w:w="2489" w:type="dxa"/>
            <w:vAlign w:val="bottom"/>
          </w:tcPr>
          <w:p w:rsidR="00104A1B" w:rsidRPr="00CD2D5E" w:rsidRDefault="005D6C58" w:rsidP="009216BF">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w:t>
            </w:r>
            <w:r w:rsidR="00104A1B" w:rsidRPr="00CD2D5E">
              <w:rPr>
                <w:rFonts w:ascii="Arial Narrow" w:eastAsia="Times New Roman" w:hAnsi="Arial Narrow" w:cs="Times New Roman"/>
                <w:sz w:val="24"/>
                <w:szCs w:val="24"/>
              </w:rPr>
              <w:t xml:space="preserve"> Игумново</w:t>
            </w:r>
          </w:p>
        </w:tc>
        <w:tc>
          <w:tcPr>
            <w:tcW w:w="127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8</w:t>
            </w:r>
          </w:p>
        </w:tc>
        <w:tc>
          <w:tcPr>
            <w:tcW w:w="837"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11</w:t>
            </w:r>
          </w:p>
        </w:tc>
        <w:tc>
          <w:tcPr>
            <w:tcW w:w="132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w:t>
            </w:r>
          </w:p>
        </w:tc>
        <w:tc>
          <w:tcPr>
            <w:tcW w:w="1239"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6</w:t>
            </w:r>
          </w:p>
        </w:tc>
        <w:tc>
          <w:tcPr>
            <w:tcW w:w="1842" w:type="dxa"/>
            <w:vAlign w:val="bottom"/>
          </w:tcPr>
          <w:p w:rsidR="00104A1B" w:rsidRPr="00CD2D5E" w:rsidRDefault="00B50D6D" w:rsidP="00EE0167">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r>
      <w:tr w:rsidR="00F63F9D" w:rsidRPr="00CD2D5E" w:rsidTr="005101D4">
        <w:tc>
          <w:tcPr>
            <w:tcW w:w="59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7</w:t>
            </w:r>
          </w:p>
        </w:tc>
        <w:tc>
          <w:tcPr>
            <w:tcW w:w="2489" w:type="dxa"/>
            <w:vAlign w:val="bottom"/>
          </w:tcPr>
          <w:p w:rsidR="00104A1B" w:rsidRPr="00CD2D5E" w:rsidRDefault="00B347C1" w:rsidP="009216BF">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п.</w:t>
            </w:r>
            <w:r w:rsidR="00104A1B" w:rsidRPr="00CD2D5E">
              <w:rPr>
                <w:rFonts w:ascii="Arial Narrow" w:eastAsia="Times New Roman" w:hAnsi="Arial Narrow" w:cs="Times New Roman"/>
                <w:sz w:val="24"/>
                <w:szCs w:val="24"/>
              </w:rPr>
              <w:t xml:space="preserve"> Лосино-Островский</w:t>
            </w:r>
          </w:p>
        </w:tc>
        <w:tc>
          <w:tcPr>
            <w:tcW w:w="127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10</w:t>
            </w:r>
          </w:p>
        </w:tc>
        <w:tc>
          <w:tcPr>
            <w:tcW w:w="837"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25</w:t>
            </w:r>
          </w:p>
        </w:tc>
        <w:tc>
          <w:tcPr>
            <w:tcW w:w="132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13</w:t>
            </w:r>
          </w:p>
        </w:tc>
        <w:tc>
          <w:tcPr>
            <w:tcW w:w="1239"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12</w:t>
            </w:r>
          </w:p>
        </w:tc>
        <w:tc>
          <w:tcPr>
            <w:tcW w:w="1842" w:type="dxa"/>
            <w:vAlign w:val="bottom"/>
          </w:tcPr>
          <w:p w:rsidR="00104A1B" w:rsidRPr="00CD2D5E" w:rsidRDefault="00104A1B" w:rsidP="00EE0167">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r>
      <w:tr w:rsidR="00F63F9D" w:rsidRPr="00CD2D5E" w:rsidTr="005101D4">
        <w:tc>
          <w:tcPr>
            <w:tcW w:w="59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8</w:t>
            </w:r>
          </w:p>
        </w:tc>
        <w:tc>
          <w:tcPr>
            <w:tcW w:w="2489" w:type="dxa"/>
            <w:vAlign w:val="bottom"/>
          </w:tcPr>
          <w:p w:rsidR="00104A1B" w:rsidRPr="00CD2D5E" w:rsidRDefault="00AE0C7A" w:rsidP="00AE0C7A">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д.</w:t>
            </w:r>
            <w:r w:rsidR="00104A1B" w:rsidRPr="00CD2D5E">
              <w:rPr>
                <w:rFonts w:ascii="Arial Narrow" w:eastAsia="Times New Roman" w:hAnsi="Arial Narrow" w:cs="Times New Roman"/>
                <w:sz w:val="24"/>
                <w:szCs w:val="24"/>
              </w:rPr>
              <w:t xml:space="preserve"> Новая Слободка</w:t>
            </w:r>
          </w:p>
        </w:tc>
        <w:tc>
          <w:tcPr>
            <w:tcW w:w="127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8</w:t>
            </w:r>
          </w:p>
        </w:tc>
        <w:tc>
          <w:tcPr>
            <w:tcW w:w="837"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12</w:t>
            </w:r>
          </w:p>
        </w:tc>
        <w:tc>
          <w:tcPr>
            <w:tcW w:w="132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w:t>
            </w:r>
          </w:p>
        </w:tc>
        <w:tc>
          <w:tcPr>
            <w:tcW w:w="1239"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7</w:t>
            </w:r>
          </w:p>
        </w:tc>
        <w:tc>
          <w:tcPr>
            <w:tcW w:w="1842" w:type="dxa"/>
            <w:vAlign w:val="bottom"/>
          </w:tcPr>
          <w:p w:rsidR="00104A1B" w:rsidRPr="00CD2D5E" w:rsidRDefault="00B50D6D" w:rsidP="00EE0167">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r>
      <w:tr w:rsidR="00F63F9D" w:rsidRPr="00CD2D5E" w:rsidTr="005101D4">
        <w:tc>
          <w:tcPr>
            <w:tcW w:w="59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9</w:t>
            </w:r>
          </w:p>
        </w:tc>
        <w:tc>
          <w:tcPr>
            <w:tcW w:w="2489" w:type="dxa"/>
            <w:vAlign w:val="bottom"/>
          </w:tcPr>
          <w:p w:rsidR="00104A1B" w:rsidRPr="00CD2D5E" w:rsidRDefault="00AE0C7A" w:rsidP="00AE0C7A">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д.</w:t>
            </w:r>
            <w:r w:rsidR="00104A1B" w:rsidRPr="00CD2D5E">
              <w:rPr>
                <w:rFonts w:ascii="Arial Narrow" w:eastAsia="Times New Roman" w:hAnsi="Arial Narrow" w:cs="Times New Roman"/>
                <w:sz w:val="24"/>
                <w:szCs w:val="24"/>
              </w:rPr>
              <w:t xml:space="preserve"> Одинок</w:t>
            </w:r>
          </w:p>
        </w:tc>
        <w:tc>
          <w:tcPr>
            <w:tcW w:w="127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135</w:t>
            </w:r>
          </w:p>
        </w:tc>
        <w:tc>
          <w:tcPr>
            <w:tcW w:w="837"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288</w:t>
            </w:r>
          </w:p>
        </w:tc>
        <w:tc>
          <w:tcPr>
            <w:tcW w:w="132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136</w:t>
            </w:r>
          </w:p>
        </w:tc>
        <w:tc>
          <w:tcPr>
            <w:tcW w:w="1239"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152</w:t>
            </w:r>
          </w:p>
        </w:tc>
        <w:tc>
          <w:tcPr>
            <w:tcW w:w="1842" w:type="dxa"/>
            <w:vAlign w:val="bottom"/>
          </w:tcPr>
          <w:p w:rsidR="00104A1B" w:rsidRPr="00CD2D5E" w:rsidRDefault="00104A1B" w:rsidP="00EE0167">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21</w:t>
            </w:r>
          </w:p>
        </w:tc>
      </w:tr>
      <w:tr w:rsidR="00F63F9D" w:rsidRPr="00CD2D5E" w:rsidTr="005101D4">
        <w:tc>
          <w:tcPr>
            <w:tcW w:w="59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10</w:t>
            </w:r>
          </w:p>
        </w:tc>
        <w:tc>
          <w:tcPr>
            <w:tcW w:w="2489" w:type="dxa"/>
            <w:vAlign w:val="bottom"/>
          </w:tcPr>
          <w:p w:rsidR="00104A1B" w:rsidRPr="00CD2D5E" w:rsidRDefault="00AE0C7A" w:rsidP="009216BF">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п.</w:t>
            </w:r>
            <w:r w:rsidR="00104A1B" w:rsidRPr="00CD2D5E">
              <w:rPr>
                <w:rFonts w:ascii="Arial Narrow" w:eastAsia="Times New Roman" w:hAnsi="Arial Narrow" w:cs="Times New Roman"/>
                <w:sz w:val="24"/>
                <w:szCs w:val="24"/>
              </w:rPr>
              <w:t xml:space="preserve"> Прилепский</w:t>
            </w:r>
          </w:p>
        </w:tc>
        <w:tc>
          <w:tcPr>
            <w:tcW w:w="127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837"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1326" w:type="dxa"/>
            <w:vAlign w:val="bottom"/>
          </w:tcPr>
          <w:p w:rsidR="00104A1B" w:rsidRPr="00CD2D5E" w:rsidRDefault="00B50D6D"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c>
          <w:tcPr>
            <w:tcW w:w="1239"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1842" w:type="dxa"/>
            <w:vAlign w:val="bottom"/>
          </w:tcPr>
          <w:p w:rsidR="00104A1B" w:rsidRPr="00CD2D5E" w:rsidRDefault="00B50D6D" w:rsidP="00EE0167">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r>
      <w:tr w:rsidR="00F63F9D" w:rsidRPr="00CD2D5E" w:rsidTr="005101D4">
        <w:tc>
          <w:tcPr>
            <w:tcW w:w="59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11</w:t>
            </w:r>
          </w:p>
        </w:tc>
        <w:tc>
          <w:tcPr>
            <w:tcW w:w="2489" w:type="dxa"/>
            <w:vAlign w:val="bottom"/>
          </w:tcPr>
          <w:p w:rsidR="00104A1B" w:rsidRPr="00CD2D5E" w:rsidRDefault="00AE0C7A" w:rsidP="00AE0C7A">
            <w:pPr>
              <w:rPr>
                <w:rFonts w:ascii="Arial Narrow" w:eastAsia="Times New Roman" w:hAnsi="Arial Narrow" w:cs="Times New Roman"/>
                <w:sz w:val="24"/>
                <w:szCs w:val="24"/>
              </w:rPr>
            </w:pPr>
            <w:proofErr w:type="gramStart"/>
            <w:r w:rsidRPr="00CD2D5E">
              <w:rPr>
                <w:rFonts w:ascii="Arial Narrow" w:eastAsia="Times New Roman" w:hAnsi="Arial Narrow" w:cs="Times New Roman"/>
                <w:sz w:val="24"/>
                <w:szCs w:val="24"/>
              </w:rPr>
              <w:t>с</w:t>
            </w:r>
            <w:proofErr w:type="gramEnd"/>
            <w:r w:rsidRPr="00CD2D5E">
              <w:rPr>
                <w:rFonts w:ascii="Arial Narrow" w:eastAsia="Times New Roman" w:hAnsi="Arial Narrow" w:cs="Times New Roman"/>
                <w:sz w:val="24"/>
                <w:szCs w:val="24"/>
              </w:rPr>
              <w:t>.</w:t>
            </w:r>
            <w:r w:rsidR="00104A1B" w:rsidRPr="00CD2D5E">
              <w:rPr>
                <w:rFonts w:ascii="Arial Narrow" w:eastAsia="Times New Roman" w:hAnsi="Arial Narrow" w:cs="Times New Roman"/>
                <w:sz w:val="24"/>
                <w:szCs w:val="24"/>
              </w:rPr>
              <w:t xml:space="preserve"> Становое</w:t>
            </w:r>
          </w:p>
        </w:tc>
        <w:tc>
          <w:tcPr>
            <w:tcW w:w="127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22</w:t>
            </w:r>
          </w:p>
        </w:tc>
        <w:tc>
          <w:tcPr>
            <w:tcW w:w="837"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52</w:t>
            </w:r>
          </w:p>
        </w:tc>
        <w:tc>
          <w:tcPr>
            <w:tcW w:w="132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28</w:t>
            </w:r>
          </w:p>
        </w:tc>
        <w:tc>
          <w:tcPr>
            <w:tcW w:w="1239"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24</w:t>
            </w:r>
          </w:p>
        </w:tc>
        <w:tc>
          <w:tcPr>
            <w:tcW w:w="1842" w:type="dxa"/>
            <w:vAlign w:val="bottom"/>
          </w:tcPr>
          <w:p w:rsidR="00104A1B" w:rsidRPr="00CD2D5E" w:rsidRDefault="00104A1B" w:rsidP="00EE0167">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w:t>
            </w:r>
          </w:p>
        </w:tc>
      </w:tr>
      <w:tr w:rsidR="00F63F9D" w:rsidRPr="00CD2D5E" w:rsidTr="005101D4">
        <w:tc>
          <w:tcPr>
            <w:tcW w:w="59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12</w:t>
            </w:r>
          </w:p>
        </w:tc>
        <w:tc>
          <w:tcPr>
            <w:tcW w:w="2489" w:type="dxa"/>
            <w:vAlign w:val="bottom"/>
          </w:tcPr>
          <w:p w:rsidR="00104A1B" w:rsidRPr="00CD2D5E" w:rsidRDefault="005D6C58" w:rsidP="009216BF">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с.</w:t>
            </w:r>
            <w:r w:rsidR="00104A1B" w:rsidRPr="00CD2D5E">
              <w:rPr>
                <w:rFonts w:ascii="Arial Narrow" w:eastAsia="Times New Roman" w:hAnsi="Arial Narrow" w:cs="Times New Roman"/>
                <w:sz w:val="24"/>
                <w:szCs w:val="24"/>
              </w:rPr>
              <w:t xml:space="preserve"> Троицкое</w:t>
            </w:r>
          </w:p>
        </w:tc>
        <w:tc>
          <w:tcPr>
            <w:tcW w:w="127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c>
          <w:tcPr>
            <w:tcW w:w="837"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c>
          <w:tcPr>
            <w:tcW w:w="1326"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w:t>
            </w:r>
          </w:p>
        </w:tc>
        <w:tc>
          <w:tcPr>
            <w:tcW w:w="1239" w:type="dxa"/>
            <w:vAlign w:val="bottom"/>
          </w:tcPr>
          <w:p w:rsidR="00104A1B" w:rsidRPr="00CD2D5E" w:rsidRDefault="00104A1B"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1842" w:type="dxa"/>
            <w:vAlign w:val="bottom"/>
          </w:tcPr>
          <w:p w:rsidR="00104A1B" w:rsidRPr="00CD2D5E" w:rsidRDefault="00B50D6D" w:rsidP="00EE0167">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r>
      <w:tr w:rsidR="00F63F9D" w:rsidRPr="00CD2D5E" w:rsidTr="005101D4">
        <w:tc>
          <w:tcPr>
            <w:tcW w:w="596" w:type="dxa"/>
            <w:vAlign w:val="bottom"/>
          </w:tcPr>
          <w:p w:rsidR="00104A1B" w:rsidRPr="00CD2D5E" w:rsidRDefault="00104A1B" w:rsidP="009216BF">
            <w:pPr>
              <w:jc w:val="center"/>
              <w:rPr>
                <w:rFonts w:ascii="Arial Narrow" w:eastAsia="Times New Roman" w:hAnsi="Arial Narrow" w:cs="Times New Roman"/>
                <w:sz w:val="24"/>
                <w:szCs w:val="24"/>
              </w:rPr>
            </w:pPr>
          </w:p>
        </w:tc>
        <w:tc>
          <w:tcPr>
            <w:tcW w:w="2489" w:type="dxa"/>
            <w:vAlign w:val="bottom"/>
          </w:tcPr>
          <w:p w:rsidR="00104A1B" w:rsidRPr="00CD2D5E" w:rsidRDefault="00897C75" w:rsidP="009216BF">
            <w:pPr>
              <w:rPr>
                <w:rFonts w:ascii="Arial Narrow" w:eastAsia="Times New Roman" w:hAnsi="Arial Narrow" w:cs="Times New Roman"/>
                <w:sz w:val="24"/>
                <w:szCs w:val="24"/>
              </w:rPr>
            </w:pPr>
            <w:r w:rsidRPr="00CD2D5E">
              <w:rPr>
                <w:rFonts w:ascii="Arial Narrow" w:hAnsi="Arial Narrow"/>
                <w:b/>
                <w:sz w:val="24"/>
                <w:szCs w:val="24"/>
              </w:rPr>
              <w:t>Итого по поселению:</w:t>
            </w:r>
          </w:p>
        </w:tc>
        <w:tc>
          <w:tcPr>
            <w:tcW w:w="1276" w:type="dxa"/>
            <w:vAlign w:val="bottom"/>
          </w:tcPr>
          <w:p w:rsidR="00104A1B" w:rsidRPr="00CD2D5E" w:rsidRDefault="00B50D6D"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306</w:t>
            </w:r>
          </w:p>
        </w:tc>
        <w:tc>
          <w:tcPr>
            <w:tcW w:w="837" w:type="dxa"/>
            <w:vAlign w:val="bottom"/>
          </w:tcPr>
          <w:p w:rsidR="00104A1B" w:rsidRPr="00CD2D5E" w:rsidRDefault="00B50D6D"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680</w:t>
            </w:r>
          </w:p>
        </w:tc>
        <w:tc>
          <w:tcPr>
            <w:tcW w:w="1326" w:type="dxa"/>
            <w:vAlign w:val="bottom"/>
          </w:tcPr>
          <w:p w:rsidR="00104A1B" w:rsidRPr="00CD2D5E" w:rsidRDefault="00B50D6D"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326</w:t>
            </w:r>
          </w:p>
        </w:tc>
        <w:tc>
          <w:tcPr>
            <w:tcW w:w="1239" w:type="dxa"/>
            <w:vAlign w:val="bottom"/>
          </w:tcPr>
          <w:p w:rsidR="00104A1B" w:rsidRPr="00CD2D5E" w:rsidRDefault="00B50D6D" w:rsidP="009216BF">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354</w:t>
            </w:r>
          </w:p>
        </w:tc>
        <w:tc>
          <w:tcPr>
            <w:tcW w:w="1842" w:type="dxa"/>
            <w:vAlign w:val="bottom"/>
          </w:tcPr>
          <w:p w:rsidR="00104A1B" w:rsidRPr="00CD2D5E" w:rsidRDefault="00B50D6D" w:rsidP="00EE0167">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67</w:t>
            </w:r>
          </w:p>
        </w:tc>
      </w:tr>
    </w:tbl>
    <w:p w:rsidR="00C3181A" w:rsidRPr="00CD2D5E" w:rsidRDefault="00C3181A" w:rsidP="0075491A">
      <w:pPr>
        <w:spacing w:after="0" w:line="240" w:lineRule="auto"/>
        <w:sectPr w:rsidR="00C3181A" w:rsidRPr="00CD2D5E" w:rsidSect="00DB49CE">
          <w:headerReference w:type="default" r:id="rId8"/>
          <w:footerReference w:type="default" r:id="rId9"/>
          <w:type w:val="continuous"/>
          <w:pgSz w:w="11907" w:h="16839" w:code="9"/>
          <w:pgMar w:top="1134" w:right="850" w:bottom="1134" w:left="1701" w:header="709" w:footer="709" w:gutter="0"/>
          <w:cols w:space="708"/>
          <w:titlePg/>
          <w:docGrid w:linePitch="360"/>
        </w:sectPr>
      </w:pPr>
    </w:p>
    <w:p w:rsidR="0011498F" w:rsidRPr="00CD2D5E" w:rsidRDefault="0011498F" w:rsidP="008037F0">
      <w:pPr>
        <w:pStyle w:val="11"/>
        <w:spacing w:before="0" w:beforeAutospacing="0" w:after="0" w:afterAutospacing="0"/>
        <w:jc w:val="center"/>
        <w:rPr>
          <w:u w:val="single"/>
        </w:rPr>
      </w:pPr>
      <w:r w:rsidRPr="00CD2D5E">
        <w:rPr>
          <w:u w:val="single"/>
        </w:rPr>
        <w:lastRenderedPageBreak/>
        <w:t>Состав населения</w:t>
      </w:r>
      <w:r w:rsidR="008B4ECF" w:rsidRPr="00CD2D5E">
        <w:rPr>
          <w:u w:val="single"/>
        </w:rPr>
        <w:t xml:space="preserve"> (по данным </w:t>
      </w:r>
      <w:r w:rsidR="00897C75" w:rsidRPr="00CD2D5E">
        <w:rPr>
          <w:u w:val="single"/>
        </w:rPr>
        <w:t>паспорта - характеристики Глубковского сельского поселения</w:t>
      </w:r>
      <w:r w:rsidR="008B4ECF" w:rsidRPr="00CD2D5E">
        <w:rPr>
          <w:u w:val="single"/>
        </w:rPr>
        <w:t>)</w:t>
      </w:r>
    </w:p>
    <w:tbl>
      <w:tblPr>
        <w:tblStyle w:val="a6"/>
        <w:tblW w:w="0" w:type="auto"/>
        <w:tblLook w:val="04A0"/>
      </w:tblPr>
      <w:tblGrid>
        <w:gridCol w:w="605"/>
        <w:gridCol w:w="2339"/>
        <w:gridCol w:w="1417"/>
        <w:gridCol w:w="669"/>
        <w:gridCol w:w="928"/>
        <w:gridCol w:w="1435"/>
        <w:gridCol w:w="1535"/>
        <w:gridCol w:w="1535"/>
        <w:gridCol w:w="1535"/>
        <w:gridCol w:w="1411"/>
      </w:tblGrid>
      <w:tr w:rsidR="004F49F3" w:rsidRPr="00CD2D5E" w:rsidTr="00E66C45">
        <w:tc>
          <w:tcPr>
            <w:tcW w:w="605" w:type="dxa"/>
            <w:vMerge w:val="restart"/>
          </w:tcPr>
          <w:p w:rsidR="004F49F3" w:rsidRPr="00CD2D5E" w:rsidRDefault="004F49F3" w:rsidP="009216BF">
            <w:pPr>
              <w:rPr>
                <w:rFonts w:ascii="Arial Narrow" w:eastAsia="Times New Roman" w:hAnsi="Arial Narrow" w:cs="Times New Roman"/>
                <w:b/>
              </w:rPr>
            </w:pPr>
            <w:r w:rsidRPr="00CD2D5E">
              <w:rPr>
                <w:rFonts w:ascii="Arial Narrow" w:eastAsia="Times New Roman" w:hAnsi="Arial Narrow" w:cs="Times New Roman"/>
              </w:rPr>
              <w:t xml:space="preserve">№№ </w:t>
            </w:r>
            <w:proofErr w:type="gramStart"/>
            <w:r w:rsidRPr="00CD2D5E">
              <w:rPr>
                <w:rFonts w:ascii="Arial Narrow" w:eastAsia="Times New Roman" w:hAnsi="Arial Narrow" w:cs="Times New Roman"/>
              </w:rPr>
              <w:t>п</w:t>
            </w:r>
            <w:proofErr w:type="gramEnd"/>
            <w:r w:rsidRPr="00CD2D5E">
              <w:rPr>
                <w:rFonts w:ascii="Arial Narrow" w:eastAsia="Times New Roman" w:hAnsi="Arial Narrow" w:cs="Times New Roman"/>
              </w:rPr>
              <w:t>/п</w:t>
            </w:r>
          </w:p>
        </w:tc>
        <w:tc>
          <w:tcPr>
            <w:tcW w:w="2339" w:type="dxa"/>
            <w:vMerge w:val="restart"/>
          </w:tcPr>
          <w:p w:rsidR="004F49F3" w:rsidRPr="00CD2D5E" w:rsidRDefault="004F49F3" w:rsidP="009216BF">
            <w:pPr>
              <w:rPr>
                <w:rFonts w:ascii="Arial Narrow" w:eastAsia="Times New Roman" w:hAnsi="Arial Narrow" w:cs="Times New Roman"/>
                <w:b/>
              </w:rPr>
            </w:pPr>
            <w:r w:rsidRPr="00CD2D5E">
              <w:rPr>
                <w:rFonts w:ascii="Arial Narrow" w:eastAsia="Times New Roman" w:hAnsi="Arial Narrow" w:cs="Times New Roman"/>
              </w:rPr>
              <w:t>Наименование населенного пункта</w:t>
            </w:r>
          </w:p>
        </w:tc>
        <w:tc>
          <w:tcPr>
            <w:tcW w:w="1417" w:type="dxa"/>
            <w:vMerge w:val="restart"/>
          </w:tcPr>
          <w:p w:rsidR="004F49F3" w:rsidRPr="00CD2D5E" w:rsidRDefault="004F49F3" w:rsidP="009216BF">
            <w:pPr>
              <w:rPr>
                <w:rFonts w:ascii="Arial Narrow" w:eastAsia="Times New Roman" w:hAnsi="Arial Narrow" w:cs="Times New Roman"/>
                <w:b/>
              </w:rPr>
            </w:pPr>
            <w:r w:rsidRPr="00CD2D5E">
              <w:rPr>
                <w:rFonts w:ascii="Arial Narrow" w:eastAsia="Times New Roman" w:hAnsi="Arial Narrow" w:cs="Times New Roman"/>
              </w:rPr>
              <w:t>Число дворов, квартир</w:t>
            </w:r>
          </w:p>
        </w:tc>
        <w:tc>
          <w:tcPr>
            <w:tcW w:w="0" w:type="auto"/>
            <w:gridSpan w:val="7"/>
          </w:tcPr>
          <w:p w:rsidR="004F49F3" w:rsidRPr="00CD2D5E" w:rsidRDefault="004F49F3" w:rsidP="004F49F3">
            <w:pPr>
              <w:jc w:val="center"/>
              <w:rPr>
                <w:rFonts w:ascii="Arial Narrow" w:eastAsia="Times New Roman" w:hAnsi="Arial Narrow" w:cs="Times New Roman"/>
                <w:b/>
              </w:rPr>
            </w:pPr>
            <w:r w:rsidRPr="00CD2D5E">
              <w:rPr>
                <w:rFonts w:ascii="Arial Narrow" w:eastAsia="Times New Roman" w:hAnsi="Arial Narrow" w:cs="Times New Roman"/>
              </w:rPr>
              <w:t>Число жителей</w:t>
            </w:r>
          </w:p>
        </w:tc>
      </w:tr>
      <w:tr w:rsidR="0011498F" w:rsidRPr="00CD2D5E" w:rsidTr="004F49F3">
        <w:tc>
          <w:tcPr>
            <w:tcW w:w="605" w:type="dxa"/>
            <w:vMerge/>
          </w:tcPr>
          <w:p w:rsidR="0011498F" w:rsidRPr="00CD2D5E" w:rsidRDefault="0011498F" w:rsidP="009216BF">
            <w:pPr>
              <w:rPr>
                <w:rFonts w:ascii="Arial Narrow" w:eastAsia="Times New Roman" w:hAnsi="Arial Narrow" w:cs="Times New Roman"/>
                <w:b/>
              </w:rPr>
            </w:pPr>
          </w:p>
        </w:tc>
        <w:tc>
          <w:tcPr>
            <w:tcW w:w="2339" w:type="dxa"/>
            <w:vMerge/>
          </w:tcPr>
          <w:p w:rsidR="0011498F" w:rsidRPr="00CD2D5E" w:rsidRDefault="0011498F" w:rsidP="009216BF">
            <w:pPr>
              <w:rPr>
                <w:rFonts w:ascii="Arial Narrow" w:eastAsia="Times New Roman" w:hAnsi="Arial Narrow" w:cs="Times New Roman"/>
                <w:b/>
              </w:rPr>
            </w:pPr>
          </w:p>
        </w:tc>
        <w:tc>
          <w:tcPr>
            <w:tcW w:w="1417" w:type="dxa"/>
            <w:vMerge/>
          </w:tcPr>
          <w:p w:rsidR="0011498F" w:rsidRPr="00CD2D5E" w:rsidRDefault="0011498F" w:rsidP="009216BF">
            <w:pPr>
              <w:rPr>
                <w:rFonts w:ascii="Arial Narrow" w:eastAsia="Times New Roman" w:hAnsi="Arial Narrow" w:cs="Times New Roman"/>
                <w:b/>
              </w:rPr>
            </w:pPr>
          </w:p>
        </w:tc>
        <w:tc>
          <w:tcPr>
            <w:tcW w:w="0" w:type="auto"/>
          </w:tcPr>
          <w:p w:rsidR="0011498F" w:rsidRPr="00CD2D5E" w:rsidRDefault="0011498F" w:rsidP="009216BF">
            <w:pPr>
              <w:rPr>
                <w:rFonts w:ascii="Arial Narrow" w:eastAsia="Times New Roman" w:hAnsi="Arial Narrow" w:cs="Times New Roman"/>
                <w:b/>
              </w:rPr>
            </w:pPr>
            <w:r w:rsidRPr="00CD2D5E">
              <w:rPr>
                <w:rFonts w:ascii="Arial Narrow" w:eastAsia="Times New Roman" w:hAnsi="Arial Narrow" w:cs="Times New Roman"/>
              </w:rPr>
              <w:t>всего</w:t>
            </w:r>
          </w:p>
        </w:tc>
        <w:tc>
          <w:tcPr>
            <w:tcW w:w="0" w:type="auto"/>
          </w:tcPr>
          <w:p w:rsidR="0011498F" w:rsidRPr="00CD2D5E" w:rsidRDefault="0011498F" w:rsidP="009216BF">
            <w:pPr>
              <w:rPr>
                <w:rFonts w:ascii="Arial Narrow" w:eastAsia="Times New Roman" w:hAnsi="Arial Narrow" w:cs="Times New Roman"/>
                <w:b/>
              </w:rPr>
            </w:pPr>
            <w:r w:rsidRPr="00CD2D5E">
              <w:rPr>
                <w:rFonts w:ascii="Arial Narrow" w:eastAsia="Times New Roman" w:hAnsi="Arial Narrow" w:cs="Times New Roman"/>
              </w:rPr>
              <w:t>До 7 лет</w:t>
            </w:r>
          </w:p>
        </w:tc>
        <w:tc>
          <w:tcPr>
            <w:tcW w:w="0" w:type="auto"/>
          </w:tcPr>
          <w:p w:rsidR="0011498F" w:rsidRPr="00CD2D5E" w:rsidRDefault="0011498F" w:rsidP="009216BF">
            <w:pPr>
              <w:rPr>
                <w:rFonts w:ascii="Arial Narrow" w:eastAsia="Times New Roman" w:hAnsi="Arial Narrow" w:cs="Times New Roman"/>
                <w:b/>
              </w:rPr>
            </w:pPr>
            <w:r w:rsidRPr="00CD2D5E">
              <w:rPr>
                <w:rFonts w:ascii="Arial Narrow" w:eastAsia="Times New Roman" w:hAnsi="Arial Narrow" w:cs="Times New Roman"/>
              </w:rPr>
              <w:t>От</w:t>
            </w:r>
            <w:r w:rsidR="004F49F3" w:rsidRPr="00CD2D5E">
              <w:rPr>
                <w:rFonts w:ascii="Arial Narrow" w:eastAsia="Times New Roman" w:hAnsi="Arial Narrow" w:cs="Times New Roman"/>
              </w:rPr>
              <w:t xml:space="preserve"> </w:t>
            </w:r>
            <w:r w:rsidRPr="00CD2D5E">
              <w:rPr>
                <w:rFonts w:ascii="Arial Narrow" w:eastAsia="Times New Roman" w:hAnsi="Arial Narrow" w:cs="Times New Roman"/>
              </w:rPr>
              <w:t>7 до 18 лет</w:t>
            </w:r>
          </w:p>
        </w:tc>
        <w:tc>
          <w:tcPr>
            <w:tcW w:w="0" w:type="auto"/>
          </w:tcPr>
          <w:p w:rsidR="0011498F" w:rsidRPr="00CD2D5E" w:rsidRDefault="0011498F" w:rsidP="009216BF">
            <w:pPr>
              <w:rPr>
                <w:rFonts w:ascii="Arial Narrow" w:eastAsia="Times New Roman" w:hAnsi="Arial Narrow" w:cs="Times New Roman"/>
                <w:b/>
              </w:rPr>
            </w:pPr>
            <w:r w:rsidRPr="00CD2D5E">
              <w:rPr>
                <w:rFonts w:ascii="Arial Narrow" w:eastAsia="Times New Roman" w:hAnsi="Arial Narrow" w:cs="Times New Roman"/>
              </w:rPr>
              <w:t>От 18 до 30 лет</w:t>
            </w:r>
          </w:p>
        </w:tc>
        <w:tc>
          <w:tcPr>
            <w:tcW w:w="0" w:type="auto"/>
          </w:tcPr>
          <w:p w:rsidR="0011498F" w:rsidRPr="00CD2D5E" w:rsidRDefault="0011498F" w:rsidP="009216BF">
            <w:pPr>
              <w:rPr>
                <w:rFonts w:ascii="Arial Narrow" w:eastAsia="Times New Roman" w:hAnsi="Arial Narrow" w:cs="Times New Roman"/>
                <w:b/>
              </w:rPr>
            </w:pPr>
            <w:r w:rsidRPr="00CD2D5E">
              <w:rPr>
                <w:rFonts w:ascii="Arial Narrow" w:eastAsia="Times New Roman" w:hAnsi="Arial Narrow" w:cs="Times New Roman"/>
              </w:rPr>
              <w:t>От 30 до 50 лет</w:t>
            </w:r>
          </w:p>
        </w:tc>
        <w:tc>
          <w:tcPr>
            <w:tcW w:w="0" w:type="auto"/>
          </w:tcPr>
          <w:p w:rsidR="0011498F" w:rsidRPr="00CD2D5E" w:rsidRDefault="0011498F" w:rsidP="009216BF">
            <w:pPr>
              <w:rPr>
                <w:rFonts w:ascii="Arial Narrow" w:eastAsia="Times New Roman" w:hAnsi="Arial Narrow" w:cs="Times New Roman"/>
                <w:b/>
              </w:rPr>
            </w:pPr>
            <w:r w:rsidRPr="00CD2D5E">
              <w:rPr>
                <w:rFonts w:ascii="Arial Narrow" w:eastAsia="Times New Roman" w:hAnsi="Arial Narrow" w:cs="Times New Roman"/>
              </w:rPr>
              <w:t>От 50 до 60 лет</w:t>
            </w:r>
          </w:p>
        </w:tc>
        <w:tc>
          <w:tcPr>
            <w:tcW w:w="0" w:type="auto"/>
          </w:tcPr>
          <w:p w:rsidR="0011498F" w:rsidRPr="00CD2D5E" w:rsidRDefault="0011498F" w:rsidP="009216BF">
            <w:pPr>
              <w:rPr>
                <w:rFonts w:ascii="Arial Narrow" w:eastAsia="Times New Roman" w:hAnsi="Arial Narrow" w:cs="Times New Roman"/>
                <w:b/>
              </w:rPr>
            </w:pPr>
            <w:r w:rsidRPr="00CD2D5E">
              <w:rPr>
                <w:rFonts w:ascii="Arial Narrow" w:eastAsia="Times New Roman" w:hAnsi="Arial Narrow" w:cs="Times New Roman"/>
              </w:rPr>
              <w:t>Свыше 60 лет</w:t>
            </w:r>
          </w:p>
        </w:tc>
      </w:tr>
      <w:tr w:rsidR="009216BF" w:rsidRPr="00CD2D5E" w:rsidTr="004F49F3">
        <w:tc>
          <w:tcPr>
            <w:tcW w:w="605" w:type="dxa"/>
          </w:tcPr>
          <w:p w:rsidR="009216BF" w:rsidRPr="00CD2D5E" w:rsidRDefault="009B63E6" w:rsidP="004F49F3">
            <w:pPr>
              <w:jc w:val="center"/>
              <w:rPr>
                <w:rFonts w:ascii="Arial Narrow" w:eastAsia="Times New Roman" w:hAnsi="Arial Narrow" w:cs="Times New Roman"/>
              </w:rPr>
            </w:pPr>
            <w:r w:rsidRPr="00CD2D5E">
              <w:rPr>
                <w:rFonts w:ascii="Arial Narrow" w:eastAsia="Times New Roman" w:hAnsi="Arial Narrow" w:cs="Times New Roman"/>
              </w:rPr>
              <w:t>1</w:t>
            </w:r>
          </w:p>
        </w:tc>
        <w:tc>
          <w:tcPr>
            <w:tcW w:w="2339" w:type="dxa"/>
          </w:tcPr>
          <w:p w:rsidR="009216BF" w:rsidRPr="00CD2D5E" w:rsidRDefault="009B63E6" w:rsidP="00B348B6">
            <w:pPr>
              <w:tabs>
                <w:tab w:val="right" w:pos="2123"/>
              </w:tabs>
              <w:rPr>
                <w:rFonts w:ascii="Arial Narrow" w:eastAsia="Times New Roman" w:hAnsi="Arial Narrow" w:cs="Times New Roman"/>
              </w:rPr>
            </w:pPr>
            <w:r w:rsidRPr="00CD2D5E">
              <w:rPr>
                <w:rFonts w:ascii="Arial Narrow" w:eastAsia="Times New Roman" w:hAnsi="Arial Narrow" w:cs="Times New Roman"/>
              </w:rPr>
              <w:t xml:space="preserve">с. </w:t>
            </w:r>
            <w:r w:rsidR="009216BF" w:rsidRPr="00CD2D5E">
              <w:rPr>
                <w:rFonts w:ascii="Arial Narrow" w:eastAsia="Times New Roman" w:hAnsi="Arial Narrow" w:cs="Times New Roman"/>
              </w:rPr>
              <w:t>Чулково</w:t>
            </w:r>
            <w:r w:rsidR="00B348B6">
              <w:rPr>
                <w:rFonts w:ascii="Arial Narrow" w:eastAsia="Times New Roman" w:hAnsi="Arial Narrow" w:cs="Times New Roman"/>
              </w:rPr>
              <w:tab/>
            </w:r>
          </w:p>
        </w:tc>
        <w:tc>
          <w:tcPr>
            <w:tcW w:w="1417" w:type="dxa"/>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91</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217</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6</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23</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27</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76</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25</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60</w:t>
            </w:r>
          </w:p>
        </w:tc>
      </w:tr>
      <w:tr w:rsidR="009216BF" w:rsidRPr="00CD2D5E" w:rsidTr="004F49F3">
        <w:tc>
          <w:tcPr>
            <w:tcW w:w="605" w:type="dxa"/>
          </w:tcPr>
          <w:p w:rsidR="009216BF" w:rsidRPr="00CD2D5E" w:rsidRDefault="009B63E6" w:rsidP="004F49F3">
            <w:pPr>
              <w:jc w:val="center"/>
              <w:rPr>
                <w:rFonts w:ascii="Arial Narrow" w:eastAsia="Times New Roman" w:hAnsi="Arial Narrow" w:cs="Times New Roman"/>
              </w:rPr>
            </w:pPr>
            <w:r w:rsidRPr="00CD2D5E">
              <w:rPr>
                <w:rFonts w:ascii="Arial Narrow" w:eastAsia="Times New Roman" w:hAnsi="Arial Narrow" w:cs="Times New Roman"/>
              </w:rPr>
              <w:t>2</w:t>
            </w:r>
          </w:p>
        </w:tc>
        <w:tc>
          <w:tcPr>
            <w:tcW w:w="2339" w:type="dxa"/>
          </w:tcPr>
          <w:p w:rsidR="009216BF" w:rsidRPr="00CD2D5E" w:rsidRDefault="009B63E6" w:rsidP="009216BF">
            <w:pPr>
              <w:rPr>
                <w:rFonts w:ascii="Arial Narrow" w:eastAsia="Times New Roman" w:hAnsi="Arial Narrow" w:cs="Times New Roman"/>
              </w:rPr>
            </w:pPr>
            <w:r w:rsidRPr="00CD2D5E">
              <w:rPr>
                <w:rFonts w:ascii="Arial Narrow" w:eastAsia="Times New Roman" w:hAnsi="Arial Narrow" w:cs="Times New Roman"/>
              </w:rPr>
              <w:t xml:space="preserve">п. </w:t>
            </w:r>
            <w:r w:rsidR="009216BF" w:rsidRPr="00CD2D5E">
              <w:rPr>
                <w:rFonts w:ascii="Arial Narrow" w:eastAsia="Times New Roman" w:hAnsi="Arial Narrow" w:cs="Times New Roman"/>
              </w:rPr>
              <w:t>Лосино-Островский</w:t>
            </w:r>
          </w:p>
        </w:tc>
        <w:tc>
          <w:tcPr>
            <w:tcW w:w="1417" w:type="dxa"/>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10</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25</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5</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5</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4</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10</w:t>
            </w:r>
          </w:p>
        </w:tc>
      </w:tr>
      <w:tr w:rsidR="009216BF" w:rsidRPr="00CD2D5E" w:rsidTr="004F49F3">
        <w:tc>
          <w:tcPr>
            <w:tcW w:w="605" w:type="dxa"/>
          </w:tcPr>
          <w:p w:rsidR="009216BF" w:rsidRPr="00CD2D5E" w:rsidRDefault="009B63E6" w:rsidP="004F49F3">
            <w:pPr>
              <w:jc w:val="center"/>
              <w:rPr>
                <w:rFonts w:ascii="Arial Narrow" w:eastAsia="Times New Roman" w:hAnsi="Arial Narrow" w:cs="Times New Roman"/>
              </w:rPr>
            </w:pPr>
            <w:r w:rsidRPr="00CD2D5E">
              <w:rPr>
                <w:rFonts w:ascii="Arial Narrow" w:eastAsia="Times New Roman" w:hAnsi="Arial Narrow" w:cs="Times New Roman"/>
              </w:rPr>
              <w:t>3</w:t>
            </w:r>
          </w:p>
        </w:tc>
        <w:tc>
          <w:tcPr>
            <w:tcW w:w="2339" w:type="dxa"/>
          </w:tcPr>
          <w:p w:rsidR="009216BF" w:rsidRPr="00CD2D5E" w:rsidRDefault="00CB6A22" w:rsidP="009216BF">
            <w:pPr>
              <w:rPr>
                <w:rFonts w:ascii="Arial Narrow" w:eastAsia="Times New Roman" w:hAnsi="Arial Narrow" w:cs="Times New Roman"/>
              </w:rPr>
            </w:pPr>
            <w:r w:rsidRPr="00CD2D5E">
              <w:rPr>
                <w:rFonts w:ascii="Arial Narrow" w:eastAsia="Times New Roman" w:hAnsi="Arial Narrow" w:cs="Times New Roman"/>
              </w:rPr>
              <w:t xml:space="preserve">д. </w:t>
            </w:r>
            <w:r w:rsidR="009216BF" w:rsidRPr="00CD2D5E">
              <w:rPr>
                <w:rFonts w:ascii="Arial Narrow" w:eastAsia="Times New Roman" w:hAnsi="Arial Narrow" w:cs="Times New Roman"/>
              </w:rPr>
              <w:t>Новая Слободка</w:t>
            </w:r>
          </w:p>
        </w:tc>
        <w:tc>
          <w:tcPr>
            <w:tcW w:w="1417" w:type="dxa"/>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8</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12</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12</w:t>
            </w:r>
          </w:p>
        </w:tc>
      </w:tr>
      <w:tr w:rsidR="009216BF" w:rsidRPr="00CD2D5E" w:rsidTr="004F49F3">
        <w:tc>
          <w:tcPr>
            <w:tcW w:w="605" w:type="dxa"/>
          </w:tcPr>
          <w:p w:rsidR="009216BF" w:rsidRPr="00CD2D5E" w:rsidRDefault="009B63E6" w:rsidP="004F49F3">
            <w:pPr>
              <w:jc w:val="center"/>
              <w:rPr>
                <w:rFonts w:ascii="Arial Narrow" w:eastAsia="Times New Roman" w:hAnsi="Arial Narrow" w:cs="Times New Roman"/>
              </w:rPr>
            </w:pPr>
            <w:r w:rsidRPr="00CD2D5E">
              <w:rPr>
                <w:rFonts w:ascii="Arial Narrow" w:eastAsia="Times New Roman" w:hAnsi="Arial Narrow" w:cs="Times New Roman"/>
              </w:rPr>
              <w:t>4</w:t>
            </w:r>
          </w:p>
        </w:tc>
        <w:tc>
          <w:tcPr>
            <w:tcW w:w="2339" w:type="dxa"/>
          </w:tcPr>
          <w:p w:rsidR="009216BF" w:rsidRPr="00CD2D5E" w:rsidRDefault="009B63E6" w:rsidP="009216BF">
            <w:pPr>
              <w:rPr>
                <w:rFonts w:ascii="Arial Narrow" w:eastAsia="Times New Roman" w:hAnsi="Arial Narrow" w:cs="Times New Roman"/>
              </w:rPr>
            </w:pPr>
            <w:r w:rsidRPr="00CD2D5E">
              <w:rPr>
                <w:rFonts w:ascii="Arial Narrow" w:eastAsia="Times New Roman" w:hAnsi="Arial Narrow" w:cs="Times New Roman"/>
              </w:rPr>
              <w:t xml:space="preserve">с. </w:t>
            </w:r>
            <w:r w:rsidR="009216BF" w:rsidRPr="00CD2D5E">
              <w:rPr>
                <w:rFonts w:ascii="Arial Narrow" w:eastAsia="Times New Roman" w:hAnsi="Arial Narrow" w:cs="Times New Roman"/>
              </w:rPr>
              <w:t>Игумново</w:t>
            </w:r>
          </w:p>
        </w:tc>
        <w:tc>
          <w:tcPr>
            <w:tcW w:w="1417" w:type="dxa"/>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8</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11</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9</w:t>
            </w:r>
          </w:p>
        </w:tc>
      </w:tr>
      <w:tr w:rsidR="009216BF" w:rsidRPr="00CD2D5E" w:rsidTr="004F49F3">
        <w:tc>
          <w:tcPr>
            <w:tcW w:w="605" w:type="dxa"/>
          </w:tcPr>
          <w:p w:rsidR="009216BF" w:rsidRPr="00CD2D5E" w:rsidRDefault="009B63E6" w:rsidP="004F49F3">
            <w:pPr>
              <w:jc w:val="center"/>
              <w:rPr>
                <w:rFonts w:ascii="Arial Narrow" w:eastAsia="Times New Roman" w:hAnsi="Arial Narrow" w:cs="Times New Roman"/>
              </w:rPr>
            </w:pPr>
            <w:r w:rsidRPr="00CD2D5E">
              <w:rPr>
                <w:rFonts w:ascii="Arial Narrow" w:eastAsia="Times New Roman" w:hAnsi="Arial Narrow" w:cs="Times New Roman"/>
              </w:rPr>
              <w:t>5</w:t>
            </w:r>
          </w:p>
        </w:tc>
        <w:tc>
          <w:tcPr>
            <w:tcW w:w="2339" w:type="dxa"/>
          </w:tcPr>
          <w:p w:rsidR="009216BF" w:rsidRPr="00CD2D5E" w:rsidRDefault="009B63E6" w:rsidP="009216BF">
            <w:pPr>
              <w:rPr>
                <w:rFonts w:ascii="Arial Narrow" w:eastAsia="Times New Roman" w:hAnsi="Arial Narrow" w:cs="Times New Roman"/>
              </w:rPr>
            </w:pPr>
            <w:r w:rsidRPr="00CD2D5E">
              <w:rPr>
                <w:rFonts w:ascii="Arial Narrow" w:eastAsia="Times New Roman" w:hAnsi="Arial Narrow" w:cs="Times New Roman"/>
              </w:rPr>
              <w:t xml:space="preserve">с. </w:t>
            </w:r>
            <w:r w:rsidR="009216BF" w:rsidRPr="00CD2D5E">
              <w:rPr>
                <w:rFonts w:ascii="Arial Narrow" w:eastAsia="Times New Roman" w:hAnsi="Arial Narrow" w:cs="Times New Roman"/>
              </w:rPr>
              <w:t>Троицкое</w:t>
            </w:r>
          </w:p>
        </w:tc>
        <w:tc>
          <w:tcPr>
            <w:tcW w:w="1417" w:type="dxa"/>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3</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3</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3</w:t>
            </w:r>
          </w:p>
        </w:tc>
      </w:tr>
      <w:tr w:rsidR="009216BF" w:rsidRPr="00CD2D5E" w:rsidTr="004F49F3">
        <w:tc>
          <w:tcPr>
            <w:tcW w:w="605" w:type="dxa"/>
          </w:tcPr>
          <w:p w:rsidR="009216BF" w:rsidRPr="00CD2D5E" w:rsidRDefault="009B63E6" w:rsidP="004F49F3">
            <w:pPr>
              <w:jc w:val="center"/>
              <w:rPr>
                <w:rFonts w:ascii="Arial Narrow" w:eastAsia="Times New Roman" w:hAnsi="Arial Narrow" w:cs="Times New Roman"/>
              </w:rPr>
            </w:pPr>
            <w:r w:rsidRPr="00CD2D5E">
              <w:rPr>
                <w:rFonts w:ascii="Arial Narrow" w:eastAsia="Times New Roman" w:hAnsi="Arial Narrow" w:cs="Times New Roman"/>
              </w:rPr>
              <w:t>6</w:t>
            </w:r>
          </w:p>
        </w:tc>
        <w:tc>
          <w:tcPr>
            <w:tcW w:w="2339" w:type="dxa"/>
          </w:tcPr>
          <w:p w:rsidR="009216BF" w:rsidRPr="00CD2D5E" w:rsidRDefault="009B63E6" w:rsidP="009216BF">
            <w:pPr>
              <w:rPr>
                <w:rFonts w:ascii="Arial Narrow" w:eastAsia="Times New Roman" w:hAnsi="Arial Narrow" w:cs="Times New Roman"/>
              </w:rPr>
            </w:pPr>
            <w:r w:rsidRPr="00CD2D5E">
              <w:rPr>
                <w:rFonts w:ascii="Arial Narrow" w:eastAsia="Times New Roman" w:hAnsi="Arial Narrow" w:cs="Times New Roman"/>
              </w:rPr>
              <w:t xml:space="preserve">с. </w:t>
            </w:r>
            <w:r w:rsidR="009216BF" w:rsidRPr="00CD2D5E">
              <w:rPr>
                <w:rFonts w:ascii="Arial Narrow" w:eastAsia="Times New Roman" w:hAnsi="Arial Narrow" w:cs="Times New Roman"/>
              </w:rPr>
              <w:t xml:space="preserve"> Жердево</w:t>
            </w:r>
          </w:p>
        </w:tc>
        <w:tc>
          <w:tcPr>
            <w:tcW w:w="1417" w:type="dxa"/>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7</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21</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2</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4</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3</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7</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3</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2</w:t>
            </w:r>
          </w:p>
        </w:tc>
      </w:tr>
      <w:tr w:rsidR="009216BF" w:rsidRPr="00CD2D5E" w:rsidTr="004F49F3">
        <w:tc>
          <w:tcPr>
            <w:tcW w:w="605" w:type="dxa"/>
          </w:tcPr>
          <w:p w:rsidR="009216BF" w:rsidRPr="00CD2D5E" w:rsidRDefault="009B63E6" w:rsidP="004F49F3">
            <w:pPr>
              <w:jc w:val="center"/>
              <w:rPr>
                <w:rFonts w:ascii="Arial Narrow" w:eastAsia="Times New Roman" w:hAnsi="Arial Narrow" w:cs="Times New Roman"/>
              </w:rPr>
            </w:pPr>
            <w:r w:rsidRPr="00CD2D5E">
              <w:rPr>
                <w:rFonts w:ascii="Arial Narrow" w:eastAsia="Times New Roman" w:hAnsi="Arial Narrow" w:cs="Times New Roman"/>
              </w:rPr>
              <w:t>7</w:t>
            </w:r>
          </w:p>
        </w:tc>
        <w:tc>
          <w:tcPr>
            <w:tcW w:w="2339" w:type="dxa"/>
          </w:tcPr>
          <w:p w:rsidR="009216BF" w:rsidRPr="00CD2D5E" w:rsidRDefault="009B63E6" w:rsidP="009216BF">
            <w:pPr>
              <w:rPr>
                <w:rFonts w:ascii="Arial Narrow" w:eastAsia="Times New Roman" w:hAnsi="Arial Narrow" w:cs="Times New Roman"/>
              </w:rPr>
            </w:pPr>
            <w:proofErr w:type="gramStart"/>
            <w:r w:rsidRPr="00CD2D5E">
              <w:rPr>
                <w:rFonts w:ascii="Arial Narrow" w:eastAsia="Times New Roman" w:hAnsi="Arial Narrow" w:cs="Times New Roman"/>
              </w:rPr>
              <w:t>с</w:t>
            </w:r>
            <w:proofErr w:type="gramEnd"/>
            <w:r w:rsidRPr="00CD2D5E">
              <w:rPr>
                <w:rFonts w:ascii="Arial Narrow" w:eastAsia="Times New Roman" w:hAnsi="Arial Narrow" w:cs="Times New Roman"/>
              </w:rPr>
              <w:t xml:space="preserve">. </w:t>
            </w:r>
            <w:r w:rsidR="009216BF" w:rsidRPr="00CD2D5E">
              <w:rPr>
                <w:rFonts w:ascii="Arial Narrow" w:eastAsia="Times New Roman" w:hAnsi="Arial Narrow" w:cs="Times New Roman"/>
              </w:rPr>
              <w:t>Становое</w:t>
            </w:r>
          </w:p>
        </w:tc>
        <w:tc>
          <w:tcPr>
            <w:tcW w:w="1417" w:type="dxa"/>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22</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52</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8</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13</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13</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16</w:t>
            </w:r>
          </w:p>
        </w:tc>
      </w:tr>
      <w:tr w:rsidR="009216BF" w:rsidRPr="00CD2D5E" w:rsidTr="004F49F3">
        <w:tc>
          <w:tcPr>
            <w:tcW w:w="605" w:type="dxa"/>
          </w:tcPr>
          <w:p w:rsidR="009216BF" w:rsidRPr="00CD2D5E" w:rsidRDefault="009B63E6" w:rsidP="004F49F3">
            <w:pPr>
              <w:jc w:val="center"/>
              <w:rPr>
                <w:rFonts w:ascii="Arial Narrow" w:eastAsia="Times New Roman" w:hAnsi="Arial Narrow" w:cs="Times New Roman"/>
              </w:rPr>
            </w:pPr>
            <w:r w:rsidRPr="00CD2D5E">
              <w:rPr>
                <w:rFonts w:ascii="Arial Narrow" w:eastAsia="Times New Roman" w:hAnsi="Arial Narrow" w:cs="Times New Roman"/>
              </w:rPr>
              <w:t>8</w:t>
            </w:r>
          </w:p>
        </w:tc>
        <w:tc>
          <w:tcPr>
            <w:tcW w:w="2339" w:type="dxa"/>
          </w:tcPr>
          <w:p w:rsidR="009216BF" w:rsidRPr="00CD2D5E" w:rsidRDefault="009B63E6" w:rsidP="009216BF">
            <w:pPr>
              <w:rPr>
                <w:rFonts w:ascii="Arial Narrow" w:eastAsia="Times New Roman" w:hAnsi="Arial Narrow" w:cs="Times New Roman"/>
              </w:rPr>
            </w:pPr>
            <w:r w:rsidRPr="00CD2D5E">
              <w:rPr>
                <w:rFonts w:ascii="Arial Narrow" w:eastAsia="Times New Roman" w:hAnsi="Arial Narrow" w:cs="Times New Roman"/>
              </w:rPr>
              <w:t xml:space="preserve">п. </w:t>
            </w:r>
            <w:r w:rsidR="009216BF" w:rsidRPr="00CD2D5E">
              <w:rPr>
                <w:rFonts w:ascii="Arial Narrow" w:eastAsia="Times New Roman" w:hAnsi="Arial Narrow" w:cs="Times New Roman"/>
              </w:rPr>
              <w:t>Прилепский</w:t>
            </w:r>
          </w:p>
        </w:tc>
        <w:tc>
          <w:tcPr>
            <w:tcW w:w="1417" w:type="dxa"/>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w:t>
            </w:r>
          </w:p>
        </w:tc>
      </w:tr>
      <w:tr w:rsidR="009216BF" w:rsidRPr="00CD2D5E" w:rsidTr="004F49F3">
        <w:tc>
          <w:tcPr>
            <w:tcW w:w="605" w:type="dxa"/>
          </w:tcPr>
          <w:p w:rsidR="009216BF" w:rsidRPr="00CD2D5E" w:rsidRDefault="009B63E6" w:rsidP="004F49F3">
            <w:pPr>
              <w:jc w:val="center"/>
              <w:rPr>
                <w:rFonts w:ascii="Arial Narrow" w:eastAsia="Times New Roman" w:hAnsi="Arial Narrow" w:cs="Times New Roman"/>
              </w:rPr>
            </w:pPr>
            <w:r w:rsidRPr="00CD2D5E">
              <w:rPr>
                <w:rFonts w:ascii="Arial Narrow" w:eastAsia="Times New Roman" w:hAnsi="Arial Narrow" w:cs="Times New Roman"/>
              </w:rPr>
              <w:t>9</w:t>
            </w:r>
          </w:p>
        </w:tc>
        <w:tc>
          <w:tcPr>
            <w:tcW w:w="2339" w:type="dxa"/>
          </w:tcPr>
          <w:p w:rsidR="009216BF" w:rsidRPr="00CD2D5E" w:rsidRDefault="009B63E6" w:rsidP="009216BF">
            <w:pPr>
              <w:rPr>
                <w:rFonts w:ascii="Arial Narrow" w:eastAsia="Times New Roman" w:hAnsi="Arial Narrow" w:cs="Times New Roman"/>
              </w:rPr>
            </w:pPr>
            <w:r w:rsidRPr="00CD2D5E">
              <w:rPr>
                <w:rFonts w:ascii="Arial Narrow" w:eastAsia="Times New Roman" w:hAnsi="Arial Narrow" w:cs="Times New Roman"/>
              </w:rPr>
              <w:t xml:space="preserve">с. </w:t>
            </w:r>
            <w:r w:rsidR="009216BF" w:rsidRPr="00CD2D5E">
              <w:rPr>
                <w:rFonts w:ascii="Arial Narrow" w:eastAsia="Times New Roman" w:hAnsi="Arial Narrow" w:cs="Times New Roman"/>
              </w:rPr>
              <w:t>Жашково</w:t>
            </w:r>
          </w:p>
        </w:tc>
        <w:tc>
          <w:tcPr>
            <w:tcW w:w="1417" w:type="dxa"/>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w:t>
            </w:r>
          </w:p>
        </w:tc>
      </w:tr>
      <w:tr w:rsidR="009216BF" w:rsidRPr="00CD2D5E" w:rsidTr="004F49F3">
        <w:tc>
          <w:tcPr>
            <w:tcW w:w="605" w:type="dxa"/>
          </w:tcPr>
          <w:p w:rsidR="009216BF" w:rsidRPr="00CD2D5E" w:rsidRDefault="009B63E6" w:rsidP="004F49F3">
            <w:pPr>
              <w:jc w:val="center"/>
              <w:rPr>
                <w:rFonts w:ascii="Arial Narrow" w:eastAsia="Times New Roman" w:hAnsi="Arial Narrow" w:cs="Times New Roman"/>
              </w:rPr>
            </w:pPr>
            <w:r w:rsidRPr="00CD2D5E">
              <w:rPr>
                <w:rFonts w:ascii="Arial Narrow" w:eastAsia="Times New Roman" w:hAnsi="Arial Narrow" w:cs="Times New Roman"/>
              </w:rPr>
              <w:t>10</w:t>
            </w:r>
          </w:p>
        </w:tc>
        <w:tc>
          <w:tcPr>
            <w:tcW w:w="2339" w:type="dxa"/>
          </w:tcPr>
          <w:p w:rsidR="009216BF" w:rsidRPr="00CD2D5E" w:rsidRDefault="00CB6A22" w:rsidP="009216BF">
            <w:pPr>
              <w:rPr>
                <w:rFonts w:ascii="Arial Narrow" w:eastAsia="Times New Roman" w:hAnsi="Arial Narrow" w:cs="Times New Roman"/>
              </w:rPr>
            </w:pPr>
            <w:r w:rsidRPr="00CD2D5E">
              <w:rPr>
                <w:rFonts w:ascii="Arial Narrow" w:eastAsia="Times New Roman" w:hAnsi="Arial Narrow" w:cs="Times New Roman"/>
              </w:rPr>
              <w:t xml:space="preserve">д. </w:t>
            </w:r>
            <w:r w:rsidR="009216BF" w:rsidRPr="00CD2D5E">
              <w:rPr>
                <w:rFonts w:ascii="Arial Narrow" w:eastAsia="Times New Roman" w:hAnsi="Arial Narrow" w:cs="Times New Roman"/>
              </w:rPr>
              <w:t>Одинок</w:t>
            </w:r>
          </w:p>
        </w:tc>
        <w:tc>
          <w:tcPr>
            <w:tcW w:w="1417" w:type="dxa"/>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135</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288</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7</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24</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36</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47</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71</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103</w:t>
            </w:r>
          </w:p>
        </w:tc>
      </w:tr>
      <w:tr w:rsidR="009216BF" w:rsidRPr="00CD2D5E" w:rsidTr="004F49F3">
        <w:tc>
          <w:tcPr>
            <w:tcW w:w="605" w:type="dxa"/>
          </w:tcPr>
          <w:p w:rsidR="009216BF" w:rsidRPr="00CD2D5E" w:rsidRDefault="009B63E6" w:rsidP="004F49F3">
            <w:pPr>
              <w:jc w:val="center"/>
              <w:rPr>
                <w:rFonts w:ascii="Arial Narrow" w:eastAsia="Times New Roman" w:hAnsi="Arial Narrow" w:cs="Times New Roman"/>
              </w:rPr>
            </w:pPr>
            <w:r w:rsidRPr="00CD2D5E">
              <w:rPr>
                <w:rFonts w:ascii="Arial Narrow" w:eastAsia="Times New Roman" w:hAnsi="Arial Narrow" w:cs="Times New Roman"/>
              </w:rPr>
              <w:t>11</w:t>
            </w:r>
          </w:p>
        </w:tc>
        <w:tc>
          <w:tcPr>
            <w:tcW w:w="2339" w:type="dxa"/>
          </w:tcPr>
          <w:p w:rsidR="009216BF" w:rsidRPr="00CD2D5E" w:rsidRDefault="009B63E6" w:rsidP="009216BF">
            <w:pPr>
              <w:rPr>
                <w:rFonts w:ascii="Arial Narrow" w:eastAsia="Times New Roman" w:hAnsi="Arial Narrow" w:cs="Times New Roman"/>
              </w:rPr>
            </w:pPr>
            <w:r w:rsidRPr="00CD2D5E">
              <w:rPr>
                <w:rFonts w:ascii="Arial Narrow" w:eastAsia="Times New Roman" w:hAnsi="Arial Narrow" w:cs="Times New Roman"/>
              </w:rPr>
              <w:t xml:space="preserve">с. </w:t>
            </w:r>
            <w:r w:rsidR="009216BF" w:rsidRPr="00CD2D5E">
              <w:rPr>
                <w:rFonts w:ascii="Arial Narrow" w:eastAsia="Times New Roman" w:hAnsi="Arial Narrow" w:cs="Times New Roman"/>
              </w:rPr>
              <w:t>Глубки</w:t>
            </w:r>
          </w:p>
        </w:tc>
        <w:tc>
          <w:tcPr>
            <w:tcW w:w="1417" w:type="dxa"/>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17</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44</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5</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2</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6</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8</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6</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17</w:t>
            </w:r>
          </w:p>
        </w:tc>
      </w:tr>
      <w:tr w:rsidR="009216BF" w:rsidRPr="00CD2D5E" w:rsidTr="004F49F3">
        <w:tc>
          <w:tcPr>
            <w:tcW w:w="605" w:type="dxa"/>
          </w:tcPr>
          <w:p w:rsidR="009216BF" w:rsidRPr="00CD2D5E" w:rsidRDefault="009B63E6" w:rsidP="004F49F3">
            <w:pPr>
              <w:jc w:val="center"/>
              <w:rPr>
                <w:rFonts w:ascii="Arial Narrow" w:eastAsia="Times New Roman" w:hAnsi="Arial Narrow" w:cs="Times New Roman"/>
              </w:rPr>
            </w:pPr>
            <w:r w:rsidRPr="00CD2D5E">
              <w:rPr>
                <w:rFonts w:ascii="Arial Narrow" w:eastAsia="Times New Roman" w:hAnsi="Arial Narrow" w:cs="Times New Roman"/>
              </w:rPr>
              <w:t>12</w:t>
            </w:r>
          </w:p>
        </w:tc>
        <w:tc>
          <w:tcPr>
            <w:tcW w:w="2339" w:type="dxa"/>
          </w:tcPr>
          <w:p w:rsidR="009216BF" w:rsidRPr="00CD2D5E" w:rsidRDefault="009B63E6" w:rsidP="009216BF">
            <w:pPr>
              <w:rPr>
                <w:rFonts w:ascii="Arial Narrow" w:eastAsia="Times New Roman" w:hAnsi="Arial Narrow" w:cs="Times New Roman"/>
              </w:rPr>
            </w:pPr>
            <w:r w:rsidRPr="00CD2D5E">
              <w:rPr>
                <w:rFonts w:ascii="Arial Narrow" w:eastAsia="Times New Roman" w:hAnsi="Arial Narrow" w:cs="Times New Roman"/>
              </w:rPr>
              <w:t xml:space="preserve">с. </w:t>
            </w:r>
            <w:r w:rsidR="009216BF" w:rsidRPr="00CD2D5E">
              <w:rPr>
                <w:rFonts w:ascii="Arial Narrow" w:eastAsia="Times New Roman" w:hAnsi="Arial Narrow" w:cs="Times New Roman"/>
              </w:rPr>
              <w:t>Городилово</w:t>
            </w:r>
          </w:p>
        </w:tc>
        <w:tc>
          <w:tcPr>
            <w:tcW w:w="1417" w:type="dxa"/>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3</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5</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EF06D6" w:rsidP="00897C75">
            <w:pPr>
              <w:jc w:val="center"/>
              <w:rPr>
                <w:rFonts w:ascii="Arial Narrow" w:eastAsia="Times New Roman" w:hAnsi="Arial Narrow" w:cs="Times New Roman"/>
              </w:rPr>
            </w:pPr>
            <w:r w:rsidRPr="00CD2D5E">
              <w:rPr>
                <w:rFonts w:ascii="Arial Narrow" w:eastAsia="Times New Roman" w:hAnsi="Arial Narrow" w:cs="Times New Roman"/>
              </w:rPr>
              <w:t>-</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1</w:t>
            </w:r>
          </w:p>
        </w:tc>
        <w:tc>
          <w:tcPr>
            <w:tcW w:w="0" w:type="auto"/>
          </w:tcPr>
          <w:p w:rsidR="009216BF" w:rsidRPr="00CD2D5E" w:rsidRDefault="009216BF" w:rsidP="00897C75">
            <w:pPr>
              <w:jc w:val="center"/>
              <w:rPr>
                <w:rFonts w:ascii="Arial Narrow" w:eastAsia="Times New Roman" w:hAnsi="Arial Narrow" w:cs="Times New Roman"/>
              </w:rPr>
            </w:pPr>
            <w:r w:rsidRPr="00CD2D5E">
              <w:rPr>
                <w:rFonts w:ascii="Arial Narrow" w:eastAsia="Times New Roman" w:hAnsi="Arial Narrow" w:cs="Times New Roman"/>
              </w:rPr>
              <w:t>4</w:t>
            </w:r>
          </w:p>
        </w:tc>
      </w:tr>
      <w:tr w:rsidR="0011498F" w:rsidRPr="00CD2D5E" w:rsidTr="004F49F3">
        <w:tc>
          <w:tcPr>
            <w:tcW w:w="605" w:type="dxa"/>
          </w:tcPr>
          <w:p w:rsidR="0011498F" w:rsidRPr="00CD2D5E" w:rsidRDefault="0011498F" w:rsidP="009216BF">
            <w:pPr>
              <w:rPr>
                <w:rFonts w:ascii="Arial Narrow" w:eastAsia="Times New Roman" w:hAnsi="Arial Narrow" w:cs="Times New Roman"/>
                <w:b/>
              </w:rPr>
            </w:pPr>
          </w:p>
        </w:tc>
        <w:tc>
          <w:tcPr>
            <w:tcW w:w="2339" w:type="dxa"/>
          </w:tcPr>
          <w:p w:rsidR="0011498F" w:rsidRPr="00CD2D5E" w:rsidRDefault="00897C75" w:rsidP="009216BF">
            <w:pPr>
              <w:rPr>
                <w:rFonts w:ascii="Arial Narrow" w:eastAsia="Times New Roman" w:hAnsi="Arial Narrow" w:cs="Times New Roman"/>
                <w:b/>
              </w:rPr>
            </w:pPr>
            <w:r w:rsidRPr="00CD2D5E">
              <w:rPr>
                <w:rFonts w:ascii="Arial Narrow" w:hAnsi="Arial Narrow"/>
                <w:b/>
              </w:rPr>
              <w:t>Итого по поселению:</w:t>
            </w:r>
          </w:p>
        </w:tc>
        <w:tc>
          <w:tcPr>
            <w:tcW w:w="1417" w:type="dxa"/>
          </w:tcPr>
          <w:p w:rsidR="0011498F" w:rsidRPr="00CD2D5E" w:rsidRDefault="00EF06D6" w:rsidP="00897C75">
            <w:pPr>
              <w:jc w:val="center"/>
              <w:rPr>
                <w:rFonts w:ascii="Arial Narrow" w:eastAsia="Times New Roman" w:hAnsi="Arial Narrow" w:cs="Times New Roman"/>
                <w:b/>
              </w:rPr>
            </w:pPr>
            <w:r w:rsidRPr="00CD2D5E">
              <w:rPr>
                <w:rFonts w:ascii="Arial Narrow" w:eastAsia="Times New Roman" w:hAnsi="Arial Narrow" w:cs="Times New Roman"/>
                <w:b/>
              </w:rPr>
              <w:t>306</w:t>
            </w:r>
          </w:p>
        </w:tc>
        <w:tc>
          <w:tcPr>
            <w:tcW w:w="0" w:type="auto"/>
          </w:tcPr>
          <w:p w:rsidR="0011498F" w:rsidRPr="00CD2D5E" w:rsidRDefault="00EF06D6" w:rsidP="00897C75">
            <w:pPr>
              <w:jc w:val="center"/>
              <w:rPr>
                <w:rFonts w:ascii="Arial Narrow" w:eastAsia="Times New Roman" w:hAnsi="Arial Narrow" w:cs="Times New Roman"/>
                <w:b/>
              </w:rPr>
            </w:pPr>
            <w:r w:rsidRPr="00CD2D5E">
              <w:rPr>
                <w:rFonts w:ascii="Arial Narrow" w:eastAsia="Times New Roman" w:hAnsi="Arial Narrow" w:cs="Times New Roman"/>
                <w:b/>
              </w:rPr>
              <w:t>680</w:t>
            </w:r>
          </w:p>
        </w:tc>
        <w:tc>
          <w:tcPr>
            <w:tcW w:w="0" w:type="auto"/>
          </w:tcPr>
          <w:p w:rsidR="0011498F" w:rsidRPr="00CD2D5E" w:rsidRDefault="00EF06D6" w:rsidP="00897C75">
            <w:pPr>
              <w:jc w:val="center"/>
              <w:rPr>
                <w:rFonts w:ascii="Arial Narrow" w:eastAsia="Times New Roman" w:hAnsi="Arial Narrow" w:cs="Times New Roman"/>
                <w:b/>
              </w:rPr>
            </w:pPr>
            <w:r w:rsidRPr="00CD2D5E">
              <w:rPr>
                <w:rFonts w:ascii="Arial Narrow" w:eastAsia="Times New Roman" w:hAnsi="Arial Narrow" w:cs="Times New Roman"/>
                <w:b/>
              </w:rPr>
              <w:t>21</w:t>
            </w:r>
          </w:p>
        </w:tc>
        <w:tc>
          <w:tcPr>
            <w:tcW w:w="0" w:type="auto"/>
          </w:tcPr>
          <w:p w:rsidR="0011498F" w:rsidRPr="00CD2D5E" w:rsidRDefault="00EF06D6" w:rsidP="00897C75">
            <w:pPr>
              <w:jc w:val="center"/>
              <w:rPr>
                <w:rFonts w:ascii="Arial Narrow" w:eastAsia="Times New Roman" w:hAnsi="Arial Narrow" w:cs="Times New Roman"/>
                <w:b/>
              </w:rPr>
            </w:pPr>
            <w:r w:rsidRPr="00CD2D5E">
              <w:rPr>
                <w:rFonts w:ascii="Arial Narrow" w:eastAsia="Times New Roman" w:hAnsi="Arial Narrow" w:cs="Times New Roman"/>
                <w:b/>
              </w:rPr>
              <w:t>55</w:t>
            </w:r>
          </w:p>
        </w:tc>
        <w:tc>
          <w:tcPr>
            <w:tcW w:w="0" w:type="auto"/>
          </w:tcPr>
          <w:p w:rsidR="0011498F" w:rsidRPr="00CD2D5E" w:rsidRDefault="00EF06D6" w:rsidP="00897C75">
            <w:pPr>
              <w:jc w:val="center"/>
              <w:rPr>
                <w:rFonts w:ascii="Arial Narrow" w:eastAsia="Times New Roman" w:hAnsi="Arial Narrow" w:cs="Times New Roman"/>
                <w:b/>
              </w:rPr>
            </w:pPr>
            <w:r w:rsidRPr="00CD2D5E">
              <w:rPr>
                <w:rFonts w:ascii="Arial Narrow" w:eastAsia="Times New Roman" w:hAnsi="Arial Narrow" w:cs="Times New Roman"/>
                <w:b/>
              </w:rPr>
              <w:t>85</w:t>
            </w:r>
          </w:p>
        </w:tc>
        <w:tc>
          <w:tcPr>
            <w:tcW w:w="0" w:type="auto"/>
          </w:tcPr>
          <w:p w:rsidR="0011498F" w:rsidRPr="00CD2D5E" w:rsidRDefault="00EF06D6" w:rsidP="00897C75">
            <w:pPr>
              <w:jc w:val="center"/>
              <w:rPr>
                <w:rFonts w:ascii="Arial Narrow" w:eastAsia="Times New Roman" w:hAnsi="Arial Narrow" w:cs="Times New Roman"/>
                <w:b/>
              </w:rPr>
            </w:pPr>
            <w:r w:rsidRPr="00CD2D5E">
              <w:rPr>
                <w:rFonts w:ascii="Arial Narrow" w:eastAsia="Times New Roman" w:hAnsi="Arial Narrow" w:cs="Times New Roman"/>
                <w:b/>
              </w:rPr>
              <w:t>157</w:t>
            </w:r>
          </w:p>
        </w:tc>
        <w:tc>
          <w:tcPr>
            <w:tcW w:w="0" w:type="auto"/>
          </w:tcPr>
          <w:p w:rsidR="0011498F" w:rsidRPr="00CD2D5E" w:rsidRDefault="00EF06D6" w:rsidP="00897C75">
            <w:pPr>
              <w:jc w:val="center"/>
              <w:rPr>
                <w:rFonts w:ascii="Arial Narrow" w:eastAsia="Times New Roman" w:hAnsi="Arial Narrow" w:cs="Times New Roman"/>
                <w:b/>
              </w:rPr>
            </w:pPr>
            <w:r w:rsidRPr="00CD2D5E">
              <w:rPr>
                <w:rFonts w:ascii="Arial Narrow" w:eastAsia="Times New Roman" w:hAnsi="Arial Narrow" w:cs="Times New Roman"/>
                <w:b/>
              </w:rPr>
              <w:t>124</w:t>
            </w:r>
          </w:p>
        </w:tc>
        <w:tc>
          <w:tcPr>
            <w:tcW w:w="0" w:type="auto"/>
          </w:tcPr>
          <w:p w:rsidR="0011498F" w:rsidRPr="00CD2D5E" w:rsidRDefault="00EF06D6" w:rsidP="00897C75">
            <w:pPr>
              <w:jc w:val="center"/>
              <w:rPr>
                <w:rFonts w:ascii="Arial Narrow" w:eastAsia="Times New Roman" w:hAnsi="Arial Narrow" w:cs="Times New Roman"/>
                <w:b/>
              </w:rPr>
            </w:pPr>
            <w:r w:rsidRPr="00CD2D5E">
              <w:rPr>
                <w:rFonts w:ascii="Arial Narrow" w:eastAsia="Times New Roman" w:hAnsi="Arial Narrow" w:cs="Times New Roman"/>
                <w:b/>
              </w:rPr>
              <w:t>238</w:t>
            </w:r>
          </w:p>
        </w:tc>
      </w:tr>
    </w:tbl>
    <w:p w:rsidR="0044602D" w:rsidRPr="00CD2D5E" w:rsidRDefault="0044602D" w:rsidP="008037F0">
      <w:pPr>
        <w:pStyle w:val="11"/>
        <w:spacing w:before="0" w:beforeAutospacing="0" w:after="0" w:afterAutospacing="0"/>
        <w:jc w:val="center"/>
        <w:rPr>
          <w:u w:val="single"/>
        </w:rPr>
      </w:pPr>
      <w:r w:rsidRPr="00CD2D5E">
        <w:rPr>
          <w:u w:val="single"/>
        </w:rPr>
        <w:t>Характеристика занятости населения</w:t>
      </w:r>
      <w:r w:rsidR="008B4ECF" w:rsidRPr="00CD2D5E">
        <w:rPr>
          <w:u w:val="single"/>
        </w:rPr>
        <w:t xml:space="preserve"> (по данным </w:t>
      </w:r>
      <w:r w:rsidR="00897C75" w:rsidRPr="00CD2D5E">
        <w:rPr>
          <w:u w:val="single"/>
        </w:rPr>
        <w:t>паспорта - характеристики Глубковского сельского поселения</w:t>
      </w:r>
      <w:r w:rsidR="008B4ECF" w:rsidRPr="00CD2D5E">
        <w:rPr>
          <w:u w:val="single"/>
        </w:rPr>
        <w:t>)</w:t>
      </w:r>
    </w:p>
    <w:tbl>
      <w:tblPr>
        <w:tblStyle w:val="a6"/>
        <w:tblW w:w="14425" w:type="dxa"/>
        <w:tblLook w:val="04A0"/>
      </w:tblPr>
      <w:tblGrid>
        <w:gridCol w:w="528"/>
        <w:gridCol w:w="2254"/>
        <w:gridCol w:w="669"/>
        <w:gridCol w:w="1467"/>
        <w:gridCol w:w="860"/>
        <w:gridCol w:w="1123"/>
        <w:gridCol w:w="631"/>
        <w:gridCol w:w="1446"/>
        <w:gridCol w:w="618"/>
        <w:gridCol w:w="1025"/>
        <w:gridCol w:w="1820"/>
        <w:gridCol w:w="1984"/>
      </w:tblGrid>
      <w:tr w:rsidR="00664359" w:rsidRPr="00CD2D5E" w:rsidTr="005E562E">
        <w:trPr>
          <w:trHeight w:val="378"/>
        </w:trPr>
        <w:tc>
          <w:tcPr>
            <w:tcW w:w="0" w:type="auto"/>
            <w:vMerge w:val="restart"/>
          </w:tcPr>
          <w:p w:rsidR="00C6030C" w:rsidRPr="00CD2D5E" w:rsidRDefault="00C6030C" w:rsidP="00CB6A22">
            <w:pPr>
              <w:jc w:val="center"/>
              <w:rPr>
                <w:rFonts w:ascii="Arial Narrow" w:eastAsia="Times New Roman" w:hAnsi="Arial Narrow" w:cs="Times New Roman"/>
                <w:b/>
              </w:rPr>
            </w:pPr>
            <w:r w:rsidRPr="00CD2D5E">
              <w:rPr>
                <w:rFonts w:ascii="Arial Narrow" w:eastAsia="Times New Roman" w:hAnsi="Arial Narrow" w:cs="Times New Roman"/>
              </w:rPr>
              <w:t xml:space="preserve">№ </w:t>
            </w:r>
            <w:proofErr w:type="gramStart"/>
            <w:r w:rsidRPr="00CD2D5E">
              <w:rPr>
                <w:rFonts w:ascii="Arial Narrow" w:eastAsia="Times New Roman" w:hAnsi="Arial Narrow" w:cs="Times New Roman"/>
              </w:rPr>
              <w:t>п</w:t>
            </w:r>
            <w:proofErr w:type="gramEnd"/>
            <w:r w:rsidRPr="00CD2D5E">
              <w:rPr>
                <w:rFonts w:ascii="Arial Narrow" w:eastAsia="Times New Roman" w:hAnsi="Arial Narrow" w:cs="Times New Roman"/>
              </w:rPr>
              <w:t>/п</w:t>
            </w:r>
          </w:p>
        </w:tc>
        <w:tc>
          <w:tcPr>
            <w:tcW w:w="2254" w:type="dxa"/>
            <w:vMerge w:val="restart"/>
          </w:tcPr>
          <w:p w:rsidR="00C6030C" w:rsidRPr="00CD2D5E" w:rsidRDefault="00C6030C" w:rsidP="00CB6A22">
            <w:pPr>
              <w:jc w:val="center"/>
              <w:rPr>
                <w:rFonts w:ascii="Arial Narrow" w:eastAsia="Times New Roman" w:hAnsi="Arial Narrow" w:cs="Times New Roman"/>
                <w:b/>
              </w:rPr>
            </w:pPr>
            <w:r w:rsidRPr="00CD2D5E">
              <w:rPr>
                <w:rFonts w:ascii="Arial Narrow" w:eastAsia="Times New Roman" w:hAnsi="Arial Narrow" w:cs="Times New Roman"/>
              </w:rPr>
              <w:t>Наименование населенного пункта</w:t>
            </w:r>
          </w:p>
        </w:tc>
        <w:tc>
          <w:tcPr>
            <w:tcW w:w="7839" w:type="dxa"/>
            <w:gridSpan w:val="8"/>
          </w:tcPr>
          <w:p w:rsidR="00C6030C" w:rsidRPr="00CD2D5E" w:rsidRDefault="00E61DBA" w:rsidP="00CB6A22">
            <w:pPr>
              <w:jc w:val="center"/>
              <w:rPr>
                <w:rFonts w:ascii="Arial Narrow" w:eastAsia="Times New Roman" w:hAnsi="Arial Narrow" w:cs="Times New Roman"/>
                <w:b/>
              </w:rPr>
            </w:pPr>
            <w:r w:rsidRPr="00CD2D5E">
              <w:rPr>
                <w:rFonts w:ascii="Arial Narrow" w:eastAsia="Times New Roman" w:hAnsi="Arial Narrow" w:cs="Times New Roman"/>
              </w:rPr>
              <w:t>Работающее население</w:t>
            </w:r>
          </w:p>
        </w:tc>
        <w:tc>
          <w:tcPr>
            <w:tcW w:w="3804" w:type="dxa"/>
            <w:gridSpan w:val="2"/>
          </w:tcPr>
          <w:p w:rsidR="00C6030C" w:rsidRPr="00CD2D5E" w:rsidRDefault="00C6030C" w:rsidP="00CB6A22">
            <w:pPr>
              <w:jc w:val="center"/>
              <w:rPr>
                <w:rFonts w:ascii="Arial Narrow" w:eastAsia="Times New Roman" w:hAnsi="Arial Narrow" w:cs="Times New Roman"/>
                <w:b/>
              </w:rPr>
            </w:pPr>
            <w:r w:rsidRPr="00CD2D5E">
              <w:rPr>
                <w:rFonts w:ascii="Arial Narrow" w:eastAsia="Times New Roman" w:hAnsi="Arial Narrow" w:cs="Times New Roman"/>
              </w:rPr>
              <w:t>Неработающее население</w:t>
            </w:r>
          </w:p>
        </w:tc>
      </w:tr>
      <w:tr w:rsidR="005E562E" w:rsidRPr="00CD2D5E" w:rsidTr="005E562E">
        <w:tc>
          <w:tcPr>
            <w:tcW w:w="0" w:type="auto"/>
            <w:vMerge/>
          </w:tcPr>
          <w:p w:rsidR="00F1215B" w:rsidRPr="00CD2D5E" w:rsidRDefault="00F1215B" w:rsidP="00CB6A22">
            <w:pPr>
              <w:jc w:val="center"/>
              <w:rPr>
                <w:rFonts w:ascii="Arial Narrow" w:eastAsia="Times New Roman" w:hAnsi="Arial Narrow" w:cs="Times New Roman"/>
                <w:b/>
              </w:rPr>
            </w:pPr>
          </w:p>
        </w:tc>
        <w:tc>
          <w:tcPr>
            <w:tcW w:w="2254" w:type="dxa"/>
            <w:vMerge/>
          </w:tcPr>
          <w:p w:rsidR="00F1215B" w:rsidRPr="00CD2D5E" w:rsidRDefault="00F1215B" w:rsidP="00CB6A22">
            <w:pPr>
              <w:jc w:val="center"/>
              <w:rPr>
                <w:rFonts w:ascii="Arial Narrow" w:eastAsia="Times New Roman" w:hAnsi="Arial Narrow" w:cs="Times New Roman"/>
                <w:b/>
              </w:rPr>
            </w:pPr>
          </w:p>
        </w:tc>
        <w:tc>
          <w:tcPr>
            <w:tcW w:w="0" w:type="auto"/>
          </w:tcPr>
          <w:p w:rsidR="00F1215B" w:rsidRPr="00CD2D5E" w:rsidRDefault="00C6030C" w:rsidP="00CB6A22">
            <w:pPr>
              <w:jc w:val="center"/>
              <w:rPr>
                <w:rFonts w:ascii="Arial Narrow" w:eastAsia="Times New Roman" w:hAnsi="Arial Narrow" w:cs="Times New Roman"/>
                <w:b/>
              </w:rPr>
            </w:pPr>
            <w:r w:rsidRPr="00CD2D5E">
              <w:rPr>
                <w:rFonts w:ascii="Arial Narrow" w:eastAsia="Times New Roman" w:hAnsi="Arial Narrow" w:cs="Times New Roman"/>
              </w:rPr>
              <w:t>всего</w:t>
            </w:r>
          </w:p>
        </w:tc>
        <w:tc>
          <w:tcPr>
            <w:tcW w:w="1467" w:type="dxa"/>
          </w:tcPr>
          <w:p w:rsidR="00F1215B" w:rsidRPr="00CD2D5E" w:rsidRDefault="00C6030C" w:rsidP="00CB6A22">
            <w:pPr>
              <w:jc w:val="center"/>
              <w:rPr>
                <w:rFonts w:ascii="Arial Narrow" w:eastAsia="Times New Roman" w:hAnsi="Arial Narrow" w:cs="Times New Roman"/>
                <w:b/>
              </w:rPr>
            </w:pPr>
            <w:r w:rsidRPr="00CD2D5E">
              <w:rPr>
                <w:rFonts w:ascii="Arial Narrow" w:eastAsia="Times New Roman" w:hAnsi="Arial Narrow" w:cs="Times New Roman"/>
              </w:rPr>
              <w:t xml:space="preserve">В </w:t>
            </w:r>
            <w:proofErr w:type="gramStart"/>
            <w:r w:rsidRPr="00CD2D5E">
              <w:rPr>
                <w:rFonts w:ascii="Arial Narrow" w:eastAsia="Times New Roman" w:hAnsi="Arial Narrow" w:cs="Times New Roman"/>
              </w:rPr>
              <w:t>с</w:t>
            </w:r>
            <w:proofErr w:type="gramEnd"/>
            <w:r w:rsidRPr="00CD2D5E">
              <w:rPr>
                <w:rFonts w:ascii="Arial Narrow" w:eastAsia="Times New Roman" w:hAnsi="Arial Narrow" w:cs="Times New Roman"/>
              </w:rPr>
              <w:t>/х предприятиях</w:t>
            </w:r>
          </w:p>
        </w:tc>
        <w:tc>
          <w:tcPr>
            <w:tcW w:w="860" w:type="dxa"/>
          </w:tcPr>
          <w:p w:rsidR="00F1215B" w:rsidRPr="00CD2D5E" w:rsidRDefault="00C6030C" w:rsidP="00A36BBB">
            <w:pPr>
              <w:tabs>
                <w:tab w:val="left" w:pos="779"/>
              </w:tabs>
              <w:ind w:left="-105"/>
              <w:jc w:val="center"/>
              <w:rPr>
                <w:rFonts w:ascii="Arial Narrow" w:eastAsia="Times New Roman" w:hAnsi="Arial Narrow" w:cs="Times New Roman"/>
                <w:b/>
              </w:rPr>
            </w:pPr>
            <w:r w:rsidRPr="00CD2D5E">
              <w:rPr>
                <w:rFonts w:ascii="Arial Narrow" w:eastAsia="Times New Roman" w:hAnsi="Arial Narrow" w:cs="Times New Roman"/>
              </w:rPr>
              <w:t>В ферм</w:t>
            </w:r>
            <w:proofErr w:type="gramStart"/>
            <w:r w:rsidR="00805654" w:rsidRPr="00CD2D5E">
              <w:rPr>
                <w:rFonts w:ascii="Arial Narrow" w:eastAsia="Times New Roman" w:hAnsi="Arial Narrow" w:cs="Times New Roman"/>
              </w:rPr>
              <w:t>.</w:t>
            </w:r>
            <w:proofErr w:type="gramEnd"/>
            <w:r w:rsidR="00805654" w:rsidRPr="00CD2D5E">
              <w:rPr>
                <w:rFonts w:ascii="Arial Narrow" w:eastAsia="Times New Roman" w:hAnsi="Arial Narrow" w:cs="Times New Roman"/>
              </w:rPr>
              <w:t xml:space="preserve"> </w:t>
            </w:r>
            <w:proofErr w:type="gramStart"/>
            <w:r w:rsidR="00805654" w:rsidRPr="00CD2D5E">
              <w:rPr>
                <w:rFonts w:ascii="Arial Narrow" w:eastAsia="Times New Roman" w:hAnsi="Arial Narrow" w:cs="Times New Roman"/>
              </w:rPr>
              <w:t>х</w:t>
            </w:r>
            <w:proofErr w:type="gramEnd"/>
            <w:r w:rsidR="00805654" w:rsidRPr="00CD2D5E">
              <w:rPr>
                <w:rFonts w:ascii="Arial Narrow" w:eastAsia="Times New Roman" w:hAnsi="Arial Narrow" w:cs="Times New Roman"/>
              </w:rPr>
              <w:t>оз.</w:t>
            </w:r>
          </w:p>
        </w:tc>
        <w:tc>
          <w:tcPr>
            <w:tcW w:w="1123" w:type="dxa"/>
          </w:tcPr>
          <w:p w:rsidR="00F1215B" w:rsidRPr="00CD2D5E" w:rsidRDefault="00C6030C" w:rsidP="00664359">
            <w:pPr>
              <w:jc w:val="center"/>
              <w:rPr>
                <w:rFonts w:ascii="Arial Narrow" w:eastAsia="Times New Roman" w:hAnsi="Arial Narrow" w:cs="Times New Roman"/>
                <w:b/>
              </w:rPr>
            </w:pPr>
            <w:r w:rsidRPr="00CD2D5E">
              <w:rPr>
                <w:rFonts w:ascii="Arial Narrow" w:eastAsia="Times New Roman" w:hAnsi="Arial Narrow" w:cs="Times New Roman"/>
              </w:rPr>
              <w:t>У предпр</w:t>
            </w:r>
            <w:r w:rsidR="00664359" w:rsidRPr="00CD2D5E">
              <w:rPr>
                <w:rFonts w:ascii="Arial Narrow" w:eastAsia="Times New Roman" w:hAnsi="Arial Narrow" w:cs="Times New Roman"/>
              </w:rPr>
              <w:t>.</w:t>
            </w:r>
          </w:p>
        </w:tc>
        <w:tc>
          <w:tcPr>
            <w:tcW w:w="0" w:type="auto"/>
          </w:tcPr>
          <w:p w:rsidR="00F1215B" w:rsidRPr="00CD2D5E" w:rsidRDefault="00C6030C" w:rsidP="00CB6A22">
            <w:pPr>
              <w:jc w:val="center"/>
              <w:rPr>
                <w:rFonts w:ascii="Arial Narrow" w:eastAsia="Times New Roman" w:hAnsi="Arial Narrow" w:cs="Times New Roman"/>
                <w:b/>
              </w:rPr>
            </w:pPr>
            <w:r w:rsidRPr="00CD2D5E">
              <w:rPr>
                <w:rFonts w:ascii="Arial Narrow" w:eastAsia="Times New Roman" w:hAnsi="Arial Narrow" w:cs="Times New Roman"/>
              </w:rPr>
              <w:t>В ЛПХ</w:t>
            </w:r>
          </w:p>
        </w:tc>
        <w:tc>
          <w:tcPr>
            <w:tcW w:w="0" w:type="auto"/>
          </w:tcPr>
          <w:p w:rsidR="00F1215B" w:rsidRPr="00CD2D5E" w:rsidRDefault="00C6030C" w:rsidP="004B7FB4">
            <w:pPr>
              <w:jc w:val="center"/>
              <w:rPr>
                <w:rFonts w:ascii="Arial Narrow" w:eastAsia="Times New Roman" w:hAnsi="Arial Narrow" w:cs="Times New Roman"/>
                <w:b/>
              </w:rPr>
            </w:pPr>
            <w:r w:rsidRPr="00CD2D5E">
              <w:rPr>
                <w:rFonts w:ascii="Arial Narrow" w:eastAsia="Times New Roman" w:hAnsi="Arial Narrow" w:cs="Times New Roman"/>
              </w:rPr>
              <w:t>В учрежден</w:t>
            </w:r>
            <w:proofErr w:type="gramStart"/>
            <w:r w:rsidR="004B7FB4" w:rsidRPr="00CD2D5E">
              <w:rPr>
                <w:rFonts w:ascii="Arial Narrow" w:eastAsia="Times New Roman" w:hAnsi="Arial Narrow" w:cs="Times New Roman"/>
              </w:rPr>
              <w:t>.</w:t>
            </w:r>
            <w:proofErr w:type="gramEnd"/>
            <w:r w:rsidRPr="00CD2D5E">
              <w:rPr>
                <w:rFonts w:ascii="Arial Narrow" w:eastAsia="Times New Roman" w:hAnsi="Arial Narrow" w:cs="Times New Roman"/>
              </w:rPr>
              <w:t xml:space="preserve"> </w:t>
            </w:r>
            <w:proofErr w:type="gramStart"/>
            <w:r w:rsidRPr="00CD2D5E">
              <w:rPr>
                <w:rFonts w:ascii="Arial Narrow" w:eastAsia="Times New Roman" w:hAnsi="Arial Narrow" w:cs="Times New Roman"/>
              </w:rPr>
              <w:t>б</w:t>
            </w:r>
            <w:proofErr w:type="gramEnd"/>
            <w:r w:rsidRPr="00CD2D5E">
              <w:rPr>
                <w:rFonts w:ascii="Arial Narrow" w:eastAsia="Times New Roman" w:hAnsi="Arial Narrow" w:cs="Times New Roman"/>
              </w:rPr>
              <w:t>юдж.</w:t>
            </w:r>
            <w:r w:rsidR="00F93D2D" w:rsidRPr="00CD2D5E">
              <w:rPr>
                <w:rFonts w:ascii="Arial Narrow" w:eastAsia="Times New Roman" w:hAnsi="Arial Narrow" w:cs="Times New Roman"/>
              </w:rPr>
              <w:t xml:space="preserve"> </w:t>
            </w:r>
            <w:r w:rsidRPr="00CD2D5E">
              <w:rPr>
                <w:rFonts w:ascii="Arial Narrow" w:eastAsia="Times New Roman" w:hAnsi="Arial Narrow" w:cs="Times New Roman"/>
              </w:rPr>
              <w:t>сфер</w:t>
            </w:r>
            <w:r w:rsidR="004B7FB4" w:rsidRPr="00CD2D5E">
              <w:rPr>
                <w:rFonts w:ascii="Arial Narrow" w:eastAsia="Times New Roman" w:hAnsi="Arial Narrow" w:cs="Times New Roman"/>
              </w:rPr>
              <w:t>ы</w:t>
            </w:r>
          </w:p>
        </w:tc>
        <w:tc>
          <w:tcPr>
            <w:tcW w:w="0" w:type="auto"/>
          </w:tcPr>
          <w:p w:rsidR="00F1215B" w:rsidRPr="00CD2D5E" w:rsidRDefault="00C6030C" w:rsidP="00CB6A22">
            <w:pPr>
              <w:jc w:val="center"/>
              <w:rPr>
                <w:rFonts w:ascii="Arial Narrow" w:eastAsia="Times New Roman" w:hAnsi="Arial Narrow" w:cs="Times New Roman"/>
                <w:b/>
              </w:rPr>
            </w:pPr>
            <w:r w:rsidRPr="00CD2D5E">
              <w:rPr>
                <w:rFonts w:ascii="Arial Narrow" w:eastAsia="Times New Roman" w:hAnsi="Arial Narrow" w:cs="Times New Roman"/>
              </w:rPr>
              <w:t>иное</w:t>
            </w:r>
          </w:p>
        </w:tc>
        <w:tc>
          <w:tcPr>
            <w:tcW w:w="0" w:type="auto"/>
          </w:tcPr>
          <w:p w:rsidR="00F1215B" w:rsidRPr="00CD2D5E" w:rsidRDefault="00C6030C" w:rsidP="00664359">
            <w:pPr>
              <w:jc w:val="center"/>
              <w:rPr>
                <w:rFonts w:ascii="Arial Narrow" w:eastAsia="Times New Roman" w:hAnsi="Arial Narrow" w:cs="Times New Roman"/>
                <w:b/>
              </w:rPr>
            </w:pPr>
            <w:r w:rsidRPr="00CD2D5E">
              <w:rPr>
                <w:rFonts w:ascii="Arial Narrow" w:eastAsia="Times New Roman" w:hAnsi="Arial Narrow" w:cs="Times New Roman"/>
              </w:rPr>
              <w:t>За пред</w:t>
            </w:r>
            <w:proofErr w:type="gramStart"/>
            <w:r w:rsidRPr="00CD2D5E">
              <w:rPr>
                <w:rFonts w:ascii="Arial Narrow" w:eastAsia="Times New Roman" w:hAnsi="Arial Narrow" w:cs="Times New Roman"/>
              </w:rPr>
              <w:t>.</w:t>
            </w:r>
            <w:proofErr w:type="gramEnd"/>
            <w:r w:rsidRPr="00CD2D5E">
              <w:rPr>
                <w:rFonts w:ascii="Arial Narrow" w:eastAsia="Times New Roman" w:hAnsi="Arial Narrow" w:cs="Times New Roman"/>
              </w:rPr>
              <w:t xml:space="preserve"> </w:t>
            </w:r>
            <w:proofErr w:type="gramStart"/>
            <w:r w:rsidRPr="00CD2D5E">
              <w:rPr>
                <w:rFonts w:ascii="Arial Narrow" w:eastAsia="Times New Roman" w:hAnsi="Arial Narrow" w:cs="Times New Roman"/>
              </w:rPr>
              <w:t>р</w:t>
            </w:r>
            <w:proofErr w:type="gramEnd"/>
            <w:r w:rsidR="00664359" w:rsidRPr="00CD2D5E">
              <w:rPr>
                <w:rFonts w:ascii="Arial Narrow" w:eastAsia="Times New Roman" w:hAnsi="Arial Narrow" w:cs="Times New Roman"/>
              </w:rPr>
              <w:t>айо</w:t>
            </w:r>
            <w:r w:rsidRPr="00CD2D5E">
              <w:rPr>
                <w:rFonts w:ascii="Arial Narrow" w:eastAsia="Times New Roman" w:hAnsi="Arial Narrow" w:cs="Times New Roman"/>
              </w:rPr>
              <w:t>на</w:t>
            </w:r>
          </w:p>
        </w:tc>
        <w:tc>
          <w:tcPr>
            <w:tcW w:w="1820" w:type="dxa"/>
          </w:tcPr>
          <w:p w:rsidR="00F1215B" w:rsidRPr="00CD2D5E" w:rsidRDefault="0067703F" w:rsidP="0067703F">
            <w:pPr>
              <w:jc w:val="center"/>
              <w:rPr>
                <w:rFonts w:ascii="Arial Narrow" w:eastAsia="Times New Roman" w:hAnsi="Arial Narrow" w:cs="Times New Roman"/>
                <w:b/>
              </w:rPr>
            </w:pPr>
            <w:r w:rsidRPr="00CD2D5E">
              <w:rPr>
                <w:rFonts w:ascii="Arial Narrow" w:eastAsia="Times New Roman" w:hAnsi="Arial Narrow" w:cs="Times New Roman"/>
              </w:rPr>
              <w:t>В т</w:t>
            </w:r>
            <w:r w:rsidR="00E61DBA" w:rsidRPr="00CD2D5E">
              <w:rPr>
                <w:rFonts w:ascii="Arial Narrow" w:eastAsia="Times New Roman" w:hAnsi="Arial Narrow" w:cs="Times New Roman"/>
              </w:rPr>
              <w:t>рудоспособн</w:t>
            </w:r>
            <w:r w:rsidRPr="00CD2D5E">
              <w:rPr>
                <w:rFonts w:ascii="Arial Narrow" w:eastAsia="Times New Roman" w:hAnsi="Arial Narrow" w:cs="Times New Roman"/>
              </w:rPr>
              <w:t>.</w:t>
            </w:r>
            <w:r w:rsidR="00F93D2D" w:rsidRPr="00CD2D5E">
              <w:rPr>
                <w:rFonts w:ascii="Arial Narrow" w:eastAsia="Times New Roman" w:hAnsi="Arial Narrow" w:cs="Times New Roman"/>
              </w:rPr>
              <w:t xml:space="preserve"> возрасте</w:t>
            </w:r>
          </w:p>
        </w:tc>
        <w:tc>
          <w:tcPr>
            <w:tcW w:w="1984" w:type="dxa"/>
          </w:tcPr>
          <w:p w:rsidR="00F1215B" w:rsidRPr="00CD2D5E" w:rsidRDefault="00F93D2D" w:rsidP="00F93D2D">
            <w:pPr>
              <w:jc w:val="center"/>
              <w:rPr>
                <w:rFonts w:ascii="Arial Narrow" w:eastAsia="Times New Roman" w:hAnsi="Arial Narrow" w:cs="Times New Roman"/>
                <w:b/>
              </w:rPr>
            </w:pPr>
            <w:r w:rsidRPr="00CD2D5E">
              <w:rPr>
                <w:rFonts w:ascii="Arial Narrow" w:eastAsia="Times New Roman" w:hAnsi="Arial Narrow" w:cs="Times New Roman"/>
              </w:rPr>
              <w:t>В н</w:t>
            </w:r>
            <w:r w:rsidR="00E61DBA" w:rsidRPr="00CD2D5E">
              <w:rPr>
                <w:rFonts w:ascii="Arial Narrow" w:eastAsia="Times New Roman" w:hAnsi="Arial Narrow" w:cs="Times New Roman"/>
              </w:rPr>
              <w:t>етрудоспособн</w:t>
            </w:r>
            <w:r w:rsidRPr="00CD2D5E">
              <w:rPr>
                <w:rFonts w:ascii="Arial Narrow" w:eastAsia="Times New Roman" w:hAnsi="Arial Narrow" w:cs="Times New Roman"/>
              </w:rPr>
              <w:t>. возрасте</w:t>
            </w:r>
          </w:p>
        </w:tc>
      </w:tr>
      <w:tr w:rsidR="005E562E" w:rsidRPr="00CD2D5E" w:rsidTr="005E562E">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w:t>
            </w:r>
          </w:p>
        </w:tc>
        <w:tc>
          <w:tcPr>
            <w:tcW w:w="2254" w:type="dxa"/>
          </w:tcPr>
          <w:p w:rsidR="004F49F3" w:rsidRPr="00CD2D5E" w:rsidRDefault="004F49F3" w:rsidP="009B63E6">
            <w:pPr>
              <w:rPr>
                <w:rFonts w:ascii="Arial Narrow" w:eastAsia="Times New Roman" w:hAnsi="Arial Narrow" w:cs="Times New Roman"/>
              </w:rPr>
            </w:pPr>
            <w:r w:rsidRPr="00CD2D5E">
              <w:rPr>
                <w:rFonts w:ascii="Arial Narrow" w:eastAsia="Times New Roman" w:hAnsi="Arial Narrow" w:cs="Times New Roman"/>
              </w:rPr>
              <w:t>п. Чулково</w:t>
            </w:r>
          </w:p>
        </w:tc>
        <w:tc>
          <w:tcPr>
            <w:tcW w:w="0" w:type="auto"/>
          </w:tcPr>
          <w:p w:rsidR="004F49F3" w:rsidRPr="00CD2D5E" w:rsidRDefault="004F49F3" w:rsidP="00CB6A22">
            <w:pPr>
              <w:jc w:val="center"/>
              <w:rPr>
                <w:rFonts w:ascii="Arial Narrow" w:eastAsia="Times New Roman" w:hAnsi="Arial Narrow" w:cs="Times New Roman"/>
              </w:rPr>
            </w:pPr>
            <w:r w:rsidRPr="00CD2D5E">
              <w:rPr>
                <w:rFonts w:ascii="Arial Narrow" w:eastAsia="Times New Roman" w:hAnsi="Arial Narrow" w:cs="Times New Roman"/>
              </w:rPr>
              <w:t>84</w:t>
            </w:r>
          </w:p>
        </w:tc>
        <w:tc>
          <w:tcPr>
            <w:tcW w:w="1467" w:type="dxa"/>
          </w:tcPr>
          <w:p w:rsidR="004F49F3" w:rsidRPr="00CD2D5E" w:rsidRDefault="004F49F3" w:rsidP="00CB6A22">
            <w:pPr>
              <w:jc w:val="center"/>
              <w:rPr>
                <w:rFonts w:ascii="Arial Narrow" w:eastAsia="Times New Roman" w:hAnsi="Arial Narrow" w:cs="Times New Roman"/>
              </w:rPr>
            </w:pPr>
            <w:r w:rsidRPr="00CD2D5E">
              <w:rPr>
                <w:rFonts w:ascii="Arial Narrow" w:eastAsia="Times New Roman" w:hAnsi="Arial Narrow" w:cs="Times New Roman"/>
              </w:rPr>
              <w:t>4</w:t>
            </w:r>
          </w:p>
        </w:tc>
        <w:tc>
          <w:tcPr>
            <w:tcW w:w="860" w:type="dxa"/>
          </w:tcPr>
          <w:p w:rsidR="004F49F3" w:rsidRPr="00CD2D5E" w:rsidRDefault="004F49F3" w:rsidP="00A36BBB">
            <w:pPr>
              <w:tabs>
                <w:tab w:val="left" w:pos="779"/>
              </w:tabs>
              <w:ind w:left="-105"/>
              <w:jc w:val="center"/>
              <w:rPr>
                <w:rFonts w:ascii="Arial Narrow" w:eastAsia="Times New Roman" w:hAnsi="Arial Narrow" w:cs="Times New Roman"/>
              </w:rPr>
            </w:pPr>
            <w:r w:rsidRPr="00CD2D5E">
              <w:rPr>
                <w:rFonts w:ascii="Arial Narrow" w:eastAsia="Times New Roman" w:hAnsi="Arial Narrow" w:cs="Times New Roman"/>
              </w:rPr>
              <w:t>2</w:t>
            </w:r>
          </w:p>
        </w:tc>
        <w:tc>
          <w:tcPr>
            <w:tcW w:w="1123" w:type="dxa"/>
          </w:tcPr>
          <w:p w:rsidR="004F49F3" w:rsidRPr="00CD2D5E" w:rsidRDefault="004F49F3" w:rsidP="00CB6A22">
            <w:pPr>
              <w:jc w:val="center"/>
              <w:rPr>
                <w:rFonts w:ascii="Arial Narrow" w:eastAsia="Times New Roman" w:hAnsi="Arial Narrow" w:cs="Times New Roman"/>
              </w:rPr>
            </w:pPr>
          </w:p>
        </w:tc>
        <w:tc>
          <w:tcPr>
            <w:tcW w:w="0" w:type="auto"/>
          </w:tcPr>
          <w:p w:rsidR="004F49F3" w:rsidRPr="00CD2D5E" w:rsidRDefault="004F49F3" w:rsidP="00CB6A22">
            <w:pPr>
              <w:jc w:val="center"/>
              <w:rPr>
                <w:rFonts w:ascii="Arial Narrow" w:eastAsia="Times New Roman" w:hAnsi="Arial Narrow" w:cs="Times New Roman"/>
              </w:rPr>
            </w:pPr>
            <w:r w:rsidRPr="00CD2D5E">
              <w:rPr>
                <w:rFonts w:ascii="Arial Narrow" w:eastAsia="Times New Roman" w:hAnsi="Arial Narrow" w:cs="Times New Roman"/>
              </w:rPr>
              <w:t>17</w:t>
            </w:r>
          </w:p>
        </w:tc>
        <w:tc>
          <w:tcPr>
            <w:tcW w:w="0" w:type="auto"/>
          </w:tcPr>
          <w:p w:rsidR="004F49F3" w:rsidRPr="00CD2D5E" w:rsidRDefault="004F49F3" w:rsidP="00CB6A22">
            <w:pPr>
              <w:jc w:val="center"/>
              <w:rPr>
                <w:rFonts w:ascii="Arial Narrow" w:eastAsia="Times New Roman" w:hAnsi="Arial Narrow" w:cs="Times New Roman"/>
              </w:rPr>
            </w:pPr>
            <w:r w:rsidRPr="00CD2D5E">
              <w:rPr>
                <w:rFonts w:ascii="Arial Narrow" w:eastAsia="Times New Roman" w:hAnsi="Arial Narrow" w:cs="Times New Roman"/>
              </w:rPr>
              <w:t>30</w:t>
            </w:r>
          </w:p>
        </w:tc>
        <w:tc>
          <w:tcPr>
            <w:tcW w:w="0" w:type="auto"/>
          </w:tcPr>
          <w:p w:rsidR="004F49F3" w:rsidRPr="00CD2D5E" w:rsidRDefault="004F49F3" w:rsidP="00CB6A22">
            <w:pPr>
              <w:jc w:val="center"/>
              <w:rPr>
                <w:rFonts w:ascii="Arial Narrow" w:eastAsia="Times New Roman" w:hAnsi="Arial Narrow" w:cs="Times New Roman"/>
              </w:rPr>
            </w:pPr>
            <w:r w:rsidRPr="00CD2D5E">
              <w:rPr>
                <w:rFonts w:ascii="Arial Narrow" w:eastAsia="Times New Roman" w:hAnsi="Arial Narrow" w:cs="Times New Roman"/>
              </w:rPr>
              <w:t>3</w:t>
            </w:r>
          </w:p>
        </w:tc>
        <w:tc>
          <w:tcPr>
            <w:tcW w:w="0" w:type="auto"/>
          </w:tcPr>
          <w:p w:rsidR="004F49F3" w:rsidRPr="00CD2D5E" w:rsidRDefault="004F49F3" w:rsidP="00CB6A22">
            <w:pPr>
              <w:jc w:val="center"/>
              <w:rPr>
                <w:rFonts w:ascii="Arial Narrow" w:eastAsia="Times New Roman" w:hAnsi="Arial Narrow" w:cs="Times New Roman"/>
              </w:rPr>
            </w:pPr>
            <w:r w:rsidRPr="00CD2D5E">
              <w:rPr>
                <w:rFonts w:ascii="Arial Narrow" w:eastAsia="Times New Roman" w:hAnsi="Arial Narrow" w:cs="Times New Roman"/>
              </w:rPr>
              <w:t>28</w:t>
            </w:r>
          </w:p>
        </w:tc>
        <w:tc>
          <w:tcPr>
            <w:tcW w:w="1820" w:type="dxa"/>
          </w:tcPr>
          <w:p w:rsidR="004F49F3" w:rsidRPr="00CD2D5E" w:rsidRDefault="004F49F3" w:rsidP="00CB6A22">
            <w:pPr>
              <w:jc w:val="center"/>
              <w:rPr>
                <w:rFonts w:ascii="Arial Narrow" w:eastAsia="Times New Roman" w:hAnsi="Arial Narrow" w:cs="Times New Roman"/>
              </w:rPr>
            </w:pPr>
            <w:r w:rsidRPr="00CD2D5E">
              <w:rPr>
                <w:rFonts w:ascii="Arial Narrow" w:eastAsia="Times New Roman" w:hAnsi="Arial Narrow" w:cs="Times New Roman"/>
              </w:rPr>
              <w:t>15</w:t>
            </w:r>
          </w:p>
        </w:tc>
        <w:tc>
          <w:tcPr>
            <w:tcW w:w="1984" w:type="dxa"/>
          </w:tcPr>
          <w:p w:rsidR="004F49F3" w:rsidRPr="00CD2D5E" w:rsidRDefault="004F49F3" w:rsidP="00CB6A22">
            <w:pPr>
              <w:jc w:val="center"/>
              <w:rPr>
                <w:rFonts w:ascii="Arial Narrow" w:eastAsia="Times New Roman" w:hAnsi="Arial Narrow" w:cs="Times New Roman"/>
              </w:rPr>
            </w:pPr>
            <w:r w:rsidRPr="00CD2D5E">
              <w:rPr>
                <w:rFonts w:ascii="Arial Narrow" w:eastAsia="Times New Roman" w:hAnsi="Arial Narrow" w:cs="Times New Roman"/>
              </w:rPr>
              <w:t>123</w:t>
            </w:r>
          </w:p>
        </w:tc>
      </w:tr>
      <w:tr w:rsidR="005E562E" w:rsidRPr="00CD2D5E" w:rsidTr="005E562E">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2</w:t>
            </w:r>
          </w:p>
        </w:tc>
        <w:tc>
          <w:tcPr>
            <w:tcW w:w="2254" w:type="dxa"/>
          </w:tcPr>
          <w:p w:rsidR="004F49F3" w:rsidRPr="00CD2D5E" w:rsidRDefault="004F49F3" w:rsidP="00E66C45">
            <w:pPr>
              <w:rPr>
                <w:rFonts w:ascii="Arial Narrow" w:eastAsia="Times New Roman" w:hAnsi="Arial Narrow" w:cs="Times New Roman"/>
              </w:rPr>
            </w:pPr>
            <w:r w:rsidRPr="00CD2D5E">
              <w:rPr>
                <w:rFonts w:ascii="Arial Narrow" w:eastAsia="Times New Roman" w:hAnsi="Arial Narrow" w:cs="Times New Roman"/>
              </w:rPr>
              <w:t>с. Глубки</w:t>
            </w: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24</w:t>
            </w:r>
          </w:p>
        </w:tc>
        <w:tc>
          <w:tcPr>
            <w:tcW w:w="1467"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5</w:t>
            </w:r>
          </w:p>
        </w:tc>
        <w:tc>
          <w:tcPr>
            <w:tcW w:w="860" w:type="dxa"/>
          </w:tcPr>
          <w:p w:rsidR="004F49F3" w:rsidRPr="00CD2D5E" w:rsidRDefault="004F49F3" w:rsidP="00A36BBB">
            <w:pPr>
              <w:tabs>
                <w:tab w:val="left" w:pos="779"/>
              </w:tabs>
              <w:ind w:left="-105"/>
              <w:jc w:val="center"/>
              <w:rPr>
                <w:rFonts w:ascii="Arial Narrow" w:eastAsia="Times New Roman" w:hAnsi="Arial Narrow" w:cs="Times New Roman"/>
              </w:rPr>
            </w:pPr>
          </w:p>
        </w:tc>
        <w:tc>
          <w:tcPr>
            <w:tcW w:w="1123" w:type="dxa"/>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16</w:t>
            </w: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w:t>
            </w: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2</w:t>
            </w:r>
          </w:p>
        </w:tc>
        <w:tc>
          <w:tcPr>
            <w:tcW w:w="1820"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3</w:t>
            </w:r>
          </w:p>
        </w:tc>
        <w:tc>
          <w:tcPr>
            <w:tcW w:w="1984"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33</w:t>
            </w:r>
          </w:p>
        </w:tc>
      </w:tr>
      <w:tr w:rsidR="005E562E" w:rsidRPr="00CD2D5E" w:rsidTr="005E562E">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3</w:t>
            </w:r>
          </w:p>
        </w:tc>
        <w:tc>
          <w:tcPr>
            <w:tcW w:w="2254" w:type="dxa"/>
          </w:tcPr>
          <w:p w:rsidR="004F49F3" w:rsidRPr="00CD2D5E" w:rsidRDefault="004F49F3" w:rsidP="00E66C45">
            <w:pPr>
              <w:rPr>
                <w:rFonts w:ascii="Arial Narrow" w:eastAsia="Times New Roman" w:hAnsi="Arial Narrow" w:cs="Times New Roman"/>
              </w:rPr>
            </w:pPr>
            <w:r w:rsidRPr="00CD2D5E">
              <w:rPr>
                <w:rFonts w:ascii="Arial Narrow" w:eastAsia="Times New Roman" w:hAnsi="Arial Narrow" w:cs="Times New Roman"/>
              </w:rPr>
              <w:t>с. Городилово</w:t>
            </w: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w:t>
            </w:r>
          </w:p>
        </w:tc>
        <w:tc>
          <w:tcPr>
            <w:tcW w:w="1467" w:type="dxa"/>
          </w:tcPr>
          <w:p w:rsidR="004F49F3" w:rsidRPr="00CD2D5E" w:rsidRDefault="004F49F3" w:rsidP="00E66C45">
            <w:pPr>
              <w:jc w:val="center"/>
              <w:rPr>
                <w:rFonts w:ascii="Arial Narrow" w:eastAsia="Times New Roman" w:hAnsi="Arial Narrow" w:cs="Times New Roman"/>
              </w:rPr>
            </w:pPr>
          </w:p>
        </w:tc>
        <w:tc>
          <w:tcPr>
            <w:tcW w:w="860" w:type="dxa"/>
          </w:tcPr>
          <w:p w:rsidR="004F49F3" w:rsidRPr="00CD2D5E" w:rsidRDefault="004F49F3" w:rsidP="00A36BBB">
            <w:pPr>
              <w:tabs>
                <w:tab w:val="left" w:pos="779"/>
              </w:tabs>
              <w:ind w:left="-105"/>
              <w:jc w:val="center"/>
              <w:rPr>
                <w:rFonts w:ascii="Arial Narrow" w:eastAsia="Times New Roman" w:hAnsi="Arial Narrow" w:cs="Times New Roman"/>
              </w:rPr>
            </w:pPr>
          </w:p>
        </w:tc>
        <w:tc>
          <w:tcPr>
            <w:tcW w:w="1123" w:type="dxa"/>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1820"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w:t>
            </w:r>
          </w:p>
        </w:tc>
        <w:tc>
          <w:tcPr>
            <w:tcW w:w="1984"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13</w:t>
            </w:r>
          </w:p>
        </w:tc>
      </w:tr>
      <w:tr w:rsidR="005E562E" w:rsidRPr="00CD2D5E" w:rsidTr="005E562E">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4</w:t>
            </w:r>
          </w:p>
        </w:tc>
        <w:tc>
          <w:tcPr>
            <w:tcW w:w="2254" w:type="dxa"/>
          </w:tcPr>
          <w:p w:rsidR="004F49F3" w:rsidRPr="00CD2D5E" w:rsidRDefault="004F49F3" w:rsidP="009B63E6">
            <w:pPr>
              <w:rPr>
                <w:rFonts w:ascii="Arial Narrow" w:eastAsia="Times New Roman" w:hAnsi="Arial Narrow" w:cs="Times New Roman"/>
              </w:rPr>
            </w:pPr>
            <w:r w:rsidRPr="00CD2D5E">
              <w:rPr>
                <w:rFonts w:ascii="Arial Narrow" w:eastAsia="Times New Roman" w:hAnsi="Arial Narrow" w:cs="Times New Roman"/>
              </w:rPr>
              <w:t>с. Жердево</w:t>
            </w:r>
          </w:p>
        </w:tc>
        <w:tc>
          <w:tcPr>
            <w:tcW w:w="0" w:type="auto"/>
          </w:tcPr>
          <w:p w:rsidR="004F49F3" w:rsidRPr="00CD2D5E" w:rsidRDefault="004F49F3" w:rsidP="00CB6A22">
            <w:pPr>
              <w:jc w:val="center"/>
              <w:rPr>
                <w:rFonts w:ascii="Arial Narrow" w:eastAsia="Times New Roman" w:hAnsi="Arial Narrow" w:cs="Times New Roman"/>
              </w:rPr>
            </w:pPr>
            <w:r w:rsidRPr="00CD2D5E">
              <w:rPr>
                <w:rFonts w:ascii="Arial Narrow" w:eastAsia="Times New Roman" w:hAnsi="Arial Narrow" w:cs="Times New Roman"/>
              </w:rPr>
              <w:t>17</w:t>
            </w:r>
          </w:p>
        </w:tc>
        <w:tc>
          <w:tcPr>
            <w:tcW w:w="1467" w:type="dxa"/>
          </w:tcPr>
          <w:p w:rsidR="004F49F3" w:rsidRPr="00CD2D5E" w:rsidRDefault="004F49F3" w:rsidP="00CB6A22">
            <w:pPr>
              <w:jc w:val="center"/>
              <w:rPr>
                <w:rFonts w:ascii="Arial Narrow" w:eastAsia="Times New Roman" w:hAnsi="Arial Narrow" w:cs="Times New Roman"/>
              </w:rPr>
            </w:pPr>
          </w:p>
        </w:tc>
        <w:tc>
          <w:tcPr>
            <w:tcW w:w="860" w:type="dxa"/>
          </w:tcPr>
          <w:p w:rsidR="004F49F3" w:rsidRPr="00CD2D5E" w:rsidRDefault="004F49F3" w:rsidP="00A36BBB">
            <w:pPr>
              <w:tabs>
                <w:tab w:val="left" w:pos="779"/>
              </w:tabs>
              <w:ind w:left="-105"/>
              <w:jc w:val="center"/>
              <w:rPr>
                <w:rFonts w:ascii="Arial Narrow" w:eastAsia="Times New Roman" w:hAnsi="Arial Narrow" w:cs="Times New Roman"/>
              </w:rPr>
            </w:pPr>
          </w:p>
        </w:tc>
        <w:tc>
          <w:tcPr>
            <w:tcW w:w="1123" w:type="dxa"/>
          </w:tcPr>
          <w:p w:rsidR="004F49F3" w:rsidRPr="00CD2D5E" w:rsidRDefault="004F49F3" w:rsidP="00CB6A22">
            <w:pPr>
              <w:jc w:val="center"/>
              <w:rPr>
                <w:rFonts w:ascii="Arial Narrow" w:eastAsia="Times New Roman" w:hAnsi="Arial Narrow" w:cs="Times New Roman"/>
              </w:rPr>
            </w:pPr>
          </w:p>
        </w:tc>
        <w:tc>
          <w:tcPr>
            <w:tcW w:w="0" w:type="auto"/>
          </w:tcPr>
          <w:p w:rsidR="004F49F3" w:rsidRPr="00CD2D5E" w:rsidRDefault="004F49F3" w:rsidP="00CB6A22">
            <w:pPr>
              <w:jc w:val="center"/>
              <w:rPr>
                <w:rFonts w:ascii="Arial Narrow" w:eastAsia="Times New Roman" w:hAnsi="Arial Narrow" w:cs="Times New Roman"/>
              </w:rPr>
            </w:pPr>
            <w:r w:rsidRPr="00CD2D5E">
              <w:rPr>
                <w:rFonts w:ascii="Arial Narrow" w:eastAsia="Times New Roman" w:hAnsi="Arial Narrow" w:cs="Times New Roman"/>
              </w:rPr>
              <w:t>6</w:t>
            </w:r>
          </w:p>
        </w:tc>
        <w:tc>
          <w:tcPr>
            <w:tcW w:w="0" w:type="auto"/>
          </w:tcPr>
          <w:p w:rsidR="004F49F3" w:rsidRPr="00CD2D5E" w:rsidRDefault="004F49F3" w:rsidP="00CB6A22">
            <w:pPr>
              <w:jc w:val="center"/>
              <w:rPr>
                <w:rFonts w:ascii="Arial Narrow" w:eastAsia="Times New Roman" w:hAnsi="Arial Narrow" w:cs="Times New Roman"/>
              </w:rPr>
            </w:pPr>
            <w:r w:rsidRPr="00CD2D5E">
              <w:rPr>
                <w:rFonts w:ascii="Arial Narrow" w:eastAsia="Times New Roman" w:hAnsi="Arial Narrow" w:cs="Times New Roman"/>
              </w:rPr>
              <w:t>3</w:t>
            </w:r>
          </w:p>
        </w:tc>
        <w:tc>
          <w:tcPr>
            <w:tcW w:w="0" w:type="auto"/>
          </w:tcPr>
          <w:p w:rsidR="004F49F3" w:rsidRPr="00CD2D5E" w:rsidRDefault="004F49F3" w:rsidP="00CB6A22">
            <w:pPr>
              <w:jc w:val="center"/>
              <w:rPr>
                <w:rFonts w:ascii="Arial Narrow" w:eastAsia="Times New Roman" w:hAnsi="Arial Narrow" w:cs="Times New Roman"/>
              </w:rPr>
            </w:pPr>
            <w:r w:rsidRPr="00CD2D5E">
              <w:rPr>
                <w:rFonts w:ascii="Arial Narrow" w:eastAsia="Times New Roman" w:hAnsi="Arial Narrow" w:cs="Times New Roman"/>
              </w:rPr>
              <w:t>4</w:t>
            </w:r>
          </w:p>
        </w:tc>
        <w:tc>
          <w:tcPr>
            <w:tcW w:w="0" w:type="auto"/>
          </w:tcPr>
          <w:p w:rsidR="004F49F3" w:rsidRPr="00CD2D5E" w:rsidRDefault="004F49F3" w:rsidP="00CB6A22">
            <w:pPr>
              <w:jc w:val="center"/>
              <w:rPr>
                <w:rFonts w:ascii="Arial Narrow" w:eastAsia="Times New Roman" w:hAnsi="Arial Narrow" w:cs="Times New Roman"/>
              </w:rPr>
            </w:pPr>
            <w:r w:rsidRPr="00CD2D5E">
              <w:rPr>
                <w:rFonts w:ascii="Arial Narrow" w:eastAsia="Times New Roman" w:hAnsi="Arial Narrow" w:cs="Times New Roman"/>
              </w:rPr>
              <w:t>4</w:t>
            </w:r>
          </w:p>
        </w:tc>
        <w:tc>
          <w:tcPr>
            <w:tcW w:w="1820" w:type="dxa"/>
          </w:tcPr>
          <w:p w:rsidR="004F49F3" w:rsidRPr="00CD2D5E" w:rsidRDefault="004F49F3" w:rsidP="00CB6A22">
            <w:pPr>
              <w:jc w:val="center"/>
              <w:rPr>
                <w:rFonts w:ascii="Arial Narrow" w:eastAsia="Times New Roman" w:hAnsi="Arial Narrow" w:cs="Times New Roman"/>
              </w:rPr>
            </w:pPr>
            <w:r w:rsidRPr="00CD2D5E">
              <w:rPr>
                <w:rFonts w:ascii="Arial Narrow" w:eastAsia="Times New Roman" w:hAnsi="Arial Narrow" w:cs="Times New Roman"/>
              </w:rPr>
              <w:t>4</w:t>
            </w:r>
          </w:p>
        </w:tc>
        <w:tc>
          <w:tcPr>
            <w:tcW w:w="1984" w:type="dxa"/>
          </w:tcPr>
          <w:p w:rsidR="004F49F3" w:rsidRPr="00CD2D5E" w:rsidRDefault="004F49F3" w:rsidP="00CB6A22">
            <w:pPr>
              <w:jc w:val="center"/>
              <w:rPr>
                <w:rFonts w:ascii="Arial Narrow" w:eastAsia="Times New Roman" w:hAnsi="Arial Narrow" w:cs="Times New Roman"/>
              </w:rPr>
            </w:pPr>
            <w:r w:rsidRPr="00CD2D5E">
              <w:rPr>
                <w:rFonts w:ascii="Arial Narrow" w:eastAsia="Times New Roman" w:hAnsi="Arial Narrow" w:cs="Times New Roman"/>
              </w:rPr>
              <w:t>20</w:t>
            </w:r>
          </w:p>
        </w:tc>
      </w:tr>
      <w:tr w:rsidR="005E562E" w:rsidRPr="00CD2D5E" w:rsidTr="005E562E">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5</w:t>
            </w:r>
          </w:p>
        </w:tc>
        <w:tc>
          <w:tcPr>
            <w:tcW w:w="2254" w:type="dxa"/>
          </w:tcPr>
          <w:p w:rsidR="004F49F3" w:rsidRPr="00CD2D5E" w:rsidRDefault="004F49F3" w:rsidP="00E66C45">
            <w:pPr>
              <w:rPr>
                <w:rFonts w:ascii="Arial Narrow" w:eastAsia="Times New Roman" w:hAnsi="Arial Narrow" w:cs="Times New Roman"/>
              </w:rPr>
            </w:pPr>
            <w:r w:rsidRPr="00CD2D5E">
              <w:rPr>
                <w:rFonts w:ascii="Arial Narrow" w:eastAsia="Times New Roman" w:hAnsi="Arial Narrow" w:cs="Times New Roman"/>
              </w:rPr>
              <w:t>с. Жашково</w:t>
            </w: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2</w:t>
            </w:r>
          </w:p>
        </w:tc>
        <w:tc>
          <w:tcPr>
            <w:tcW w:w="1467" w:type="dxa"/>
          </w:tcPr>
          <w:p w:rsidR="004F49F3" w:rsidRPr="00CD2D5E" w:rsidRDefault="004F49F3" w:rsidP="00E66C45">
            <w:pPr>
              <w:jc w:val="center"/>
              <w:rPr>
                <w:rFonts w:ascii="Arial Narrow" w:eastAsia="Times New Roman" w:hAnsi="Arial Narrow" w:cs="Times New Roman"/>
              </w:rPr>
            </w:pPr>
          </w:p>
        </w:tc>
        <w:tc>
          <w:tcPr>
            <w:tcW w:w="860" w:type="dxa"/>
          </w:tcPr>
          <w:p w:rsidR="004F49F3" w:rsidRPr="00CD2D5E" w:rsidRDefault="004F49F3" w:rsidP="00A36BBB">
            <w:pPr>
              <w:tabs>
                <w:tab w:val="left" w:pos="779"/>
              </w:tabs>
              <w:ind w:left="-105"/>
              <w:jc w:val="center"/>
              <w:rPr>
                <w:rFonts w:ascii="Arial Narrow" w:eastAsia="Times New Roman" w:hAnsi="Arial Narrow" w:cs="Times New Roman"/>
              </w:rPr>
            </w:pPr>
          </w:p>
        </w:tc>
        <w:tc>
          <w:tcPr>
            <w:tcW w:w="1123" w:type="dxa"/>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w:t>
            </w: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w:t>
            </w:r>
          </w:p>
        </w:tc>
        <w:tc>
          <w:tcPr>
            <w:tcW w:w="1820"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3</w:t>
            </w:r>
          </w:p>
        </w:tc>
        <w:tc>
          <w:tcPr>
            <w:tcW w:w="1984"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3</w:t>
            </w:r>
          </w:p>
        </w:tc>
      </w:tr>
      <w:tr w:rsidR="005E562E" w:rsidRPr="00CD2D5E" w:rsidTr="005E562E">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6</w:t>
            </w:r>
          </w:p>
        </w:tc>
        <w:tc>
          <w:tcPr>
            <w:tcW w:w="2254" w:type="dxa"/>
          </w:tcPr>
          <w:p w:rsidR="004F49F3" w:rsidRPr="00CD2D5E" w:rsidRDefault="004F49F3" w:rsidP="00E66C45">
            <w:pPr>
              <w:rPr>
                <w:rFonts w:ascii="Arial Narrow" w:eastAsia="Times New Roman" w:hAnsi="Arial Narrow" w:cs="Times New Roman"/>
              </w:rPr>
            </w:pPr>
            <w:r w:rsidRPr="00CD2D5E">
              <w:rPr>
                <w:rFonts w:ascii="Arial Narrow" w:eastAsia="Times New Roman" w:hAnsi="Arial Narrow" w:cs="Times New Roman"/>
              </w:rPr>
              <w:t>с. Игумново</w:t>
            </w: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w:t>
            </w:r>
          </w:p>
        </w:tc>
        <w:tc>
          <w:tcPr>
            <w:tcW w:w="1467" w:type="dxa"/>
          </w:tcPr>
          <w:p w:rsidR="004F49F3" w:rsidRPr="00CD2D5E" w:rsidRDefault="004F49F3" w:rsidP="00E66C45">
            <w:pPr>
              <w:jc w:val="center"/>
              <w:rPr>
                <w:rFonts w:ascii="Arial Narrow" w:eastAsia="Times New Roman" w:hAnsi="Arial Narrow" w:cs="Times New Roman"/>
              </w:rPr>
            </w:pPr>
          </w:p>
        </w:tc>
        <w:tc>
          <w:tcPr>
            <w:tcW w:w="860" w:type="dxa"/>
          </w:tcPr>
          <w:p w:rsidR="004F49F3" w:rsidRPr="00CD2D5E" w:rsidRDefault="004F49F3" w:rsidP="00A36BBB">
            <w:pPr>
              <w:tabs>
                <w:tab w:val="left" w:pos="779"/>
              </w:tabs>
              <w:ind w:left="-105"/>
              <w:jc w:val="center"/>
              <w:rPr>
                <w:rFonts w:ascii="Arial Narrow" w:eastAsia="Times New Roman" w:hAnsi="Arial Narrow" w:cs="Times New Roman"/>
              </w:rPr>
            </w:pPr>
          </w:p>
        </w:tc>
        <w:tc>
          <w:tcPr>
            <w:tcW w:w="1123" w:type="dxa"/>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1820"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w:t>
            </w:r>
          </w:p>
        </w:tc>
        <w:tc>
          <w:tcPr>
            <w:tcW w:w="1984"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13</w:t>
            </w:r>
          </w:p>
        </w:tc>
      </w:tr>
      <w:tr w:rsidR="005E562E" w:rsidRPr="00CD2D5E" w:rsidTr="005E562E">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7</w:t>
            </w:r>
          </w:p>
        </w:tc>
        <w:tc>
          <w:tcPr>
            <w:tcW w:w="2254" w:type="dxa"/>
          </w:tcPr>
          <w:p w:rsidR="004F49F3" w:rsidRPr="00CD2D5E" w:rsidRDefault="004F49F3" w:rsidP="00E66C45">
            <w:pPr>
              <w:rPr>
                <w:rFonts w:ascii="Arial Narrow" w:eastAsia="Times New Roman" w:hAnsi="Arial Narrow" w:cs="Times New Roman"/>
              </w:rPr>
            </w:pPr>
            <w:proofErr w:type="gramStart"/>
            <w:r w:rsidRPr="00CD2D5E">
              <w:rPr>
                <w:rFonts w:ascii="Arial Narrow" w:eastAsia="Times New Roman" w:hAnsi="Arial Narrow" w:cs="Times New Roman"/>
              </w:rPr>
              <w:t>с</w:t>
            </w:r>
            <w:proofErr w:type="gramEnd"/>
            <w:r w:rsidRPr="00CD2D5E">
              <w:rPr>
                <w:rFonts w:ascii="Arial Narrow" w:eastAsia="Times New Roman" w:hAnsi="Arial Narrow" w:cs="Times New Roman"/>
              </w:rPr>
              <w:t>. Становое</w:t>
            </w: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15</w:t>
            </w:r>
          </w:p>
        </w:tc>
        <w:tc>
          <w:tcPr>
            <w:tcW w:w="1467"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2</w:t>
            </w:r>
          </w:p>
        </w:tc>
        <w:tc>
          <w:tcPr>
            <w:tcW w:w="860" w:type="dxa"/>
          </w:tcPr>
          <w:p w:rsidR="004F49F3" w:rsidRPr="00CD2D5E" w:rsidRDefault="004F49F3" w:rsidP="00A36BBB">
            <w:pPr>
              <w:tabs>
                <w:tab w:val="left" w:pos="779"/>
              </w:tabs>
              <w:ind w:left="-105"/>
              <w:jc w:val="center"/>
              <w:rPr>
                <w:rFonts w:ascii="Arial Narrow" w:eastAsia="Times New Roman" w:hAnsi="Arial Narrow" w:cs="Times New Roman"/>
              </w:rPr>
            </w:pPr>
          </w:p>
        </w:tc>
        <w:tc>
          <w:tcPr>
            <w:tcW w:w="1123" w:type="dxa"/>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6</w:t>
            </w: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3</w:t>
            </w: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4</w:t>
            </w:r>
          </w:p>
        </w:tc>
        <w:tc>
          <w:tcPr>
            <w:tcW w:w="1820"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14</w:t>
            </w:r>
          </w:p>
        </w:tc>
        <w:tc>
          <w:tcPr>
            <w:tcW w:w="1984"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29</w:t>
            </w:r>
          </w:p>
        </w:tc>
      </w:tr>
      <w:tr w:rsidR="005E562E" w:rsidRPr="00CD2D5E" w:rsidTr="005E562E">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8</w:t>
            </w:r>
          </w:p>
        </w:tc>
        <w:tc>
          <w:tcPr>
            <w:tcW w:w="2254" w:type="dxa"/>
          </w:tcPr>
          <w:p w:rsidR="004F49F3" w:rsidRPr="00CD2D5E" w:rsidRDefault="004F49F3" w:rsidP="00E66C45">
            <w:pPr>
              <w:rPr>
                <w:rFonts w:ascii="Arial Narrow" w:eastAsia="Times New Roman" w:hAnsi="Arial Narrow" w:cs="Times New Roman"/>
              </w:rPr>
            </w:pPr>
            <w:r w:rsidRPr="00CD2D5E">
              <w:rPr>
                <w:rFonts w:ascii="Arial Narrow" w:eastAsia="Times New Roman" w:hAnsi="Arial Narrow" w:cs="Times New Roman"/>
              </w:rPr>
              <w:t>с. Троицкое</w:t>
            </w: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w:t>
            </w:r>
          </w:p>
        </w:tc>
        <w:tc>
          <w:tcPr>
            <w:tcW w:w="1467" w:type="dxa"/>
          </w:tcPr>
          <w:p w:rsidR="004F49F3" w:rsidRPr="00CD2D5E" w:rsidRDefault="004F49F3" w:rsidP="00E66C45">
            <w:pPr>
              <w:jc w:val="center"/>
              <w:rPr>
                <w:rFonts w:ascii="Arial Narrow" w:eastAsia="Times New Roman" w:hAnsi="Arial Narrow" w:cs="Times New Roman"/>
              </w:rPr>
            </w:pPr>
          </w:p>
        </w:tc>
        <w:tc>
          <w:tcPr>
            <w:tcW w:w="860" w:type="dxa"/>
          </w:tcPr>
          <w:p w:rsidR="004F49F3" w:rsidRPr="00CD2D5E" w:rsidRDefault="004F49F3" w:rsidP="00A36BBB">
            <w:pPr>
              <w:tabs>
                <w:tab w:val="left" w:pos="779"/>
              </w:tabs>
              <w:ind w:left="-105"/>
              <w:jc w:val="center"/>
              <w:rPr>
                <w:rFonts w:ascii="Arial Narrow" w:eastAsia="Times New Roman" w:hAnsi="Arial Narrow" w:cs="Times New Roman"/>
              </w:rPr>
            </w:pPr>
          </w:p>
        </w:tc>
        <w:tc>
          <w:tcPr>
            <w:tcW w:w="1123" w:type="dxa"/>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1820"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3</w:t>
            </w:r>
          </w:p>
        </w:tc>
        <w:tc>
          <w:tcPr>
            <w:tcW w:w="1984"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9</w:t>
            </w:r>
          </w:p>
        </w:tc>
      </w:tr>
      <w:tr w:rsidR="005E562E" w:rsidRPr="00CD2D5E" w:rsidTr="005E562E">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9</w:t>
            </w:r>
          </w:p>
        </w:tc>
        <w:tc>
          <w:tcPr>
            <w:tcW w:w="2254" w:type="dxa"/>
          </w:tcPr>
          <w:p w:rsidR="004F49F3" w:rsidRPr="00CD2D5E" w:rsidRDefault="004F49F3" w:rsidP="00E66C45">
            <w:pPr>
              <w:rPr>
                <w:rFonts w:ascii="Arial Narrow" w:eastAsia="Times New Roman" w:hAnsi="Arial Narrow" w:cs="Times New Roman"/>
              </w:rPr>
            </w:pPr>
            <w:r w:rsidRPr="00CD2D5E">
              <w:rPr>
                <w:rFonts w:ascii="Arial Narrow" w:eastAsia="Times New Roman" w:hAnsi="Arial Narrow" w:cs="Times New Roman"/>
              </w:rPr>
              <w:t>д. Новая Слободка</w:t>
            </w: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w:t>
            </w:r>
          </w:p>
        </w:tc>
        <w:tc>
          <w:tcPr>
            <w:tcW w:w="1467" w:type="dxa"/>
          </w:tcPr>
          <w:p w:rsidR="004F49F3" w:rsidRPr="00CD2D5E" w:rsidRDefault="004F49F3" w:rsidP="00E66C45">
            <w:pPr>
              <w:jc w:val="center"/>
              <w:rPr>
                <w:rFonts w:ascii="Arial Narrow" w:eastAsia="Times New Roman" w:hAnsi="Arial Narrow" w:cs="Times New Roman"/>
              </w:rPr>
            </w:pPr>
          </w:p>
        </w:tc>
        <w:tc>
          <w:tcPr>
            <w:tcW w:w="860" w:type="dxa"/>
          </w:tcPr>
          <w:p w:rsidR="004F49F3" w:rsidRPr="00CD2D5E" w:rsidRDefault="004F49F3" w:rsidP="00A36BBB">
            <w:pPr>
              <w:tabs>
                <w:tab w:val="left" w:pos="779"/>
              </w:tabs>
              <w:ind w:left="-105"/>
              <w:jc w:val="center"/>
              <w:rPr>
                <w:rFonts w:ascii="Arial Narrow" w:eastAsia="Times New Roman" w:hAnsi="Arial Narrow" w:cs="Times New Roman"/>
              </w:rPr>
            </w:pPr>
          </w:p>
        </w:tc>
        <w:tc>
          <w:tcPr>
            <w:tcW w:w="1123" w:type="dxa"/>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1820"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w:t>
            </w:r>
          </w:p>
        </w:tc>
        <w:tc>
          <w:tcPr>
            <w:tcW w:w="1984"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13</w:t>
            </w:r>
          </w:p>
        </w:tc>
      </w:tr>
      <w:tr w:rsidR="005E562E" w:rsidRPr="00CD2D5E" w:rsidTr="005E562E">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10</w:t>
            </w:r>
          </w:p>
        </w:tc>
        <w:tc>
          <w:tcPr>
            <w:tcW w:w="2254" w:type="dxa"/>
          </w:tcPr>
          <w:p w:rsidR="004F49F3" w:rsidRPr="00CD2D5E" w:rsidRDefault="004F49F3" w:rsidP="00E66C45">
            <w:pPr>
              <w:rPr>
                <w:rFonts w:ascii="Arial Narrow" w:eastAsia="Times New Roman" w:hAnsi="Arial Narrow" w:cs="Times New Roman"/>
              </w:rPr>
            </w:pPr>
            <w:r w:rsidRPr="00CD2D5E">
              <w:rPr>
                <w:rFonts w:ascii="Arial Narrow" w:eastAsia="Times New Roman" w:hAnsi="Arial Narrow" w:cs="Times New Roman"/>
              </w:rPr>
              <w:t>д. Одинок</w:t>
            </w: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141</w:t>
            </w:r>
          </w:p>
        </w:tc>
        <w:tc>
          <w:tcPr>
            <w:tcW w:w="1467"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63</w:t>
            </w:r>
          </w:p>
        </w:tc>
        <w:tc>
          <w:tcPr>
            <w:tcW w:w="860" w:type="dxa"/>
          </w:tcPr>
          <w:p w:rsidR="004F49F3" w:rsidRPr="00CD2D5E" w:rsidRDefault="004F49F3" w:rsidP="00A36BBB">
            <w:pPr>
              <w:tabs>
                <w:tab w:val="left" w:pos="779"/>
              </w:tabs>
              <w:ind w:left="-105"/>
              <w:jc w:val="center"/>
              <w:rPr>
                <w:rFonts w:ascii="Arial Narrow" w:eastAsia="Times New Roman" w:hAnsi="Arial Narrow" w:cs="Times New Roman"/>
              </w:rPr>
            </w:pPr>
          </w:p>
        </w:tc>
        <w:tc>
          <w:tcPr>
            <w:tcW w:w="1123"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3</w:t>
            </w: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23</w:t>
            </w: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19</w:t>
            </w: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33</w:t>
            </w:r>
          </w:p>
        </w:tc>
        <w:tc>
          <w:tcPr>
            <w:tcW w:w="1820"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13</w:t>
            </w:r>
          </w:p>
        </w:tc>
        <w:tc>
          <w:tcPr>
            <w:tcW w:w="1984"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174</w:t>
            </w:r>
          </w:p>
        </w:tc>
      </w:tr>
      <w:tr w:rsidR="005E562E" w:rsidRPr="00CD2D5E" w:rsidTr="005E562E">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11</w:t>
            </w:r>
          </w:p>
        </w:tc>
        <w:tc>
          <w:tcPr>
            <w:tcW w:w="2254" w:type="dxa"/>
          </w:tcPr>
          <w:p w:rsidR="004F49F3" w:rsidRPr="00CD2D5E" w:rsidRDefault="004F49F3" w:rsidP="00E66C45">
            <w:pPr>
              <w:rPr>
                <w:rFonts w:ascii="Arial Narrow" w:eastAsia="Times New Roman" w:hAnsi="Arial Narrow" w:cs="Times New Roman"/>
              </w:rPr>
            </w:pPr>
            <w:r w:rsidRPr="00CD2D5E">
              <w:rPr>
                <w:rFonts w:ascii="Arial Narrow" w:eastAsia="Times New Roman" w:hAnsi="Arial Narrow" w:cs="Times New Roman"/>
              </w:rPr>
              <w:t>п. Лосино-Островский</w:t>
            </w: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8</w:t>
            </w:r>
          </w:p>
        </w:tc>
        <w:tc>
          <w:tcPr>
            <w:tcW w:w="1467"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3</w:t>
            </w:r>
          </w:p>
        </w:tc>
        <w:tc>
          <w:tcPr>
            <w:tcW w:w="860" w:type="dxa"/>
          </w:tcPr>
          <w:p w:rsidR="004F49F3" w:rsidRPr="00CD2D5E" w:rsidRDefault="004F49F3" w:rsidP="00A36BBB">
            <w:pPr>
              <w:tabs>
                <w:tab w:val="left" w:pos="779"/>
              </w:tabs>
              <w:ind w:left="-105"/>
              <w:jc w:val="center"/>
              <w:rPr>
                <w:rFonts w:ascii="Arial Narrow" w:eastAsia="Times New Roman" w:hAnsi="Arial Narrow" w:cs="Times New Roman"/>
              </w:rPr>
            </w:pPr>
          </w:p>
        </w:tc>
        <w:tc>
          <w:tcPr>
            <w:tcW w:w="1123" w:type="dxa"/>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4</w:t>
            </w: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w:t>
            </w:r>
          </w:p>
        </w:tc>
        <w:tc>
          <w:tcPr>
            <w:tcW w:w="1820"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6</w:t>
            </w:r>
          </w:p>
        </w:tc>
        <w:tc>
          <w:tcPr>
            <w:tcW w:w="1984"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24</w:t>
            </w:r>
          </w:p>
        </w:tc>
      </w:tr>
      <w:tr w:rsidR="005E562E" w:rsidRPr="00CD2D5E" w:rsidTr="005E562E">
        <w:tc>
          <w:tcPr>
            <w:tcW w:w="0" w:type="auto"/>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12</w:t>
            </w:r>
          </w:p>
        </w:tc>
        <w:tc>
          <w:tcPr>
            <w:tcW w:w="2254" w:type="dxa"/>
          </w:tcPr>
          <w:p w:rsidR="004F49F3" w:rsidRPr="00CD2D5E" w:rsidRDefault="004F49F3" w:rsidP="00E66C45">
            <w:pPr>
              <w:rPr>
                <w:rFonts w:ascii="Arial Narrow" w:eastAsia="Times New Roman" w:hAnsi="Arial Narrow" w:cs="Times New Roman"/>
              </w:rPr>
            </w:pPr>
            <w:r w:rsidRPr="00CD2D5E">
              <w:rPr>
                <w:rFonts w:ascii="Arial Narrow" w:eastAsia="Times New Roman" w:hAnsi="Arial Narrow" w:cs="Times New Roman"/>
              </w:rPr>
              <w:t>п. Прилепский</w:t>
            </w:r>
          </w:p>
        </w:tc>
        <w:tc>
          <w:tcPr>
            <w:tcW w:w="0" w:type="auto"/>
          </w:tcPr>
          <w:p w:rsidR="004F49F3" w:rsidRPr="00CD2D5E" w:rsidRDefault="004F49F3" w:rsidP="00E66C45">
            <w:pPr>
              <w:jc w:val="center"/>
              <w:rPr>
                <w:rFonts w:ascii="Arial Narrow" w:eastAsia="Times New Roman" w:hAnsi="Arial Narrow" w:cs="Times New Roman"/>
              </w:rPr>
            </w:pPr>
          </w:p>
        </w:tc>
        <w:tc>
          <w:tcPr>
            <w:tcW w:w="1467" w:type="dxa"/>
          </w:tcPr>
          <w:p w:rsidR="004F49F3" w:rsidRPr="00CD2D5E" w:rsidRDefault="004F49F3" w:rsidP="00E66C45">
            <w:pPr>
              <w:jc w:val="center"/>
              <w:rPr>
                <w:rFonts w:ascii="Arial Narrow" w:eastAsia="Times New Roman" w:hAnsi="Arial Narrow" w:cs="Times New Roman"/>
              </w:rPr>
            </w:pPr>
          </w:p>
        </w:tc>
        <w:tc>
          <w:tcPr>
            <w:tcW w:w="860" w:type="dxa"/>
          </w:tcPr>
          <w:p w:rsidR="004F49F3" w:rsidRPr="00CD2D5E" w:rsidRDefault="004F49F3" w:rsidP="00A36BBB">
            <w:pPr>
              <w:tabs>
                <w:tab w:val="left" w:pos="779"/>
              </w:tabs>
              <w:ind w:left="-105"/>
              <w:jc w:val="center"/>
              <w:rPr>
                <w:rFonts w:ascii="Arial Narrow" w:eastAsia="Times New Roman" w:hAnsi="Arial Narrow" w:cs="Times New Roman"/>
              </w:rPr>
            </w:pPr>
          </w:p>
        </w:tc>
        <w:tc>
          <w:tcPr>
            <w:tcW w:w="1123" w:type="dxa"/>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0" w:type="auto"/>
          </w:tcPr>
          <w:p w:rsidR="004F49F3" w:rsidRPr="00CD2D5E" w:rsidRDefault="004F49F3" w:rsidP="00E66C45">
            <w:pPr>
              <w:jc w:val="center"/>
              <w:rPr>
                <w:rFonts w:ascii="Arial Narrow" w:eastAsia="Times New Roman" w:hAnsi="Arial Narrow" w:cs="Times New Roman"/>
              </w:rPr>
            </w:pPr>
          </w:p>
        </w:tc>
        <w:tc>
          <w:tcPr>
            <w:tcW w:w="1820"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w:t>
            </w:r>
          </w:p>
        </w:tc>
        <w:tc>
          <w:tcPr>
            <w:tcW w:w="1984" w:type="dxa"/>
          </w:tcPr>
          <w:p w:rsidR="004F49F3" w:rsidRPr="00CD2D5E" w:rsidRDefault="004F49F3" w:rsidP="00E66C45">
            <w:pPr>
              <w:jc w:val="center"/>
              <w:rPr>
                <w:rFonts w:ascii="Arial Narrow" w:eastAsia="Times New Roman" w:hAnsi="Arial Narrow" w:cs="Times New Roman"/>
              </w:rPr>
            </w:pPr>
            <w:r w:rsidRPr="00CD2D5E">
              <w:rPr>
                <w:rFonts w:ascii="Arial Narrow" w:eastAsia="Times New Roman" w:hAnsi="Arial Narrow" w:cs="Times New Roman"/>
              </w:rPr>
              <w:t>2</w:t>
            </w:r>
          </w:p>
        </w:tc>
      </w:tr>
      <w:tr w:rsidR="005E562E" w:rsidRPr="00CD2D5E" w:rsidTr="005E562E">
        <w:tc>
          <w:tcPr>
            <w:tcW w:w="0" w:type="auto"/>
          </w:tcPr>
          <w:p w:rsidR="00F1215B" w:rsidRPr="00CD2D5E" w:rsidRDefault="00F1215B" w:rsidP="0044602D">
            <w:pPr>
              <w:rPr>
                <w:rFonts w:ascii="Arial Narrow" w:eastAsia="Times New Roman" w:hAnsi="Arial Narrow" w:cs="Times New Roman"/>
                <w:b/>
              </w:rPr>
            </w:pPr>
          </w:p>
        </w:tc>
        <w:tc>
          <w:tcPr>
            <w:tcW w:w="2254" w:type="dxa"/>
          </w:tcPr>
          <w:p w:rsidR="00F1215B" w:rsidRPr="00CD2D5E" w:rsidRDefault="00897C75" w:rsidP="0044602D">
            <w:pPr>
              <w:rPr>
                <w:rFonts w:ascii="Arial Narrow" w:eastAsia="Times New Roman" w:hAnsi="Arial Narrow" w:cs="Times New Roman"/>
                <w:b/>
              </w:rPr>
            </w:pPr>
            <w:r w:rsidRPr="00CD2D5E">
              <w:rPr>
                <w:rFonts w:ascii="Arial Narrow" w:hAnsi="Arial Narrow"/>
                <w:b/>
              </w:rPr>
              <w:t>Итого по поселению:</w:t>
            </w:r>
          </w:p>
        </w:tc>
        <w:tc>
          <w:tcPr>
            <w:tcW w:w="0" w:type="auto"/>
          </w:tcPr>
          <w:p w:rsidR="00F1215B" w:rsidRPr="00CD2D5E" w:rsidRDefault="004F49F3" w:rsidP="00CB6A22">
            <w:pPr>
              <w:jc w:val="center"/>
              <w:rPr>
                <w:rFonts w:ascii="Arial Narrow" w:eastAsia="Times New Roman" w:hAnsi="Arial Narrow" w:cs="Times New Roman"/>
                <w:b/>
              </w:rPr>
            </w:pPr>
            <w:r w:rsidRPr="00CD2D5E">
              <w:rPr>
                <w:rFonts w:ascii="Arial Narrow" w:eastAsia="Times New Roman" w:hAnsi="Arial Narrow" w:cs="Times New Roman"/>
                <w:b/>
              </w:rPr>
              <w:t>291</w:t>
            </w:r>
          </w:p>
        </w:tc>
        <w:tc>
          <w:tcPr>
            <w:tcW w:w="1467" w:type="dxa"/>
          </w:tcPr>
          <w:p w:rsidR="00F1215B" w:rsidRPr="00CD2D5E" w:rsidRDefault="004F49F3" w:rsidP="00CB6A22">
            <w:pPr>
              <w:jc w:val="center"/>
              <w:rPr>
                <w:rFonts w:ascii="Arial Narrow" w:eastAsia="Times New Roman" w:hAnsi="Arial Narrow" w:cs="Times New Roman"/>
                <w:b/>
              </w:rPr>
            </w:pPr>
            <w:r w:rsidRPr="00CD2D5E">
              <w:rPr>
                <w:rFonts w:ascii="Arial Narrow" w:eastAsia="Times New Roman" w:hAnsi="Arial Narrow" w:cs="Times New Roman"/>
                <w:b/>
              </w:rPr>
              <w:t>77</w:t>
            </w:r>
          </w:p>
        </w:tc>
        <w:tc>
          <w:tcPr>
            <w:tcW w:w="860" w:type="dxa"/>
          </w:tcPr>
          <w:p w:rsidR="00F1215B" w:rsidRPr="00CD2D5E" w:rsidRDefault="004F49F3" w:rsidP="00A36BBB">
            <w:pPr>
              <w:tabs>
                <w:tab w:val="left" w:pos="779"/>
              </w:tabs>
              <w:ind w:left="-105"/>
              <w:jc w:val="center"/>
              <w:rPr>
                <w:rFonts w:ascii="Arial Narrow" w:eastAsia="Times New Roman" w:hAnsi="Arial Narrow" w:cs="Times New Roman"/>
                <w:b/>
              </w:rPr>
            </w:pPr>
            <w:r w:rsidRPr="00CD2D5E">
              <w:rPr>
                <w:rFonts w:ascii="Arial Narrow" w:eastAsia="Times New Roman" w:hAnsi="Arial Narrow" w:cs="Times New Roman"/>
                <w:b/>
              </w:rPr>
              <w:t>2</w:t>
            </w:r>
          </w:p>
        </w:tc>
        <w:tc>
          <w:tcPr>
            <w:tcW w:w="1123" w:type="dxa"/>
          </w:tcPr>
          <w:p w:rsidR="00F1215B" w:rsidRPr="00CD2D5E" w:rsidRDefault="004F49F3" w:rsidP="00CB6A22">
            <w:pPr>
              <w:jc w:val="center"/>
              <w:rPr>
                <w:rFonts w:ascii="Arial Narrow" w:eastAsia="Times New Roman" w:hAnsi="Arial Narrow" w:cs="Times New Roman"/>
                <w:b/>
              </w:rPr>
            </w:pPr>
            <w:r w:rsidRPr="00CD2D5E">
              <w:rPr>
                <w:rFonts w:ascii="Arial Narrow" w:eastAsia="Times New Roman" w:hAnsi="Arial Narrow" w:cs="Times New Roman"/>
                <w:b/>
              </w:rPr>
              <w:t>3</w:t>
            </w:r>
          </w:p>
        </w:tc>
        <w:tc>
          <w:tcPr>
            <w:tcW w:w="0" w:type="auto"/>
          </w:tcPr>
          <w:p w:rsidR="00F1215B" w:rsidRPr="00CD2D5E" w:rsidRDefault="004F49F3" w:rsidP="00CB6A22">
            <w:pPr>
              <w:jc w:val="center"/>
              <w:rPr>
                <w:rFonts w:ascii="Arial Narrow" w:eastAsia="Times New Roman" w:hAnsi="Arial Narrow" w:cs="Times New Roman"/>
                <w:b/>
              </w:rPr>
            </w:pPr>
            <w:r w:rsidRPr="00CD2D5E">
              <w:rPr>
                <w:rFonts w:ascii="Arial Narrow" w:eastAsia="Times New Roman" w:hAnsi="Arial Narrow" w:cs="Times New Roman"/>
                <w:b/>
              </w:rPr>
              <w:t>72</w:t>
            </w:r>
          </w:p>
        </w:tc>
        <w:tc>
          <w:tcPr>
            <w:tcW w:w="0" w:type="auto"/>
          </w:tcPr>
          <w:p w:rsidR="00F1215B" w:rsidRPr="00CD2D5E" w:rsidRDefault="004F49F3" w:rsidP="00CB6A22">
            <w:pPr>
              <w:jc w:val="center"/>
              <w:rPr>
                <w:rFonts w:ascii="Arial Narrow" w:eastAsia="Times New Roman" w:hAnsi="Arial Narrow" w:cs="Times New Roman"/>
                <w:b/>
              </w:rPr>
            </w:pPr>
            <w:r w:rsidRPr="00CD2D5E">
              <w:rPr>
                <w:rFonts w:ascii="Arial Narrow" w:eastAsia="Times New Roman" w:hAnsi="Arial Narrow" w:cs="Times New Roman"/>
                <w:b/>
              </w:rPr>
              <w:t>56</w:t>
            </w:r>
          </w:p>
        </w:tc>
        <w:tc>
          <w:tcPr>
            <w:tcW w:w="0" w:type="auto"/>
          </w:tcPr>
          <w:p w:rsidR="00F1215B" w:rsidRPr="00CD2D5E" w:rsidRDefault="004F49F3" w:rsidP="00CB6A22">
            <w:pPr>
              <w:jc w:val="center"/>
              <w:rPr>
                <w:rFonts w:ascii="Arial Narrow" w:eastAsia="Times New Roman" w:hAnsi="Arial Narrow" w:cs="Times New Roman"/>
                <w:b/>
              </w:rPr>
            </w:pPr>
            <w:r w:rsidRPr="00CD2D5E">
              <w:rPr>
                <w:rFonts w:ascii="Arial Narrow" w:eastAsia="Times New Roman" w:hAnsi="Arial Narrow" w:cs="Times New Roman"/>
                <w:b/>
              </w:rPr>
              <w:t>8</w:t>
            </w:r>
          </w:p>
        </w:tc>
        <w:tc>
          <w:tcPr>
            <w:tcW w:w="0" w:type="auto"/>
          </w:tcPr>
          <w:p w:rsidR="00F1215B" w:rsidRPr="00CD2D5E" w:rsidRDefault="004F49F3" w:rsidP="00CB6A22">
            <w:pPr>
              <w:jc w:val="center"/>
              <w:rPr>
                <w:rFonts w:ascii="Arial Narrow" w:eastAsia="Times New Roman" w:hAnsi="Arial Narrow" w:cs="Times New Roman"/>
                <w:b/>
              </w:rPr>
            </w:pPr>
            <w:r w:rsidRPr="00CD2D5E">
              <w:rPr>
                <w:rFonts w:ascii="Arial Narrow" w:eastAsia="Times New Roman" w:hAnsi="Arial Narrow" w:cs="Times New Roman"/>
                <w:b/>
              </w:rPr>
              <w:t>73</w:t>
            </w:r>
          </w:p>
        </w:tc>
        <w:tc>
          <w:tcPr>
            <w:tcW w:w="1820" w:type="dxa"/>
          </w:tcPr>
          <w:p w:rsidR="00F1215B" w:rsidRPr="00CD2D5E" w:rsidRDefault="005E60AC" w:rsidP="00CB6A22">
            <w:pPr>
              <w:jc w:val="center"/>
              <w:rPr>
                <w:rFonts w:ascii="Arial Narrow" w:eastAsia="Times New Roman" w:hAnsi="Arial Narrow" w:cs="Times New Roman"/>
                <w:b/>
              </w:rPr>
            </w:pPr>
            <w:r w:rsidRPr="00CD2D5E">
              <w:rPr>
                <w:rFonts w:ascii="Arial Narrow" w:eastAsia="Times New Roman" w:hAnsi="Arial Narrow" w:cs="Times New Roman"/>
                <w:b/>
              </w:rPr>
              <w:t>62</w:t>
            </w:r>
          </w:p>
        </w:tc>
        <w:tc>
          <w:tcPr>
            <w:tcW w:w="1984" w:type="dxa"/>
          </w:tcPr>
          <w:p w:rsidR="00F1215B" w:rsidRPr="00CD2D5E" w:rsidRDefault="005E60AC" w:rsidP="00CB6A22">
            <w:pPr>
              <w:jc w:val="center"/>
              <w:rPr>
                <w:rFonts w:ascii="Arial Narrow" w:eastAsia="Times New Roman" w:hAnsi="Arial Narrow" w:cs="Times New Roman"/>
                <w:b/>
              </w:rPr>
            </w:pPr>
            <w:r w:rsidRPr="00CD2D5E">
              <w:rPr>
                <w:rFonts w:ascii="Arial Narrow" w:eastAsia="Times New Roman" w:hAnsi="Arial Narrow" w:cs="Times New Roman"/>
                <w:b/>
              </w:rPr>
              <w:t>453</w:t>
            </w:r>
          </w:p>
        </w:tc>
      </w:tr>
    </w:tbl>
    <w:p w:rsidR="00B27119" w:rsidRPr="00CD2D5E" w:rsidRDefault="00B27119" w:rsidP="002C12F3">
      <w:pPr>
        <w:pStyle w:val="3"/>
        <w:numPr>
          <w:ilvl w:val="2"/>
          <w:numId w:val="52"/>
        </w:numPr>
        <w:spacing w:before="100" w:after="100"/>
        <w:ind w:left="720"/>
        <w:sectPr w:rsidR="00B27119" w:rsidRPr="00CD2D5E" w:rsidSect="005201B6">
          <w:pgSz w:w="16839" w:h="11907" w:orient="landscape" w:code="9"/>
          <w:pgMar w:top="851" w:right="1134" w:bottom="1701" w:left="1134" w:header="709" w:footer="709" w:gutter="0"/>
          <w:cols w:space="708"/>
          <w:docGrid w:linePitch="360"/>
        </w:sectPr>
      </w:pPr>
    </w:p>
    <w:p w:rsidR="00902925" w:rsidRPr="00CD2D5E" w:rsidRDefault="00902925" w:rsidP="002C12F3">
      <w:pPr>
        <w:pStyle w:val="3"/>
        <w:numPr>
          <w:ilvl w:val="2"/>
          <w:numId w:val="52"/>
        </w:numPr>
        <w:ind w:left="720"/>
      </w:pPr>
      <w:bookmarkStart w:id="33" w:name="_Toc321487172"/>
      <w:bookmarkStart w:id="34" w:name="_Toc342054946"/>
      <w:r w:rsidRPr="00CD2D5E">
        <w:lastRenderedPageBreak/>
        <w:t>Расчет</w:t>
      </w:r>
      <w:r w:rsidR="00762FD9" w:rsidRPr="00CD2D5E">
        <w:t xml:space="preserve"> проектной</w:t>
      </w:r>
      <w:r w:rsidRPr="00CD2D5E">
        <w:t xml:space="preserve"> численности населения</w:t>
      </w:r>
      <w:bookmarkEnd w:id="33"/>
      <w:bookmarkEnd w:id="34"/>
    </w:p>
    <w:p w:rsidR="00904758" w:rsidRPr="00CD2D5E" w:rsidRDefault="00904758" w:rsidP="00762FD9">
      <w:pPr>
        <w:pStyle w:val="11"/>
      </w:pPr>
      <w:r w:rsidRPr="00CD2D5E">
        <w:t>Проектная численность населения для реконструируемых сельских поселений рассчитывается по методу трудового баланса с учетом современной возрастной структуры и занятости населения и ожидаемых изменений на 1 очередь и расчетный срок по данным статистических органов, администраций сельских поселений, Схем территориального планирования муниципального района и Орловской области.</w:t>
      </w:r>
    </w:p>
    <w:p w:rsidR="00904758" w:rsidRDefault="00904758" w:rsidP="00762FD9">
      <w:pPr>
        <w:pStyle w:val="11"/>
      </w:pPr>
      <w:r w:rsidRPr="00CD2D5E">
        <w:t>Градообразующая группа на 1 очередь и расчетный срок определяется по планам и программам развития сельского поселения, муниципального района и положений Схем территориального планирования муниципального района и Орловской области.</w:t>
      </w:r>
    </w:p>
    <w:p w:rsidR="00CB397F" w:rsidRPr="00CD2D5E" w:rsidRDefault="00CB397F" w:rsidP="00762FD9">
      <w:pPr>
        <w:pStyle w:val="11"/>
      </w:pPr>
    </w:p>
    <w:p w:rsidR="00904758" w:rsidRPr="00CD2D5E" w:rsidRDefault="00904758" w:rsidP="00B33401">
      <w:pPr>
        <w:pStyle w:val="11"/>
        <w:spacing w:after="0" w:afterAutospacing="0"/>
        <w:jc w:val="center"/>
        <w:rPr>
          <w:szCs w:val="24"/>
          <w:u w:val="single"/>
        </w:rPr>
      </w:pPr>
      <w:r w:rsidRPr="00CD2D5E">
        <w:rPr>
          <w:szCs w:val="24"/>
          <w:u w:val="single"/>
        </w:rPr>
        <w:t>Структура градообразующей базы</w:t>
      </w:r>
    </w:p>
    <w:tbl>
      <w:tblPr>
        <w:tblStyle w:val="a6"/>
        <w:tblW w:w="0" w:type="auto"/>
        <w:tblLook w:val="04A0"/>
      </w:tblPr>
      <w:tblGrid>
        <w:gridCol w:w="667"/>
        <w:gridCol w:w="4132"/>
        <w:gridCol w:w="2227"/>
        <w:gridCol w:w="1082"/>
        <w:gridCol w:w="1463"/>
      </w:tblGrid>
      <w:tr w:rsidR="00904758" w:rsidRPr="00CD2D5E" w:rsidTr="009216BF">
        <w:tc>
          <w:tcPr>
            <w:tcW w:w="0" w:type="auto"/>
            <w:vMerge w:val="restart"/>
          </w:tcPr>
          <w:p w:rsidR="00904758" w:rsidRPr="00CD2D5E" w:rsidRDefault="00904758" w:rsidP="009216BF">
            <w:pPr>
              <w:jc w:val="center"/>
            </w:pPr>
            <w:r w:rsidRPr="00CD2D5E">
              <w:t>№№</w:t>
            </w:r>
          </w:p>
          <w:p w:rsidR="00904758" w:rsidRPr="00CD2D5E" w:rsidRDefault="00904758" w:rsidP="009216BF">
            <w:pPr>
              <w:jc w:val="center"/>
            </w:pPr>
            <w:r w:rsidRPr="00CD2D5E">
              <w:t>пп</w:t>
            </w:r>
          </w:p>
        </w:tc>
        <w:tc>
          <w:tcPr>
            <w:tcW w:w="0" w:type="auto"/>
            <w:vMerge w:val="restart"/>
          </w:tcPr>
          <w:p w:rsidR="00904758" w:rsidRPr="00CD2D5E" w:rsidRDefault="00904758" w:rsidP="009216BF">
            <w:pPr>
              <w:jc w:val="center"/>
            </w:pPr>
            <w:r w:rsidRPr="00CD2D5E">
              <w:t>Структура градообразующей базы</w:t>
            </w:r>
          </w:p>
        </w:tc>
        <w:tc>
          <w:tcPr>
            <w:tcW w:w="0" w:type="auto"/>
            <w:gridSpan w:val="3"/>
          </w:tcPr>
          <w:p w:rsidR="00904758" w:rsidRPr="00CD2D5E" w:rsidRDefault="00904758" w:rsidP="009216BF">
            <w:pPr>
              <w:jc w:val="center"/>
            </w:pPr>
            <w:r w:rsidRPr="00CD2D5E">
              <w:t>Численность градообразующих кадров</w:t>
            </w:r>
          </w:p>
        </w:tc>
      </w:tr>
      <w:tr w:rsidR="00904758" w:rsidRPr="00CD2D5E" w:rsidTr="009216BF">
        <w:tc>
          <w:tcPr>
            <w:tcW w:w="0" w:type="auto"/>
            <w:vMerge/>
          </w:tcPr>
          <w:p w:rsidR="00904758" w:rsidRPr="00CD2D5E" w:rsidRDefault="00904758" w:rsidP="009216BF">
            <w:pPr>
              <w:jc w:val="center"/>
            </w:pPr>
          </w:p>
        </w:tc>
        <w:tc>
          <w:tcPr>
            <w:tcW w:w="0" w:type="auto"/>
            <w:vMerge/>
          </w:tcPr>
          <w:p w:rsidR="00904758" w:rsidRPr="00CD2D5E" w:rsidRDefault="00904758" w:rsidP="009216BF"/>
        </w:tc>
        <w:tc>
          <w:tcPr>
            <w:tcW w:w="0" w:type="auto"/>
          </w:tcPr>
          <w:p w:rsidR="00904758" w:rsidRPr="00CD2D5E" w:rsidRDefault="00904758" w:rsidP="009216BF">
            <w:pPr>
              <w:jc w:val="center"/>
            </w:pPr>
            <w:r w:rsidRPr="00CD2D5E">
              <w:t>Существующее положение</w:t>
            </w:r>
          </w:p>
        </w:tc>
        <w:tc>
          <w:tcPr>
            <w:tcW w:w="0" w:type="auto"/>
          </w:tcPr>
          <w:p w:rsidR="00904758" w:rsidRPr="00CD2D5E" w:rsidRDefault="00904758" w:rsidP="009216BF">
            <w:pPr>
              <w:jc w:val="center"/>
            </w:pPr>
            <w:r w:rsidRPr="00CD2D5E">
              <w:t>1 очередь</w:t>
            </w:r>
          </w:p>
        </w:tc>
        <w:tc>
          <w:tcPr>
            <w:tcW w:w="0" w:type="auto"/>
          </w:tcPr>
          <w:p w:rsidR="00904758" w:rsidRPr="00CD2D5E" w:rsidRDefault="00904758" w:rsidP="009216BF">
            <w:pPr>
              <w:jc w:val="center"/>
            </w:pPr>
            <w:r w:rsidRPr="00CD2D5E">
              <w:t>Расчетный срок</w:t>
            </w:r>
          </w:p>
        </w:tc>
      </w:tr>
      <w:tr w:rsidR="00904758" w:rsidRPr="00CD2D5E" w:rsidTr="009216BF">
        <w:tc>
          <w:tcPr>
            <w:tcW w:w="0" w:type="auto"/>
          </w:tcPr>
          <w:p w:rsidR="00904758" w:rsidRPr="00CD2D5E" w:rsidRDefault="00904758" w:rsidP="009216BF">
            <w:pPr>
              <w:jc w:val="center"/>
            </w:pPr>
            <w:r w:rsidRPr="00CD2D5E">
              <w:t>1</w:t>
            </w:r>
          </w:p>
        </w:tc>
        <w:tc>
          <w:tcPr>
            <w:tcW w:w="0" w:type="auto"/>
          </w:tcPr>
          <w:p w:rsidR="00904758" w:rsidRPr="00CD2D5E" w:rsidRDefault="00904758" w:rsidP="009216BF">
            <w:pPr>
              <w:jc w:val="center"/>
            </w:pPr>
            <w:r w:rsidRPr="00CD2D5E">
              <w:t>2</w:t>
            </w:r>
          </w:p>
        </w:tc>
        <w:tc>
          <w:tcPr>
            <w:tcW w:w="0" w:type="auto"/>
          </w:tcPr>
          <w:p w:rsidR="00904758" w:rsidRPr="00CD2D5E" w:rsidRDefault="00904758" w:rsidP="009216BF">
            <w:pPr>
              <w:jc w:val="center"/>
            </w:pPr>
            <w:r w:rsidRPr="00CD2D5E">
              <w:t>3</w:t>
            </w:r>
          </w:p>
        </w:tc>
        <w:tc>
          <w:tcPr>
            <w:tcW w:w="0" w:type="auto"/>
          </w:tcPr>
          <w:p w:rsidR="00904758" w:rsidRPr="00CD2D5E" w:rsidRDefault="00904758" w:rsidP="009216BF">
            <w:pPr>
              <w:jc w:val="center"/>
            </w:pPr>
            <w:r w:rsidRPr="00CD2D5E">
              <w:t>4</w:t>
            </w:r>
          </w:p>
        </w:tc>
        <w:tc>
          <w:tcPr>
            <w:tcW w:w="0" w:type="auto"/>
          </w:tcPr>
          <w:p w:rsidR="00904758" w:rsidRPr="00CD2D5E" w:rsidRDefault="00904758" w:rsidP="009216BF">
            <w:pPr>
              <w:jc w:val="center"/>
            </w:pPr>
            <w:r w:rsidRPr="00CD2D5E">
              <w:t>5</w:t>
            </w:r>
          </w:p>
        </w:tc>
      </w:tr>
      <w:tr w:rsidR="00E82E4F" w:rsidRPr="00CD2D5E" w:rsidTr="009216BF">
        <w:tc>
          <w:tcPr>
            <w:tcW w:w="0" w:type="auto"/>
          </w:tcPr>
          <w:p w:rsidR="00E82E4F" w:rsidRPr="00CD2D5E" w:rsidRDefault="00E82E4F" w:rsidP="009216BF">
            <w:pPr>
              <w:jc w:val="center"/>
            </w:pPr>
            <w:r w:rsidRPr="00CD2D5E">
              <w:t>1</w:t>
            </w:r>
          </w:p>
        </w:tc>
        <w:tc>
          <w:tcPr>
            <w:tcW w:w="0" w:type="auto"/>
          </w:tcPr>
          <w:p w:rsidR="00E82E4F" w:rsidRPr="00CD2D5E" w:rsidRDefault="00E82E4F" w:rsidP="009216BF">
            <w:r w:rsidRPr="00CD2D5E">
              <w:t>Сельскохозяйственное производство</w:t>
            </w:r>
          </w:p>
        </w:tc>
        <w:tc>
          <w:tcPr>
            <w:tcW w:w="0" w:type="auto"/>
          </w:tcPr>
          <w:p w:rsidR="00E82E4F" w:rsidRPr="00CD2D5E" w:rsidRDefault="00E82E4F" w:rsidP="00E82E4F">
            <w:pPr>
              <w:spacing w:before="100" w:beforeAutospacing="1" w:after="100" w:afterAutospacing="1"/>
              <w:jc w:val="center"/>
              <w:rPr>
                <w:rFonts w:ascii="Times New Roman" w:eastAsia="Times New Roman" w:hAnsi="Times New Roman" w:cs="Times New Roman"/>
                <w:sz w:val="24"/>
                <w:szCs w:val="24"/>
              </w:rPr>
            </w:pPr>
            <w:r w:rsidRPr="00CD2D5E">
              <w:rPr>
                <w:rFonts w:ascii="Calibri" w:eastAsia="Times New Roman" w:hAnsi="Calibri" w:cs="Times New Roman"/>
              </w:rPr>
              <w:t>79</w:t>
            </w:r>
          </w:p>
        </w:tc>
        <w:tc>
          <w:tcPr>
            <w:tcW w:w="0" w:type="auto"/>
          </w:tcPr>
          <w:p w:rsidR="00E82E4F" w:rsidRPr="00CD2D5E" w:rsidRDefault="00E82E4F" w:rsidP="00E82E4F">
            <w:pPr>
              <w:spacing w:before="100" w:beforeAutospacing="1" w:after="100" w:afterAutospacing="1"/>
              <w:jc w:val="center"/>
              <w:rPr>
                <w:rFonts w:ascii="Times New Roman" w:eastAsia="Times New Roman" w:hAnsi="Times New Roman" w:cs="Times New Roman"/>
                <w:sz w:val="24"/>
                <w:szCs w:val="24"/>
              </w:rPr>
            </w:pPr>
            <w:r w:rsidRPr="00CD2D5E">
              <w:rPr>
                <w:rFonts w:ascii="Calibri" w:eastAsia="Times New Roman" w:hAnsi="Calibri" w:cs="Times New Roman"/>
              </w:rPr>
              <w:t>86</w:t>
            </w:r>
          </w:p>
        </w:tc>
        <w:tc>
          <w:tcPr>
            <w:tcW w:w="0" w:type="auto"/>
          </w:tcPr>
          <w:p w:rsidR="00E82E4F" w:rsidRPr="00CD2D5E" w:rsidRDefault="00E82E4F" w:rsidP="00E82E4F">
            <w:pPr>
              <w:spacing w:before="100" w:beforeAutospacing="1" w:after="100" w:afterAutospacing="1"/>
              <w:jc w:val="center"/>
              <w:rPr>
                <w:rFonts w:ascii="Times New Roman" w:eastAsia="Times New Roman" w:hAnsi="Times New Roman" w:cs="Times New Roman"/>
                <w:sz w:val="24"/>
                <w:szCs w:val="24"/>
              </w:rPr>
            </w:pPr>
            <w:r w:rsidRPr="00CD2D5E">
              <w:rPr>
                <w:rFonts w:ascii="Calibri" w:eastAsia="Times New Roman" w:hAnsi="Calibri" w:cs="Times New Roman"/>
              </w:rPr>
              <w:t>102</w:t>
            </w:r>
          </w:p>
        </w:tc>
      </w:tr>
      <w:tr w:rsidR="00E82E4F" w:rsidRPr="00CD2D5E" w:rsidTr="009216BF">
        <w:tc>
          <w:tcPr>
            <w:tcW w:w="0" w:type="auto"/>
          </w:tcPr>
          <w:p w:rsidR="00E82E4F" w:rsidRPr="00CD2D5E" w:rsidRDefault="00E82E4F" w:rsidP="009216BF">
            <w:pPr>
              <w:jc w:val="center"/>
            </w:pPr>
            <w:r w:rsidRPr="00CD2D5E">
              <w:t>2</w:t>
            </w:r>
          </w:p>
        </w:tc>
        <w:tc>
          <w:tcPr>
            <w:tcW w:w="0" w:type="auto"/>
          </w:tcPr>
          <w:p w:rsidR="00E82E4F" w:rsidRPr="00CD2D5E" w:rsidRDefault="00E82E4F" w:rsidP="009216BF">
            <w:r w:rsidRPr="00CD2D5E">
              <w:t>Промышленность</w:t>
            </w:r>
          </w:p>
        </w:tc>
        <w:tc>
          <w:tcPr>
            <w:tcW w:w="0" w:type="auto"/>
          </w:tcPr>
          <w:p w:rsidR="00E82E4F" w:rsidRPr="00CD2D5E" w:rsidRDefault="00E82E4F" w:rsidP="00E82E4F">
            <w:pPr>
              <w:spacing w:before="100" w:beforeAutospacing="1" w:after="100" w:afterAutospacing="1"/>
              <w:jc w:val="center"/>
              <w:rPr>
                <w:rFonts w:ascii="Times New Roman" w:eastAsia="Times New Roman" w:hAnsi="Times New Roman" w:cs="Times New Roman"/>
                <w:sz w:val="24"/>
                <w:szCs w:val="24"/>
              </w:rPr>
            </w:pPr>
            <w:r w:rsidRPr="00CD2D5E">
              <w:rPr>
                <w:rFonts w:ascii="Calibri" w:eastAsia="Times New Roman" w:hAnsi="Calibri" w:cs="Times New Roman"/>
              </w:rPr>
              <w:t>0</w:t>
            </w:r>
          </w:p>
        </w:tc>
        <w:tc>
          <w:tcPr>
            <w:tcW w:w="0" w:type="auto"/>
          </w:tcPr>
          <w:p w:rsidR="00E82E4F" w:rsidRPr="00CD2D5E" w:rsidRDefault="00E82E4F" w:rsidP="00E82E4F">
            <w:pPr>
              <w:spacing w:before="100" w:beforeAutospacing="1" w:after="100" w:afterAutospacing="1"/>
              <w:jc w:val="center"/>
              <w:rPr>
                <w:rFonts w:ascii="Times New Roman" w:eastAsia="Times New Roman" w:hAnsi="Times New Roman" w:cs="Times New Roman"/>
                <w:sz w:val="24"/>
                <w:szCs w:val="24"/>
              </w:rPr>
            </w:pPr>
            <w:r w:rsidRPr="00CD2D5E">
              <w:rPr>
                <w:rFonts w:ascii="Calibri" w:eastAsia="Times New Roman" w:hAnsi="Calibri" w:cs="Times New Roman"/>
              </w:rPr>
              <w:t>5</w:t>
            </w:r>
          </w:p>
        </w:tc>
        <w:tc>
          <w:tcPr>
            <w:tcW w:w="0" w:type="auto"/>
          </w:tcPr>
          <w:p w:rsidR="00E82E4F" w:rsidRPr="00CD2D5E" w:rsidRDefault="00E82E4F" w:rsidP="00E82E4F">
            <w:pPr>
              <w:spacing w:before="100" w:beforeAutospacing="1" w:after="100" w:afterAutospacing="1"/>
              <w:jc w:val="center"/>
              <w:rPr>
                <w:rFonts w:ascii="Times New Roman" w:eastAsia="Times New Roman" w:hAnsi="Times New Roman" w:cs="Times New Roman"/>
                <w:sz w:val="24"/>
                <w:szCs w:val="24"/>
              </w:rPr>
            </w:pPr>
            <w:r w:rsidRPr="00CD2D5E">
              <w:rPr>
                <w:rFonts w:ascii="Calibri" w:eastAsia="Times New Roman" w:hAnsi="Calibri" w:cs="Times New Roman"/>
              </w:rPr>
              <w:t>22</w:t>
            </w:r>
          </w:p>
        </w:tc>
      </w:tr>
      <w:tr w:rsidR="00E82E4F" w:rsidRPr="00CD2D5E" w:rsidTr="009216BF">
        <w:tc>
          <w:tcPr>
            <w:tcW w:w="0" w:type="auto"/>
          </w:tcPr>
          <w:p w:rsidR="00E82E4F" w:rsidRPr="00CD2D5E" w:rsidRDefault="00E82E4F" w:rsidP="009216BF">
            <w:pPr>
              <w:jc w:val="center"/>
            </w:pPr>
            <w:r w:rsidRPr="00CD2D5E">
              <w:t>3</w:t>
            </w:r>
          </w:p>
        </w:tc>
        <w:tc>
          <w:tcPr>
            <w:tcW w:w="0" w:type="auto"/>
          </w:tcPr>
          <w:p w:rsidR="00E82E4F" w:rsidRPr="00CD2D5E" w:rsidRDefault="00E82E4F" w:rsidP="009216BF">
            <w:r w:rsidRPr="00CD2D5E">
              <w:t>Административный аппарат</w:t>
            </w:r>
          </w:p>
        </w:tc>
        <w:tc>
          <w:tcPr>
            <w:tcW w:w="0" w:type="auto"/>
          </w:tcPr>
          <w:p w:rsidR="00E82E4F" w:rsidRPr="00CD2D5E" w:rsidRDefault="00E82E4F" w:rsidP="00E82E4F">
            <w:pPr>
              <w:spacing w:before="100" w:beforeAutospacing="1" w:after="100" w:afterAutospacing="1"/>
              <w:jc w:val="center"/>
              <w:rPr>
                <w:rFonts w:ascii="Times New Roman" w:eastAsia="Times New Roman" w:hAnsi="Times New Roman" w:cs="Times New Roman"/>
                <w:sz w:val="24"/>
                <w:szCs w:val="24"/>
              </w:rPr>
            </w:pPr>
            <w:r w:rsidRPr="00CD2D5E">
              <w:rPr>
                <w:rFonts w:ascii="Calibri" w:eastAsia="Times New Roman" w:hAnsi="Calibri" w:cs="Times New Roman"/>
              </w:rPr>
              <w:t>59</w:t>
            </w:r>
          </w:p>
        </w:tc>
        <w:tc>
          <w:tcPr>
            <w:tcW w:w="0" w:type="auto"/>
          </w:tcPr>
          <w:p w:rsidR="00E82E4F" w:rsidRPr="00CD2D5E" w:rsidRDefault="00E82E4F" w:rsidP="00E82E4F">
            <w:pPr>
              <w:spacing w:before="100" w:beforeAutospacing="1" w:after="100" w:afterAutospacing="1"/>
              <w:jc w:val="center"/>
              <w:rPr>
                <w:rFonts w:ascii="Times New Roman" w:eastAsia="Times New Roman" w:hAnsi="Times New Roman" w:cs="Times New Roman"/>
                <w:sz w:val="24"/>
                <w:szCs w:val="24"/>
              </w:rPr>
            </w:pPr>
            <w:r w:rsidRPr="00CD2D5E">
              <w:rPr>
                <w:rFonts w:ascii="Calibri" w:eastAsia="Times New Roman" w:hAnsi="Calibri" w:cs="Times New Roman"/>
              </w:rPr>
              <w:t>59</w:t>
            </w:r>
          </w:p>
        </w:tc>
        <w:tc>
          <w:tcPr>
            <w:tcW w:w="0" w:type="auto"/>
          </w:tcPr>
          <w:p w:rsidR="00E82E4F" w:rsidRPr="00CD2D5E" w:rsidRDefault="00E82E4F" w:rsidP="00E82E4F">
            <w:pPr>
              <w:spacing w:before="100" w:beforeAutospacing="1" w:after="100" w:afterAutospacing="1"/>
              <w:jc w:val="center"/>
              <w:rPr>
                <w:rFonts w:ascii="Times New Roman" w:eastAsia="Times New Roman" w:hAnsi="Times New Roman" w:cs="Times New Roman"/>
                <w:sz w:val="24"/>
                <w:szCs w:val="24"/>
              </w:rPr>
            </w:pPr>
            <w:r w:rsidRPr="00CD2D5E">
              <w:rPr>
                <w:rFonts w:ascii="Calibri" w:eastAsia="Times New Roman" w:hAnsi="Calibri" w:cs="Times New Roman"/>
              </w:rPr>
              <w:t>59</w:t>
            </w:r>
          </w:p>
        </w:tc>
      </w:tr>
      <w:tr w:rsidR="00E82E4F" w:rsidRPr="00CD2D5E" w:rsidTr="009216BF">
        <w:tc>
          <w:tcPr>
            <w:tcW w:w="0" w:type="auto"/>
          </w:tcPr>
          <w:p w:rsidR="00E82E4F" w:rsidRPr="00CD2D5E" w:rsidRDefault="00E82E4F" w:rsidP="009216BF">
            <w:pPr>
              <w:jc w:val="center"/>
            </w:pPr>
          </w:p>
        </w:tc>
        <w:tc>
          <w:tcPr>
            <w:tcW w:w="0" w:type="auto"/>
          </w:tcPr>
          <w:p w:rsidR="00E82E4F" w:rsidRPr="00CD2D5E" w:rsidRDefault="00E82E4F" w:rsidP="009216BF">
            <w:r w:rsidRPr="00CD2D5E">
              <w:t>Итого: абсолютная численность градообразующей группы</w:t>
            </w:r>
          </w:p>
        </w:tc>
        <w:tc>
          <w:tcPr>
            <w:tcW w:w="0" w:type="auto"/>
          </w:tcPr>
          <w:p w:rsidR="00E82E4F" w:rsidRPr="00CD2D5E" w:rsidRDefault="00E82E4F" w:rsidP="00E82E4F">
            <w:pPr>
              <w:spacing w:before="100" w:beforeAutospacing="1" w:after="100" w:afterAutospacing="1"/>
              <w:jc w:val="center"/>
              <w:rPr>
                <w:rFonts w:ascii="Times New Roman" w:eastAsia="Times New Roman" w:hAnsi="Times New Roman" w:cs="Times New Roman"/>
                <w:sz w:val="24"/>
                <w:szCs w:val="24"/>
              </w:rPr>
            </w:pPr>
            <w:r w:rsidRPr="00CD2D5E">
              <w:rPr>
                <w:rFonts w:ascii="Calibri" w:eastAsia="Times New Roman" w:hAnsi="Calibri" w:cs="Times New Roman"/>
              </w:rPr>
              <w:t>138</w:t>
            </w:r>
          </w:p>
        </w:tc>
        <w:tc>
          <w:tcPr>
            <w:tcW w:w="0" w:type="auto"/>
          </w:tcPr>
          <w:p w:rsidR="00E82E4F" w:rsidRPr="00CD2D5E" w:rsidRDefault="00E82E4F" w:rsidP="00E82E4F">
            <w:pPr>
              <w:spacing w:before="100" w:beforeAutospacing="1" w:after="100" w:afterAutospacing="1"/>
              <w:jc w:val="center"/>
              <w:rPr>
                <w:rFonts w:ascii="Times New Roman" w:eastAsia="Times New Roman" w:hAnsi="Times New Roman" w:cs="Times New Roman"/>
                <w:sz w:val="24"/>
                <w:szCs w:val="24"/>
              </w:rPr>
            </w:pPr>
            <w:r w:rsidRPr="00CD2D5E">
              <w:rPr>
                <w:rFonts w:ascii="Calibri" w:eastAsia="Times New Roman" w:hAnsi="Calibri" w:cs="Times New Roman"/>
              </w:rPr>
              <w:t>150</w:t>
            </w:r>
          </w:p>
        </w:tc>
        <w:tc>
          <w:tcPr>
            <w:tcW w:w="0" w:type="auto"/>
          </w:tcPr>
          <w:p w:rsidR="00E82E4F" w:rsidRPr="00CD2D5E" w:rsidRDefault="00E82E4F" w:rsidP="00E82E4F">
            <w:pPr>
              <w:spacing w:before="100" w:beforeAutospacing="1" w:after="100" w:afterAutospacing="1"/>
              <w:jc w:val="center"/>
              <w:rPr>
                <w:rFonts w:ascii="Times New Roman" w:eastAsia="Times New Roman" w:hAnsi="Times New Roman" w:cs="Times New Roman"/>
                <w:sz w:val="24"/>
                <w:szCs w:val="24"/>
              </w:rPr>
            </w:pPr>
            <w:r w:rsidRPr="00CD2D5E">
              <w:rPr>
                <w:rFonts w:ascii="Calibri" w:eastAsia="Times New Roman" w:hAnsi="Calibri" w:cs="Times New Roman"/>
              </w:rPr>
              <w:t>183</w:t>
            </w:r>
          </w:p>
        </w:tc>
      </w:tr>
    </w:tbl>
    <w:p w:rsidR="00904758" w:rsidRDefault="00904758" w:rsidP="00B97513">
      <w:pPr>
        <w:pStyle w:val="11"/>
      </w:pPr>
      <w:r w:rsidRPr="00CD2D5E">
        <w:t>Структура населения по возрастному составу принимается исходя из прогнозных данных по данным статистических органов, администраций сельских поселений, Схем территориального планирования муниципального района и Орловской области.</w:t>
      </w:r>
    </w:p>
    <w:p w:rsidR="00CB397F" w:rsidRPr="00CD2D5E" w:rsidRDefault="00CB397F" w:rsidP="00B97513">
      <w:pPr>
        <w:pStyle w:val="11"/>
      </w:pPr>
    </w:p>
    <w:p w:rsidR="00904758" w:rsidRPr="00CD2D5E" w:rsidRDefault="00904758" w:rsidP="00E82E4F">
      <w:pPr>
        <w:pStyle w:val="11"/>
        <w:spacing w:after="0" w:afterAutospacing="0"/>
        <w:jc w:val="center"/>
        <w:rPr>
          <w:u w:val="single"/>
        </w:rPr>
      </w:pPr>
      <w:r w:rsidRPr="00CD2D5E">
        <w:rPr>
          <w:u w:val="single"/>
        </w:rPr>
        <w:t>Возрастные группы населения</w:t>
      </w:r>
    </w:p>
    <w:tbl>
      <w:tblPr>
        <w:tblStyle w:val="a6"/>
        <w:tblW w:w="0" w:type="auto"/>
        <w:tblLook w:val="04A0"/>
      </w:tblPr>
      <w:tblGrid>
        <w:gridCol w:w="639"/>
        <w:gridCol w:w="3769"/>
        <w:gridCol w:w="2408"/>
        <w:gridCol w:w="1158"/>
        <w:gridCol w:w="1597"/>
      </w:tblGrid>
      <w:tr w:rsidR="00904758" w:rsidRPr="00CD2D5E" w:rsidTr="009216BF">
        <w:tc>
          <w:tcPr>
            <w:tcW w:w="0" w:type="auto"/>
            <w:vMerge w:val="restart"/>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w:t>
            </w:r>
          </w:p>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пп</w:t>
            </w:r>
          </w:p>
        </w:tc>
        <w:tc>
          <w:tcPr>
            <w:tcW w:w="0" w:type="auto"/>
            <w:vMerge w:val="restart"/>
          </w:tcPr>
          <w:p w:rsidR="00904758" w:rsidRPr="00CD2D5E" w:rsidRDefault="00904758" w:rsidP="009216BF">
            <w:pPr>
              <w:rPr>
                <w:rFonts w:ascii="Arial Narrow" w:hAnsi="Arial Narrow"/>
                <w:sz w:val="24"/>
                <w:szCs w:val="24"/>
              </w:rPr>
            </w:pPr>
            <w:r w:rsidRPr="00CD2D5E">
              <w:rPr>
                <w:rFonts w:ascii="Arial Narrow" w:hAnsi="Arial Narrow"/>
                <w:sz w:val="24"/>
                <w:szCs w:val="24"/>
              </w:rPr>
              <w:t>Возрастные группы населения</w:t>
            </w:r>
          </w:p>
        </w:tc>
        <w:tc>
          <w:tcPr>
            <w:tcW w:w="0" w:type="auto"/>
            <w:gridSpan w:val="3"/>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Удельный вес возрастных групп в общей численности населения</w:t>
            </w:r>
            <w:proofErr w:type="gramStart"/>
            <w:r w:rsidRPr="00CD2D5E">
              <w:rPr>
                <w:rFonts w:ascii="Arial Narrow" w:hAnsi="Arial Narrow"/>
                <w:sz w:val="24"/>
                <w:szCs w:val="24"/>
              </w:rPr>
              <w:t xml:space="preserve"> (%)</w:t>
            </w:r>
            <w:proofErr w:type="gramEnd"/>
          </w:p>
        </w:tc>
      </w:tr>
      <w:tr w:rsidR="00904758" w:rsidRPr="00CD2D5E" w:rsidTr="009216BF">
        <w:tc>
          <w:tcPr>
            <w:tcW w:w="0" w:type="auto"/>
            <w:vMerge/>
          </w:tcPr>
          <w:p w:rsidR="00904758" w:rsidRPr="00CD2D5E" w:rsidRDefault="00904758" w:rsidP="009216BF">
            <w:pPr>
              <w:jc w:val="center"/>
              <w:rPr>
                <w:rFonts w:ascii="Arial Narrow" w:hAnsi="Arial Narrow"/>
                <w:sz w:val="24"/>
                <w:szCs w:val="24"/>
              </w:rPr>
            </w:pPr>
          </w:p>
        </w:tc>
        <w:tc>
          <w:tcPr>
            <w:tcW w:w="0" w:type="auto"/>
            <w:vMerge/>
          </w:tcPr>
          <w:p w:rsidR="00904758" w:rsidRPr="00CD2D5E" w:rsidRDefault="00904758" w:rsidP="009216BF">
            <w:pPr>
              <w:rPr>
                <w:rFonts w:ascii="Arial Narrow" w:hAnsi="Arial Narrow"/>
                <w:sz w:val="24"/>
                <w:szCs w:val="24"/>
              </w:rPr>
            </w:pPr>
          </w:p>
        </w:tc>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Существующее положение</w:t>
            </w:r>
          </w:p>
        </w:tc>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1 очередь</w:t>
            </w:r>
          </w:p>
        </w:tc>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Расчетный срок</w:t>
            </w:r>
          </w:p>
        </w:tc>
      </w:tr>
      <w:tr w:rsidR="00904758" w:rsidRPr="00CD2D5E" w:rsidTr="009216BF">
        <w:tc>
          <w:tcPr>
            <w:tcW w:w="0" w:type="auto"/>
          </w:tcPr>
          <w:p w:rsidR="00904758" w:rsidRPr="00CD2D5E" w:rsidRDefault="00904758" w:rsidP="009216BF">
            <w:pPr>
              <w:jc w:val="center"/>
              <w:rPr>
                <w:rFonts w:ascii="Arial Narrow" w:hAnsi="Arial Narrow"/>
                <w:b/>
                <w:sz w:val="24"/>
                <w:szCs w:val="24"/>
              </w:rPr>
            </w:pPr>
            <w:r w:rsidRPr="00CD2D5E">
              <w:rPr>
                <w:rFonts w:ascii="Arial Narrow" w:hAnsi="Arial Narrow"/>
                <w:b/>
                <w:sz w:val="24"/>
                <w:szCs w:val="24"/>
              </w:rPr>
              <w:t>1</w:t>
            </w:r>
          </w:p>
        </w:tc>
        <w:tc>
          <w:tcPr>
            <w:tcW w:w="0" w:type="auto"/>
          </w:tcPr>
          <w:p w:rsidR="00904758" w:rsidRPr="00CD2D5E" w:rsidRDefault="00904758" w:rsidP="009216BF">
            <w:pPr>
              <w:jc w:val="center"/>
              <w:rPr>
                <w:rFonts w:ascii="Arial Narrow" w:hAnsi="Arial Narrow"/>
                <w:b/>
                <w:sz w:val="24"/>
                <w:szCs w:val="24"/>
              </w:rPr>
            </w:pPr>
            <w:r w:rsidRPr="00CD2D5E">
              <w:rPr>
                <w:rFonts w:ascii="Arial Narrow" w:hAnsi="Arial Narrow"/>
                <w:b/>
                <w:sz w:val="24"/>
                <w:szCs w:val="24"/>
              </w:rPr>
              <w:t>2</w:t>
            </w:r>
          </w:p>
        </w:tc>
        <w:tc>
          <w:tcPr>
            <w:tcW w:w="0" w:type="auto"/>
          </w:tcPr>
          <w:p w:rsidR="00904758" w:rsidRPr="00CD2D5E" w:rsidRDefault="00904758" w:rsidP="009216BF">
            <w:pPr>
              <w:jc w:val="center"/>
              <w:rPr>
                <w:rFonts w:ascii="Arial Narrow" w:hAnsi="Arial Narrow"/>
                <w:b/>
                <w:sz w:val="24"/>
                <w:szCs w:val="24"/>
              </w:rPr>
            </w:pPr>
            <w:r w:rsidRPr="00CD2D5E">
              <w:rPr>
                <w:rFonts w:ascii="Arial Narrow" w:hAnsi="Arial Narrow"/>
                <w:b/>
                <w:sz w:val="24"/>
                <w:szCs w:val="24"/>
              </w:rPr>
              <w:t>3</w:t>
            </w:r>
          </w:p>
        </w:tc>
        <w:tc>
          <w:tcPr>
            <w:tcW w:w="0" w:type="auto"/>
          </w:tcPr>
          <w:p w:rsidR="00904758" w:rsidRPr="00CD2D5E" w:rsidRDefault="00904758" w:rsidP="009216BF">
            <w:pPr>
              <w:jc w:val="center"/>
              <w:rPr>
                <w:rFonts w:ascii="Arial Narrow" w:hAnsi="Arial Narrow"/>
                <w:b/>
                <w:sz w:val="24"/>
                <w:szCs w:val="24"/>
              </w:rPr>
            </w:pPr>
            <w:r w:rsidRPr="00CD2D5E">
              <w:rPr>
                <w:rFonts w:ascii="Arial Narrow" w:hAnsi="Arial Narrow"/>
                <w:b/>
                <w:sz w:val="24"/>
                <w:szCs w:val="24"/>
              </w:rPr>
              <w:t>4</w:t>
            </w:r>
          </w:p>
        </w:tc>
        <w:tc>
          <w:tcPr>
            <w:tcW w:w="0" w:type="auto"/>
          </w:tcPr>
          <w:p w:rsidR="00904758" w:rsidRPr="00CD2D5E" w:rsidRDefault="00904758" w:rsidP="009216BF">
            <w:pPr>
              <w:jc w:val="center"/>
              <w:rPr>
                <w:rFonts w:ascii="Arial Narrow" w:hAnsi="Arial Narrow"/>
                <w:b/>
                <w:sz w:val="24"/>
                <w:szCs w:val="24"/>
              </w:rPr>
            </w:pPr>
            <w:r w:rsidRPr="00CD2D5E">
              <w:rPr>
                <w:rFonts w:ascii="Arial Narrow" w:hAnsi="Arial Narrow"/>
                <w:b/>
                <w:sz w:val="24"/>
                <w:szCs w:val="24"/>
              </w:rPr>
              <w:t>5</w:t>
            </w:r>
          </w:p>
        </w:tc>
      </w:tr>
      <w:tr w:rsidR="00904758" w:rsidRPr="00CD2D5E" w:rsidTr="009216BF">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1</w:t>
            </w:r>
          </w:p>
        </w:tc>
        <w:tc>
          <w:tcPr>
            <w:tcW w:w="0" w:type="auto"/>
          </w:tcPr>
          <w:p w:rsidR="00904758" w:rsidRPr="00CD2D5E" w:rsidRDefault="00904758" w:rsidP="009216BF">
            <w:pPr>
              <w:rPr>
                <w:rFonts w:ascii="Arial Narrow" w:hAnsi="Arial Narrow"/>
                <w:sz w:val="24"/>
                <w:szCs w:val="24"/>
              </w:rPr>
            </w:pPr>
            <w:r w:rsidRPr="00CD2D5E">
              <w:rPr>
                <w:rFonts w:ascii="Arial Narrow" w:hAnsi="Arial Narrow"/>
                <w:sz w:val="24"/>
                <w:szCs w:val="24"/>
              </w:rPr>
              <w:t>До 7 лет</w:t>
            </w:r>
          </w:p>
        </w:tc>
        <w:tc>
          <w:tcPr>
            <w:tcW w:w="0" w:type="auto"/>
            <w:vMerge w:val="restart"/>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15,5</w:t>
            </w:r>
          </w:p>
        </w:tc>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7,5</w:t>
            </w:r>
          </w:p>
        </w:tc>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7</w:t>
            </w:r>
          </w:p>
        </w:tc>
      </w:tr>
      <w:tr w:rsidR="00904758" w:rsidRPr="00CD2D5E" w:rsidTr="009216BF">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2</w:t>
            </w:r>
          </w:p>
        </w:tc>
        <w:tc>
          <w:tcPr>
            <w:tcW w:w="0" w:type="auto"/>
          </w:tcPr>
          <w:p w:rsidR="00904758" w:rsidRPr="00CD2D5E" w:rsidRDefault="00904758" w:rsidP="009216BF">
            <w:pPr>
              <w:rPr>
                <w:rFonts w:ascii="Arial Narrow" w:hAnsi="Arial Narrow"/>
                <w:sz w:val="24"/>
                <w:szCs w:val="24"/>
              </w:rPr>
            </w:pPr>
            <w:r w:rsidRPr="00CD2D5E">
              <w:rPr>
                <w:rFonts w:ascii="Arial Narrow" w:hAnsi="Arial Narrow"/>
                <w:sz w:val="24"/>
                <w:szCs w:val="24"/>
              </w:rPr>
              <w:t>От 7 лет до 16 лет (включительно)</w:t>
            </w:r>
          </w:p>
        </w:tc>
        <w:tc>
          <w:tcPr>
            <w:tcW w:w="0" w:type="auto"/>
            <w:vMerge/>
          </w:tcPr>
          <w:p w:rsidR="00904758" w:rsidRPr="00CD2D5E" w:rsidRDefault="00904758" w:rsidP="009216BF">
            <w:pPr>
              <w:jc w:val="center"/>
              <w:rPr>
                <w:rFonts w:ascii="Arial Narrow" w:hAnsi="Arial Narrow"/>
                <w:sz w:val="24"/>
                <w:szCs w:val="24"/>
              </w:rPr>
            </w:pPr>
          </w:p>
        </w:tc>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9,5</w:t>
            </w:r>
          </w:p>
        </w:tc>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10</w:t>
            </w:r>
          </w:p>
        </w:tc>
      </w:tr>
      <w:tr w:rsidR="00904758" w:rsidRPr="00CD2D5E" w:rsidTr="009216BF">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3</w:t>
            </w:r>
          </w:p>
        </w:tc>
        <w:tc>
          <w:tcPr>
            <w:tcW w:w="0" w:type="auto"/>
          </w:tcPr>
          <w:p w:rsidR="00904758" w:rsidRPr="00CD2D5E" w:rsidRDefault="00904758" w:rsidP="009216BF">
            <w:pPr>
              <w:rPr>
                <w:rFonts w:ascii="Arial Narrow" w:hAnsi="Arial Narrow"/>
                <w:sz w:val="24"/>
                <w:szCs w:val="24"/>
              </w:rPr>
            </w:pPr>
            <w:r w:rsidRPr="00CD2D5E">
              <w:rPr>
                <w:rFonts w:ascii="Arial Narrow" w:hAnsi="Arial Narrow"/>
                <w:sz w:val="24"/>
                <w:szCs w:val="24"/>
              </w:rPr>
              <w:t>Старше 55 лет (женщины) и 60 лет (мужчины)</w:t>
            </w:r>
          </w:p>
        </w:tc>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26,4</w:t>
            </w:r>
          </w:p>
        </w:tc>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31</w:t>
            </w:r>
          </w:p>
        </w:tc>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32</w:t>
            </w:r>
          </w:p>
        </w:tc>
      </w:tr>
      <w:tr w:rsidR="00904758" w:rsidRPr="00CD2D5E" w:rsidTr="009216BF">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4</w:t>
            </w:r>
          </w:p>
        </w:tc>
        <w:tc>
          <w:tcPr>
            <w:tcW w:w="0" w:type="auto"/>
          </w:tcPr>
          <w:p w:rsidR="00904758" w:rsidRPr="00CD2D5E" w:rsidRDefault="00904758" w:rsidP="009216BF">
            <w:pPr>
              <w:rPr>
                <w:rFonts w:ascii="Arial Narrow" w:hAnsi="Arial Narrow"/>
                <w:sz w:val="24"/>
                <w:szCs w:val="24"/>
              </w:rPr>
            </w:pPr>
            <w:r w:rsidRPr="00CD2D5E">
              <w:rPr>
                <w:rFonts w:ascii="Arial Narrow" w:hAnsi="Arial Narrow"/>
                <w:sz w:val="24"/>
                <w:szCs w:val="24"/>
              </w:rPr>
              <w:t>От 16 лет до 55 лет (женщины) и от 16 лет до 60 лет (мужчины)</w:t>
            </w:r>
          </w:p>
        </w:tc>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58,1</w:t>
            </w:r>
          </w:p>
        </w:tc>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52</w:t>
            </w:r>
          </w:p>
        </w:tc>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51</w:t>
            </w:r>
          </w:p>
        </w:tc>
      </w:tr>
      <w:tr w:rsidR="00904758" w:rsidRPr="00CD2D5E" w:rsidTr="009216BF">
        <w:tc>
          <w:tcPr>
            <w:tcW w:w="0" w:type="auto"/>
          </w:tcPr>
          <w:p w:rsidR="00904758" w:rsidRPr="00CD2D5E" w:rsidRDefault="00904758" w:rsidP="009216BF">
            <w:pPr>
              <w:jc w:val="center"/>
              <w:rPr>
                <w:rFonts w:ascii="Arial Narrow" w:hAnsi="Arial Narrow"/>
                <w:sz w:val="24"/>
                <w:szCs w:val="24"/>
              </w:rPr>
            </w:pPr>
          </w:p>
        </w:tc>
        <w:tc>
          <w:tcPr>
            <w:tcW w:w="0" w:type="auto"/>
          </w:tcPr>
          <w:p w:rsidR="00904758" w:rsidRPr="00CD2D5E" w:rsidRDefault="00904758" w:rsidP="009216BF">
            <w:pPr>
              <w:rPr>
                <w:rFonts w:ascii="Arial Narrow" w:hAnsi="Arial Narrow"/>
                <w:sz w:val="24"/>
                <w:szCs w:val="24"/>
              </w:rPr>
            </w:pPr>
            <w:r w:rsidRPr="00CD2D5E">
              <w:rPr>
                <w:rFonts w:ascii="Arial Narrow" w:hAnsi="Arial Narrow"/>
                <w:sz w:val="24"/>
                <w:szCs w:val="24"/>
              </w:rPr>
              <w:t>Из них в возрасте 16-17 лет</w:t>
            </w:r>
          </w:p>
        </w:tc>
        <w:tc>
          <w:tcPr>
            <w:tcW w:w="0" w:type="auto"/>
          </w:tcPr>
          <w:p w:rsidR="00904758" w:rsidRPr="00CD2D5E" w:rsidRDefault="00904758" w:rsidP="009216BF">
            <w:pPr>
              <w:jc w:val="center"/>
              <w:rPr>
                <w:rFonts w:ascii="Arial Narrow" w:hAnsi="Arial Narrow"/>
                <w:sz w:val="24"/>
                <w:szCs w:val="24"/>
              </w:rPr>
            </w:pPr>
          </w:p>
        </w:tc>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3</w:t>
            </w:r>
          </w:p>
        </w:tc>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3</w:t>
            </w:r>
          </w:p>
        </w:tc>
      </w:tr>
      <w:tr w:rsidR="00904758" w:rsidRPr="00CD2D5E" w:rsidTr="009216BF">
        <w:tc>
          <w:tcPr>
            <w:tcW w:w="0" w:type="auto"/>
          </w:tcPr>
          <w:p w:rsidR="00904758" w:rsidRPr="00CD2D5E" w:rsidRDefault="00904758" w:rsidP="009216BF">
            <w:pPr>
              <w:jc w:val="center"/>
              <w:rPr>
                <w:rFonts w:ascii="Arial Narrow" w:hAnsi="Arial Narrow"/>
                <w:sz w:val="24"/>
                <w:szCs w:val="24"/>
              </w:rPr>
            </w:pPr>
          </w:p>
        </w:tc>
        <w:tc>
          <w:tcPr>
            <w:tcW w:w="0" w:type="auto"/>
          </w:tcPr>
          <w:p w:rsidR="00904758" w:rsidRPr="00CD2D5E" w:rsidRDefault="00904758" w:rsidP="009216BF">
            <w:pPr>
              <w:rPr>
                <w:rFonts w:ascii="Arial Narrow" w:hAnsi="Arial Narrow"/>
                <w:sz w:val="24"/>
                <w:szCs w:val="24"/>
              </w:rPr>
            </w:pPr>
            <w:r w:rsidRPr="00CD2D5E">
              <w:rPr>
                <w:rFonts w:ascii="Arial Narrow" w:hAnsi="Arial Narrow"/>
                <w:sz w:val="24"/>
                <w:szCs w:val="24"/>
              </w:rPr>
              <w:t>Всего населения</w:t>
            </w:r>
          </w:p>
        </w:tc>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100</w:t>
            </w:r>
          </w:p>
        </w:tc>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100</w:t>
            </w:r>
          </w:p>
        </w:tc>
        <w:tc>
          <w:tcPr>
            <w:tcW w:w="0" w:type="auto"/>
          </w:tcPr>
          <w:p w:rsidR="00904758" w:rsidRPr="00CD2D5E" w:rsidRDefault="00904758" w:rsidP="009216BF">
            <w:pPr>
              <w:jc w:val="center"/>
              <w:rPr>
                <w:rFonts w:ascii="Arial Narrow" w:hAnsi="Arial Narrow"/>
                <w:sz w:val="24"/>
                <w:szCs w:val="24"/>
              </w:rPr>
            </w:pPr>
            <w:r w:rsidRPr="00CD2D5E">
              <w:rPr>
                <w:rFonts w:ascii="Arial Narrow" w:hAnsi="Arial Narrow"/>
                <w:sz w:val="24"/>
                <w:szCs w:val="24"/>
              </w:rPr>
              <w:t>100</w:t>
            </w:r>
          </w:p>
        </w:tc>
      </w:tr>
    </w:tbl>
    <w:p w:rsidR="00946157" w:rsidRPr="00CD2D5E" w:rsidRDefault="00946157" w:rsidP="00B97513">
      <w:pPr>
        <w:pStyle w:val="11"/>
        <w:rPr>
          <w:b/>
        </w:rPr>
      </w:pPr>
    </w:p>
    <w:p w:rsidR="00B97513" w:rsidRPr="00CD2D5E" w:rsidRDefault="00B97513" w:rsidP="00B97513">
      <w:pPr>
        <w:pStyle w:val="11"/>
      </w:pPr>
      <w:r w:rsidRPr="00CD2D5E">
        <w:rPr>
          <w:b/>
        </w:rPr>
        <w:t>Производственная необходимая численность населения</w:t>
      </w:r>
      <w:r w:rsidRPr="00CD2D5E">
        <w:t xml:space="preserve"> рассчитывается на всё сельское поселение и определяется по формуле:</w:t>
      </w:r>
    </w:p>
    <w:p w:rsidR="00B97513" w:rsidRPr="00CD2D5E" w:rsidRDefault="00B97513" w:rsidP="00B97513">
      <w:pPr>
        <w:rPr>
          <w:i/>
        </w:rPr>
      </w:pPr>
      <m:oMathPara>
        <m:oMath>
          <m:r>
            <w:rPr>
              <w:rFonts w:ascii="Cambria Math" w:hAnsi="Cambria Math"/>
            </w:rPr>
            <m:t>Н=</m:t>
          </m:r>
          <m:f>
            <m:fPr>
              <m:ctrlPr>
                <w:rPr>
                  <w:rFonts w:ascii="Cambria Math" w:hAnsi="Cambria Math"/>
                  <w:i/>
                </w:rPr>
              </m:ctrlPr>
            </m:fPr>
            <m:num>
              <m:r>
                <w:rPr>
                  <w:rFonts w:ascii="Cambria Math" w:hAnsi="Cambria Math"/>
                </w:rPr>
                <m:t>А*100</m:t>
              </m:r>
            </m:num>
            <m:den>
              <m:r>
                <w:rPr>
                  <w:rFonts w:ascii="Cambria Math" w:hAnsi="Cambria Math"/>
                </w:rPr>
                <m:t>Т-а-в-п+т-Б</m:t>
              </m:r>
            </m:den>
          </m:f>
        </m:oMath>
      </m:oMathPara>
    </w:p>
    <w:p w:rsidR="004C5C5A" w:rsidRPr="00CD2D5E" w:rsidRDefault="004C5C5A" w:rsidP="00904758"/>
    <w:tbl>
      <w:tblPr>
        <w:tblStyle w:val="a6"/>
        <w:tblpPr w:leftFromText="180" w:rightFromText="180" w:vertAnchor="text" w:horzAnchor="margin" w:tblpY="43"/>
        <w:tblW w:w="9606" w:type="dxa"/>
        <w:tblLayout w:type="fixed"/>
        <w:tblLook w:val="04A0"/>
      </w:tblPr>
      <w:tblGrid>
        <w:gridCol w:w="959"/>
        <w:gridCol w:w="5386"/>
        <w:gridCol w:w="1560"/>
        <w:gridCol w:w="1695"/>
        <w:gridCol w:w="6"/>
      </w:tblGrid>
      <w:tr w:rsidR="00802E30" w:rsidRPr="00CD2D5E" w:rsidTr="00836E16">
        <w:tc>
          <w:tcPr>
            <w:tcW w:w="959" w:type="dxa"/>
          </w:tcPr>
          <w:p w:rsidR="00802E30" w:rsidRPr="00CD2D5E" w:rsidRDefault="00802E30" w:rsidP="009216BF">
            <w:pPr>
              <w:jc w:val="center"/>
              <w:rPr>
                <w:rFonts w:ascii="Arial Narrow" w:hAnsi="Arial Narrow"/>
                <w:sz w:val="24"/>
                <w:szCs w:val="24"/>
              </w:rPr>
            </w:pPr>
            <w:r w:rsidRPr="00CD2D5E">
              <w:rPr>
                <w:rFonts w:ascii="Arial Narrow" w:hAnsi="Arial Narrow"/>
                <w:sz w:val="24"/>
                <w:szCs w:val="24"/>
              </w:rPr>
              <w:lastRenderedPageBreak/>
              <w:t>Символ</w:t>
            </w:r>
          </w:p>
        </w:tc>
        <w:tc>
          <w:tcPr>
            <w:tcW w:w="5386" w:type="dxa"/>
          </w:tcPr>
          <w:p w:rsidR="00802E30" w:rsidRPr="00CD2D5E" w:rsidRDefault="00802E30" w:rsidP="009216BF">
            <w:pPr>
              <w:ind w:right="-108" w:firstLine="34"/>
              <w:jc w:val="center"/>
              <w:rPr>
                <w:rFonts w:ascii="Arial Narrow" w:hAnsi="Arial Narrow"/>
                <w:sz w:val="24"/>
                <w:szCs w:val="24"/>
              </w:rPr>
            </w:pPr>
            <w:r w:rsidRPr="00CD2D5E">
              <w:rPr>
                <w:rFonts w:ascii="Arial Narrow" w:hAnsi="Arial Narrow"/>
                <w:sz w:val="24"/>
                <w:szCs w:val="24"/>
              </w:rPr>
              <w:t>Показатель</w:t>
            </w:r>
          </w:p>
        </w:tc>
        <w:tc>
          <w:tcPr>
            <w:tcW w:w="1560" w:type="dxa"/>
          </w:tcPr>
          <w:p w:rsidR="00802E30" w:rsidRPr="00CD2D5E" w:rsidRDefault="00802E30" w:rsidP="009216BF">
            <w:pPr>
              <w:ind w:left="-108" w:right="-108"/>
              <w:jc w:val="center"/>
              <w:rPr>
                <w:rFonts w:ascii="Arial Narrow" w:hAnsi="Arial Narrow"/>
                <w:sz w:val="24"/>
                <w:szCs w:val="24"/>
              </w:rPr>
            </w:pPr>
            <w:r w:rsidRPr="00CD2D5E">
              <w:rPr>
                <w:rFonts w:ascii="Arial Narrow" w:hAnsi="Arial Narrow"/>
                <w:sz w:val="24"/>
                <w:szCs w:val="24"/>
              </w:rPr>
              <w:t>Первая очередь (2022 год)</w:t>
            </w:r>
          </w:p>
        </w:tc>
        <w:tc>
          <w:tcPr>
            <w:tcW w:w="1701" w:type="dxa"/>
            <w:gridSpan w:val="2"/>
          </w:tcPr>
          <w:p w:rsidR="00802E30" w:rsidRPr="00CD2D5E" w:rsidRDefault="00802E30" w:rsidP="009216BF">
            <w:pPr>
              <w:jc w:val="center"/>
              <w:rPr>
                <w:rFonts w:ascii="Arial Narrow" w:hAnsi="Arial Narrow"/>
                <w:sz w:val="24"/>
                <w:szCs w:val="24"/>
              </w:rPr>
            </w:pPr>
            <w:r w:rsidRPr="00CD2D5E">
              <w:rPr>
                <w:rFonts w:ascii="Arial Narrow" w:hAnsi="Arial Narrow"/>
                <w:sz w:val="24"/>
                <w:szCs w:val="24"/>
              </w:rPr>
              <w:t>Расчетный срок (2032 год)</w:t>
            </w:r>
          </w:p>
        </w:tc>
      </w:tr>
      <w:tr w:rsidR="00802E30" w:rsidRPr="00CD2D5E" w:rsidTr="00836E16">
        <w:tc>
          <w:tcPr>
            <w:tcW w:w="959" w:type="dxa"/>
          </w:tcPr>
          <w:p w:rsidR="00802E30" w:rsidRPr="00CD2D5E" w:rsidRDefault="00802E30" w:rsidP="009216BF">
            <w:pPr>
              <w:jc w:val="center"/>
              <w:rPr>
                <w:rFonts w:ascii="Arial Narrow" w:hAnsi="Arial Narrow"/>
                <w:sz w:val="24"/>
                <w:szCs w:val="24"/>
                <w:vertAlign w:val="subscript"/>
              </w:rPr>
            </w:pPr>
            <w:r w:rsidRPr="00CD2D5E">
              <w:rPr>
                <w:rFonts w:ascii="Arial Narrow" w:hAnsi="Arial Narrow"/>
                <w:sz w:val="24"/>
                <w:szCs w:val="24"/>
              </w:rPr>
              <w:t>А</w:t>
            </w:r>
          </w:p>
        </w:tc>
        <w:tc>
          <w:tcPr>
            <w:tcW w:w="5386" w:type="dxa"/>
          </w:tcPr>
          <w:p w:rsidR="00802E30" w:rsidRPr="00CD2D5E" w:rsidRDefault="00802E30" w:rsidP="009216BF">
            <w:pPr>
              <w:ind w:right="-108" w:firstLine="34"/>
              <w:rPr>
                <w:rFonts w:ascii="Arial Narrow" w:hAnsi="Arial Narrow"/>
                <w:sz w:val="24"/>
                <w:szCs w:val="24"/>
              </w:rPr>
            </w:pPr>
            <w:r w:rsidRPr="00CD2D5E">
              <w:rPr>
                <w:rFonts w:ascii="Arial Narrow" w:hAnsi="Arial Narrow"/>
                <w:sz w:val="24"/>
                <w:szCs w:val="24"/>
              </w:rPr>
              <w:t>Абсолютная численность градообразующей группы населения  (чел.)</w:t>
            </w:r>
          </w:p>
        </w:tc>
        <w:tc>
          <w:tcPr>
            <w:tcW w:w="1560" w:type="dxa"/>
          </w:tcPr>
          <w:p w:rsidR="00802E30" w:rsidRPr="00CD2D5E" w:rsidRDefault="004C5C5A" w:rsidP="009216BF">
            <w:pPr>
              <w:jc w:val="center"/>
              <w:rPr>
                <w:rFonts w:ascii="Arial Narrow" w:hAnsi="Arial Narrow"/>
                <w:sz w:val="24"/>
                <w:szCs w:val="24"/>
              </w:rPr>
            </w:pPr>
            <w:r w:rsidRPr="00CD2D5E">
              <w:rPr>
                <w:rFonts w:ascii="Arial Narrow" w:hAnsi="Arial Narrow"/>
                <w:sz w:val="24"/>
                <w:szCs w:val="24"/>
              </w:rPr>
              <w:t>150</w:t>
            </w:r>
          </w:p>
        </w:tc>
        <w:tc>
          <w:tcPr>
            <w:tcW w:w="1701" w:type="dxa"/>
            <w:gridSpan w:val="2"/>
          </w:tcPr>
          <w:p w:rsidR="00802E30" w:rsidRPr="00CD2D5E" w:rsidRDefault="004C5C5A" w:rsidP="009216BF">
            <w:pPr>
              <w:jc w:val="center"/>
              <w:rPr>
                <w:rFonts w:ascii="Arial Narrow" w:hAnsi="Arial Narrow"/>
                <w:sz w:val="24"/>
                <w:szCs w:val="24"/>
              </w:rPr>
            </w:pPr>
            <w:r w:rsidRPr="00CD2D5E">
              <w:rPr>
                <w:rFonts w:ascii="Arial Narrow" w:hAnsi="Arial Narrow"/>
                <w:sz w:val="24"/>
                <w:szCs w:val="24"/>
              </w:rPr>
              <w:t>183</w:t>
            </w:r>
          </w:p>
        </w:tc>
      </w:tr>
      <w:tr w:rsidR="004C5C5A" w:rsidRPr="00CD2D5E" w:rsidTr="00836E16">
        <w:tc>
          <w:tcPr>
            <w:tcW w:w="959" w:type="dxa"/>
          </w:tcPr>
          <w:p w:rsidR="004C5C5A" w:rsidRPr="00CD2D5E" w:rsidRDefault="004C5C5A" w:rsidP="009216BF">
            <w:pPr>
              <w:jc w:val="center"/>
              <w:rPr>
                <w:rFonts w:ascii="Arial Narrow" w:hAnsi="Arial Narrow"/>
                <w:sz w:val="24"/>
                <w:szCs w:val="24"/>
              </w:rPr>
            </w:pPr>
            <w:r w:rsidRPr="00CD2D5E">
              <w:rPr>
                <w:rFonts w:ascii="Arial Narrow" w:hAnsi="Arial Narrow"/>
                <w:sz w:val="24"/>
                <w:szCs w:val="24"/>
              </w:rPr>
              <w:t>Т</w:t>
            </w:r>
          </w:p>
        </w:tc>
        <w:tc>
          <w:tcPr>
            <w:tcW w:w="5386" w:type="dxa"/>
          </w:tcPr>
          <w:p w:rsidR="004C5C5A" w:rsidRPr="00CD2D5E" w:rsidRDefault="004C5C5A" w:rsidP="009216BF">
            <w:pPr>
              <w:ind w:right="-108" w:hanging="108"/>
              <w:rPr>
                <w:rFonts w:ascii="Arial Narrow" w:hAnsi="Arial Narrow"/>
                <w:sz w:val="24"/>
                <w:szCs w:val="24"/>
              </w:rPr>
            </w:pPr>
            <w:r w:rsidRPr="00CD2D5E">
              <w:rPr>
                <w:rFonts w:ascii="Arial Narrow" w:hAnsi="Arial Narrow"/>
                <w:sz w:val="24"/>
                <w:szCs w:val="24"/>
              </w:rPr>
              <w:t>Удельный вес населения в трудоспособном возрасте</w:t>
            </w:r>
            <w:proofErr w:type="gramStart"/>
            <w:r w:rsidRPr="00CD2D5E">
              <w:rPr>
                <w:rFonts w:ascii="Arial Narrow" w:hAnsi="Arial Narrow"/>
                <w:sz w:val="24"/>
                <w:szCs w:val="24"/>
              </w:rPr>
              <w:t xml:space="preserve"> (%)</w:t>
            </w:r>
            <w:proofErr w:type="gramEnd"/>
          </w:p>
        </w:tc>
        <w:tc>
          <w:tcPr>
            <w:tcW w:w="1560" w:type="dxa"/>
          </w:tcPr>
          <w:p w:rsidR="004C5C5A" w:rsidRPr="00CD2D5E" w:rsidRDefault="00CE570E" w:rsidP="008A5449">
            <w:pPr>
              <w:spacing w:before="100" w:beforeAutospacing="1" w:after="100" w:afterAutospacing="1"/>
              <w:jc w:val="center"/>
              <w:rPr>
                <w:rFonts w:ascii="Times New Roman" w:eastAsia="Times New Roman" w:hAnsi="Times New Roman" w:cs="Times New Roman"/>
                <w:sz w:val="24"/>
                <w:szCs w:val="24"/>
              </w:rPr>
            </w:pPr>
            <w:r w:rsidRPr="00CD2D5E">
              <w:rPr>
                <w:rFonts w:ascii="Arial Narrow" w:eastAsia="Times New Roman" w:hAnsi="Arial Narrow" w:cs="Times New Roman"/>
                <w:sz w:val="24"/>
                <w:szCs w:val="24"/>
              </w:rPr>
              <w:t>42</w:t>
            </w:r>
          </w:p>
        </w:tc>
        <w:tc>
          <w:tcPr>
            <w:tcW w:w="1701" w:type="dxa"/>
            <w:gridSpan w:val="2"/>
          </w:tcPr>
          <w:p w:rsidR="004C5C5A" w:rsidRPr="00CD2D5E" w:rsidRDefault="00AA7500" w:rsidP="008A5449">
            <w:pPr>
              <w:spacing w:before="100" w:beforeAutospacing="1" w:after="100" w:afterAutospacing="1"/>
              <w:jc w:val="center"/>
              <w:rPr>
                <w:rFonts w:ascii="Times New Roman" w:eastAsia="Times New Roman" w:hAnsi="Times New Roman" w:cs="Times New Roman"/>
                <w:sz w:val="24"/>
                <w:szCs w:val="24"/>
              </w:rPr>
            </w:pPr>
            <w:r w:rsidRPr="00CD2D5E">
              <w:rPr>
                <w:rFonts w:ascii="Arial Narrow" w:eastAsia="Times New Roman" w:hAnsi="Arial Narrow" w:cs="Times New Roman"/>
                <w:sz w:val="24"/>
                <w:szCs w:val="24"/>
              </w:rPr>
              <w:t>48</w:t>
            </w:r>
          </w:p>
        </w:tc>
      </w:tr>
      <w:tr w:rsidR="00802E30" w:rsidRPr="00CD2D5E" w:rsidTr="00836E16">
        <w:tc>
          <w:tcPr>
            <w:tcW w:w="959" w:type="dxa"/>
          </w:tcPr>
          <w:p w:rsidR="00802E30" w:rsidRPr="00CD2D5E" w:rsidRDefault="00802E30" w:rsidP="009216BF">
            <w:pPr>
              <w:jc w:val="center"/>
              <w:rPr>
                <w:rFonts w:ascii="Arial Narrow" w:hAnsi="Arial Narrow"/>
                <w:sz w:val="24"/>
                <w:szCs w:val="24"/>
              </w:rPr>
            </w:pPr>
            <w:r w:rsidRPr="00CD2D5E">
              <w:rPr>
                <w:rFonts w:ascii="Arial Narrow" w:hAnsi="Arial Narrow"/>
                <w:sz w:val="24"/>
                <w:szCs w:val="24"/>
              </w:rPr>
              <w:t>а</w:t>
            </w:r>
          </w:p>
        </w:tc>
        <w:tc>
          <w:tcPr>
            <w:tcW w:w="5386" w:type="dxa"/>
          </w:tcPr>
          <w:p w:rsidR="00802E30" w:rsidRPr="00CD2D5E" w:rsidRDefault="00802E30" w:rsidP="009216BF">
            <w:pPr>
              <w:ind w:right="-108" w:firstLine="34"/>
              <w:rPr>
                <w:rFonts w:ascii="Arial Narrow" w:hAnsi="Arial Narrow"/>
                <w:sz w:val="24"/>
                <w:szCs w:val="24"/>
              </w:rPr>
            </w:pPr>
            <w:r w:rsidRPr="00CD2D5E">
              <w:rPr>
                <w:rFonts w:ascii="Arial Narrow" w:hAnsi="Arial Narrow"/>
                <w:sz w:val="24"/>
                <w:szCs w:val="24"/>
              </w:rPr>
              <w:t xml:space="preserve">Удельный вес </w:t>
            </w:r>
            <w:proofErr w:type="gramStart"/>
            <w:r w:rsidRPr="00CD2D5E">
              <w:rPr>
                <w:rFonts w:ascii="Arial Narrow" w:hAnsi="Arial Narrow"/>
                <w:sz w:val="24"/>
                <w:szCs w:val="24"/>
              </w:rPr>
              <w:t>занятых</w:t>
            </w:r>
            <w:proofErr w:type="gramEnd"/>
            <w:r w:rsidRPr="00CD2D5E">
              <w:rPr>
                <w:rFonts w:ascii="Arial Narrow" w:hAnsi="Arial Narrow"/>
                <w:sz w:val="24"/>
                <w:szCs w:val="24"/>
              </w:rPr>
              <w:t xml:space="preserve"> в домашнем хозяйстве в трудоспособном возрасте (%)</w:t>
            </w:r>
          </w:p>
        </w:tc>
        <w:tc>
          <w:tcPr>
            <w:tcW w:w="1560" w:type="dxa"/>
          </w:tcPr>
          <w:p w:rsidR="00802E30" w:rsidRPr="00CD2D5E" w:rsidRDefault="00802E30" w:rsidP="009216BF">
            <w:pPr>
              <w:jc w:val="center"/>
              <w:rPr>
                <w:rFonts w:ascii="Arial Narrow" w:hAnsi="Arial Narrow"/>
                <w:sz w:val="24"/>
                <w:szCs w:val="24"/>
              </w:rPr>
            </w:pPr>
            <w:r w:rsidRPr="00CD2D5E">
              <w:rPr>
                <w:rFonts w:ascii="Arial Narrow" w:hAnsi="Arial Narrow"/>
                <w:sz w:val="24"/>
                <w:szCs w:val="24"/>
              </w:rPr>
              <w:t>7</w:t>
            </w:r>
          </w:p>
        </w:tc>
        <w:tc>
          <w:tcPr>
            <w:tcW w:w="1701" w:type="dxa"/>
            <w:gridSpan w:val="2"/>
          </w:tcPr>
          <w:p w:rsidR="00802E30" w:rsidRPr="00CD2D5E" w:rsidRDefault="00802E30" w:rsidP="009216BF">
            <w:pPr>
              <w:jc w:val="center"/>
              <w:rPr>
                <w:rFonts w:ascii="Arial Narrow" w:hAnsi="Arial Narrow"/>
                <w:sz w:val="24"/>
                <w:szCs w:val="24"/>
              </w:rPr>
            </w:pPr>
            <w:r w:rsidRPr="00CD2D5E">
              <w:rPr>
                <w:rFonts w:ascii="Arial Narrow" w:hAnsi="Arial Narrow"/>
                <w:sz w:val="24"/>
                <w:szCs w:val="24"/>
              </w:rPr>
              <w:t>5</w:t>
            </w:r>
          </w:p>
        </w:tc>
      </w:tr>
      <w:tr w:rsidR="00160605" w:rsidRPr="00CD2D5E" w:rsidTr="00836E16">
        <w:tc>
          <w:tcPr>
            <w:tcW w:w="959" w:type="dxa"/>
          </w:tcPr>
          <w:p w:rsidR="00160605" w:rsidRPr="00CD2D5E" w:rsidRDefault="00160605" w:rsidP="009216BF">
            <w:pPr>
              <w:jc w:val="center"/>
              <w:rPr>
                <w:rFonts w:ascii="Arial Narrow" w:hAnsi="Arial Narrow"/>
                <w:sz w:val="24"/>
                <w:szCs w:val="24"/>
              </w:rPr>
            </w:pPr>
            <w:r w:rsidRPr="00CD2D5E">
              <w:rPr>
                <w:rFonts w:ascii="Arial Narrow" w:hAnsi="Arial Narrow"/>
                <w:sz w:val="24"/>
                <w:szCs w:val="24"/>
              </w:rPr>
              <w:t>в</w:t>
            </w:r>
          </w:p>
        </w:tc>
        <w:tc>
          <w:tcPr>
            <w:tcW w:w="5386" w:type="dxa"/>
          </w:tcPr>
          <w:p w:rsidR="00160605" w:rsidRPr="00CD2D5E" w:rsidRDefault="00160605" w:rsidP="009216BF">
            <w:pPr>
              <w:ind w:right="-108" w:firstLine="34"/>
              <w:rPr>
                <w:rFonts w:ascii="Arial Narrow" w:hAnsi="Arial Narrow"/>
                <w:sz w:val="24"/>
                <w:szCs w:val="24"/>
              </w:rPr>
            </w:pPr>
            <w:r w:rsidRPr="00CD2D5E">
              <w:rPr>
                <w:rFonts w:ascii="Arial Narrow" w:hAnsi="Arial Narrow"/>
                <w:sz w:val="24"/>
                <w:szCs w:val="24"/>
              </w:rPr>
              <w:t>Удельный вес учащихся в трудоспособном возрасте, обучающихся с отрывом от производства</w:t>
            </w:r>
            <w:proofErr w:type="gramStart"/>
            <w:r w:rsidRPr="00CD2D5E">
              <w:rPr>
                <w:rFonts w:ascii="Arial Narrow" w:hAnsi="Arial Narrow"/>
                <w:sz w:val="24"/>
                <w:szCs w:val="24"/>
              </w:rPr>
              <w:t xml:space="preserve"> (%)</w:t>
            </w:r>
            <w:proofErr w:type="gramEnd"/>
          </w:p>
        </w:tc>
        <w:tc>
          <w:tcPr>
            <w:tcW w:w="1560" w:type="dxa"/>
          </w:tcPr>
          <w:p w:rsidR="00160605" w:rsidRPr="00CD2D5E" w:rsidRDefault="00160605" w:rsidP="008A5449">
            <w:pPr>
              <w:spacing w:before="100" w:beforeAutospacing="1" w:after="100" w:afterAutospacing="1"/>
              <w:jc w:val="center"/>
              <w:rPr>
                <w:rFonts w:ascii="Times New Roman" w:eastAsia="Times New Roman" w:hAnsi="Times New Roman" w:cs="Times New Roman"/>
                <w:sz w:val="24"/>
                <w:szCs w:val="24"/>
              </w:rPr>
            </w:pPr>
            <w:r w:rsidRPr="00CD2D5E">
              <w:rPr>
                <w:rFonts w:ascii="Arial Narrow" w:eastAsia="Times New Roman" w:hAnsi="Arial Narrow" w:cs="Times New Roman"/>
                <w:sz w:val="24"/>
                <w:szCs w:val="24"/>
              </w:rPr>
              <w:t>3</w:t>
            </w:r>
          </w:p>
        </w:tc>
        <w:tc>
          <w:tcPr>
            <w:tcW w:w="1701" w:type="dxa"/>
            <w:gridSpan w:val="2"/>
          </w:tcPr>
          <w:p w:rsidR="00160605" w:rsidRPr="00CD2D5E" w:rsidRDefault="00160605" w:rsidP="008A5449">
            <w:pPr>
              <w:spacing w:before="100" w:beforeAutospacing="1" w:after="100" w:afterAutospacing="1"/>
              <w:jc w:val="center"/>
              <w:rPr>
                <w:rFonts w:ascii="Times New Roman" w:eastAsia="Times New Roman" w:hAnsi="Times New Roman" w:cs="Times New Roman"/>
                <w:sz w:val="24"/>
                <w:szCs w:val="24"/>
              </w:rPr>
            </w:pPr>
            <w:r w:rsidRPr="00CD2D5E">
              <w:rPr>
                <w:rFonts w:ascii="Arial Narrow" w:eastAsia="Times New Roman" w:hAnsi="Arial Narrow" w:cs="Times New Roman"/>
                <w:sz w:val="24"/>
                <w:szCs w:val="24"/>
              </w:rPr>
              <w:t>3</w:t>
            </w:r>
          </w:p>
        </w:tc>
      </w:tr>
      <w:tr w:rsidR="00802E30" w:rsidRPr="00CD2D5E" w:rsidTr="00836E16">
        <w:tc>
          <w:tcPr>
            <w:tcW w:w="959" w:type="dxa"/>
          </w:tcPr>
          <w:p w:rsidR="00802E30" w:rsidRPr="00CD2D5E" w:rsidRDefault="00802E30" w:rsidP="009216BF">
            <w:pPr>
              <w:jc w:val="center"/>
              <w:rPr>
                <w:rFonts w:ascii="Arial Narrow" w:hAnsi="Arial Narrow"/>
                <w:sz w:val="24"/>
                <w:szCs w:val="24"/>
              </w:rPr>
            </w:pPr>
            <w:proofErr w:type="gramStart"/>
            <w:r w:rsidRPr="00CD2D5E">
              <w:rPr>
                <w:rFonts w:ascii="Arial Narrow" w:hAnsi="Arial Narrow"/>
                <w:sz w:val="24"/>
                <w:szCs w:val="24"/>
              </w:rPr>
              <w:t>п</w:t>
            </w:r>
            <w:proofErr w:type="gramEnd"/>
          </w:p>
        </w:tc>
        <w:tc>
          <w:tcPr>
            <w:tcW w:w="5386" w:type="dxa"/>
          </w:tcPr>
          <w:p w:rsidR="00802E30" w:rsidRPr="00CD2D5E" w:rsidRDefault="00802E30" w:rsidP="009216BF">
            <w:pPr>
              <w:ind w:right="-108" w:firstLine="34"/>
              <w:rPr>
                <w:rFonts w:ascii="Arial Narrow" w:hAnsi="Arial Narrow"/>
                <w:sz w:val="24"/>
                <w:szCs w:val="24"/>
              </w:rPr>
            </w:pPr>
            <w:r w:rsidRPr="00CD2D5E">
              <w:rPr>
                <w:rFonts w:ascii="Arial Narrow" w:hAnsi="Arial Narrow"/>
                <w:sz w:val="24"/>
                <w:szCs w:val="24"/>
              </w:rPr>
              <w:t>Удельный вес неработающих инвалидов в трудоспособном возрасте</w:t>
            </w:r>
            <w:proofErr w:type="gramStart"/>
            <w:r w:rsidRPr="00CD2D5E">
              <w:rPr>
                <w:rFonts w:ascii="Arial Narrow" w:hAnsi="Arial Narrow"/>
                <w:sz w:val="24"/>
                <w:szCs w:val="24"/>
              </w:rPr>
              <w:t xml:space="preserve"> (%)</w:t>
            </w:r>
            <w:proofErr w:type="gramEnd"/>
          </w:p>
        </w:tc>
        <w:tc>
          <w:tcPr>
            <w:tcW w:w="1560" w:type="dxa"/>
          </w:tcPr>
          <w:p w:rsidR="00802E30" w:rsidRPr="00CD2D5E" w:rsidRDefault="00802E30" w:rsidP="009216BF">
            <w:pPr>
              <w:jc w:val="center"/>
              <w:rPr>
                <w:rFonts w:ascii="Arial Narrow" w:hAnsi="Arial Narrow"/>
                <w:sz w:val="24"/>
                <w:szCs w:val="24"/>
              </w:rPr>
            </w:pPr>
            <w:r w:rsidRPr="00CD2D5E">
              <w:rPr>
                <w:rFonts w:ascii="Arial Narrow" w:hAnsi="Arial Narrow"/>
                <w:sz w:val="24"/>
                <w:szCs w:val="24"/>
              </w:rPr>
              <w:t>2,5</w:t>
            </w:r>
          </w:p>
        </w:tc>
        <w:tc>
          <w:tcPr>
            <w:tcW w:w="1701" w:type="dxa"/>
            <w:gridSpan w:val="2"/>
          </w:tcPr>
          <w:p w:rsidR="00802E30" w:rsidRPr="00CD2D5E" w:rsidRDefault="00802E30" w:rsidP="009216BF">
            <w:pPr>
              <w:jc w:val="center"/>
              <w:rPr>
                <w:rFonts w:ascii="Arial Narrow" w:hAnsi="Arial Narrow"/>
                <w:sz w:val="24"/>
                <w:szCs w:val="24"/>
              </w:rPr>
            </w:pPr>
            <w:r w:rsidRPr="00CD2D5E">
              <w:rPr>
                <w:rFonts w:ascii="Arial Narrow" w:hAnsi="Arial Narrow"/>
                <w:sz w:val="24"/>
                <w:szCs w:val="24"/>
              </w:rPr>
              <w:t>1,5</w:t>
            </w:r>
          </w:p>
        </w:tc>
      </w:tr>
      <w:tr w:rsidR="00802E30" w:rsidRPr="00CD2D5E" w:rsidTr="00836E16">
        <w:trPr>
          <w:gridAfter w:val="1"/>
          <w:wAfter w:w="6" w:type="dxa"/>
        </w:trPr>
        <w:tc>
          <w:tcPr>
            <w:tcW w:w="959" w:type="dxa"/>
          </w:tcPr>
          <w:p w:rsidR="00802E30" w:rsidRPr="00CD2D5E" w:rsidRDefault="00802E30" w:rsidP="009216BF">
            <w:pPr>
              <w:jc w:val="center"/>
              <w:rPr>
                <w:rFonts w:ascii="Arial Narrow" w:hAnsi="Arial Narrow"/>
                <w:sz w:val="24"/>
                <w:szCs w:val="24"/>
              </w:rPr>
            </w:pPr>
            <w:r w:rsidRPr="00CD2D5E">
              <w:rPr>
                <w:rFonts w:ascii="Arial Narrow" w:hAnsi="Arial Narrow"/>
                <w:sz w:val="24"/>
                <w:szCs w:val="24"/>
              </w:rPr>
              <w:t>т</w:t>
            </w:r>
          </w:p>
        </w:tc>
        <w:tc>
          <w:tcPr>
            <w:tcW w:w="5386" w:type="dxa"/>
          </w:tcPr>
          <w:p w:rsidR="00802E30" w:rsidRPr="00CD2D5E" w:rsidRDefault="00802E30" w:rsidP="009216BF">
            <w:pPr>
              <w:ind w:right="-108" w:firstLine="34"/>
              <w:rPr>
                <w:rFonts w:ascii="Arial Narrow" w:hAnsi="Arial Narrow"/>
                <w:sz w:val="24"/>
                <w:szCs w:val="24"/>
              </w:rPr>
            </w:pPr>
            <w:r w:rsidRPr="00CD2D5E">
              <w:rPr>
                <w:rFonts w:ascii="Arial Narrow" w:hAnsi="Arial Narrow"/>
                <w:sz w:val="24"/>
                <w:szCs w:val="24"/>
              </w:rPr>
              <w:t>Удельный вес работающих пенсионеров</w:t>
            </w:r>
            <w:proofErr w:type="gramStart"/>
            <w:r w:rsidRPr="00CD2D5E">
              <w:rPr>
                <w:rFonts w:ascii="Arial Narrow" w:hAnsi="Arial Narrow"/>
                <w:sz w:val="24"/>
                <w:szCs w:val="24"/>
              </w:rPr>
              <w:t xml:space="preserve"> (%)</w:t>
            </w:r>
            <w:proofErr w:type="gramEnd"/>
          </w:p>
        </w:tc>
        <w:tc>
          <w:tcPr>
            <w:tcW w:w="1560" w:type="dxa"/>
          </w:tcPr>
          <w:p w:rsidR="00802E30" w:rsidRPr="00CD2D5E" w:rsidRDefault="00802E30" w:rsidP="009216BF">
            <w:pPr>
              <w:jc w:val="center"/>
              <w:rPr>
                <w:rFonts w:ascii="Arial Narrow" w:hAnsi="Arial Narrow"/>
                <w:sz w:val="24"/>
                <w:szCs w:val="24"/>
              </w:rPr>
            </w:pPr>
            <w:r w:rsidRPr="00CD2D5E">
              <w:rPr>
                <w:rFonts w:ascii="Arial Narrow" w:hAnsi="Arial Narrow"/>
                <w:sz w:val="24"/>
                <w:szCs w:val="24"/>
              </w:rPr>
              <w:t>7,5</w:t>
            </w:r>
          </w:p>
        </w:tc>
        <w:tc>
          <w:tcPr>
            <w:tcW w:w="1695" w:type="dxa"/>
          </w:tcPr>
          <w:p w:rsidR="00802E30" w:rsidRPr="00CD2D5E" w:rsidRDefault="00802E30" w:rsidP="009216BF">
            <w:pPr>
              <w:jc w:val="center"/>
              <w:rPr>
                <w:rFonts w:ascii="Arial Narrow" w:hAnsi="Arial Narrow"/>
                <w:sz w:val="24"/>
                <w:szCs w:val="24"/>
              </w:rPr>
            </w:pPr>
            <w:r w:rsidRPr="00CD2D5E">
              <w:rPr>
                <w:rFonts w:ascii="Arial Narrow" w:hAnsi="Arial Narrow"/>
                <w:sz w:val="24"/>
                <w:szCs w:val="24"/>
              </w:rPr>
              <w:t>11</w:t>
            </w:r>
          </w:p>
        </w:tc>
      </w:tr>
      <w:tr w:rsidR="00802E30" w:rsidRPr="00CD2D5E" w:rsidTr="00836E16">
        <w:trPr>
          <w:gridAfter w:val="1"/>
          <w:wAfter w:w="6" w:type="dxa"/>
        </w:trPr>
        <w:tc>
          <w:tcPr>
            <w:tcW w:w="959" w:type="dxa"/>
          </w:tcPr>
          <w:p w:rsidR="00802E30" w:rsidRPr="00CD2D5E" w:rsidRDefault="00802E30" w:rsidP="009216BF">
            <w:pPr>
              <w:jc w:val="center"/>
              <w:rPr>
                <w:rFonts w:ascii="Arial Narrow" w:hAnsi="Arial Narrow"/>
                <w:sz w:val="24"/>
                <w:szCs w:val="24"/>
              </w:rPr>
            </w:pPr>
            <w:r w:rsidRPr="00CD2D5E">
              <w:rPr>
                <w:rFonts w:ascii="Arial Narrow" w:hAnsi="Arial Narrow"/>
                <w:sz w:val="24"/>
                <w:szCs w:val="24"/>
              </w:rPr>
              <w:t>Б</w:t>
            </w:r>
          </w:p>
        </w:tc>
        <w:tc>
          <w:tcPr>
            <w:tcW w:w="5386" w:type="dxa"/>
          </w:tcPr>
          <w:p w:rsidR="00802E30" w:rsidRPr="00CD2D5E" w:rsidRDefault="00802E30" w:rsidP="009216BF">
            <w:pPr>
              <w:ind w:right="-108" w:firstLine="34"/>
              <w:rPr>
                <w:rFonts w:ascii="Arial Narrow" w:hAnsi="Arial Narrow"/>
                <w:sz w:val="24"/>
                <w:szCs w:val="24"/>
              </w:rPr>
            </w:pPr>
            <w:r w:rsidRPr="00CD2D5E">
              <w:rPr>
                <w:rFonts w:ascii="Arial Narrow" w:hAnsi="Arial Narrow"/>
                <w:sz w:val="24"/>
                <w:szCs w:val="24"/>
              </w:rPr>
              <w:t>Удельный вес обслуживающей группы населения</w:t>
            </w:r>
            <w:proofErr w:type="gramStart"/>
            <w:r w:rsidRPr="00CD2D5E">
              <w:rPr>
                <w:rFonts w:ascii="Arial Narrow" w:hAnsi="Arial Narrow"/>
                <w:sz w:val="24"/>
                <w:szCs w:val="24"/>
              </w:rPr>
              <w:t xml:space="preserve"> (%)</w:t>
            </w:r>
            <w:proofErr w:type="gramEnd"/>
          </w:p>
        </w:tc>
        <w:tc>
          <w:tcPr>
            <w:tcW w:w="1560" w:type="dxa"/>
          </w:tcPr>
          <w:p w:rsidR="00802E30" w:rsidRPr="00CD2D5E" w:rsidRDefault="00802E30" w:rsidP="009216BF">
            <w:pPr>
              <w:jc w:val="center"/>
              <w:rPr>
                <w:rFonts w:ascii="Arial Narrow" w:hAnsi="Arial Narrow"/>
                <w:sz w:val="24"/>
                <w:szCs w:val="24"/>
              </w:rPr>
            </w:pPr>
            <w:r w:rsidRPr="00CD2D5E">
              <w:rPr>
                <w:rFonts w:ascii="Arial Narrow" w:hAnsi="Arial Narrow"/>
                <w:sz w:val="24"/>
                <w:szCs w:val="24"/>
              </w:rPr>
              <w:t>18,1</w:t>
            </w:r>
          </w:p>
        </w:tc>
        <w:tc>
          <w:tcPr>
            <w:tcW w:w="1695" w:type="dxa"/>
          </w:tcPr>
          <w:p w:rsidR="00802E30" w:rsidRPr="00CD2D5E" w:rsidRDefault="00802E30" w:rsidP="009216BF">
            <w:pPr>
              <w:jc w:val="center"/>
              <w:rPr>
                <w:rFonts w:ascii="Arial Narrow" w:hAnsi="Arial Narrow"/>
                <w:sz w:val="24"/>
                <w:szCs w:val="24"/>
              </w:rPr>
            </w:pPr>
            <w:r w:rsidRPr="00CD2D5E">
              <w:rPr>
                <w:rFonts w:ascii="Arial Narrow" w:hAnsi="Arial Narrow"/>
                <w:sz w:val="24"/>
                <w:szCs w:val="24"/>
              </w:rPr>
              <w:t>23</w:t>
            </w:r>
          </w:p>
        </w:tc>
      </w:tr>
      <w:tr w:rsidR="00160605" w:rsidRPr="00CD2D5E" w:rsidTr="00836E16">
        <w:trPr>
          <w:gridAfter w:val="1"/>
          <w:wAfter w:w="6" w:type="dxa"/>
        </w:trPr>
        <w:tc>
          <w:tcPr>
            <w:tcW w:w="959" w:type="dxa"/>
          </w:tcPr>
          <w:p w:rsidR="00160605" w:rsidRPr="00CD2D5E" w:rsidRDefault="00160605" w:rsidP="009216BF">
            <w:pPr>
              <w:jc w:val="center"/>
              <w:rPr>
                <w:rFonts w:ascii="Arial Narrow" w:hAnsi="Arial Narrow"/>
                <w:b/>
                <w:sz w:val="24"/>
                <w:szCs w:val="24"/>
              </w:rPr>
            </w:pPr>
            <w:r w:rsidRPr="00CD2D5E">
              <w:rPr>
                <w:rFonts w:ascii="Arial Narrow" w:hAnsi="Arial Narrow"/>
                <w:b/>
                <w:sz w:val="24"/>
                <w:szCs w:val="24"/>
              </w:rPr>
              <w:t>Н</w:t>
            </w:r>
          </w:p>
        </w:tc>
        <w:tc>
          <w:tcPr>
            <w:tcW w:w="5386" w:type="dxa"/>
          </w:tcPr>
          <w:p w:rsidR="00160605" w:rsidRPr="00CD2D5E" w:rsidRDefault="00160605" w:rsidP="009216BF">
            <w:pPr>
              <w:ind w:right="-108" w:firstLine="34"/>
              <w:rPr>
                <w:rFonts w:ascii="Arial Narrow" w:hAnsi="Arial Narrow"/>
                <w:b/>
                <w:sz w:val="24"/>
                <w:szCs w:val="24"/>
              </w:rPr>
            </w:pPr>
            <w:r w:rsidRPr="00CD2D5E">
              <w:rPr>
                <w:rFonts w:ascii="Arial Narrow" w:hAnsi="Arial Narrow"/>
                <w:b/>
                <w:sz w:val="24"/>
                <w:szCs w:val="24"/>
              </w:rPr>
              <w:t>Расчетная численность населения</w:t>
            </w:r>
          </w:p>
        </w:tc>
        <w:tc>
          <w:tcPr>
            <w:tcW w:w="1560" w:type="dxa"/>
          </w:tcPr>
          <w:p w:rsidR="00160605" w:rsidRPr="00CD2D5E" w:rsidRDefault="0001716E" w:rsidP="008A5449">
            <w:pPr>
              <w:spacing w:before="100" w:beforeAutospacing="1" w:after="100" w:afterAutospacing="1"/>
              <w:jc w:val="center"/>
              <w:rPr>
                <w:rFonts w:ascii="Times New Roman" w:eastAsia="Times New Roman" w:hAnsi="Times New Roman" w:cs="Times New Roman"/>
                <w:sz w:val="24"/>
                <w:szCs w:val="24"/>
              </w:rPr>
            </w:pPr>
            <w:r w:rsidRPr="00CD2D5E">
              <w:rPr>
                <w:rFonts w:ascii="Arial Narrow" w:eastAsia="Times New Roman" w:hAnsi="Arial Narrow" w:cs="Times New Roman"/>
                <w:b/>
                <w:bCs/>
                <w:sz w:val="24"/>
                <w:szCs w:val="24"/>
              </w:rPr>
              <w:t>794</w:t>
            </w:r>
          </w:p>
        </w:tc>
        <w:tc>
          <w:tcPr>
            <w:tcW w:w="1695" w:type="dxa"/>
          </w:tcPr>
          <w:p w:rsidR="00160605" w:rsidRPr="00CD2D5E" w:rsidRDefault="00BB76D5" w:rsidP="008A5449">
            <w:pPr>
              <w:spacing w:before="100" w:beforeAutospacing="1" w:after="100" w:afterAutospacing="1"/>
              <w:jc w:val="center"/>
              <w:rPr>
                <w:rFonts w:ascii="Times New Roman" w:eastAsia="Times New Roman" w:hAnsi="Times New Roman" w:cs="Times New Roman"/>
                <w:sz w:val="24"/>
                <w:szCs w:val="24"/>
              </w:rPr>
            </w:pPr>
            <w:r w:rsidRPr="00CD2D5E">
              <w:rPr>
                <w:rFonts w:ascii="Arial Narrow" w:eastAsia="Times New Roman" w:hAnsi="Arial Narrow" w:cs="Times New Roman"/>
                <w:b/>
                <w:bCs/>
                <w:sz w:val="24"/>
                <w:szCs w:val="24"/>
              </w:rPr>
              <w:t>691</w:t>
            </w:r>
          </w:p>
        </w:tc>
      </w:tr>
    </w:tbl>
    <w:p w:rsidR="00836E16" w:rsidRPr="00CD2D5E" w:rsidRDefault="00836E16" w:rsidP="00836E16">
      <w:pPr>
        <w:pStyle w:val="11"/>
      </w:pPr>
      <w:r w:rsidRPr="00CD2D5E">
        <w:t>Для сравнения производственно необходимой численности населения с ожидаемой определяется численность населения с учетом естественного прироста и миграции по формуле:</w:t>
      </w:r>
    </w:p>
    <w:p w:rsidR="00836E16" w:rsidRPr="00CD2D5E" w:rsidRDefault="00836E16" w:rsidP="00836E16">
      <w:pPr>
        <w:pStyle w:val="11"/>
      </w:pPr>
      <m:oMathPara>
        <m:oMath>
          <m:r>
            <w:rPr>
              <w:rFonts w:ascii="Cambria Math"/>
            </w:rPr>
            <m:t>Н</m:t>
          </m:r>
          <m:r>
            <w:rPr>
              <w:rFonts w:ascii="Cambria Math"/>
            </w:rPr>
            <m:t>=</m:t>
          </m:r>
          <m:sSub>
            <m:sSubPr>
              <m:ctrlPr>
                <w:rPr>
                  <w:rFonts w:ascii="Cambria Math" w:hAnsi="Cambria Math"/>
                  <w:i/>
                </w:rPr>
              </m:ctrlPr>
            </m:sSubPr>
            <m:e>
              <m:r>
                <w:rPr>
                  <w:rFonts w:ascii="Cambria Math"/>
                </w:rPr>
                <m:t>Н</m:t>
              </m:r>
            </m:e>
            <m:sub>
              <m:r>
                <w:rPr>
                  <w:rFonts w:ascii="Cambria Math"/>
                </w:rPr>
                <m:t>С</m:t>
              </m:r>
            </m:sub>
          </m:sSub>
          <m:sSup>
            <m:sSupPr>
              <m:ctrlPr>
                <w:rPr>
                  <w:rFonts w:ascii="Cambria Math" w:hAnsi="Cambria Math"/>
                  <w:i/>
                </w:rPr>
              </m:ctrlPr>
            </m:sSupPr>
            <m:e>
              <m:r>
                <w:rPr>
                  <w:rFonts w:ascii="Cambria Math"/>
                </w:rPr>
                <m:t>(1+</m:t>
              </m:r>
              <m:f>
                <m:fPr>
                  <m:ctrlPr>
                    <w:rPr>
                      <w:rFonts w:ascii="Cambria Math" w:hAnsi="Cambria Math"/>
                      <w:i/>
                    </w:rPr>
                  </m:ctrlPr>
                </m:fPr>
                <m:num>
                  <m:r>
                    <w:rPr>
                      <w:rFonts w:ascii="Cambria Math"/>
                    </w:rPr>
                    <m:t>Р</m:t>
                  </m:r>
                  <m:r>
                    <w:rPr>
                      <w:rFonts w:ascii="Cambria Math"/>
                    </w:rPr>
                    <m:t>+</m:t>
                  </m:r>
                  <m:r>
                    <w:rPr>
                      <w:rFonts w:ascii="Cambria Math"/>
                    </w:rPr>
                    <m:t>М</m:t>
                  </m:r>
                </m:num>
                <m:den>
                  <m:r>
                    <w:rPr>
                      <w:rFonts w:ascii="Cambria Math"/>
                    </w:rPr>
                    <m:t>100</m:t>
                  </m:r>
                </m:den>
              </m:f>
              <m:r>
                <w:rPr>
                  <w:rFonts w:ascii="Cambria Math"/>
                </w:rPr>
                <m:t>)</m:t>
              </m:r>
            </m:e>
            <m:sup>
              <m:r>
                <w:rPr>
                  <w:rFonts w:ascii="Cambria Math"/>
                </w:rPr>
                <m:t>Т</m:t>
              </m:r>
            </m:sup>
          </m:sSup>
        </m:oMath>
      </m:oMathPara>
    </w:p>
    <w:tbl>
      <w:tblPr>
        <w:tblStyle w:val="a6"/>
        <w:tblpPr w:leftFromText="180" w:rightFromText="180" w:vertAnchor="text" w:horzAnchor="margin" w:tblpY="43"/>
        <w:tblW w:w="9464" w:type="dxa"/>
        <w:tblLayout w:type="fixed"/>
        <w:tblLook w:val="04A0"/>
      </w:tblPr>
      <w:tblGrid>
        <w:gridCol w:w="959"/>
        <w:gridCol w:w="4961"/>
        <w:gridCol w:w="1849"/>
        <w:gridCol w:w="1695"/>
      </w:tblGrid>
      <w:tr w:rsidR="00836E16" w:rsidRPr="00CD2D5E" w:rsidTr="00EF5589">
        <w:tc>
          <w:tcPr>
            <w:tcW w:w="959" w:type="dxa"/>
          </w:tcPr>
          <w:p w:rsidR="00836E16" w:rsidRPr="00CD2D5E" w:rsidRDefault="00836E16" w:rsidP="00EF5589">
            <w:pPr>
              <w:jc w:val="center"/>
              <w:rPr>
                <w:rFonts w:ascii="Arial Narrow" w:hAnsi="Arial Narrow"/>
                <w:sz w:val="24"/>
                <w:szCs w:val="24"/>
              </w:rPr>
            </w:pPr>
            <w:r w:rsidRPr="00CD2D5E">
              <w:rPr>
                <w:rFonts w:ascii="Arial Narrow" w:hAnsi="Arial Narrow"/>
                <w:sz w:val="24"/>
                <w:szCs w:val="24"/>
              </w:rPr>
              <w:t>Символ</w:t>
            </w:r>
          </w:p>
        </w:tc>
        <w:tc>
          <w:tcPr>
            <w:tcW w:w="4961" w:type="dxa"/>
          </w:tcPr>
          <w:p w:rsidR="00836E16" w:rsidRPr="00CD2D5E" w:rsidRDefault="00836E16" w:rsidP="00EF5589">
            <w:pPr>
              <w:ind w:right="-108" w:hanging="108"/>
              <w:jc w:val="center"/>
              <w:rPr>
                <w:rFonts w:ascii="Arial Narrow" w:hAnsi="Arial Narrow"/>
                <w:sz w:val="24"/>
                <w:szCs w:val="24"/>
              </w:rPr>
            </w:pPr>
            <w:r w:rsidRPr="00CD2D5E">
              <w:rPr>
                <w:rFonts w:ascii="Arial Narrow" w:hAnsi="Arial Narrow"/>
                <w:sz w:val="24"/>
                <w:szCs w:val="24"/>
              </w:rPr>
              <w:t>Показатель</w:t>
            </w:r>
          </w:p>
        </w:tc>
        <w:tc>
          <w:tcPr>
            <w:tcW w:w="1849" w:type="dxa"/>
          </w:tcPr>
          <w:p w:rsidR="00836E16" w:rsidRPr="00CD2D5E" w:rsidRDefault="00836E16" w:rsidP="00EF5589">
            <w:pPr>
              <w:jc w:val="center"/>
              <w:rPr>
                <w:rFonts w:ascii="Arial Narrow" w:hAnsi="Arial Narrow"/>
                <w:sz w:val="24"/>
                <w:szCs w:val="24"/>
              </w:rPr>
            </w:pPr>
            <w:r w:rsidRPr="00CD2D5E">
              <w:rPr>
                <w:rFonts w:ascii="Arial Narrow" w:hAnsi="Arial Narrow"/>
                <w:sz w:val="24"/>
                <w:szCs w:val="24"/>
              </w:rPr>
              <w:t>Первая очередь (2022 год)</w:t>
            </w:r>
          </w:p>
        </w:tc>
        <w:tc>
          <w:tcPr>
            <w:tcW w:w="1695" w:type="dxa"/>
          </w:tcPr>
          <w:p w:rsidR="00836E16" w:rsidRPr="00CD2D5E" w:rsidRDefault="00836E16" w:rsidP="00EF5589">
            <w:pPr>
              <w:jc w:val="center"/>
              <w:rPr>
                <w:rFonts w:ascii="Arial Narrow" w:hAnsi="Arial Narrow"/>
                <w:sz w:val="24"/>
                <w:szCs w:val="24"/>
              </w:rPr>
            </w:pPr>
            <w:r w:rsidRPr="00CD2D5E">
              <w:rPr>
                <w:rFonts w:ascii="Arial Narrow" w:hAnsi="Arial Narrow"/>
                <w:sz w:val="24"/>
                <w:szCs w:val="24"/>
              </w:rPr>
              <w:t>Расчетный срок (2032 год)</w:t>
            </w:r>
          </w:p>
        </w:tc>
      </w:tr>
      <w:tr w:rsidR="00836E16" w:rsidRPr="00CD2D5E" w:rsidTr="00EF5589">
        <w:tc>
          <w:tcPr>
            <w:tcW w:w="959" w:type="dxa"/>
          </w:tcPr>
          <w:p w:rsidR="00836E16" w:rsidRPr="00CD2D5E" w:rsidRDefault="00836E16" w:rsidP="00EF5589">
            <w:pPr>
              <w:jc w:val="center"/>
              <w:rPr>
                <w:rFonts w:ascii="Arial Narrow" w:hAnsi="Arial Narrow"/>
                <w:sz w:val="24"/>
                <w:szCs w:val="24"/>
              </w:rPr>
            </w:pPr>
            <w:r w:rsidRPr="00CD2D5E">
              <w:rPr>
                <w:rFonts w:ascii="Arial Narrow" w:hAnsi="Arial Narrow"/>
                <w:sz w:val="24"/>
                <w:szCs w:val="24"/>
              </w:rPr>
              <w:t>Н</w:t>
            </w:r>
            <w:r w:rsidRPr="00CD2D5E">
              <w:rPr>
                <w:rFonts w:ascii="Arial Narrow" w:hAnsi="Arial Narrow"/>
                <w:sz w:val="24"/>
                <w:szCs w:val="24"/>
                <w:vertAlign w:val="subscript"/>
              </w:rPr>
              <w:t>С</w:t>
            </w:r>
          </w:p>
        </w:tc>
        <w:tc>
          <w:tcPr>
            <w:tcW w:w="4961" w:type="dxa"/>
          </w:tcPr>
          <w:p w:rsidR="00836E16" w:rsidRPr="00CD2D5E" w:rsidRDefault="00836E16" w:rsidP="00EF5589">
            <w:pPr>
              <w:ind w:right="-108" w:hanging="108"/>
              <w:rPr>
                <w:rFonts w:ascii="Arial Narrow" w:hAnsi="Arial Narrow"/>
                <w:sz w:val="24"/>
                <w:szCs w:val="24"/>
              </w:rPr>
            </w:pPr>
            <w:r w:rsidRPr="00CD2D5E">
              <w:rPr>
                <w:rFonts w:ascii="Arial Narrow" w:hAnsi="Arial Narrow"/>
                <w:sz w:val="24"/>
                <w:szCs w:val="24"/>
              </w:rPr>
              <w:t>Существующая численность населения (человек)</w:t>
            </w:r>
          </w:p>
        </w:tc>
        <w:tc>
          <w:tcPr>
            <w:tcW w:w="3544" w:type="dxa"/>
            <w:gridSpan w:val="2"/>
          </w:tcPr>
          <w:p w:rsidR="00836E16" w:rsidRPr="00CD2D5E" w:rsidRDefault="00836E16" w:rsidP="00EF5589">
            <w:pPr>
              <w:jc w:val="center"/>
              <w:rPr>
                <w:rFonts w:ascii="Arial Narrow" w:hAnsi="Arial Narrow"/>
                <w:sz w:val="24"/>
                <w:szCs w:val="24"/>
              </w:rPr>
            </w:pPr>
            <w:r w:rsidRPr="00CD2D5E">
              <w:rPr>
                <w:rFonts w:ascii="Arial Narrow" w:hAnsi="Arial Narrow"/>
                <w:sz w:val="24"/>
                <w:szCs w:val="24"/>
              </w:rPr>
              <w:t>680</w:t>
            </w:r>
          </w:p>
        </w:tc>
      </w:tr>
      <w:tr w:rsidR="00836E16" w:rsidRPr="00CD2D5E" w:rsidTr="00EF5589">
        <w:tc>
          <w:tcPr>
            <w:tcW w:w="959" w:type="dxa"/>
          </w:tcPr>
          <w:p w:rsidR="00836E16" w:rsidRPr="00CD2D5E" w:rsidRDefault="00836E16" w:rsidP="00EF5589">
            <w:pPr>
              <w:jc w:val="center"/>
              <w:rPr>
                <w:rFonts w:ascii="Arial Narrow" w:hAnsi="Arial Narrow"/>
                <w:sz w:val="24"/>
                <w:szCs w:val="24"/>
              </w:rPr>
            </w:pPr>
            <w:proofErr w:type="gramStart"/>
            <w:r w:rsidRPr="00CD2D5E">
              <w:rPr>
                <w:rFonts w:ascii="Arial Narrow" w:hAnsi="Arial Narrow"/>
                <w:sz w:val="24"/>
                <w:szCs w:val="24"/>
              </w:rPr>
              <w:t>Р</w:t>
            </w:r>
            <w:proofErr w:type="gramEnd"/>
          </w:p>
        </w:tc>
        <w:tc>
          <w:tcPr>
            <w:tcW w:w="4961" w:type="dxa"/>
          </w:tcPr>
          <w:p w:rsidR="00836E16" w:rsidRPr="00CD2D5E" w:rsidRDefault="00836E16" w:rsidP="00EF5589">
            <w:pPr>
              <w:ind w:right="-108" w:hanging="108"/>
              <w:rPr>
                <w:rFonts w:ascii="Arial Narrow" w:hAnsi="Arial Narrow"/>
                <w:sz w:val="24"/>
                <w:szCs w:val="24"/>
              </w:rPr>
            </w:pPr>
            <w:r w:rsidRPr="00CD2D5E">
              <w:rPr>
                <w:rFonts w:ascii="Arial Narrow" w:hAnsi="Arial Narrow"/>
                <w:sz w:val="24"/>
                <w:szCs w:val="24"/>
              </w:rPr>
              <w:t>Среднегодовой процент естественного прироста</w:t>
            </w:r>
            <w:proofErr w:type="gramStart"/>
            <w:r w:rsidRPr="00CD2D5E">
              <w:rPr>
                <w:rFonts w:ascii="Arial Narrow" w:hAnsi="Arial Narrow"/>
                <w:sz w:val="24"/>
                <w:szCs w:val="24"/>
              </w:rPr>
              <w:t xml:space="preserve"> (%)</w:t>
            </w:r>
            <w:proofErr w:type="gramEnd"/>
          </w:p>
        </w:tc>
        <w:tc>
          <w:tcPr>
            <w:tcW w:w="1849" w:type="dxa"/>
          </w:tcPr>
          <w:p w:rsidR="00836E16" w:rsidRPr="00CD2D5E" w:rsidRDefault="00836E16" w:rsidP="00EF5589">
            <w:pPr>
              <w:jc w:val="center"/>
              <w:rPr>
                <w:rFonts w:ascii="Arial Narrow" w:hAnsi="Arial Narrow"/>
                <w:sz w:val="24"/>
                <w:szCs w:val="24"/>
              </w:rPr>
            </w:pPr>
            <w:r w:rsidRPr="00CD2D5E">
              <w:rPr>
                <w:rFonts w:ascii="Arial Narrow" w:hAnsi="Arial Narrow"/>
                <w:sz w:val="24"/>
                <w:szCs w:val="24"/>
              </w:rPr>
              <w:t>2,2</w:t>
            </w:r>
          </w:p>
        </w:tc>
        <w:tc>
          <w:tcPr>
            <w:tcW w:w="1695" w:type="dxa"/>
          </w:tcPr>
          <w:p w:rsidR="00836E16" w:rsidRPr="00CD2D5E" w:rsidRDefault="00836E16" w:rsidP="00EF5589">
            <w:pPr>
              <w:jc w:val="center"/>
              <w:rPr>
                <w:rFonts w:ascii="Arial Narrow" w:hAnsi="Arial Narrow"/>
                <w:sz w:val="24"/>
                <w:szCs w:val="24"/>
              </w:rPr>
            </w:pPr>
            <w:r w:rsidRPr="00CD2D5E">
              <w:rPr>
                <w:rFonts w:ascii="Arial Narrow" w:hAnsi="Arial Narrow"/>
                <w:sz w:val="24"/>
                <w:szCs w:val="24"/>
              </w:rPr>
              <w:t>3,0</w:t>
            </w:r>
          </w:p>
        </w:tc>
      </w:tr>
      <w:tr w:rsidR="00836E16" w:rsidRPr="00CD2D5E" w:rsidTr="00EF5589">
        <w:tc>
          <w:tcPr>
            <w:tcW w:w="959" w:type="dxa"/>
          </w:tcPr>
          <w:p w:rsidR="00836E16" w:rsidRPr="00CD2D5E" w:rsidRDefault="00836E16" w:rsidP="00EF5589">
            <w:pPr>
              <w:jc w:val="center"/>
              <w:rPr>
                <w:rFonts w:ascii="Arial Narrow" w:hAnsi="Arial Narrow"/>
                <w:sz w:val="24"/>
                <w:szCs w:val="24"/>
              </w:rPr>
            </w:pPr>
            <w:r w:rsidRPr="00CD2D5E">
              <w:rPr>
                <w:rFonts w:ascii="Arial Narrow" w:hAnsi="Arial Narrow"/>
                <w:sz w:val="24"/>
                <w:szCs w:val="24"/>
              </w:rPr>
              <w:t>М</w:t>
            </w:r>
          </w:p>
        </w:tc>
        <w:tc>
          <w:tcPr>
            <w:tcW w:w="4961" w:type="dxa"/>
          </w:tcPr>
          <w:p w:rsidR="00836E16" w:rsidRPr="00CD2D5E" w:rsidRDefault="00836E16" w:rsidP="00EF5589">
            <w:pPr>
              <w:ind w:right="-108" w:hanging="108"/>
              <w:rPr>
                <w:rFonts w:ascii="Arial Narrow" w:hAnsi="Arial Narrow"/>
                <w:sz w:val="24"/>
                <w:szCs w:val="24"/>
              </w:rPr>
            </w:pPr>
            <w:r w:rsidRPr="00CD2D5E">
              <w:rPr>
                <w:rFonts w:ascii="Arial Narrow" w:hAnsi="Arial Narrow"/>
                <w:sz w:val="24"/>
                <w:szCs w:val="24"/>
              </w:rPr>
              <w:t>Среднегодовой процент миграции</w:t>
            </w:r>
          </w:p>
        </w:tc>
        <w:tc>
          <w:tcPr>
            <w:tcW w:w="1849" w:type="dxa"/>
          </w:tcPr>
          <w:p w:rsidR="00836E16" w:rsidRPr="00CD2D5E" w:rsidRDefault="00836E16" w:rsidP="00EF5589">
            <w:pPr>
              <w:jc w:val="center"/>
              <w:rPr>
                <w:rFonts w:ascii="Arial Narrow" w:hAnsi="Arial Narrow"/>
                <w:sz w:val="24"/>
                <w:szCs w:val="24"/>
              </w:rPr>
            </w:pPr>
            <w:r w:rsidRPr="00CD2D5E">
              <w:rPr>
                <w:rFonts w:ascii="Arial Narrow" w:hAnsi="Arial Narrow"/>
                <w:sz w:val="24"/>
                <w:szCs w:val="24"/>
              </w:rPr>
              <w:t>1</w:t>
            </w:r>
          </w:p>
        </w:tc>
        <w:tc>
          <w:tcPr>
            <w:tcW w:w="1695" w:type="dxa"/>
          </w:tcPr>
          <w:p w:rsidR="00836E16" w:rsidRPr="00CD2D5E" w:rsidRDefault="00836E16" w:rsidP="00EF5589">
            <w:pPr>
              <w:jc w:val="center"/>
              <w:rPr>
                <w:rFonts w:ascii="Arial Narrow" w:hAnsi="Arial Narrow"/>
                <w:sz w:val="24"/>
                <w:szCs w:val="24"/>
              </w:rPr>
            </w:pPr>
            <w:r w:rsidRPr="00CD2D5E">
              <w:rPr>
                <w:rFonts w:ascii="Arial Narrow" w:hAnsi="Arial Narrow"/>
                <w:sz w:val="24"/>
                <w:szCs w:val="24"/>
              </w:rPr>
              <w:t>1,5</w:t>
            </w:r>
          </w:p>
        </w:tc>
      </w:tr>
      <w:tr w:rsidR="00836E16" w:rsidRPr="00CD2D5E" w:rsidTr="00EF5589">
        <w:tc>
          <w:tcPr>
            <w:tcW w:w="959" w:type="dxa"/>
          </w:tcPr>
          <w:p w:rsidR="00836E16" w:rsidRPr="00CD2D5E" w:rsidRDefault="00836E16" w:rsidP="00EF5589">
            <w:pPr>
              <w:jc w:val="center"/>
              <w:rPr>
                <w:rFonts w:ascii="Arial Narrow" w:hAnsi="Arial Narrow"/>
                <w:sz w:val="24"/>
                <w:szCs w:val="24"/>
              </w:rPr>
            </w:pPr>
            <w:r w:rsidRPr="00CD2D5E">
              <w:rPr>
                <w:rFonts w:ascii="Arial Narrow" w:hAnsi="Arial Narrow"/>
                <w:sz w:val="24"/>
                <w:szCs w:val="24"/>
              </w:rPr>
              <w:t>Т</w:t>
            </w:r>
          </w:p>
        </w:tc>
        <w:tc>
          <w:tcPr>
            <w:tcW w:w="4961" w:type="dxa"/>
          </w:tcPr>
          <w:p w:rsidR="00836E16" w:rsidRPr="00CD2D5E" w:rsidRDefault="00836E16" w:rsidP="00EF5589">
            <w:pPr>
              <w:ind w:right="-108" w:hanging="108"/>
              <w:rPr>
                <w:rFonts w:ascii="Arial Narrow" w:hAnsi="Arial Narrow"/>
                <w:sz w:val="24"/>
                <w:szCs w:val="24"/>
              </w:rPr>
            </w:pPr>
            <w:r w:rsidRPr="00CD2D5E">
              <w:rPr>
                <w:rFonts w:ascii="Arial Narrow" w:hAnsi="Arial Narrow"/>
                <w:sz w:val="24"/>
                <w:szCs w:val="24"/>
              </w:rPr>
              <w:t>Число лет расчетного срока</w:t>
            </w:r>
          </w:p>
        </w:tc>
        <w:tc>
          <w:tcPr>
            <w:tcW w:w="1849" w:type="dxa"/>
          </w:tcPr>
          <w:p w:rsidR="00836E16" w:rsidRPr="00CD2D5E" w:rsidRDefault="00836E16" w:rsidP="00EF5589">
            <w:pPr>
              <w:jc w:val="center"/>
              <w:rPr>
                <w:rFonts w:ascii="Arial Narrow" w:hAnsi="Arial Narrow"/>
                <w:sz w:val="24"/>
                <w:szCs w:val="24"/>
              </w:rPr>
            </w:pPr>
            <w:r w:rsidRPr="00CD2D5E">
              <w:rPr>
                <w:rFonts w:ascii="Arial Narrow" w:hAnsi="Arial Narrow"/>
                <w:sz w:val="24"/>
                <w:szCs w:val="24"/>
              </w:rPr>
              <w:t>12</w:t>
            </w:r>
          </w:p>
        </w:tc>
        <w:tc>
          <w:tcPr>
            <w:tcW w:w="1695" w:type="dxa"/>
          </w:tcPr>
          <w:p w:rsidR="00836E16" w:rsidRPr="00CD2D5E" w:rsidRDefault="00836E16" w:rsidP="00EF5589">
            <w:pPr>
              <w:jc w:val="center"/>
              <w:rPr>
                <w:rFonts w:ascii="Arial Narrow" w:hAnsi="Arial Narrow"/>
                <w:sz w:val="24"/>
                <w:szCs w:val="24"/>
              </w:rPr>
            </w:pPr>
            <w:r w:rsidRPr="00CD2D5E">
              <w:rPr>
                <w:rFonts w:ascii="Arial Narrow" w:hAnsi="Arial Narrow"/>
                <w:sz w:val="24"/>
                <w:szCs w:val="24"/>
              </w:rPr>
              <w:t>22</w:t>
            </w:r>
          </w:p>
        </w:tc>
      </w:tr>
      <w:tr w:rsidR="00836E16" w:rsidRPr="00CD2D5E" w:rsidTr="00EF5589">
        <w:tc>
          <w:tcPr>
            <w:tcW w:w="959" w:type="dxa"/>
          </w:tcPr>
          <w:p w:rsidR="00836E16" w:rsidRPr="00CD2D5E" w:rsidRDefault="00836E16" w:rsidP="00EF5589">
            <w:pPr>
              <w:jc w:val="center"/>
              <w:rPr>
                <w:rFonts w:ascii="Arial Narrow" w:hAnsi="Arial Narrow"/>
                <w:b/>
                <w:sz w:val="24"/>
                <w:szCs w:val="24"/>
              </w:rPr>
            </w:pPr>
            <w:r w:rsidRPr="00CD2D5E">
              <w:rPr>
                <w:rFonts w:ascii="Arial Narrow" w:hAnsi="Arial Narrow"/>
                <w:b/>
                <w:sz w:val="24"/>
                <w:szCs w:val="24"/>
              </w:rPr>
              <w:t>Н</w:t>
            </w:r>
          </w:p>
        </w:tc>
        <w:tc>
          <w:tcPr>
            <w:tcW w:w="4961" w:type="dxa"/>
          </w:tcPr>
          <w:p w:rsidR="00836E16" w:rsidRPr="00CD2D5E" w:rsidRDefault="00836E16" w:rsidP="00EF5589">
            <w:pPr>
              <w:ind w:right="-108" w:hanging="108"/>
              <w:rPr>
                <w:rFonts w:ascii="Arial Narrow" w:hAnsi="Arial Narrow"/>
                <w:b/>
                <w:sz w:val="24"/>
                <w:szCs w:val="24"/>
              </w:rPr>
            </w:pPr>
            <w:r w:rsidRPr="00CD2D5E">
              <w:rPr>
                <w:rFonts w:ascii="Arial Narrow" w:hAnsi="Arial Narrow"/>
                <w:b/>
                <w:sz w:val="24"/>
                <w:szCs w:val="24"/>
              </w:rPr>
              <w:t>Расчетная численность населения</w:t>
            </w:r>
          </w:p>
        </w:tc>
        <w:tc>
          <w:tcPr>
            <w:tcW w:w="1849" w:type="dxa"/>
          </w:tcPr>
          <w:p w:rsidR="00836E16" w:rsidRPr="00CD2D5E" w:rsidRDefault="00836E16" w:rsidP="00EF5589">
            <w:pPr>
              <w:jc w:val="center"/>
              <w:rPr>
                <w:rFonts w:ascii="Arial Narrow" w:hAnsi="Arial Narrow"/>
                <w:b/>
                <w:sz w:val="24"/>
                <w:szCs w:val="24"/>
              </w:rPr>
            </w:pPr>
            <w:r w:rsidRPr="00CD2D5E">
              <w:rPr>
                <w:rFonts w:ascii="Arial Narrow" w:hAnsi="Arial Narrow"/>
                <w:b/>
                <w:sz w:val="24"/>
                <w:szCs w:val="24"/>
              </w:rPr>
              <w:t>992</w:t>
            </w:r>
          </w:p>
        </w:tc>
        <w:tc>
          <w:tcPr>
            <w:tcW w:w="1695" w:type="dxa"/>
          </w:tcPr>
          <w:p w:rsidR="00836E16" w:rsidRPr="00CD2D5E" w:rsidRDefault="00836E16" w:rsidP="00EF5589">
            <w:pPr>
              <w:jc w:val="center"/>
              <w:rPr>
                <w:rFonts w:ascii="Arial Narrow" w:hAnsi="Arial Narrow"/>
                <w:b/>
                <w:sz w:val="24"/>
                <w:szCs w:val="24"/>
              </w:rPr>
            </w:pPr>
            <w:r w:rsidRPr="00CD2D5E">
              <w:rPr>
                <w:rFonts w:ascii="Arial Narrow" w:hAnsi="Arial Narrow"/>
                <w:b/>
                <w:sz w:val="24"/>
                <w:szCs w:val="24"/>
              </w:rPr>
              <w:t>1791</w:t>
            </w:r>
          </w:p>
        </w:tc>
      </w:tr>
    </w:tbl>
    <w:p w:rsidR="00836E16" w:rsidRDefault="00836E16" w:rsidP="00CB397F">
      <w:pPr>
        <w:pStyle w:val="11"/>
      </w:pPr>
    </w:p>
    <w:p w:rsidR="002F2ED2" w:rsidRPr="00CD2D5E" w:rsidRDefault="00205100" w:rsidP="002C12F3">
      <w:pPr>
        <w:pStyle w:val="2"/>
        <w:numPr>
          <w:ilvl w:val="1"/>
          <w:numId w:val="52"/>
        </w:numPr>
        <w:spacing w:before="100" w:after="100"/>
      </w:pPr>
      <w:bookmarkStart w:id="35" w:name="_Toc321487173"/>
      <w:bookmarkStart w:id="36" w:name="_Toc342054947"/>
      <w:r w:rsidRPr="00CD2D5E">
        <w:t>ЖИЛИЩНЫЙ ФОНД</w:t>
      </w:r>
      <w:bookmarkEnd w:id="35"/>
      <w:bookmarkEnd w:id="36"/>
    </w:p>
    <w:p w:rsidR="00AB1E09" w:rsidRPr="00CD2D5E" w:rsidRDefault="00AB1E09" w:rsidP="002C12F3">
      <w:pPr>
        <w:pStyle w:val="3"/>
        <w:numPr>
          <w:ilvl w:val="2"/>
          <w:numId w:val="52"/>
        </w:numPr>
        <w:ind w:left="720"/>
      </w:pPr>
      <w:bookmarkStart w:id="37" w:name="_Toc321487174"/>
      <w:bookmarkStart w:id="38" w:name="_Toc342054948"/>
      <w:r w:rsidRPr="00CD2D5E">
        <w:t xml:space="preserve">Состояние жилищного фонда </w:t>
      </w:r>
      <w:r w:rsidR="001C429D" w:rsidRPr="00CD2D5E">
        <w:t>поселения</w:t>
      </w:r>
      <w:bookmarkEnd w:id="37"/>
      <w:bookmarkEnd w:id="38"/>
    </w:p>
    <w:p w:rsidR="007C1EAB" w:rsidRPr="00CD2D5E" w:rsidRDefault="007C1EAB" w:rsidP="0071417F">
      <w:pPr>
        <w:pStyle w:val="11"/>
        <w:rPr>
          <w:szCs w:val="24"/>
        </w:rPr>
      </w:pPr>
      <w:r w:rsidRPr="00CD2D5E">
        <w:rPr>
          <w:szCs w:val="24"/>
        </w:rPr>
        <w:t>Жилищный фонд поселения на 01.01.2011 года составляет 31,3 тысячи м</w:t>
      </w:r>
      <w:proofErr w:type="gramStart"/>
      <w:r w:rsidRPr="00CD2D5E">
        <w:rPr>
          <w:szCs w:val="24"/>
          <w:vertAlign w:val="superscript"/>
        </w:rPr>
        <w:t>2</w:t>
      </w:r>
      <w:proofErr w:type="gramEnd"/>
      <w:r w:rsidRPr="00CD2D5E">
        <w:rPr>
          <w:szCs w:val="24"/>
        </w:rPr>
        <w:t xml:space="preserve"> общей площади</w:t>
      </w:r>
      <w:r w:rsidR="001C429D" w:rsidRPr="00CD2D5E">
        <w:rPr>
          <w:szCs w:val="24"/>
        </w:rPr>
        <w:t>,</w:t>
      </w:r>
      <w:r w:rsidRPr="00CD2D5E">
        <w:rPr>
          <w:szCs w:val="24"/>
        </w:rPr>
        <w:t xml:space="preserve"> </w:t>
      </w:r>
      <w:r w:rsidR="001C429D" w:rsidRPr="00CD2D5E">
        <w:rPr>
          <w:szCs w:val="24"/>
        </w:rPr>
        <w:t xml:space="preserve">или </w:t>
      </w:r>
      <w:r w:rsidRPr="00CD2D5E">
        <w:rPr>
          <w:szCs w:val="24"/>
        </w:rPr>
        <w:t>46,02 м</w:t>
      </w:r>
      <w:r w:rsidRPr="00CD2D5E">
        <w:rPr>
          <w:szCs w:val="24"/>
          <w:vertAlign w:val="superscript"/>
        </w:rPr>
        <w:t>2</w:t>
      </w:r>
      <w:r w:rsidR="00197160" w:rsidRPr="00CD2D5E">
        <w:rPr>
          <w:szCs w:val="24"/>
        </w:rPr>
        <w:t>/чел.</w:t>
      </w:r>
      <w:r w:rsidRPr="00CD2D5E">
        <w:rPr>
          <w:szCs w:val="24"/>
        </w:rPr>
        <w:t>, при среднерайонном показателе жилищной обеспеченности 26,04 м</w:t>
      </w:r>
      <w:r w:rsidRPr="00CD2D5E">
        <w:rPr>
          <w:szCs w:val="24"/>
          <w:vertAlign w:val="superscript"/>
        </w:rPr>
        <w:t>2</w:t>
      </w:r>
      <w:r w:rsidR="00197160" w:rsidRPr="00CD2D5E">
        <w:rPr>
          <w:szCs w:val="24"/>
        </w:rPr>
        <w:t>/чел</w:t>
      </w:r>
      <w:r w:rsidRPr="00CD2D5E">
        <w:rPr>
          <w:szCs w:val="24"/>
        </w:rPr>
        <w:t>.</w:t>
      </w:r>
    </w:p>
    <w:p w:rsidR="007C1EAB" w:rsidRPr="00CD2D5E" w:rsidRDefault="007C1EAB" w:rsidP="005847A6">
      <w:pPr>
        <w:pStyle w:val="11"/>
        <w:spacing w:before="0" w:beforeAutospacing="0" w:after="0" w:afterAutospacing="0"/>
        <w:ind w:firstLine="0"/>
        <w:jc w:val="center"/>
        <w:rPr>
          <w:u w:val="single"/>
        </w:rPr>
      </w:pPr>
      <w:r w:rsidRPr="00CD2D5E">
        <w:rPr>
          <w:u w:val="single"/>
        </w:rPr>
        <w:t>Характеристика жилищного фонда по населенным пунктам</w:t>
      </w:r>
    </w:p>
    <w:tbl>
      <w:tblPr>
        <w:tblStyle w:val="a6"/>
        <w:tblW w:w="9423" w:type="dxa"/>
        <w:tblLook w:val="04A0"/>
      </w:tblPr>
      <w:tblGrid>
        <w:gridCol w:w="5637"/>
        <w:gridCol w:w="1659"/>
        <w:gridCol w:w="993"/>
        <w:gridCol w:w="1134"/>
      </w:tblGrid>
      <w:tr w:rsidR="007C1EAB" w:rsidRPr="00CD2D5E" w:rsidTr="00681729">
        <w:tc>
          <w:tcPr>
            <w:tcW w:w="5637" w:type="dxa"/>
            <w:vAlign w:val="center"/>
          </w:tcPr>
          <w:p w:rsidR="007C1EAB" w:rsidRPr="00CD2D5E" w:rsidRDefault="007C1EAB" w:rsidP="00681729">
            <w:pPr>
              <w:jc w:val="center"/>
              <w:rPr>
                <w:rFonts w:ascii="Arial Narrow" w:eastAsia="Times New Roman" w:hAnsi="Arial Narrow" w:cs="Times New Roman"/>
                <w:bCs/>
                <w:sz w:val="24"/>
                <w:szCs w:val="24"/>
              </w:rPr>
            </w:pPr>
            <w:r w:rsidRPr="00CD2D5E">
              <w:rPr>
                <w:rFonts w:ascii="Arial Narrow" w:eastAsia="Times New Roman" w:hAnsi="Arial Narrow" w:cs="Times New Roman"/>
                <w:bCs/>
                <w:sz w:val="24"/>
                <w:szCs w:val="24"/>
              </w:rPr>
              <w:t>Показатели</w:t>
            </w:r>
          </w:p>
        </w:tc>
        <w:tc>
          <w:tcPr>
            <w:tcW w:w="1659" w:type="dxa"/>
            <w:vAlign w:val="center"/>
          </w:tcPr>
          <w:p w:rsidR="007C1EAB" w:rsidRPr="00CD2D5E" w:rsidRDefault="007C1EAB" w:rsidP="00681729">
            <w:pPr>
              <w:jc w:val="center"/>
              <w:rPr>
                <w:rFonts w:ascii="Arial Narrow" w:eastAsia="Times New Roman" w:hAnsi="Arial Narrow" w:cs="Times New Roman"/>
                <w:bCs/>
                <w:sz w:val="24"/>
                <w:szCs w:val="24"/>
              </w:rPr>
            </w:pPr>
            <w:r w:rsidRPr="00CD2D5E">
              <w:rPr>
                <w:rFonts w:ascii="Arial Narrow" w:eastAsia="Times New Roman" w:hAnsi="Arial Narrow" w:cs="Times New Roman"/>
                <w:bCs/>
                <w:sz w:val="24"/>
                <w:szCs w:val="24"/>
              </w:rPr>
              <w:t>Ед. измерения</w:t>
            </w:r>
          </w:p>
        </w:tc>
        <w:tc>
          <w:tcPr>
            <w:tcW w:w="993" w:type="dxa"/>
            <w:vAlign w:val="center"/>
          </w:tcPr>
          <w:p w:rsidR="007C1EAB" w:rsidRPr="00CD2D5E" w:rsidRDefault="007C1EAB" w:rsidP="00681729">
            <w:pPr>
              <w:jc w:val="center"/>
              <w:rPr>
                <w:rFonts w:ascii="Arial Narrow" w:eastAsia="Times New Roman" w:hAnsi="Arial Narrow" w:cs="Times New Roman"/>
                <w:bCs/>
                <w:sz w:val="24"/>
                <w:szCs w:val="24"/>
              </w:rPr>
            </w:pPr>
            <w:r w:rsidRPr="00CD2D5E">
              <w:rPr>
                <w:rFonts w:ascii="Arial Narrow" w:eastAsia="Times New Roman" w:hAnsi="Arial Narrow" w:cs="Times New Roman"/>
                <w:bCs/>
                <w:sz w:val="24"/>
                <w:szCs w:val="24"/>
              </w:rPr>
              <w:t>2009</w:t>
            </w:r>
          </w:p>
        </w:tc>
        <w:tc>
          <w:tcPr>
            <w:tcW w:w="1134" w:type="dxa"/>
            <w:vAlign w:val="center"/>
          </w:tcPr>
          <w:p w:rsidR="007C1EAB" w:rsidRPr="00CD2D5E" w:rsidRDefault="007C1EAB" w:rsidP="00681729">
            <w:pPr>
              <w:jc w:val="center"/>
              <w:rPr>
                <w:rFonts w:ascii="Arial Narrow" w:eastAsia="Times New Roman" w:hAnsi="Arial Narrow" w:cs="Times New Roman"/>
                <w:bCs/>
                <w:sz w:val="24"/>
                <w:szCs w:val="24"/>
              </w:rPr>
            </w:pPr>
            <w:r w:rsidRPr="00CD2D5E">
              <w:rPr>
                <w:rFonts w:ascii="Arial Narrow" w:eastAsia="Times New Roman" w:hAnsi="Arial Narrow" w:cs="Times New Roman"/>
                <w:bCs/>
                <w:sz w:val="24"/>
                <w:szCs w:val="24"/>
              </w:rPr>
              <w:t>2010</w:t>
            </w:r>
          </w:p>
        </w:tc>
      </w:tr>
      <w:tr w:rsidR="007C1EAB" w:rsidRPr="00CD2D5E" w:rsidTr="00681729">
        <w:tc>
          <w:tcPr>
            <w:tcW w:w="5637" w:type="dxa"/>
            <w:vAlign w:val="center"/>
          </w:tcPr>
          <w:p w:rsidR="007C1EAB" w:rsidRPr="00CD2D5E" w:rsidRDefault="007C1EAB"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Одиночное протяжение уличной газовой сети (до 2008 г. - км)</w:t>
            </w:r>
          </w:p>
        </w:tc>
        <w:tc>
          <w:tcPr>
            <w:tcW w:w="1659" w:type="dxa"/>
            <w:vAlign w:val="center"/>
          </w:tcPr>
          <w:p w:rsidR="007C1EAB" w:rsidRPr="00CD2D5E" w:rsidRDefault="007C1EAB" w:rsidP="00C7222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метр</w:t>
            </w:r>
          </w:p>
        </w:tc>
        <w:tc>
          <w:tcPr>
            <w:tcW w:w="993" w:type="dxa"/>
            <w:vAlign w:val="center"/>
          </w:tcPr>
          <w:p w:rsidR="007C1EAB" w:rsidRPr="00CD2D5E" w:rsidRDefault="007C1EAB" w:rsidP="00C7222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10000</w:t>
            </w:r>
          </w:p>
        </w:tc>
        <w:tc>
          <w:tcPr>
            <w:tcW w:w="1134" w:type="dxa"/>
            <w:vAlign w:val="center"/>
          </w:tcPr>
          <w:p w:rsidR="007C1EAB" w:rsidRPr="00CD2D5E" w:rsidRDefault="007C1EAB" w:rsidP="00C7222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10000</w:t>
            </w:r>
          </w:p>
        </w:tc>
      </w:tr>
      <w:tr w:rsidR="007C1EAB" w:rsidRPr="00CD2D5E" w:rsidTr="00681729">
        <w:tc>
          <w:tcPr>
            <w:tcW w:w="5637" w:type="dxa"/>
            <w:vAlign w:val="center"/>
          </w:tcPr>
          <w:p w:rsidR="007C1EAB" w:rsidRPr="00CD2D5E" w:rsidRDefault="007C1EAB"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Количество негазифицированных населенных пунктов, единица</w:t>
            </w:r>
          </w:p>
        </w:tc>
        <w:tc>
          <w:tcPr>
            <w:tcW w:w="1659" w:type="dxa"/>
            <w:vAlign w:val="center"/>
          </w:tcPr>
          <w:p w:rsidR="007C1EAB" w:rsidRPr="00CD2D5E" w:rsidRDefault="007C1EAB" w:rsidP="00C7222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единица</w:t>
            </w:r>
          </w:p>
        </w:tc>
        <w:tc>
          <w:tcPr>
            <w:tcW w:w="993" w:type="dxa"/>
            <w:vAlign w:val="center"/>
          </w:tcPr>
          <w:p w:rsidR="007C1EAB" w:rsidRPr="00CD2D5E" w:rsidRDefault="007C1EAB" w:rsidP="00C7222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10</w:t>
            </w:r>
          </w:p>
        </w:tc>
        <w:tc>
          <w:tcPr>
            <w:tcW w:w="1134" w:type="dxa"/>
            <w:vAlign w:val="center"/>
          </w:tcPr>
          <w:p w:rsidR="007C1EAB" w:rsidRPr="00CD2D5E" w:rsidRDefault="007C1EAB" w:rsidP="00C7222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10</w:t>
            </w:r>
          </w:p>
        </w:tc>
      </w:tr>
      <w:tr w:rsidR="007C1EAB" w:rsidRPr="00CD2D5E" w:rsidTr="00681729">
        <w:tc>
          <w:tcPr>
            <w:tcW w:w="5637" w:type="dxa"/>
            <w:vAlign w:val="center"/>
          </w:tcPr>
          <w:p w:rsidR="007C1EAB" w:rsidRPr="00CD2D5E" w:rsidRDefault="007C1EAB"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Общая площадь жилых помещений, тыс. кв</w:t>
            </w:r>
            <w:proofErr w:type="gramStart"/>
            <w:r w:rsidRPr="00CD2D5E">
              <w:rPr>
                <w:rFonts w:ascii="Arial Narrow" w:eastAsia="Times New Roman" w:hAnsi="Arial Narrow" w:cs="Times New Roman"/>
                <w:sz w:val="24"/>
                <w:szCs w:val="24"/>
              </w:rPr>
              <w:t>.м</w:t>
            </w:r>
            <w:proofErr w:type="gramEnd"/>
          </w:p>
        </w:tc>
        <w:tc>
          <w:tcPr>
            <w:tcW w:w="1659" w:type="dxa"/>
            <w:vAlign w:val="center"/>
          </w:tcPr>
          <w:p w:rsidR="007C1EAB" w:rsidRPr="00CD2D5E" w:rsidRDefault="005847A6" w:rsidP="00C7222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т</w:t>
            </w:r>
            <w:r w:rsidR="007C1EAB" w:rsidRPr="00CD2D5E">
              <w:rPr>
                <w:rFonts w:ascii="Arial Narrow" w:eastAsia="Times New Roman" w:hAnsi="Arial Narrow" w:cs="Times New Roman"/>
                <w:sz w:val="24"/>
                <w:szCs w:val="24"/>
              </w:rPr>
              <w:t>ыс</w:t>
            </w:r>
            <w:r w:rsidRPr="00CD2D5E">
              <w:rPr>
                <w:rFonts w:ascii="Arial Narrow" w:eastAsia="Times New Roman" w:hAnsi="Arial Narrow" w:cs="Times New Roman"/>
                <w:sz w:val="24"/>
                <w:szCs w:val="24"/>
              </w:rPr>
              <w:t xml:space="preserve">. </w:t>
            </w:r>
            <w:r w:rsidR="007C1EAB" w:rsidRPr="00CD2D5E">
              <w:rPr>
                <w:rFonts w:ascii="Arial Narrow" w:eastAsia="Times New Roman" w:hAnsi="Arial Narrow" w:cs="Times New Roman"/>
                <w:sz w:val="24"/>
                <w:szCs w:val="24"/>
              </w:rPr>
              <w:t>м</w:t>
            </w:r>
            <w:proofErr w:type="gramStart"/>
            <w:r w:rsidRPr="00CD2D5E">
              <w:rPr>
                <w:rFonts w:ascii="Arial Narrow" w:eastAsia="Times New Roman" w:hAnsi="Arial Narrow" w:cs="Times New Roman"/>
                <w:sz w:val="24"/>
                <w:szCs w:val="24"/>
                <w:vertAlign w:val="superscript"/>
              </w:rPr>
              <w:t>2</w:t>
            </w:r>
            <w:proofErr w:type="gramEnd"/>
          </w:p>
        </w:tc>
        <w:tc>
          <w:tcPr>
            <w:tcW w:w="993" w:type="dxa"/>
            <w:vAlign w:val="center"/>
          </w:tcPr>
          <w:p w:rsidR="007C1EAB" w:rsidRPr="00CD2D5E" w:rsidRDefault="007C1EAB" w:rsidP="00C7222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31</w:t>
            </w:r>
            <w:r w:rsidRPr="00CD2D5E">
              <w:rPr>
                <w:rFonts w:ascii="Arial Narrow" w:eastAsia="Times New Roman" w:hAnsi="Arial Narrow"/>
                <w:sz w:val="24"/>
                <w:szCs w:val="24"/>
              </w:rPr>
              <w:t>,</w:t>
            </w:r>
            <w:r w:rsidRPr="00CD2D5E">
              <w:rPr>
                <w:rFonts w:ascii="Arial Narrow" w:eastAsia="Times New Roman" w:hAnsi="Arial Narrow" w:cs="Times New Roman"/>
                <w:sz w:val="24"/>
                <w:szCs w:val="24"/>
              </w:rPr>
              <w:t>3</w:t>
            </w:r>
          </w:p>
        </w:tc>
        <w:tc>
          <w:tcPr>
            <w:tcW w:w="1134" w:type="dxa"/>
            <w:vAlign w:val="center"/>
          </w:tcPr>
          <w:p w:rsidR="007C1EAB" w:rsidRPr="00CD2D5E" w:rsidRDefault="007C1EAB" w:rsidP="00C7222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31</w:t>
            </w:r>
            <w:r w:rsidRPr="00CD2D5E">
              <w:rPr>
                <w:rFonts w:ascii="Arial Narrow" w:eastAsia="Times New Roman" w:hAnsi="Arial Narrow"/>
                <w:sz w:val="24"/>
                <w:szCs w:val="24"/>
              </w:rPr>
              <w:t>,</w:t>
            </w:r>
            <w:r w:rsidRPr="00CD2D5E">
              <w:rPr>
                <w:rFonts w:ascii="Arial Narrow" w:eastAsia="Times New Roman" w:hAnsi="Arial Narrow" w:cs="Times New Roman"/>
                <w:sz w:val="24"/>
                <w:szCs w:val="24"/>
              </w:rPr>
              <w:t>3</w:t>
            </w:r>
          </w:p>
        </w:tc>
      </w:tr>
      <w:tr w:rsidR="007C1EAB" w:rsidRPr="00CD2D5E" w:rsidTr="00681729">
        <w:tc>
          <w:tcPr>
            <w:tcW w:w="5637" w:type="dxa"/>
            <w:vAlign w:val="center"/>
          </w:tcPr>
          <w:p w:rsidR="007C1EAB" w:rsidRPr="00CD2D5E" w:rsidRDefault="007C1EAB"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Общая площадь жилых помещений в ветхих и аварийных жилых домах, тыс. кв</w:t>
            </w:r>
            <w:proofErr w:type="gramStart"/>
            <w:r w:rsidRPr="00CD2D5E">
              <w:rPr>
                <w:rFonts w:ascii="Arial Narrow" w:eastAsia="Times New Roman" w:hAnsi="Arial Narrow" w:cs="Times New Roman"/>
                <w:sz w:val="24"/>
                <w:szCs w:val="24"/>
              </w:rPr>
              <w:t>.м</w:t>
            </w:r>
            <w:proofErr w:type="gramEnd"/>
          </w:p>
        </w:tc>
        <w:tc>
          <w:tcPr>
            <w:tcW w:w="1659" w:type="dxa"/>
            <w:vAlign w:val="center"/>
          </w:tcPr>
          <w:p w:rsidR="007C1EAB" w:rsidRPr="00CD2D5E" w:rsidRDefault="005847A6" w:rsidP="00C7222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тыс. м</w:t>
            </w:r>
            <w:proofErr w:type="gramStart"/>
            <w:r w:rsidRPr="00CD2D5E">
              <w:rPr>
                <w:rFonts w:ascii="Arial Narrow" w:eastAsia="Times New Roman" w:hAnsi="Arial Narrow" w:cs="Times New Roman"/>
                <w:sz w:val="24"/>
                <w:szCs w:val="24"/>
                <w:vertAlign w:val="superscript"/>
              </w:rPr>
              <w:t>2</w:t>
            </w:r>
            <w:proofErr w:type="gramEnd"/>
          </w:p>
        </w:tc>
        <w:tc>
          <w:tcPr>
            <w:tcW w:w="993" w:type="dxa"/>
            <w:vAlign w:val="center"/>
          </w:tcPr>
          <w:p w:rsidR="007C1EAB" w:rsidRPr="00CD2D5E" w:rsidRDefault="007C1EAB" w:rsidP="00C7222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r w:rsidRPr="00CD2D5E">
              <w:rPr>
                <w:rFonts w:ascii="Arial Narrow" w:eastAsia="Times New Roman" w:hAnsi="Arial Narrow"/>
                <w:sz w:val="24"/>
                <w:szCs w:val="24"/>
              </w:rPr>
              <w:t>,</w:t>
            </w:r>
            <w:r w:rsidRPr="00CD2D5E">
              <w:rPr>
                <w:rFonts w:ascii="Arial Narrow" w:eastAsia="Times New Roman" w:hAnsi="Arial Narrow" w:cs="Times New Roman"/>
                <w:sz w:val="24"/>
                <w:szCs w:val="24"/>
              </w:rPr>
              <w:t>9</w:t>
            </w:r>
          </w:p>
        </w:tc>
        <w:tc>
          <w:tcPr>
            <w:tcW w:w="1134" w:type="dxa"/>
            <w:vAlign w:val="center"/>
          </w:tcPr>
          <w:p w:rsidR="007C1EAB" w:rsidRPr="00CD2D5E" w:rsidRDefault="007C1EAB" w:rsidP="00C72226">
            <w:pPr>
              <w:jc w:val="center"/>
              <w:rPr>
                <w:rFonts w:ascii="Arial Narrow" w:eastAsia="Times New Roman" w:hAnsi="Arial Narrow" w:cs="Times New Roman"/>
                <w:sz w:val="24"/>
                <w:szCs w:val="24"/>
              </w:rPr>
            </w:pPr>
          </w:p>
        </w:tc>
      </w:tr>
      <w:tr w:rsidR="007C1EAB" w:rsidRPr="00CD2D5E" w:rsidTr="00681729">
        <w:tc>
          <w:tcPr>
            <w:tcW w:w="5637" w:type="dxa"/>
            <w:vAlign w:val="center"/>
          </w:tcPr>
          <w:p w:rsidR="007C1EAB" w:rsidRPr="00CD2D5E" w:rsidRDefault="007C1EAB"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Одиночное протяжение уличной водопроводной сети (до 2008 г. - км)</w:t>
            </w:r>
          </w:p>
        </w:tc>
        <w:tc>
          <w:tcPr>
            <w:tcW w:w="1659" w:type="dxa"/>
            <w:vAlign w:val="center"/>
          </w:tcPr>
          <w:p w:rsidR="007C1EAB" w:rsidRPr="00CD2D5E" w:rsidRDefault="007C1EAB" w:rsidP="00C7222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м</w:t>
            </w:r>
          </w:p>
        </w:tc>
        <w:tc>
          <w:tcPr>
            <w:tcW w:w="993" w:type="dxa"/>
            <w:vAlign w:val="center"/>
          </w:tcPr>
          <w:p w:rsidR="007C1EAB" w:rsidRPr="00CD2D5E" w:rsidRDefault="007C1EAB" w:rsidP="00C7222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18300</w:t>
            </w:r>
          </w:p>
        </w:tc>
        <w:tc>
          <w:tcPr>
            <w:tcW w:w="1134" w:type="dxa"/>
            <w:vAlign w:val="center"/>
          </w:tcPr>
          <w:p w:rsidR="007C1EAB" w:rsidRPr="00CD2D5E" w:rsidRDefault="007C1EAB" w:rsidP="00C7222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18300</w:t>
            </w:r>
          </w:p>
        </w:tc>
      </w:tr>
      <w:tr w:rsidR="007C1EAB" w:rsidRPr="00CD2D5E" w:rsidTr="00681729">
        <w:tc>
          <w:tcPr>
            <w:tcW w:w="5637" w:type="dxa"/>
            <w:vAlign w:val="center"/>
          </w:tcPr>
          <w:p w:rsidR="007C1EAB" w:rsidRPr="00CD2D5E" w:rsidRDefault="007C1EAB"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Одиночное протяжение уличной водопроводной сети, нуждающейся в замене (до 2008 г. - км)</w:t>
            </w:r>
          </w:p>
        </w:tc>
        <w:tc>
          <w:tcPr>
            <w:tcW w:w="1659" w:type="dxa"/>
            <w:vAlign w:val="center"/>
          </w:tcPr>
          <w:p w:rsidR="007C1EAB" w:rsidRPr="00CD2D5E" w:rsidRDefault="007C1EAB" w:rsidP="00C7222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м</w:t>
            </w:r>
          </w:p>
        </w:tc>
        <w:tc>
          <w:tcPr>
            <w:tcW w:w="993" w:type="dxa"/>
            <w:vAlign w:val="center"/>
          </w:tcPr>
          <w:p w:rsidR="007C1EAB" w:rsidRPr="00CD2D5E" w:rsidRDefault="007C1EAB" w:rsidP="00C7222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7800</w:t>
            </w:r>
          </w:p>
        </w:tc>
        <w:tc>
          <w:tcPr>
            <w:tcW w:w="1134" w:type="dxa"/>
            <w:vAlign w:val="center"/>
          </w:tcPr>
          <w:p w:rsidR="007C1EAB" w:rsidRPr="00CD2D5E" w:rsidRDefault="007C1EAB" w:rsidP="00C72226">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7800</w:t>
            </w:r>
          </w:p>
        </w:tc>
      </w:tr>
      <w:tr w:rsidR="007C1EAB" w:rsidRPr="00CD2D5E" w:rsidTr="00681729">
        <w:tc>
          <w:tcPr>
            <w:tcW w:w="5637" w:type="dxa"/>
            <w:vAlign w:val="center"/>
          </w:tcPr>
          <w:p w:rsidR="007C1EAB" w:rsidRPr="00CD2D5E" w:rsidRDefault="007C1EAB" w:rsidP="00681729">
            <w:pPr>
              <w:rPr>
                <w:rFonts w:ascii="Arial Narrow" w:eastAsia="Times New Roman" w:hAnsi="Arial Narrow" w:cs="Times New Roman"/>
                <w:szCs w:val="24"/>
              </w:rPr>
            </w:pPr>
            <w:r w:rsidRPr="00CD2D5E">
              <w:rPr>
                <w:rFonts w:ascii="Arial Narrow" w:eastAsia="Times New Roman" w:hAnsi="Arial Narrow" w:cs="Times New Roman"/>
                <w:szCs w:val="24"/>
              </w:rPr>
              <w:t>Одиночное протяжение уличной водопроводной сети, которая заменена и отремонтирована за отчетный год, метр</w:t>
            </w:r>
          </w:p>
        </w:tc>
        <w:tc>
          <w:tcPr>
            <w:tcW w:w="1659" w:type="dxa"/>
            <w:vAlign w:val="center"/>
          </w:tcPr>
          <w:p w:rsidR="007C1EAB" w:rsidRPr="00CD2D5E" w:rsidRDefault="007C1EAB" w:rsidP="00C72226">
            <w:pPr>
              <w:jc w:val="center"/>
              <w:rPr>
                <w:rFonts w:ascii="Arial Narrow" w:eastAsia="Times New Roman" w:hAnsi="Arial Narrow" w:cs="Times New Roman"/>
                <w:szCs w:val="24"/>
              </w:rPr>
            </w:pPr>
            <w:r w:rsidRPr="00CD2D5E">
              <w:rPr>
                <w:rFonts w:ascii="Arial Narrow" w:eastAsia="Times New Roman" w:hAnsi="Arial Narrow" w:cs="Times New Roman"/>
                <w:szCs w:val="24"/>
              </w:rPr>
              <w:t>м</w:t>
            </w:r>
          </w:p>
        </w:tc>
        <w:tc>
          <w:tcPr>
            <w:tcW w:w="993" w:type="dxa"/>
            <w:vAlign w:val="center"/>
          </w:tcPr>
          <w:p w:rsidR="007C1EAB" w:rsidRPr="00CD2D5E" w:rsidRDefault="007C1EAB" w:rsidP="00C72226">
            <w:pPr>
              <w:jc w:val="center"/>
              <w:rPr>
                <w:rFonts w:ascii="Arial Narrow" w:eastAsia="Times New Roman" w:hAnsi="Arial Narrow" w:cs="Times New Roman"/>
                <w:szCs w:val="24"/>
              </w:rPr>
            </w:pPr>
          </w:p>
        </w:tc>
        <w:tc>
          <w:tcPr>
            <w:tcW w:w="1134" w:type="dxa"/>
            <w:vAlign w:val="center"/>
          </w:tcPr>
          <w:p w:rsidR="007C1EAB" w:rsidRPr="00CD2D5E" w:rsidRDefault="007C1EAB" w:rsidP="00C72226">
            <w:pPr>
              <w:jc w:val="center"/>
              <w:rPr>
                <w:rFonts w:ascii="Arial Narrow" w:eastAsia="Times New Roman" w:hAnsi="Arial Narrow" w:cs="Times New Roman"/>
                <w:szCs w:val="24"/>
              </w:rPr>
            </w:pPr>
            <w:r w:rsidRPr="00CD2D5E">
              <w:rPr>
                <w:rFonts w:ascii="Arial Narrow" w:eastAsia="Times New Roman" w:hAnsi="Arial Narrow" w:cs="Times New Roman"/>
                <w:szCs w:val="24"/>
              </w:rPr>
              <w:t>1500</w:t>
            </w:r>
          </w:p>
        </w:tc>
      </w:tr>
    </w:tbl>
    <w:p w:rsidR="007C1EAB" w:rsidRPr="00CD2D5E" w:rsidRDefault="007C1EAB" w:rsidP="00C254C9">
      <w:pPr>
        <w:pStyle w:val="11"/>
        <w:rPr>
          <w:sz w:val="24"/>
          <w:szCs w:val="24"/>
        </w:rPr>
      </w:pPr>
      <w:r w:rsidRPr="00CD2D5E">
        <w:rPr>
          <w:sz w:val="24"/>
          <w:szCs w:val="24"/>
        </w:rPr>
        <w:lastRenderedPageBreak/>
        <w:t>По материалу стен жилищный фонд Глубковского поселения характеризуется, как капитальный. Важным показателем обеспеченности жителей поселения жильём является общая площадь жилья, приходящаяся на каждого человека.</w:t>
      </w:r>
      <w:r w:rsidR="00C72226" w:rsidRPr="00CD2D5E">
        <w:rPr>
          <w:sz w:val="24"/>
          <w:szCs w:val="24"/>
        </w:rPr>
        <w:t xml:space="preserve"> </w:t>
      </w:r>
      <w:r w:rsidRPr="00CD2D5E">
        <w:rPr>
          <w:sz w:val="24"/>
          <w:szCs w:val="24"/>
        </w:rPr>
        <w:t>Указанная жилищная обеспеченность превышает социальную норму – 22 кв.м. на человека.</w:t>
      </w:r>
    </w:p>
    <w:p w:rsidR="00641081" w:rsidRPr="00CD2D5E" w:rsidRDefault="00641081" w:rsidP="00641081">
      <w:pPr>
        <w:pStyle w:val="11"/>
        <w:spacing w:after="0" w:afterAutospacing="0"/>
        <w:jc w:val="center"/>
        <w:rPr>
          <w:iCs/>
          <w:sz w:val="24"/>
          <w:u w:val="single"/>
        </w:rPr>
      </w:pPr>
      <w:r w:rsidRPr="00CD2D5E">
        <w:rPr>
          <w:sz w:val="24"/>
          <w:u w:val="single"/>
        </w:rPr>
        <w:t>Строительство жилья</w:t>
      </w:r>
    </w:p>
    <w:tbl>
      <w:tblPr>
        <w:tblStyle w:val="21"/>
        <w:tblW w:w="0" w:type="auto"/>
        <w:jc w:val="center"/>
        <w:tblLook w:val="04A0"/>
      </w:tblPr>
      <w:tblGrid>
        <w:gridCol w:w="5723"/>
        <w:gridCol w:w="2451"/>
        <w:gridCol w:w="1090"/>
      </w:tblGrid>
      <w:tr w:rsidR="00641081" w:rsidRPr="00CD2D5E" w:rsidTr="00791525">
        <w:trPr>
          <w:jc w:val="center"/>
        </w:trPr>
        <w:tc>
          <w:tcPr>
            <w:tcW w:w="5723" w:type="dxa"/>
            <w:shd w:val="clear" w:color="auto" w:fill="auto"/>
            <w:vAlign w:val="center"/>
            <w:hideMark/>
          </w:tcPr>
          <w:p w:rsidR="00641081" w:rsidRPr="00CD2D5E" w:rsidRDefault="00641081" w:rsidP="00791525">
            <w:pPr>
              <w:rPr>
                <w:rFonts w:cs="Times New Roman"/>
                <w:iCs/>
              </w:rPr>
            </w:pPr>
            <w:r w:rsidRPr="00CD2D5E">
              <w:rPr>
                <w:rFonts w:cs="Times New Roman"/>
              </w:rPr>
              <w:t>Показатели</w:t>
            </w:r>
          </w:p>
        </w:tc>
        <w:tc>
          <w:tcPr>
            <w:tcW w:w="2451" w:type="dxa"/>
            <w:shd w:val="clear" w:color="auto" w:fill="auto"/>
            <w:vAlign w:val="center"/>
            <w:hideMark/>
          </w:tcPr>
          <w:p w:rsidR="00641081" w:rsidRPr="00CD2D5E" w:rsidRDefault="00641081" w:rsidP="00791525">
            <w:pPr>
              <w:rPr>
                <w:rFonts w:cs="Times New Roman"/>
                <w:iCs/>
              </w:rPr>
            </w:pPr>
            <w:r w:rsidRPr="00CD2D5E">
              <w:rPr>
                <w:rFonts w:cs="Times New Roman"/>
              </w:rPr>
              <w:t>Ед. изм.</w:t>
            </w:r>
          </w:p>
        </w:tc>
        <w:tc>
          <w:tcPr>
            <w:tcW w:w="1090" w:type="dxa"/>
            <w:shd w:val="clear" w:color="auto" w:fill="auto"/>
            <w:vAlign w:val="center"/>
            <w:hideMark/>
          </w:tcPr>
          <w:p w:rsidR="00641081" w:rsidRPr="00CD2D5E" w:rsidRDefault="00641081" w:rsidP="00791525">
            <w:pPr>
              <w:rPr>
                <w:rFonts w:cs="Times New Roman"/>
                <w:iCs/>
              </w:rPr>
            </w:pPr>
            <w:r w:rsidRPr="00CD2D5E">
              <w:rPr>
                <w:rFonts w:cs="Times New Roman"/>
              </w:rPr>
              <w:t>2009</w:t>
            </w:r>
          </w:p>
        </w:tc>
      </w:tr>
      <w:tr w:rsidR="00641081" w:rsidRPr="00CD2D5E" w:rsidTr="00791525">
        <w:trPr>
          <w:jc w:val="center"/>
        </w:trPr>
        <w:tc>
          <w:tcPr>
            <w:tcW w:w="5723" w:type="dxa"/>
            <w:vAlign w:val="center"/>
            <w:hideMark/>
          </w:tcPr>
          <w:p w:rsidR="00641081" w:rsidRPr="00CD2D5E" w:rsidRDefault="00641081" w:rsidP="00791525">
            <w:pPr>
              <w:rPr>
                <w:rFonts w:cs="Times New Roman"/>
                <w:bCs/>
                <w:iCs/>
                <w:sz w:val="24"/>
              </w:rPr>
            </w:pPr>
            <w:r w:rsidRPr="00CD2D5E">
              <w:rPr>
                <w:rFonts w:cs="Times New Roman"/>
                <w:sz w:val="24"/>
              </w:rPr>
              <w:t>Введено в действие жилых домов на территории муниципального образования</w:t>
            </w:r>
          </w:p>
        </w:tc>
        <w:tc>
          <w:tcPr>
            <w:tcW w:w="2451" w:type="dxa"/>
            <w:vAlign w:val="center"/>
            <w:hideMark/>
          </w:tcPr>
          <w:p w:rsidR="00641081" w:rsidRPr="00CD2D5E" w:rsidRDefault="00641081" w:rsidP="00791525">
            <w:pPr>
              <w:rPr>
                <w:rFonts w:cs="Times New Roman"/>
                <w:bCs/>
                <w:iCs/>
                <w:sz w:val="24"/>
              </w:rPr>
            </w:pPr>
            <w:r w:rsidRPr="00CD2D5E">
              <w:rPr>
                <w:rFonts w:cs="Times New Roman"/>
                <w:sz w:val="24"/>
              </w:rPr>
              <w:t>кв. м общей площади</w:t>
            </w:r>
          </w:p>
        </w:tc>
        <w:tc>
          <w:tcPr>
            <w:tcW w:w="1090" w:type="dxa"/>
            <w:vAlign w:val="center"/>
            <w:hideMark/>
          </w:tcPr>
          <w:p w:rsidR="00641081" w:rsidRPr="00CD2D5E" w:rsidRDefault="00641081" w:rsidP="00791525">
            <w:pPr>
              <w:rPr>
                <w:rFonts w:cs="Times New Roman"/>
                <w:bCs/>
                <w:iCs/>
                <w:sz w:val="24"/>
              </w:rPr>
            </w:pPr>
            <w:r w:rsidRPr="00CD2D5E">
              <w:rPr>
                <w:rFonts w:cs="Times New Roman"/>
                <w:sz w:val="24"/>
              </w:rPr>
              <w:t>75</w:t>
            </w:r>
          </w:p>
        </w:tc>
      </w:tr>
      <w:tr w:rsidR="00641081" w:rsidRPr="00CD2D5E" w:rsidTr="00791525">
        <w:trPr>
          <w:jc w:val="center"/>
        </w:trPr>
        <w:tc>
          <w:tcPr>
            <w:tcW w:w="5723" w:type="dxa"/>
            <w:vAlign w:val="center"/>
            <w:hideMark/>
          </w:tcPr>
          <w:p w:rsidR="00641081" w:rsidRPr="00CD2D5E" w:rsidRDefault="00641081" w:rsidP="00791525">
            <w:pPr>
              <w:rPr>
                <w:rFonts w:cs="Times New Roman"/>
                <w:bCs/>
                <w:iCs/>
                <w:sz w:val="24"/>
              </w:rPr>
            </w:pPr>
            <w:r w:rsidRPr="00CD2D5E">
              <w:rPr>
                <w:rFonts w:cs="Times New Roman"/>
                <w:sz w:val="24"/>
              </w:rPr>
              <w:t>Введено в действие индивидуальных жилых домов на территории муниципального образования</w:t>
            </w:r>
          </w:p>
        </w:tc>
        <w:tc>
          <w:tcPr>
            <w:tcW w:w="2451" w:type="dxa"/>
            <w:vAlign w:val="center"/>
            <w:hideMark/>
          </w:tcPr>
          <w:p w:rsidR="00641081" w:rsidRPr="00CD2D5E" w:rsidRDefault="00641081" w:rsidP="00791525">
            <w:pPr>
              <w:rPr>
                <w:rFonts w:cs="Times New Roman"/>
                <w:bCs/>
                <w:iCs/>
                <w:sz w:val="24"/>
              </w:rPr>
            </w:pPr>
            <w:r w:rsidRPr="00CD2D5E">
              <w:rPr>
                <w:rFonts w:cs="Times New Roman"/>
                <w:sz w:val="24"/>
              </w:rPr>
              <w:t>кв. м общей площади</w:t>
            </w:r>
          </w:p>
        </w:tc>
        <w:tc>
          <w:tcPr>
            <w:tcW w:w="1090" w:type="dxa"/>
            <w:vAlign w:val="center"/>
            <w:hideMark/>
          </w:tcPr>
          <w:p w:rsidR="00641081" w:rsidRPr="00CD2D5E" w:rsidRDefault="00641081" w:rsidP="00791525">
            <w:pPr>
              <w:rPr>
                <w:rFonts w:cs="Times New Roman"/>
                <w:bCs/>
                <w:iCs/>
                <w:sz w:val="24"/>
              </w:rPr>
            </w:pPr>
            <w:r w:rsidRPr="00CD2D5E">
              <w:rPr>
                <w:rFonts w:cs="Times New Roman"/>
                <w:sz w:val="24"/>
              </w:rPr>
              <w:t>75</w:t>
            </w:r>
          </w:p>
        </w:tc>
      </w:tr>
    </w:tbl>
    <w:p w:rsidR="00B2078E" w:rsidRPr="00CD2D5E" w:rsidRDefault="00B2078E" w:rsidP="002C12F3">
      <w:pPr>
        <w:pStyle w:val="3"/>
        <w:numPr>
          <w:ilvl w:val="2"/>
          <w:numId w:val="52"/>
        </w:numPr>
        <w:ind w:left="720"/>
      </w:pPr>
      <w:bookmarkStart w:id="39" w:name="_Toc196744142"/>
      <w:bookmarkStart w:id="40" w:name="_Toc249289774"/>
      <w:bookmarkStart w:id="41" w:name="_Toc267141173"/>
      <w:bookmarkStart w:id="42" w:name="_Toc300834343"/>
      <w:bookmarkStart w:id="43" w:name="_Toc300916580"/>
      <w:bookmarkStart w:id="44" w:name="_Toc321487175"/>
      <w:bookmarkStart w:id="45" w:name="_Toc342054949"/>
      <w:r w:rsidRPr="00CD2D5E">
        <w:t>Основные направления жилищного строительства.</w:t>
      </w:r>
      <w:bookmarkEnd w:id="39"/>
      <w:bookmarkEnd w:id="40"/>
      <w:bookmarkEnd w:id="41"/>
      <w:bookmarkEnd w:id="42"/>
      <w:bookmarkEnd w:id="43"/>
      <w:bookmarkEnd w:id="44"/>
      <w:bookmarkEnd w:id="45"/>
      <w:r w:rsidRPr="00CD2D5E">
        <w:t xml:space="preserve"> </w:t>
      </w:r>
    </w:p>
    <w:p w:rsidR="00B2078E" w:rsidRPr="00CD2D5E" w:rsidRDefault="00B2078E" w:rsidP="00B2078E">
      <w:pPr>
        <w:pStyle w:val="11"/>
      </w:pPr>
      <w:r w:rsidRPr="00CD2D5E">
        <w:t xml:space="preserve">Генеральным планом развития </w:t>
      </w:r>
      <w:r w:rsidR="001E337A" w:rsidRPr="00CD2D5E">
        <w:t>Глубков</w:t>
      </w:r>
      <w:r w:rsidRPr="00CD2D5E">
        <w:t>ского сельского поселения предлагаются следующие принципы реконструкции существующего фонда и нового жилищного строительства:</w:t>
      </w:r>
    </w:p>
    <w:p w:rsidR="00B2078E" w:rsidRPr="00CD2D5E" w:rsidRDefault="00B2078E" w:rsidP="0065714E">
      <w:pPr>
        <w:pStyle w:val="11"/>
        <w:numPr>
          <w:ilvl w:val="0"/>
          <w:numId w:val="37"/>
        </w:numPr>
        <w:ind w:left="0" w:firstLine="0"/>
      </w:pPr>
      <w:r w:rsidRPr="00CD2D5E">
        <w:t>Ремонт и модернизация жилищного фонда; реконструкция домов, инженерных сетей, улично-дорожной сети; озеленение территории; устройство спортивных и детских площадок.</w:t>
      </w:r>
    </w:p>
    <w:p w:rsidR="00B2078E" w:rsidRPr="00CD2D5E" w:rsidRDefault="00B2078E" w:rsidP="0065714E">
      <w:pPr>
        <w:pStyle w:val="11"/>
        <w:numPr>
          <w:ilvl w:val="0"/>
          <w:numId w:val="37"/>
        </w:numPr>
        <w:ind w:left="0" w:firstLine="0"/>
      </w:pPr>
      <w:r w:rsidRPr="00CD2D5E">
        <w:t>Индивидуальный подход к реконструкции и застройке; переход к проектированию и строительству разнообразных типов жилых объектов, жилых комплексов, групп домов, жилых кварталов.</w:t>
      </w:r>
    </w:p>
    <w:p w:rsidR="00B2078E" w:rsidRPr="00CD2D5E" w:rsidRDefault="00B2078E" w:rsidP="0065714E">
      <w:pPr>
        <w:pStyle w:val="11"/>
        <w:numPr>
          <w:ilvl w:val="0"/>
          <w:numId w:val="37"/>
        </w:numPr>
        <w:ind w:left="0" w:firstLine="0"/>
      </w:pPr>
      <w:r w:rsidRPr="00CD2D5E">
        <w:t>Формирование комфортной архитектурно-пространственной среды жилых зон.</w:t>
      </w:r>
    </w:p>
    <w:p w:rsidR="00B2078E" w:rsidRPr="00CD2D5E" w:rsidRDefault="00B2078E" w:rsidP="00B2078E">
      <w:pPr>
        <w:pStyle w:val="11"/>
        <w:rPr>
          <w:szCs w:val="26"/>
        </w:rPr>
      </w:pPr>
      <w:r w:rsidRPr="00CD2D5E">
        <w:t xml:space="preserve">Улучшение экологического состояния жилых зон, вынос за пределы селитебных территорий ряда производственных, коммунальных и прочих объектов, сокращение и благоустройство санитарно-защитных зон, а также вывод транзитного и грузового </w:t>
      </w:r>
      <w:r w:rsidRPr="00CD2D5E">
        <w:rPr>
          <w:szCs w:val="26"/>
        </w:rPr>
        <w:t>автотранспорта.</w:t>
      </w:r>
    </w:p>
    <w:p w:rsidR="00B2078E" w:rsidRPr="00CD2D5E" w:rsidRDefault="00B2078E" w:rsidP="00B2078E">
      <w:pPr>
        <w:pStyle w:val="11"/>
        <w:rPr>
          <w:szCs w:val="26"/>
        </w:rPr>
      </w:pPr>
      <w:bookmarkStart w:id="46" w:name="_Toc196744143"/>
      <w:r w:rsidRPr="00CD2D5E">
        <w:rPr>
          <w:szCs w:val="26"/>
        </w:rPr>
        <w:t xml:space="preserve">В соответствии со стабилизационным прогнозом динамики численности населения на начало 2022 года произойдет увеличение числа жителей </w:t>
      </w:r>
      <w:r w:rsidR="001E337A" w:rsidRPr="00CD2D5E">
        <w:rPr>
          <w:szCs w:val="26"/>
        </w:rPr>
        <w:t>Глубков</w:t>
      </w:r>
      <w:r w:rsidRPr="00CD2D5E">
        <w:rPr>
          <w:szCs w:val="26"/>
        </w:rPr>
        <w:t xml:space="preserve">ского сельского поселения до </w:t>
      </w:r>
      <w:r w:rsidR="005E5AC5" w:rsidRPr="00CD2D5E">
        <w:rPr>
          <w:szCs w:val="26"/>
        </w:rPr>
        <w:t>992</w:t>
      </w:r>
      <w:r w:rsidRPr="00CD2D5E">
        <w:rPr>
          <w:szCs w:val="26"/>
        </w:rPr>
        <w:t xml:space="preserve"> человек. Численность населения продолжит увеличиваться и к началу </w:t>
      </w:r>
      <w:smartTag w:uri="urn:schemas-microsoft-com:office:smarttags" w:element="metricconverter">
        <w:smartTagPr>
          <w:attr w:name="ProductID" w:val="2032 г"/>
        </w:smartTagPr>
        <w:r w:rsidRPr="00CD2D5E">
          <w:rPr>
            <w:szCs w:val="26"/>
          </w:rPr>
          <w:t>2032 г</w:t>
        </w:r>
      </w:smartTag>
      <w:r w:rsidRPr="00CD2D5E">
        <w:rPr>
          <w:szCs w:val="26"/>
        </w:rPr>
        <w:t xml:space="preserve">. составит </w:t>
      </w:r>
      <w:r w:rsidR="005E5AC5" w:rsidRPr="00CD2D5E">
        <w:rPr>
          <w:szCs w:val="26"/>
        </w:rPr>
        <w:t>1791</w:t>
      </w:r>
      <w:r w:rsidRPr="00CD2D5E">
        <w:rPr>
          <w:szCs w:val="26"/>
        </w:rPr>
        <w:t xml:space="preserve"> чел.</w:t>
      </w:r>
    </w:p>
    <w:p w:rsidR="00B2078E" w:rsidRPr="00CD2D5E" w:rsidRDefault="00B2078E" w:rsidP="002C12F3">
      <w:pPr>
        <w:pStyle w:val="3"/>
        <w:numPr>
          <w:ilvl w:val="2"/>
          <w:numId w:val="52"/>
        </w:numPr>
        <w:spacing w:before="100" w:after="100"/>
        <w:ind w:left="720"/>
      </w:pPr>
      <w:bookmarkStart w:id="47" w:name="_Toc249289775"/>
      <w:bookmarkStart w:id="48" w:name="_Toc267141174"/>
      <w:bookmarkStart w:id="49" w:name="_Toc300834344"/>
      <w:bookmarkStart w:id="50" w:name="_Toc300916581"/>
      <w:bookmarkStart w:id="51" w:name="_Toc321487176"/>
      <w:bookmarkStart w:id="52" w:name="_Toc342054950"/>
      <w:r w:rsidRPr="00CD2D5E">
        <w:t>Площадки жилищного строительства.</w:t>
      </w:r>
      <w:bookmarkEnd w:id="46"/>
      <w:bookmarkEnd w:id="47"/>
      <w:bookmarkEnd w:id="48"/>
      <w:bookmarkEnd w:id="49"/>
      <w:bookmarkEnd w:id="50"/>
      <w:bookmarkEnd w:id="51"/>
      <w:bookmarkEnd w:id="52"/>
    </w:p>
    <w:p w:rsidR="00B2078E" w:rsidRPr="00CD2D5E" w:rsidRDefault="00B2078E" w:rsidP="005E5AC5">
      <w:pPr>
        <w:pStyle w:val="11"/>
      </w:pPr>
      <w:r w:rsidRPr="00CD2D5E">
        <w:t>Перспективная потребность в жилье обосновывается наличием на территории поселения административно-хозяйственных организаций, сельского хозяйства и обслуживания, что предполагает соответственно рост благосостояния населения и его потребность в качественном жилье.</w:t>
      </w:r>
    </w:p>
    <w:p w:rsidR="00B2078E" w:rsidRPr="00CD2D5E" w:rsidRDefault="00B2078E" w:rsidP="005E5AC5">
      <w:pPr>
        <w:pStyle w:val="11"/>
      </w:pPr>
      <w:r w:rsidRPr="00CD2D5E">
        <w:t>При размещении площадок нового жилищного строительства должны быть учтены требования, связанные с экологическими ограничениями, инженерно-строительными условиями и иными ограничениями. Новое строительство сопровождается проведением инженерных и топографо-геодезических изысканий на площадках перспективного жилищного строительства, разработкой градостроительной документации в виде проектов планировок и проектов межевания территории.</w:t>
      </w:r>
    </w:p>
    <w:p w:rsidR="00B2078E" w:rsidRPr="00CD2D5E" w:rsidRDefault="00B2078E" w:rsidP="005E5AC5">
      <w:pPr>
        <w:pStyle w:val="11"/>
      </w:pPr>
      <w:r w:rsidRPr="00CD2D5E">
        <w:t>Схемой территориального планирования Орловской области в качестве основных ориентировочных показателей жилищной обеспеченности утверждены:</w:t>
      </w:r>
    </w:p>
    <w:p w:rsidR="00B2078E" w:rsidRPr="00CD2D5E" w:rsidRDefault="00B2078E" w:rsidP="005E5AC5">
      <w:pPr>
        <w:pStyle w:val="11"/>
      </w:pPr>
      <w:r w:rsidRPr="00CD2D5E">
        <w:t>31,0 кв. м. на человека на первую очередь (2022 год);</w:t>
      </w:r>
    </w:p>
    <w:p w:rsidR="00B2078E" w:rsidRPr="00CD2D5E" w:rsidRDefault="00B2078E" w:rsidP="005E5AC5">
      <w:pPr>
        <w:pStyle w:val="11"/>
      </w:pPr>
      <w:r w:rsidRPr="00CD2D5E">
        <w:t>40,0 кв. м. на человека на расчетный срок (2032год).</w:t>
      </w:r>
    </w:p>
    <w:p w:rsidR="00B2078E" w:rsidRPr="00CD2D5E" w:rsidRDefault="00B2078E" w:rsidP="005E5AC5">
      <w:pPr>
        <w:pStyle w:val="11"/>
      </w:pPr>
      <w:r w:rsidRPr="00CD2D5E">
        <w:lastRenderedPageBreak/>
        <w:t xml:space="preserve">Согласно принятым показателям жилищной обеспеченности произведен расчет жилищного фонда в муниципальных образованиях </w:t>
      </w:r>
      <w:r w:rsidR="001E337A" w:rsidRPr="00CD2D5E">
        <w:t>Глубков</w:t>
      </w:r>
      <w:r w:rsidRPr="00CD2D5E">
        <w:t>ского сельского поселения. Данные представлены ниже в таблице.</w:t>
      </w:r>
    </w:p>
    <w:p w:rsidR="00B2078E" w:rsidRPr="006F425E" w:rsidRDefault="00B2078E" w:rsidP="00425D1A">
      <w:pPr>
        <w:pStyle w:val="11"/>
        <w:spacing w:after="0" w:afterAutospacing="0"/>
        <w:ind w:firstLine="0"/>
        <w:jc w:val="center"/>
        <w:rPr>
          <w:u w:val="single"/>
        </w:rPr>
      </w:pPr>
      <w:r w:rsidRPr="006F425E">
        <w:rPr>
          <w:u w:val="single"/>
        </w:rPr>
        <w:t xml:space="preserve">Требуемая площадь жилищного фонда в </w:t>
      </w:r>
      <w:r w:rsidR="001E337A" w:rsidRPr="006F425E">
        <w:rPr>
          <w:u w:val="single"/>
        </w:rPr>
        <w:t>Глубков</w:t>
      </w:r>
      <w:r w:rsidRPr="006F425E">
        <w:rPr>
          <w:u w:val="single"/>
        </w:rPr>
        <w:t>ском сельском поселении.</w:t>
      </w:r>
    </w:p>
    <w:tbl>
      <w:tblPr>
        <w:tblStyle w:val="a6"/>
        <w:tblW w:w="0" w:type="auto"/>
        <w:tblInd w:w="720" w:type="dxa"/>
        <w:tblLook w:val="04A0"/>
      </w:tblPr>
      <w:tblGrid>
        <w:gridCol w:w="2279"/>
        <w:gridCol w:w="2308"/>
        <w:gridCol w:w="2132"/>
        <w:gridCol w:w="2132"/>
      </w:tblGrid>
      <w:tr w:rsidR="00EC3BE4" w:rsidRPr="006F425E" w:rsidTr="00EC3BE4">
        <w:tc>
          <w:tcPr>
            <w:tcW w:w="0" w:type="auto"/>
          </w:tcPr>
          <w:p w:rsidR="00EC3BE4" w:rsidRPr="006F425E" w:rsidRDefault="007E0CC1" w:rsidP="004B1096">
            <w:pPr>
              <w:pStyle w:val="a5"/>
              <w:ind w:left="0"/>
              <w:jc w:val="center"/>
            </w:pPr>
            <w:r w:rsidRPr="006F425E">
              <w:rPr>
                <w:rFonts w:ascii="Arial Narrow" w:eastAsia="Times New Roman" w:hAnsi="Arial Narrow" w:cs="Arial"/>
                <w:sz w:val="24"/>
                <w:szCs w:val="24"/>
              </w:rPr>
              <w:t>Наименование муниципального образования</w:t>
            </w:r>
          </w:p>
        </w:tc>
        <w:tc>
          <w:tcPr>
            <w:tcW w:w="0" w:type="auto"/>
          </w:tcPr>
          <w:p w:rsidR="00EC3BE4" w:rsidRPr="006F425E" w:rsidRDefault="007E0CC1" w:rsidP="004B1096">
            <w:pPr>
              <w:pStyle w:val="a5"/>
              <w:ind w:left="0"/>
              <w:jc w:val="center"/>
            </w:pPr>
            <w:r w:rsidRPr="006F425E">
              <w:rPr>
                <w:rFonts w:ascii="Arial Narrow" w:eastAsia="Times New Roman" w:hAnsi="Arial Narrow" w:cs="Arial"/>
                <w:sz w:val="24"/>
                <w:szCs w:val="24"/>
              </w:rPr>
              <w:t xml:space="preserve">Существующая жилая площадь в </w:t>
            </w:r>
            <w:smartTag w:uri="urn:schemas-microsoft-com:office:smarttags" w:element="metricconverter">
              <w:smartTagPr>
                <w:attr w:name="ProductID" w:val="2011 г"/>
              </w:smartTagPr>
              <w:r w:rsidRPr="006F425E">
                <w:rPr>
                  <w:rFonts w:ascii="Arial Narrow" w:eastAsia="Times New Roman" w:hAnsi="Arial Narrow" w:cs="Arial"/>
                  <w:sz w:val="24"/>
                  <w:szCs w:val="24"/>
                </w:rPr>
                <w:t>2011 г</w:t>
              </w:r>
            </w:smartTag>
            <w:r w:rsidRPr="006F425E">
              <w:rPr>
                <w:rFonts w:ascii="Arial Narrow" w:eastAsia="Times New Roman" w:hAnsi="Arial Narrow" w:cs="Arial"/>
                <w:sz w:val="24"/>
                <w:szCs w:val="24"/>
              </w:rPr>
              <w:t xml:space="preserve">, </w:t>
            </w:r>
            <w:r w:rsidR="004B1096" w:rsidRPr="006F425E">
              <w:rPr>
                <w:rFonts w:ascii="Arial Narrow" w:eastAsia="Times New Roman" w:hAnsi="Arial Narrow" w:cs="Arial"/>
                <w:sz w:val="24"/>
                <w:szCs w:val="24"/>
              </w:rPr>
              <w:t>(</w:t>
            </w:r>
            <w:r w:rsidRPr="006F425E">
              <w:rPr>
                <w:rFonts w:ascii="Arial Narrow" w:eastAsia="Times New Roman" w:hAnsi="Arial Narrow" w:cs="Arial"/>
                <w:sz w:val="24"/>
                <w:szCs w:val="24"/>
              </w:rPr>
              <w:t>тыс. м</w:t>
            </w:r>
            <w:proofErr w:type="gramStart"/>
            <w:r w:rsidRPr="006F425E">
              <w:rPr>
                <w:rFonts w:ascii="Arial Narrow" w:eastAsia="Times New Roman" w:hAnsi="Arial Narrow" w:cs="Arial"/>
                <w:sz w:val="24"/>
                <w:szCs w:val="24"/>
                <w:vertAlign w:val="superscript"/>
              </w:rPr>
              <w:t>2</w:t>
            </w:r>
            <w:proofErr w:type="gramEnd"/>
            <w:r w:rsidR="004B1096" w:rsidRPr="006F425E">
              <w:rPr>
                <w:rFonts w:ascii="Arial Narrow" w:eastAsia="Times New Roman" w:hAnsi="Arial Narrow" w:cs="Arial"/>
                <w:sz w:val="24"/>
                <w:szCs w:val="24"/>
              </w:rPr>
              <w:t>)</w:t>
            </w:r>
          </w:p>
        </w:tc>
        <w:tc>
          <w:tcPr>
            <w:tcW w:w="0" w:type="auto"/>
          </w:tcPr>
          <w:p w:rsidR="00EC3BE4" w:rsidRPr="006F425E" w:rsidRDefault="007E0CC1" w:rsidP="004B1096">
            <w:pPr>
              <w:pStyle w:val="a5"/>
              <w:ind w:left="0"/>
              <w:jc w:val="center"/>
            </w:pPr>
            <w:r w:rsidRPr="006F425E">
              <w:rPr>
                <w:rFonts w:ascii="Arial Narrow" w:eastAsia="Times New Roman" w:hAnsi="Arial Narrow" w:cs="Arial"/>
                <w:sz w:val="24"/>
                <w:szCs w:val="24"/>
              </w:rPr>
              <w:t xml:space="preserve">Требуемая площадь жилищного фонда к </w:t>
            </w:r>
            <w:smartTag w:uri="urn:schemas-microsoft-com:office:smarttags" w:element="metricconverter">
              <w:smartTagPr>
                <w:attr w:name="ProductID" w:val="2022 г"/>
              </w:smartTagPr>
              <w:r w:rsidRPr="006F425E">
                <w:rPr>
                  <w:rFonts w:ascii="Arial Narrow" w:eastAsia="Times New Roman" w:hAnsi="Arial Narrow" w:cs="Arial"/>
                  <w:sz w:val="24"/>
                  <w:szCs w:val="24"/>
                </w:rPr>
                <w:t>2022 г</w:t>
              </w:r>
            </w:smartTag>
            <w:r w:rsidRPr="006F425E">
              <w:rPr>
                <w:rFonts w:ascii="Arial Narrow" w:eastAsia="Times New Roman" w:hAnsi="Arial Narrow" w:cs="Arial"/>
                <w:sz w:val="24"/>
                <w:szCs w:val="24"/>
              </w:rPr>
              <w:t xml:space="preserve">. </w:t>
            </w:r>
            <w:r w:rsidR="004B1096" w:rsidRPr="006F425E">
              <w:rPr>
                <w:rFonts w:ascii="Arial Narrow" w:eastAsia="Times New Roman" w:hAnsi="Arial Narrow" w:cs="Arial"/>
                <w:sz w:val="24"/>
                <w:szCs w:val="24"/>
              </w:rPr>
              <w:t>(</w:t>
            </w:r>
            <w:r w:rsidRPr="006F425E">
              <w:rPr>
                <w:rFonts w:ascii="Arial Narrow" w:eastAsia="Times New Roman" w:hAnsi="Arial Narrow" w:cs="Arial"/>
                <w:sz w:val="24"/>
                <w:szCs w:val="24"/>
              </w:rPr>
              <w:t>тыс. м</w:t>
            </w:r>
            <w:proofErr w:type="gramStart"/>
            <w:r w:rsidRPr="006F425E">
              <w:rPr>
                <w:rFonts w:ascii="Arial Narrow" w:eastAsia="Times New Roman" w:hAnsi="Arial Narrow" w:cs="Arial"/>
                <w:sz w:val="24"/>
                <w:szCs w:val="24"/>
                <w:vertAlign w:val="superscript"/>
              </w:rPr>
              <w:t>2</w:t>
            </w:r>
            <w:proofErr w:type="gramEnd"/>
            <w:r w:rsidR="004B1096" w:rsidRPr="006F425E">
              <w:rPr>
                <w:rFonts w:ascii="Arial Narrow" w:eastAsia="Times New Roman" w:hAnsi="Arial Narrow" w:cs="Arial"/>
                <w:sz w:val="24"/>
                <w:szCs w:val="24"/>
              </w:rPr>
              <w:t>)</w:t>
            </w:r>
          </w:p>
        </w:tc>
        <w:tc>
          <w:tcPr>
            <w:tcW w:w="0" w:type="auto"/>
          </w:tcPr>
          <w:p w:rsidR="00EC3BE4" w:rsidRPr="006F425E" w:rsidRDefault="007E0CC1" w:rsidP="004B1096">
            <w:pPr>
              <w:pStyle w:val="a5"/>
              <w:ind w:left="0"/>
              <w:jc w:val="center"/>
            </w:pPr>
            <w:r w:rsidRPr="006F425E">
              <w:rPr>
                <w:rFonts w:ascii="Arial Narrow" w:eastAsia="Times New Roman" w:hAnsi="Arial Narrow" w:cs="Arial"/>
                <w:sz w:val="24"/>
                <w:szCs w:val="24"/>
              </w:rPr>
              <w:t xml:space="preserve">Требуемая площадь жилищного фонда к </w:t>
            </w:r>
            <w:smartTag w:uri="urn:schemas-microsoft-com:office:smarttags" w:element="metricconverter">
              <w:smartTagPr>
                <w:attr w:name="ProductID" w:val="2032 г"/>
              </w:smartTagPr>
              <w:r w:rsidRPr="006F425E">
                <w:rPr>
                  <w:rFonts w:ascii="Arial Narrow" w:eastAsia="Times New Roman" w:hAnsi="Arial Narrow" w:cs="Arial"/>
                  <w:sz w:val="24"/>
                  <w:szCs w:val="24"/>
                </w:rPr>
                <w:t>2032 г</w:t>
              </w:r>
            </w:smartTag>
            <w:r w:rsidRPr="006F425E">
              <w:rPr>
                <w:rFonts w:ascii="Arial Narrow" w:eastAsia="Times New Roman" w:hAnsi="Arial Narrow" w:cs="Arial"/>
                <w:sz w:val="24"/>
                <w:szCs w:val="24"/>
              </w:rPr>
              <w:t xml:space="preserve">. </w:t>
            </w:r>
            <w:r w:rsidR="004B1096" w:rsidRPr="006F425E">
              <w:rPr>
                <w:rFonts w:ascii="Arial Narrow" w:eastAsia="Times New Roman" w:hAnsi="Arial Narrow" w:cs="Arial"/>
                <w:sz w:val="24"/>
                <w:szCs w:val="24"/>
              </w:rPr>
              <w:t>(</w:t>
            </w:r>
            <w:r w:rsidRPr="006F425E">
              <w:rPr>
                <w:rFonts w:ascii="Arial Narrow" w:eastAsia="Times New Roman" w:hAnsi="Arial Narrow" w:cs="Arial"/>
                <w:sz w:val="24"/>
                <w:szCs w:val="24"/>
              </w:rPr>
              <w:t>тыс. м</w:t>
            </w:r>
            <w:proofErr w:type="gramStart"/>
            <w:r w:rsidRPr="006F425E">
              <w:rPr>
                <w:rFonts w:ascii="Arial Narrow" w:eastAsia="Times New Roman" w:hAnsi="Arial Narrow" w:cs="Arial"/>
                <w:sz w:val="24"/>
                <w:szCs w:val="24"/>
                <w:vertAlign w:val="superscript"/>
              </w:rPr>
              <w:t>2</w:t>
            </w:r>
            <w:proofErr w:type="gramEnd"/>
            <w:r w:rsidR="004B1096" w:rsidRPr="006F425E">
              <w:rPr>
                <w:rFonts w:ascii="Arial Narrow" w:eastAsia="Times New Roman" w:hAnsi="Arial Narrow" w:cs="Arial"/>
                <w:sz w:val="24"/>
                <w:szCs w:val="24"/>
              </w:rPr>
              <w:t>)</w:t>
            </w:r>
          </w:p>
        </w:tc>
      </w:tr>
      <w:tr w:rsidR="00EC3BE4" w:rsidRPr="006F425E" w:rsidTr="00EC3BE4">
        <w:tc>
          <w:tcPr>
            <w:tcW w:w="0" w:type="auto"/>
          </w:tcPr>
          <w:p w:rsidR="00EC3BE4" w:rsidRPr="006F425E" w:rsidRDefault="007E0CC1" w:rsidP="007E0CC1">
            <w:pPr>
              <w:pStyle w:val="a5"/>
              <w:ind w:left="0"/>
            </w:pPr>
            <w:r w:rsidRPr="006F425E">
              <w:rPr>
                <w:rFonts w:ascii="Arial Narrow" w:eastAsia="Times New Roman" w:hAnsi="Arial Narrow" w:cs="Arial"/>
                <w:sz w:val="24"/>
                <w:szCs w:val="24"/>
              </w:rPr>
              <w:t>Глубковское СП</w:t>
            </w:r>
          </w:p>
        </w:tc>
        <w:tc>
          <w:tcPr>
            <w:tcW w:w="0" w:type="auto"/>
          </w:tcPr>
          <w:p w:rsidR="00EC3BE4" w:rsidRPr="006F425E" w:rsidRDefault="007E0CC1" w:rsidP="004B1096">
            <w:pPr>
              <w:pStyle w:val="a5"/>
              <w:ind w:left="0"/>
              <w:jc w:val="center"/>
            </w:pPr>
            <w:r w:rsidRPr="006F425E">
              <w:rPr>
                <w:rFonts w:ascii="Arial Narrow" w:eastAsia="Times New Roman" w:hAnsi="Arial Narrow" w:cs="Arial CYR"/>
                <w:sz w:val="24"/>
                <w:szCs w:val="24"/>
              </w:rPr>
              <w:t>31,3</w:t>
            </w:r>
          </w:p>
        </w:tc>
        <w:tc>
          <w:tcPr>
            <w:tcW w:w="0" w:type="auto"/>
          </w:tcPr>
          <w:p w:rsidR="00EC3BE4" w:rsidRPr="006F425E" w:rsidRDefault="007E0CC1" w:rsidP="004B1096">
            <w:pPr>
              <w:pStyle w:val="a5"/>
              <w:ind w:left="0"/>
              <w:jc w:val="center"/>
            </w:pPr>
            <w:r w:rsidRPr="006F425E">
              <w:rPr>
                <w:rFonts w:ascii="Arial Narrow" w:eastAsia="Times New Roman" w:hAnsi="Arial Narrow" w:cs="Arial CYR"/>
                <w:sz w:val="24"/>
                <w:szCs w:val="24"/>
              </w:rPr>
              <w:t>30,7</w:t>
            </w:r>
          </w:p>
        </w:tc>
        <w:tc>
          <w:tcPr>
            <w:tcW w:w="0" w:type="auto"/>
          </w:tcPr>
          <w:p w:rsidR="00EC3BE4" w:rsidRPr="006F425E" w:rsidRDefault="007E0CC1" w:rsidP="004B1096">
            <w:pPr>
              <w:pStyle w:val="a5"/>
              <w:ind w:left="0"/>
              <w:jc w:val="center"/>
            </w:pPr>
            <w:r w:rsidRPr="006F425E">
              <w:rPr>
                <w:rFonts w:ascii="Arial Narrow" w:eastAsia="Times New Roman" w:hAnsi="Arial Narrow" w:cs="Arial CYR"/>
                <w:sz w:val="24"/>
                <w:szCs w:val="24"/>
              </w:rPr>
              <w:t>71,64</w:t>
            </w:r>
          </w:p>
        </w:tc>
      </w:tr>
    </w:tbl>
    <w:p w:rsidR="00B2078E" w:rsidRPr="006F425E" w:rsidRDefault="00B2078E" w:rsidP="004C32F3">
      <w:pPr>
        <w:pStyle w:val="11"/>
      </w:pPr>
      <w:r w:rsidRPr="006F425E">
        <w:t xml:space="preserve">К 2022 году общий жилой фонд </w:t>
      </w:r>
      <w:r w:rsidR="001E337A" w:rsidRPr="006F425E">
        <w:t>Глубков</w:t>
      </w:r>
      <w:r w:rsidRPr="006F425E">
        <w:t xml:space="preserve">ского сельского поселения должен составлять </w:t>
      </w:r>
      <w:r w:rsidR="004B1096" w:rsidRPr="006F425E">
        <w:t>30,7</w:t>
      </w:r>
      <w:r w:rsidRPr="006F425E">
        <w:t xml:space="preserve"> тыс. м</w:t>
      </w:r>
      <w:proofErr w:type="gramStart"/>
      <w:r w:rsidRPr="006F425E">
        <w:rPr>
          <w:vertAlign w:val="superscript"/>
        </w:rPr>
        <w:t>2</w:t>
      </w:r>
      <w:proofErr w:type="gramEnd"/>
      <w:r w:rsidRPr="006F425E">
        <w:t xml:space="preserve">, а к 2032 году – </w:t>
      </w:r>
      <w:r w:rsidR="004C32F3" w:rsidRPr="006F425E">
        <w:t>71,64</w:t>
      </w:r>
      <w:r w:rsidRPr="006F425E">
        <w:t xml:space="preserve"> тыс. м</w:t>
      </w:r>
      <w:r w:rsidRPr="006F425E">
        <w:rPr>
          <w:vertAlign w:val="superscript"/>
        </w:rPr>
        <w:t>2</w:t>
      </w:r>
      <w:r w:rsidRPr="006F425E">
        <w:t>.</w:t>
      </w:r>
    </w:p>
    <w:p w:rsidR="00B2078E" w:rsidRPr="00CD2D5E" w:rsidRDefault="00B2078E" w:rsidP="00B9297A">
      <w:pPr>
        <w:pStyle w:val="11"/>
      </w:pPr>
      <w:r w:rsidRPr="006F425E">
        <w:t>Таким образом, необходимо сдать (с учетом естественной убыли</w:t>
      </w:r>
      <w:r w:rsidR="00540F38" w:rsidRPr="006F425E">
        <w:t xml:space="preserve"> 30%</w:t>
      </w:r>
      <w:r w:rsidRPr="006F425E">
        <w:t xml:space="preserve">) к 2022 году </w:t>
      </w:r>
      <w:r w:rsidR="00540F38" w:rsidRPr="006F425E">
        <w:t>8,8</w:t>
      </w:r>
      <w:r w:rsidRPr="006F425E">
        <w:t xml:space="preserve"> тыс. м</w:t>
      </w:r>
      <w:proofErr w:type="gramStart"/>
      <w:r w:rsidRPr="006F425E">
        <w:rPr>
          <w:vertAlign w:val="superscript"/>
        </w:rPr>
        <w:t>2</w:t>
      </w:r>
      <w:proofErr w:type="gramEnd"/>
      <w:r w:rsidRPr="006F425E">
        <w:t xml:space="preserve">, или ежегодно по </w:t>
      </w:r>
      <w:r w:rsidR="00540F38" w:rsidRPr="006F425E">
        <w:t xml:space="preserve">0,88 </w:t>
      </w:r>
      <w:r w:rsidRPr="006F425E">
        <w:t>тыс. м</w:t>
      </w:r>
      <w:r w:rsidRPr="006F425E">
        <w:rPr>
          <w:vertAlign w:val="superscript"/>
        </w:rPr>
        <w:t>2</w:t>
      </w:r>
      <w:r w:rsidRPr="006F425E">
        <w:t xml:space="preserve">, а к 2032 году </w:t>
      </w:r>
      <w:r w:rsidR="00B9297A" w:rsidRPr="006F425E">
        <w:t>41</w:t>
      </w:r>
      <w:r w:rsidRPr="006F425E">
        <w:t>,0 тыс. м</w:t>
      </w:r>
      <w:r w:rsidRPr="006F425E">
        <w:rPr>
          <w:vertAlign w:val="superscript"/>
        </w:rPr>
        <w:t>2</w:t>
      </w:r>
      <w:r w:rsidRPr="006F425E">
        <w:t xml:space="preserve">, или ежегодно по </w:t>
      </w:r>
      <w:r w:rsidR="00B9297A" w:rsidRPr="006F425E">
        <w:t>4,1</w:t>
      </w:r>
      <w:r w:rsidRPr="006F425E">
        <w:t xml:space="preserve"> тыс. м</w:t>
      </w:r>
      <w:r w:rsidRPr="006F425E">
        <w:rPr>
          <w:vertAlign w:val="superscript"/>
        </w:rPr>
        <w:t>2</w:t>
      </w:r>
      <w:r w:rsidRPr="006F425E">
        <w:t>.</w:t>
      </w:r>
    </w:p>
    <w:p w:rsidR="00786B15" w:rsidRPr="00CD2D5E" w:rsidRDefault="00B2078E" w:rsidP="00721486">
      <w:pPr>
        <w:pStyle w:val="11"/>
      </w:pPr>
      <w:r w:rsidRPr="006153B2">
        <w:t xml:space="preserve">Для размещения этого жилого фонда </w:t>
      </w:r>
      <w:r w:rsidR="00786B15" w:rsidRPr="006153B2">
        <w:t>предлага</w:t>
      </w:r>
      <w:r w:rsidR="000554CE" w:rsidRPr="006153B2">
        <w:t>ю</w:t>
      </w:r>
      <w:r w:rsidR="00786B15" w:rsidRPr="006153B2">
        <w:t>тся</w:t>
      </w:r>
      <w:r w:rsidR="000554CE" w:rsidRPr="006153B2">
        <w:t xml:space="preserve"> две площадки - </w:t>
      </w:r>
      <w:r w:rsidR="00786B15" w:rsidRPr="006153B2">
        <w:t xml:space="preserve">рядом с </w:t>
      </w:r>
      <w:proofErr w:type="gramStart"/>
      <w:r w:rsidR="00786B15" w:rsidRPr="006153B2">
        <w:t>с</w:t>
      </w:r>
      <w:proofErr w:type="gramEnd"/>
      <w:r w:rsidR="00786B15" w:rsidRPr="006153B2">
        <w:t>. Чулково</w:t>
      </w:r>
      <w:r w:rsidR="000554CE" w:rsidRPr="006153B2">
        <w:t>,</w:t>
      </w:r>
      <w:r w:rsidR="00786B15" w:rsidRPr="006153B2">
        <w:t xml:space="preserve"> </w:t>
      </w:r>
      <w:r w:rsidR="000554CE" w:rsidRPr="006153B2">
        <w:t xml:space="preserve">площадью </w:t>
      </w:r>
      <w:r w:rsidR="006153B2" w:rsidRPr="006153B2">
        <w:t>19,3</w:t>
      </w:r>
      <w:r w:rsidR="00786B15" w:rsidRPr="006153B2">
        <w:t xml:space="preserve"> га и д. Одинок</w:t>
      </w:r>
      <w:r w:rsidR="000554CE" w:rsidRPr="006153B2">
        <w:t>,</w:t>
      </w:r>
      <w:r w:rsidR="00786B15" w:rsidRPr="006153B2">
        <w:t xml:space="preserve"> </w:t>
      </w:r>
      <w:r w:rsidR="00721486" w:rsidRPr="006153B2">
        <w:t xml:space="preserve">площадью </w:t>
      </w:r>
      <w:r w:rsidR="00786B15" w:rsidRPr="006153B2">
        <w:t>8,2 га</w:t>
      </w:r>
      <w:r w:rsidR="006153B2" w:rsidRPr="006153B2">
        <w:t>.</w:t>
      </w:r>
      <w:r w:rsidR="00786B15" w:rsidRPr="00CD2D5E">
        <w:t xml:space="preserve"> Эти территории целесообразно перевести в категорию земель населенных пунктов и, соответственно, включить их в границы тех населенных пунктов, к которым они непосредственно примыкают.</w:t>
      </w:r>
      <w:r w:rsidR="000E6B27">
        <w:t xml:space="preserve"> Кроме того, предлагается включить в </w:t>
      </w:r>
      <w:r w:rsidR="00455F85">
        <w:t xml:space="preserve">границы с. Чулково </w:t>
      </w:r>
      <w:r w:rsidR="006A2C19">
        <w:t>земельный участок 57:</w:t>
      </w:r>
      <w:r w:rsidR="00220475">
        <w:t>13:0330101:205, имеющий адрес с. Чулково.</w:t>
      </w:r>
    </w:p>
    <w:p w:rsidR="00786B15" w:rsidRPr="00CD2D5E" w:rsidRDefault="00A40DDA" w:rsidP="00721486">
      <w:pPr>
        <w:pStyle w:val="11"/>
      </w:pPr>
      <w:r w:rsidRPr="00CD2D5E">
        <w:t>Виды разрешенного использования территории определить «Проектами планировки территорий» и «Правилами землепользования и застройки».</w:t>
      </w:r>
    </w:p>
    <w:p w:rsidR="00B2078E" w:rsidRPr="00CD2D5E" w:rsidRDefault="00B2078E" w:rsidP="00BF39CA">
      <w:pPr>
        <w:pStyle w:val="11"/>
      </w:pPr>
      <w:r w:rsidRPr="00CD2D5E">
        <w:t>Генеральным планом предполагается реконструкция существующего жилого фонда. Освоение территорий под комплексную реконструкцию должно вестись как на основе частной инициативы застройщика, проводящего скупку недвижимости в районах реконструкции,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w:t>
      </w:r>
    </w:p>
    <w:p w:rsidR="00B2078E" w:rsidRPr="00CD2D5E" w:rsidRDefault="00B2078E" w:rsidP="00BF39CA">
      <w:pPr>
        <w:pStyle w:val="11"/>
      </w:pPr>
      <w:r w:rsidRPr="00CD2D5E">
        <w:t xml:space="preserve">Предусматривается увеличение плотности жилого фонда за счёт реконструкции существующей индивидуальной застройки силами самих домовладельцев. </w:t>
      </w:r>
    </w:p>
    <w:p w:rsidR="00B2078E" w:rsidRPr="00CD2D5E" w:rsidRDefault="00B2078E" w:rsidP="00BF39CA">
      <w:pPr>
        <w:pStyle w:val="11"/>
      </w:pPr>
      <w:r w:rsidRPr="00CD2D5E">
        <w:t>Данные мероприятия позволят увеличить степень благоустройства жилья, капитальность здания и показатель жилищной обеспеченности.</w:t>
      </w:r>
    </w:p>
    <w:p w:rsidR="00B2078E" w:rsidRPr="00CD2D5E" w:rsidRDefault="00B2078E" w:rsidP="00BF39CA">
      <w:pPr>
        <w:pStyle w:val="11"/>
      </w:pPr>
      <w:r w:rsidRPr="00CD2D5E">
        <w:t>В части обеспеченности инженерным оборудованием сохраняется ориентация на локальные системы теплоснабжения, предусмотрена полная газификация индивидуальной жилой застройки.</w:t>
      </w:r>
    </w:p>
    <w:p w:rsidR="00B2078E" w:rsidRPr="00CD2D5E" w:rsidRDefault="00B2078E" w:rsidP="00BF39CA">
      <w:pPr>
        <w:pStyle w:val="11"/>
      </w:pPr>
      <w:r w:rsidRPr="00CD2D5E">
        <w:t>Генеральным планом предлагаются следующие мероприятия по реконструкции существующего жилого фонда и нового жилищного строительства в целях обеспечения жителей населенных пунктов жильем:</w:t>
      </w:r>
    </w:p>
    <w:p w:rsidR="00B2078E" w:rsidRPr="00385AB5" w:rsidRDefault="00B2078E" w:rsidP="0065714E">
      <w:pPr>
        <w:pStyle w:val="11"/>
        <w:numPr>
          <w:ilvl w:val="0"/>
          <w:numId w:val="38"/>
        </w:numPr>
        <w:ind w:left="0" w:firstLine="0"/>
        <w:rPr>
          <w:i/>
        </w:rPr>
      </w:pPr>
      <w:r w:rsidRPr="00385AB5">
        <w:rPr>
          <w:i/>
        </w:rPr>
        <w:t>Разработка проектно-сметной документации на освоение территории под строительство и реконструкцию жилого фонда (весь период)</w:t>
      </w:r>
    </w:p>
    <w:p w:rsidR="00B2078E" w:rsidRPr="00CD2D5E" w:rsidRDefault="00B2078E" w:rsidP="0065714E">
      <w:pPr>
        <w:pStyle w:val="11"/>
        <w:numPr>
          <w:ilvl w:val="0"/>
          <w:numId w:val="38"/>
        </w:numPr>
        <w:ind w:left="0" w:firstLine="0"/>
        <w:rPr>
          <w:i/>
        </w:rPr>
      </w:pPr>
      <w:r w:rsidRPr="00CD2D5E">
        <w:rPr>
          <w:i/>
        </w:rPr>
        <w:t>Проведение полной инвентаризации существующего жилого фонда с определением количества и месторасположения ветхого и аварийного жилья (первая очередь)</w:t>
      </w:r>
    </w:p>
    <w:p w:rsidR="00B2078E" w:rsidRPr="00CD2D5E" w:rsidRDefault="00B2078E" w:rsidP="0065714E">
      <w:pPr>
        <w:pStyle w:val="11"/>
        <w:numPr>
          <w:ilvl w:val="0"/>
          <w:numId w:val="38"/>
        </w:numPr>
        <w:ind w:left="0" w:firstLine="0"/>
        <w:rPr>
          <w:i/>
        </w:rPr>
      </w:pPr>
      <w:r w:rsidRPr="00CD2D5E">
        <w:rPr>
          <w:i/>
        </w:rPr>
        <w:t>Реконструкция аварийного жилого фонда, снос ветхого жилого фонда с отселением граждан в новые жилые дома (весь период)</w:t>
      </w:r>
    </w:p>
    <w:p w:rsidR="00B2078E" w:rsidRPr="00CD2D5E" w:rsidRDefault="00B2078E" w:rsidP="0065714E">
      <w:pPr>
        <w:pStyle w:val="11"/>
        <w:numPr>
          <w:ilvl w:val="0"/>
          <w:numId w:val="38"/>
        </w:numPr>
        <w:ind w:left="0" w:firstLine="0"/>
        <w:rPr>
          <w:i/>
        </w:rPr>
      </w:pPr>
      <w:r w:rsidRPr="00CD2D5E">
        <w:rPr>
          <w:i/>
        </w:rPr>
        <w:t>Разработка и утверждение программы жилищного строительства в поселении (первая очередь)</w:t>
      </w:r>
    </w:p>
    <w:p w:rsidR="00B2078E" w:rsidRPr="00CD2D5E" w:rsidRDefault="00B2078E" w:rsidP="0065714E">
      <w:pPr>
        <w:pStyle w:val="11"/>
        <w:numPr>
          <w:ilvl w:val="0"/>
          <w:numId w:val="38"/>
        </w:numPr>
        <w:ind w:left="0" w:firstLine="0"/>
        <w:rPr>
          <w:i/>
        </w:rPr>
      </w:pPr>
      <w:r w:rsidRPr="00CD2D5E">
        <w:rPr>
          <w:i/>
        </w:rPr>
        <w:t>Резервирование земель для строительства жилья (первая очередь)</w:t>
      </w:r>
    </w:p>
    <w:p w:rsidR="00B2078E" w:rsidRPr="00CD2D5E" w:rsidRDefault="00B2078E" w:rsidP="0065714E">
      <w:pPr>
        <w:pStyle w:val="11"/>
        <w:numPr>
          <w:ilvl w:val="0"/>
          <w:numId w:val="38"/>
        </w:numPr>
        <w:ind w:left="0" w:firstLine="0"/>
        <w:rPr>
          <w:i/>
        </w:rPr>
      </w:pPr>
      <w:r w:rsidRPr="00CD2D5E">
        <w:rPr>
          <w:i/>
        </w:rPr>
        <w:lastRenderedPageBreak/>
        <w:t>Проведение организационных мероприятий для привлечения инвесторов для размещения жилой застройки на территории поселения (весь период)</w:t>
      </w:r>
    </w:p>
    <w:p w:rsidR="00B2078E" w:rsidRPr="00CD2D5E" w:rsidRDefault="00B2078E" w:rsidP="0065714E">
      <w:pPr>
        <w:pStyle w:val="11"/>
        <w:numPr>
          <w:ilvl w:val="0"/>
          <w:numId w:val="38"/>
        </w:numPr>
        <w:ind w:left="0" w:firstLine="0"/>
        <w:rPr>
          <w:i/>
        </w:rPr>
      </w:pPr>
      <w:r w:rsidRPr="00CD2D5E">
        <w:rPr>
          <w:i/>
        </w:rPr>
        <w:t>Подготовка проектной документации на объекты жилищного строительства (весь период)</w:t>
      </w:r>
    </w:p>
    <w:p w:rsidR="00B2078E" w:rsidRPr="00CD2D5E" w:rsidRDefault="00B2078E" w:rsidP="0065714E">
      <w:pPr>
        <w:pStyle w:val="11"/>
        <w:numPr>
          <w:ilvl w:val="0"/>
          <w:numId w:val="38"/>
        </w:numPr>
        <w:ind w:left="0" w:firstLine="0"/>
        <w:rPr>
          <w:i/>
        </w:rPr>
      </w:pPr>
      <w:r w:rsidRPr="00CD2D5E">
        <w:rPr>
          <w:i/>
        </w:rPr>
        <w:t>Освоение территории поселений под развитие жилищного строительства (весь период).</w:t>
      </w:r>
    </w:p>
    <w:p w:rsidR="00FE1F57" w:rsidRPr="00CD2D5E" w:rsidRDefault="00897D77" w:rsidP="002C12F3">
      <w:pPr>
        <w:pStyle w:val="2"/>
        <w:numPr>
          <w:ilvl w:val="1"/>
          <w:numId w:val="52"/>
        </w:numPr>
        <w:spacing w:before="100" w:after="100"/>
        <w:ind w:left="0" w:firstLine="0"/>
        <w:rPr>
          <w:szCs w:val="20"/>
        </w:rPr>
      </w:pPr>
      <w:bookmarkStart w:id="53" w:name="_Toc308678791"/>
      <w:bookmarkStart w:id="54" w:name="_Toc321487177"/>
      <w:bookmarkStart w:id="55" w:name="_Toc342054951"/>
      <w:r w:rsidRPr="00CD2D5E">
        <w:rPr>
          <w:szCs w:val="20"/>
        </w:rPr>
        <w:t>СОЦИАЛЬНАЯ ИНФРАСТРУКТУРА</w:t>
      </w:r>
      <w:bookmarkEnd w:id="53"/>
      <w:bookmarkEnd w:id="54"/>
      <w:bookmarkEnd w:id="55"/>
    </w:p>
    <w:p w:rsidR="00941138" w:rsidRPr="00CD2D5E" w:rsidRDefault="00941138" w:rsidP="00882647">
      <w:pPr>
        <w:pStyle w:val="11"/>
      </w:pPr>
      <w:r w:rsidRPr="00CD2D5E">
        <w:t>Развитие сети социальной инфраструктуры направлено на достижение нормативных показателей обеспеченности населения поселения комплексами социально - гарантированных объектов образования, воспитания, здравоохранения, торговли и культурно-бытовой сферы.</w:t>
      </w:r>
    </w:p>
    <w:p w:rsidR="006D1403" w:rsidRPr="00CD2D5E" w:rsidRDefault="006D1403" w:rsidP="006D1403">
      <w:pPr>
        <w:pStyle w:val="11"/>
        <w:spacing w:after="0" w:afterAutospacing="0"/>
        <w:jc w:val="center"/>
        <w:rPr>
          <w:u w:val="single"/>
        </w:rPr>
      </w:pPr>
      <w:r w:rsidRPr="00CD2D5E">
        <w:rPr>
          <w:u w:val="single"/>
        </w:rPr>
        <w:t>Характеристика социальной сферы поселения</w:t>
      </w:r>
    </w:p>
    <w:p w:rsidR="006D1403" w:rsidRPr="00CD2D5E" w:rsidRDefault="006D1403" w:rsidP="006D1403">
      <w:pPr>
        <w:pStyle w:val="11"/>
        <w:spacing w:after="0" w:afterAutospacing="0"/>
        <w:jc w:val="center"/>
        <w:rPr>
          <w:u w:val="single"/>
        </w:rPr>
      </w:pPr>
      <w:r w:rsidRPr="00CD2D5E">
        <w:rPr>
          <w:u w:val="single"/>
        </w:rPr>
        <w:t>(по данным паспорта - характеристики Глубковского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2232"/>
        <w:gridCol w:w="1234"/>
        <w:gridCol w:w="1168"/>
        <w:gridCol w:w="1435"/>
        <w:gridCol w:w="1464"/>
        <w:gridCol w:w="1323"/>
      </w:tblGrid>
      <w:tr w:rsidR="006D1403" w:rsidRPr="00CD2D5E" w:rsidTr="001E6B23">
        <w:trPr>
          <w:jc w:val="center"/>
        </w:trPr>
        <w:tc>
          <w:tcPr>
            <w:tcW w:w="71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 xml:space="preserve">№ </w:t>
            </w:r>
            <w:proofErr w:type="gramStart"/>
            <w:r w:rsidRPr="00CD2D5E">
              <w:rPr>
                <w:rFonts w:ascii="Calibri" w:eastAsia="Times New Roman" w:hAnsi="Calibri" w:cs="Times New Roman"/>
              </w:rPr>
              <w:t>п</w:t>
            </w:r>
            <w:proofErr w:type="gramEnd"/>
            <w:r w:rsidRPr="00CD2D5E">
              <w:rPr>
                <w:rFonts w:ascii="Calibri" w:eastAsia="Times New Roman" w:hAnsi="Calibri" w:cs="Times New Roman"/>
              </w:rPr>
              <w:t>/п</w:t>
            </w:r>
          </w:p>
        </w:tc>
        <w:tc>
          <w:tcPr>
            <w:tcW w:w="2232"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Наименование населенного пункта</w:t>
            </w:r>
          </w:p>
        </w:tc>
        <w:tc>
          <w:tcPr>
            <w:tcW w:w="123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школы</w:t>
            </w:r>
          </w:p>
        </w:tc>
        <w:tc>
          <w:tcPr>
            <w:tcW w:w="1168"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ФАПы</w:t>
            </w:r>
          </w:p>
        </w:tc>
        <w:tc>
          <w:tcPr>
            <w:tcW w:w="1435"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Дома культуры</w:t>
            </w:r>
          </w:p>
        </w:tc>
        <w:tc>
          <w:tcPr>
            <w:tcW w:w="146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библиотеки</w:t>
            </w:r>
          </w:p>
        </w:tc>
        <w:tc>
          <w:tcPr>
            <w:tcW w:w="1323"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магазины</w:t>
            </w:r>
          </w:p>
        </w:tc>
      </w:tr>
      <w:tr w:rsidR="006D1403" w:rsidRPr="00CD2D5E" w:rsidTr="001E6B23">
        <w:trPr>
          <w:jc w:val="center"/>
        </w:trPr>
        <w:tc>
          <w:tcPr>
            <w:tcW w:w="71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1</w:t>
            </w:r>
          </w:p>
        </w:tc>
        <w:tc>
          <w:tcPr>
            <w:tcW w:w="2232"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rPr>
                <w:rFonts w:ascii="Calibri" w:eastAsia="Times New Roman" w:hAnsi="Calibri" w:cs="Times New Roman"/>
              </w:rPr>
            </w:pPr>
            <w:r w:rsidRPr="00CD2D5E">
              <w:rPr>
                <w:rFonts w:ascii="Calibri" w:eastAsia="Times New Roman" w:hAnsi="Calibri" w:cs="Times New Roman"/>
              </w:rPr>
              <w:t>с. Чулково</w:t>
            </w:r>
          </w:p>
        </w:tc>
        <w:tc>
          <w:tcPr>
            <w:tcW w:w="123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1</w:t>
            </w:r>
            <w:r w:rsidRPr="00CD2D5E">
              <w:t>осн.</w:t>
            </w:r>
          </w:p>
        </w:tc>
        <w:tc>
          <w:tcPr>
            <w:tcW w:w="1168"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1</w:t>
            </w:r>
          </w:p>
        </w:tc>
        <w:tc>
          <w:tcPr>
            <w:tcW w:w="1435"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1</w:t>
            </w:r>
          </w:p>
        </w:tc>
        <w:tc>
          <w:tcPr>
            <w:tcW w:w="146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1</w:t>
            </w:r>
          </w:p>
        </w:tc>
        <w:tc>
          <w:tcPr>
            <w:tcW w:w="1323"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2</w:t>
            </w:r>
          </w:p>
        </w:tc>
      </w:tr>
      <w:tr w:rsidR="006D1403" w:rsidRPr="00CD2D5E" w:rsidTr="001E6B23">
        <w:trPr>
          <w:jc w:val="center"/>
        </w:trPr>
        <w:tc>
          <w:tcPr>
            <w:tcW w:w="71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2</w:t>
            </w:r>
          </w:p>
        </w:tc>
        <w:tc>
          <w:tcPr>
            <w:tcW w:w="2232"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rPr>
                <w:rFonts w:ascii="Calibri" w:eastAsia="Times New Roman" w:hAnsi="Calibri" w:cs="Times New Roman"/>
              </w:rPr>
            </w:pPr>
            <w:r w:rsidRPr="00CD2D5E">
              <w:rPr>
                <w:rFonts w:ascii="Calibri" w:eastAsia="Times New Roman" w:hAnsi="Calibri" w:cs="Times New Roman"/>
              </w:rPr>
              <w:t>п. Лосино-Островский</w:t>
            </w:r>
          </w:p>
        </w:tc>
        <w:tc>
          <w:tcPr>
            <w:tcW w:w="123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w:t>
            </w:r>
          </w:p>
        </w:tc>
        <w:tc>
          <w:tcPr>
            <w:tcW w:w="1168"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35"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64"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323"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r>
      <w:tr w:rsidR="006D1403" w:rsidRPr="00CD2D5E" w:rsidTr="001E6B23">
        <w:trPr>
          <w:jc w:val="center"/>
        </w:trPr>
        <w:tc>
          <w:tcPr>
            <w:tcW w:w="71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3</w:t>
            </w:r>
          </w:p>
        </w:tc>
        <w:tc>
          <w:tcPr>
            <w:tcW w:w="2232"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rPr>
                <w:rFonts w:ascii="Calibri" w:eastAsia="Times New Roman" w:hAnsi="Calibri" w:cs="Times New Roman"/>
              </w:rPr>
            </w:pPr>
            <w:r w:rsidRPr="00CD2D5E">
              <w:rPr>
                <w:rFonts w:ascii="Calibri" w:eastAsia="Times New Roman" w:hAnsi="Calibri" w:cs="Times New Roman"/>
              </w:rPr>
              <w:t>д</w:t>
            </w:r>
            <w:proofErr w:type="gramStart"/>
            <w:r w:rsidRPr="00CD2D5E">
              <w:rPr>
                <w:rFonts w:ascii="Calibri" w:eastAsia="Times New Roman" w:hAnsi="Calibri" w:cs="Times New Roman"/>
              </w:rPr>
              <w:t>.Н</w:t>
            </w:r>
            <w:proofErr w:type="gramEnd"/>
            <w:r w:rsidRPr="00CD2D5E">
              <w:rPr>
                <w:rFonts w:ascii="Calibri" w:eastAsia="Times New Roman" w:hAnsi="Calibri" w:cs="Times New Roman"/>
              </w:rPr>
              <w:t>овая Слободка</w:t>
            </w:r>
          </w:p>
        </w:tc>
        <w:tc>
          <w:tcPr>
            <w:tcW w:w="123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w:t>
            </w:r>
          </w:p>
        </w:tc>
        <w:tc>
          <w:tcPr>
            <w:tcW w:w="1168"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35"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64"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323"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r>
      <w:tr w:rsidR="006D1403" w:rsidRPr="00CD2D5E" w:rsidTr="001E6B23">
        <w:trPr>
          <w:jc w:val="center"/>
        </w:trPr>
        <w:tc>
          <w:tcPr>
            <w:tcW w:w="71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4</w:t>
            </w:r>
          </w:p>
        </w:tc>
        <w:tc>
          <w:tcPr>
            <w:tcW w:w="2232"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rPr>
                <w:rFonts w:ascii="Calibri" w:eastAsia="Times New Roman" w:hAnsi="Calibri" w:cs="Times New Roman"/>
              </w:rPr>
            </w:pPr>
            <w:r w:rsidRPr="00CD2D5E">
              <w:rPr>
                <w:rFonts w:ascii="Calibri" w:eastAsia="Times New Roman" w:hAnsi="Calibri" w:cs="Times New Roman"/>
              </w:rPr>
              <w:t>с</w:t>
            </w:r>
            <w:proofErr w:type="gramStart"/>
            <w:r w:rsidRPr="00CD2D5E">
              <w:rPr>
                <w:rFonts w:ascii="Calibri" w:eastAsia="Times New Roman" w:hAnsi="Calibri" w:cs="Times New Roman"/>
              </w:rPr>
              <w:t>.И</w:t>
            </w:r>
            <w:proofErr w:type="gramEnd"/>
            <w:r w:rsidRPr="00CD2D5E">
              <w:rPr>
                <w:rFonts w:ascii="Calibri" w:eastAsia="Times New Roman" w:hAnsi="Calibri" w:cs="Times New Roman"/>
              </w:rPr>
              <w:t>гумново</w:t>
            </w:r>
          </w:p>
        </w:tc>
        <w:tc>
          <w:tcPr>
            <w:tcW w:w="123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w:t>
            </w:r>
          </w:p>
        </w:tc>
        <w:tc>
          <w:tcPr>
            <w:tcW w:w="1168"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35"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64"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323"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r>
      <w:tr w:rsidR="006D1403" w:rsidRPr="00CD2D5E" w:rsidTr="001E6B23">
        <w:trPr>
          <w:jc w:val="center"/>
        </w:trPr>
        <w:tc>
          <w:tcPr>
            <w:tcW w:w="71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5</w:t>
            </w:r>
          </w:p>
        </w:tc>
        <w:tc>
          <w:tcPr>
            <w:tcW w:w="2232"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rPr>
                <w:rFonts w:ascii="Calibri" w:eastAsia="Times New Roman" w:hAnsi="Calibri" w:cs="Times New Roman"/>
              </w:rPr>
            </w:pPr>
            <w:r w:rsidRPr="00CD2D5E">
              <w:rPr>
                <w:rFonts w:ascii="Calibri" w:eastAsia="Times New Roman" w:hAnsi="Calibri" w:cs="Times New Roman"/>
              </w:rPr>
              <w:t>с. Троицкое</w:t>
            </w:r>
          </w:p>
        </w:tc>
        <w:tc>
          <w:tcPr>
            <w:tcW w:w="123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w:t>
            </w:r>
          </w:p>
        </w:tc>
        <w:tc>
          <w:tcPr>
            <w:tcW w:w="1168"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35"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64"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323"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r>
      <w:tr w:rsidR="006D1403" w:rsidRPr="00CD2D5E" w:rsidTr="001E6B23">
        <w:trPr>
          <w:jc w:val="center"/>
        </w:trPr>
        <w:tc>
          <w:tcPr>
            <w:tcW w:w="71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6</w:t>
            </w:r>
          </w:p>
        </w:tc>
        <w:tc>
          <w:tcPr>
            <w:tcW w:w="2232"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rPr>
                <w:rFonts w:ascii="Calibri" w:eastAsia="Times New Roman" w:hAnsi="Calibri" w:cs="Times New Roman"/>
              </w:rPr>
            </w:pPr>
            <w:r w:rsidRPr="00CD2D5E">
              <w:rPr>
                <w:rFonts w:ascii="Calibri" w:eastAsia="Times New Roman" w:hAnsi="Calibri" w:cs="Times New Roman"/>
              </w:rPr>
              <w:t>с. Жердево</w:t>
            </w:r>
          </w:p>
        </w:tc>
        <w:tc>
          <w:tcPr>
            <w:tcW w:w="123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w:t>
            </w:r>
          </w:p>
        </w:tc>
        <w:tc>
          <w:tcPr>
            <w:tcW w:w="1168"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35"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64"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323"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r>
      <w:tr w:rsidR="006D1403" w:rsidRPr="00CD2D5E" w:rsidTr="001E6B23">
        <w:trPr>
          <w:jc w:val="center"/>
        </w:trPr>
        <w:tc>
          <w:tcPr>
            <w:tcW w:w="71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7</w:t>
            </w:r>
          </w:p>
        </w:tc>
        <w:tc>
          <w:tcPr>
            <w:tcW w:w="2232"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rPr>
                <w:rFonts w:ascii="Calibri" w:eastAsia="Times New Roman" w:hAnsi="Calibri" w:cs="Times New Roman"/>
              </w:rPr>
            </w:pPr>
            <w:proofErr w:type="gramStart"/>
            <w:r w:rsidRPr="00CD2D5E">
              <w:rPr>
                <w:rFonts w:ascii="Calibri" w:eastAsia="Times New Roman" w:hAnsi="Calibri" w:cs="Times New Roman"/>
              </w:rPr>
              <w:t>с</w:t>
            </w:r>
            <w:proofErr w:type="gramEnd"/>
            <w:r w:rsidRPr="00CD2D5E">
              <w:rPr>
                <w:rFonts w:ascii="Calibri" w:eastAsia="Times New Roman" w:hAnsi="Calibri" w:cs="Times New Roman"/>
              </w:rPr>
              <w:t>. Становое</w:t>
            </w:r>
          </w:p>
        </w:tc>
        <w:tc>
          <w:tcPr>
            <w:tcW w:w="123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w:t>
            </w:r>
          </w:p>
        </w:tc>
        <w:tc>
          <w:tcPr>
            <w:tcW w:w="1168"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35"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64"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323"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1</w:t>
            </w:r>
          </w:p>
        </w:tc>
      </w:tr>
      <w:tr w:rsidR="006D1403" w:rsidRPr="00CD2D5E" w:rsidTr="001E6B23">
        <w:trPr>
          <w:jc w:val="center"/>
        </w:trPr>
        <w:tc>
          <w:tcPr>
            <w:tcW w:w="71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8</w:t>
            </w:r>
          </w:p>
        </w:tc>
        <w:tc>
          <w:tcPr>
            <w:tcW w:w="2232"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rPr>
                <w:rFonts w:ascii="Calibri" w:eastAsia="Times New Roman" w:hAnsi="Calibri" w:cs="Times New Roman"/>
              </w:rPr>
            </w:pPr>
            <w:r w:rsidRPr="00CD2D5E">
              <w:rPr>
                <w:rFonts w:ascii="Calibri" w:eastAsia="Times New Roman" w:hAnsi="Calibri" w:cs="Times New Roman"/>
              </w:rPr>
              <w:t>п. Прилепский</w:t>
            </w:r>
          </w:p>
        </w:tc>
        <w:tc>
          <w:tcPr>
            <w:tcW w:w="123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w:t>
            </w:r>
          </w:p>
        </w:tc>
        <w:tc>
          <w:tcPr>
            <w:tcW w:w="1168"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35"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64"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323"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r>
      <w:tr w:rsidR="006D1403" w:rsidRPr="00CD2D5E" w:rsidTr="001E6B23">
        <w:trPr>
          <w:jc w:val="center"/>
        </w:trPr>
        <w:tc>
          <w:tcPr>
            <w:tcW w:w="71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9</w:t>
            </w:r>
          </w:p>
        </w:tc>
        <w:tc>
          <w:tcPr>
            <w:tcW w:w="2232"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rPr>
                <w:rFonts w:ascii="Calibri" w:eastAsia="Times New Roman" w:hAnsi="Calibri" w:cs="Times New Roman"/>
              </w:rPr>
            </w:pPr>
            <w:r w:rsidRPr="00CD2D5E">
              <w:rPr>
                <w:rFonts w:ascii="Calibri" w:eastAsia="Times New Roman" w:hAnsi="Calibri" w:cs="Times New Roman"/>
              </w:rPr>
              <w:t>с. Жашково</w:t>
            </w:r>
          </w:p>
        </w:tc>
        <w:tc>
          <w:tcPr>
            <w:tcW w:w="123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w:t>
            </w:r>
          </w:p>
        </w:tc>
        <w:tc>
          <w:tcPr>
            <w:tcW w:w="1168"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35"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64"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323"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r>
      <w:tr w:rsidR="006D1403" w:rsidRPr="00CD2D5E" w:rsidTr="001E6B23">
        <w:trPr>
          <w:jc w:val="center"/>
        </w:trPr>
        <w:tc>
          <w:tcPr>
            <w:tcW w:w="71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10</w:t>
            </w:r>
          </w:p>
        </w:tc>
        <w:tc>
          <w:tcPr>
            <w:tcW w:w="2232"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rPr>
                <w:rFonts w:ascii="Calibri" w:eastAsia="Times New Roman" w:hAnsi="Calibri" w:cs="Times New Roman"/>
              </w:rPr>
            </w:pPr>
            <w:r w:rsidRPr="00CD2D5E">
              <w:rPr>
                <w:rFonts w:ascii="Calibri" w:eastAsia="Times New Roman" w:hAnsi="Calibri" w:cs="Times New Roman"/>
              </w:rPr>
              <w:t>д. Одинок</w:t>
            </w:r>
          </w:p>
        </w:tc>
        <w:tc>
          <w:tcPr>
            <w:tcW w:w="123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1</w:t>
            </w:r>
            <w:r w:rsidRPr="00CD2D5E">
              <w:t>средн.</w:t>
            </w:r>
          </w:p>
        </w:tc>
        <w:tc>
          <w:tcPr>
            <w:tcW w:w="1168"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1</w:t>
            </w:r>
          </w:p>
        </w:tc>
        <w:tc>
          <w:tcPr>
            <w:tcW w:w="1435"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1</w:t>
            </w:r>
          </w:p>
        </w:tc>
        <w:tc>
          <w:tcPr>
            <w:tcW w:w="146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1</w:t>
            </w:r>
          </w:p>
        </w:tc>
        <w:tc>
          <w:tcPr>
            <w:tcW w:w="1323"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2</w:t>
            </w:r>
          </w:p>
        </w:tc>
      </w:tr>
      <w:tr w:rsidR="006D1403" w:rsidRPr="00CD2D5E" w:rsidTr="001E6B23">
        <w:trPr>
          <w:jc w:val="center"/>
        </w:trPr>
        <w:tc>
          <w:tcPr>
            <w:tcW w:w="71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11</w:t>
            </w:r>
          </w:p>
        </w:tc>
        <w:tc>
          <w:tcPr>
            <w:tcW w:w="2232"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rPr>
                <w:rFonts w:ascii="Calibri" w:eastAsia="Times New Roman" w:hAnsi="Calibri" w:cs="Times New Roman"/>
              </w:rPr>
            </w:pPr>
            <w:r w:rsidRPr="00CD2D5E">
              <w:rPr>
                <w:rFonts w:ascii="Calibri" w:eastAsia="Times New Roman" w:hAnsi="Calibri" w:cs="Times New Roman"/>
              </w:rPr>
              <w:t>с. Глубки</w:t>
            </w:r>
          </w:p>
        </w:tc>
        <w:tc>
          <w:tcPr>
            <w:tcW w:w="123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w:t>
            </w:r>
          </w:p>
        </w:tc>
        <w:tc>
          <w:tcPr>
            <w:tcW w:w="1168"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35"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64"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323"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r>
      <w:tr w:rsidR="006D1403" w:rsidRPr="00CD2D5E" w:rsidTr="001E6B23">
        <w:trPr>
          <w:jc w:val="center"/>
        </w:trPr>
        <w:tc>
          <w:tcPr>
            <w:tcW w:w="71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12</w:t>
            </w:r>
          </w:p>
        </w:tc>
        <w:tc>
          <w:tcPr>
            <w:tcW w:w="2232"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rPr>
                <w:rFonts w:ascii="Calibri" w:eastAsia="Times New Roman" w:hAnsi="Calibri" w:cs="Times New Roman"/>
              </w:rPr>
            </w:pPr>
            <w:r w:rsidRPr="00CD2D5E">
              <w:rPr>
                <w:rFonts w:ascii="Calibri" w:eastAsia="Times New Roman" w:hAnsi="Calibri" w:cs="Times New Roman"/>
              </w:rPr>
              <w:t>с. Городилово</w:t>
            </w:r>
          </w:p>
        </w:tc>
        <w:tc>
          <w:tcPr>
            <w:tcW w:w="1234" w:type="dxa"/>
            <w:tcBorders>
              <w:top w:val="single" w:sz="4" w:space="0" w:color="auto"/>
              <w:left w:val="single" w:sz="4" w:space="0" w:color="auto"/>
              <w:bottom w:val="single" w:sz="4" w:space="0" w:color="auto"/>
              <w:right w:val="single" w:sz="4" w:space="0" w:color="auto"/>
            </w:tcBorders>
            <w:hideMark/>
          </w:tcPr>
          <w:p w:rsidR="006D1403" w:rsidRPr="00CD2D5E" w:rsidRDefault="006D1403" w:rsidP="001E6B23">
            <w:pPr>
              <w:spacing w:after="0" w:line="240" w:lineRule="auto"/>
              <w:jc w:val="center"/>
              <w:rPr>
                <w:rFonts w:ascii="Calibri" w:eastAsia="Times New Roman" w:hAnsi="Calibri" w:cs="Times New Roman"/>
              </w:rPr>
            </w:pPr>
            <w:r w:rsidRPr="00CD2D5E">
              <w:rPr>
                <w:rFonts w:ascii="Calibri" w:eastAsia="Times New Roman" w:hAnsi="Calibri" w:cs="Times New Roman"/>
              </w:rPr>
              <w:t>-</w:t>
            </w:r>
          </w:p>
        </w:tc>
        <w:tc>
          <w:tcPr>
            <w:tcW w:w="1168"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35"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464"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c>
          <w:tcPr>
            <w:tcW w:w="1323" w:type="dxa"/>
            <w:tcBorders>
              <w:top w:val="single" w:sz="4" w:space="0" w:color="auto"/>
              <w:left w:val="single" w:sz="4" w:space="0" w:color="auto"/>
              <w:bottom w:val="single" w:sz="4" w:space="0" w:color="auto"/>
              <w:right w:val="single" w:sz="4" w:space="0" w:color="auto"/>
            </w:tcBorders>
          </w:tcPr>
          <w:p w:rsidR="006D1403" w:rsidRPr="00CD2D5E" w:rsidRDefault="006D1403" w:rsidP="001E6B23">
            <w:pPr>
              <w:spacing w:after="0" w:line="240" w:lineRule="auto"/>
              <w:jc w:val="center"/>
              <w:rPr>
                <w:rFonts w:ascii="Calibri" w:eastAsia="Times New Roman" w:hAnsi="Calibri" w:cs="Times New Roman"/>
              </w:rPr>
            </w:pPr>
          </w:p>
        </w:tc>
      </w:tr>
    </w:tbl>
    <w:p w:rsidR="00882647" w:rsidRPr="00CD2D5E" w:rsidRDefault="00882647" w:rsidP="002C12F3">
      <w:pPr>
        <w:pStyle w:val="3"/>
        <w:numPr>
          <w:ilvl w:val="2"/>
          <w:numId w:val="52"/>
        </w:numPr>
        <w:ind w:left="720"/>
      </w:pPr>
      <w:bookmarkStart w:id="56" w:name="_Toc321487178"/>
      <w:bookmarkStart w:id="57" w:name="_Toc342054952"/>
      <w:r w:rsidRPr="00CD2D5E">
        <w:t>Образование</w:t>
      </w:r>
      <w:bookmarkEnd w:id="56"/>
      <w:bookmarkEnd w:id="57"/>
    </w:p>
    <w:p w:rsidR="00882647" w:rsidRPr="00CD2D5E" w:rsidRDefault="00882647" w:rsidP="00833BBB">
      <w:pPr>
        <w:pStyle w:val="11"/>
        <w:rPr>
          <w:szCs w:val="24"/>
        </w:rPr>
      </w:pPr>
      <w:r w:rsidRPr="00CD2D5E">
        <w:rPr>
          <w:szCs w:val="24"/>
        </w:rPr>
        <w:t>Согласно Своду правил СП 42. 13330. 2011 при имеющейся численности детей соответствующих возрастов, должно на 100% обеспечивать население.</w:t>
      </w:r>
    </w:p>
    <w:p w:rsidR="00882647" w:rsidRPr="00CD2D5E" w:rsidRDefault="00882647" w:rsidP="00833BBB">
      <w:pPr>
        <w:pStyle w:val="11"/>
        <w:spacing w:after="0" w:afterAutospacing="0"/>
        <w:ind w:firstLine="0"/>
        <w:jc w:val="center"/>
        <w:rPr>
          <w:u w:val="single"/>
        </w:rPr>
      </w:pPr>
      <w:r w:rsidRPr="00CD2D5E">
        <w:rPr>
          <w:u w:val="single"/>
        </w:rPr>
        <w:t>Перечень общеобразовательных учреждений</w:t>
      </w:r>
    </w:p>
    <w:tbl>
      <w:tblPr>
        <w:tblStyle w:val="a6"/>
        <w:tblW w:w="0" w:type="auto"/>
        <w:tblLook w:val="04A0"/>
      </w:tblPr>
      <w:tblGrid>
        <w:gridCol w:w="5778"/>
        <w:gridCol w:w="1402"/>
        <w:gridCol w:w="1135"/>
        <w:gridCol w:w="958"/>
      </w:tblGrid>
      <w:tr w:rsidR="00882647" w:rsidRPr="00CD2D5E" w:rsidTr="00681729">
        <w:tc>
          <w:tcPr>
            <w:tcW w:w="5778" w:type="dxa"/>
            <w:vAlign w:val="center"/>
          </w:tcPr>
          <w:p w:rsidR="00882647" w:rsidRPr="00CD2D5E" w:rsidRDefault="00882647" w:rsidP="00681729">
            <w:pPr>
              <w:jc w:val="center"/>
              <w:rPr>
                <w:rFonts w:ascii="Arial Narrow" w:eastAsia="Times New Roman" w:hAnsi="Arial Narrow" w:cs="Times New Roman"/>
                <w:bCs/>
                <w:sz w:val="24"/>
                <w:szCs w:val="24"/>
              </w:rPr>
            </w:pPr>
            <w:r w:rsidRPr="00CD2D5E">
              <w:rPr>
                <w:rFonts w:ascii="Arial Narrow" w:eastAsia="Times New Roman" w:hAnsi="Arial Narrow" w:cs="Times New Roman"/>
                <w:bCs/>
                <w:sz w:val="24"/>
                <w:szCs w:val="24"/>
              </w:rPr>
              <w:t>Показатели</w:t>
            </w:r>
          </w:p>
        </w:tc>
        <w:tc>
          <w:tcPr>
            <w:tcW w:w="1402" w:type="dxa"/>
            <w:vAlign w:val="center"/>
          </w:tcPr>
          <w:p w:rsidR="00882647" w:rsidRPr="00CD2D5E" w:rsidRDefault="00882647" w:rsidP="00681729">
            <w:pPr>
              <w:jc w:val="center"/>
              <w:rPr>
                <w:rFonts w:ascii="Arial Narrow" w:eastAsia="Times New Roman" w:hAnsi="Arial Narrow" w:cs="Times New Roman"/>
                <w:bCs/>
                <w:sz w:val="24"/>
                <w:szCs w:val="24"/>
              </w:rPr>
            </w:pPr>
            <w:r w:rsidRPr="00CD2D5E">
              <w:rPr>
                <w:rFonts w:ascii="Arial Narrow" w:eastAsia="Times New Roman" w:hAnsi="Arial Narrow" w:cs="Times New Roman"/>
                <w:bCs/>
                <w:sz w:val="24"/>
                <w:szCs w:val="24"/>
              </w:rPr>
              <w:t>Ед. измерения</w:t>
            </w:r>
          </w:p>
        </w:tc>
        <w:tc>
          <w:tcPr>
            <w:tcW w:w="1135" w:type="dxa"/>
            <w:vAlign w:val="center"/>
          </w:tcPr>
          <w:p w:rsidR="00882647" w:rsidRPr="00CD2D5E" w:rsidRDefault="00882647" w:rsidP="00681729">
            <w:pPr>
              <w:jc w:val="center"/>
              <w:rPr>
                <w:rFonts w:ascii="Arial Narrow" w:eastAsia="Times New Roman" w:hAnsi="Arial Narrow" w:cs="Times New Roman"/>
                <w:bCs/>
                <w:sz w:val="24"/>
                <w:szCs w:val="24"/>
              </w:rPr>
            </w:pPr>
            <w:r w:rsidRPr="00CD2D5E">
              <w:rPr>
                <w:rFonts w:ascii="Arial Narrow" w:eastAsia="Times New Roman" w:hAnsi="Arial Narrow" w:cs="Times New Roman"/>
                <w:bCs/>
                <w:sz w:val="24"/>
                <w:szCs w:val="24"/>
              </w:rPr>
              <w:t>2009</w:t>
            </w:r>
          </w:p>
        </w:tc>
        <w:tc>
          <w:tcPr>
            <w:tcW w:w="958" w:type="dxa"/>
            <w:vAlign w:val="center"/>
          </w:tcPr>
          <w:p w:rsidR="00882647" w:rsidRPr="00CD2D5E" w:rsidRDefault="00882647" w:rsidP="00681729">
            <w:pPr>
              <w:jc w:val="center"/>
              <w:rPr>
                <w:rFonts w:ascii="Arial Narrow" w:eastAsia="Times New Roman" w:hAnsi="Arial Narrow" w:cs="Times New Roman"/>
                <w:bCs/>
                <w:sz w:val="24"/>
                <w:szCs w:val="24"/>
              </w:rPr>
            </w:pPr>
            <w:r w:rsidRPr="00CD2D5E">
              <w:rPr>
                <w:rFonts w:ascii="Arial Narrow" w:eastAsia="Times New Roman" w:hAnsi="Arial Narrow" w:cs="Times New Roman"/>
                <w:bCs/>
                <w:sz w:val="24"/>
                <w:szCs w:val="24"/>
              </w:rPr>
              <w:t>2010</w:t>
            </w:r>
          </w:p>
        </w:tc>
      </w:tr>
      <w:tr w:rsidR="00882647" w:rsidRPr="00CD2D5E" w:rsidTr="00681729">
        <w:tc>
          <w:tcPr>
            <w:tcW w:w="5778" w:type="dxa"/>
            <w:vAlign w:val="center"/>
          </w:tcPr>
          <w:p w:rsidR="00882647" w:rsidRPr="00CD2D5E" w:rsidRDefault="00882647"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Число дневных общеобразовательных учреждений на начало учебного года</w:t>
            </w:r>
            <w:r w:rsidR="00D15DCD">
              <w:rPr>
                <w:rFonts w:ascii="Arial Narrow" w:eastAsia="Times New Roman" w:hAnsi="Arial Narrow" w:cs="Times New Roman"/>
                <w:sz w:val="24"/>
                <w:szCs w:val="24"/>
              </w:rPr>
              <w:t xml:space="preserve"> </w:t>
            </w:r>
            <w:r w:rsidRPr="00CD2D5E">
              <w:rPr>
                <w:rFonts w:ascii="Arial Narrow" w:hAnsi="Arial Narrow" w:cs="Times New Roman"/>
              </w:rPr>
              <w:t>(Глубковская средняя школа, Чулковская основная школа)</w:t>
            </w:r>
          </w:p>
        </w:tc>
        <w:tc>
          <w:tcPr>
            <w:tcW w:w="1402" w:type="dxa"/>
            <w:vAlign w:val="center"/>
          </w:tcPr>
          <w:p w:rsidR="00882647" w:rsidRPr="00CD2D5E" w:rsidRDefault="00882647"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единица</w:t>
            </w:r>
          </w:p>
        </w:tc>
        <w:tc>
          <w:tcPr>
            <w:tcW w:w="1135" w:type="dxa"/>
            <w:vAlign w:val="center"/>
          </w:tcPr>
          <w:p w:rsidR="00882647" w:rsidRPr="00CD2D5E" w:rsidRDefault="00882647"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2</w:t>
            </w:r>
          </w:p>
        </w:tc>
        <w:tc>
          <w:tcPr>
            <w:tcW w:w="958" w:type="dxa"/>
            <w:vAlign w:val="center"/>
          </w:tcPr>
          <w:p w:rsidR="00882647" w:rsidRPr="00CD2D5E" w:rsidRDefault="00882647"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2</w:t>
            </w:r>
          </w:p>
        </w:tc>
      </w:tr>
      <w:tr w:rsidR="00882647" w:rsidRPr="00CD2D5E" w:rsidTr="00681729">
        <w:tc>
          <w:tcPr>
            <w:tcW w:w="5778" w:type="dxa"/>
            <w:vAlign w:val="center"/>
          </w:tcPr>
          <w:p w:rsidR="00882647" w:rsidRPr="00CD2D5E" w:rsidRDefault="00882647"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Численность учащихся дневных общеобразовательных учреждений с учетом структурных подразделений (филиалов)</w:t>
            </w:r>
          </w:p>
        </w:tc>
        <w:tc>
          <w:tcPr>
            <w:tcW w:w="1402" w:type="dxa"/>
            <w:vAlign w:val="center"/>
          </w:tcPr>
          <w:p w:rsidR="00882647" w:rsidRPr="00CD2D5E" w:rsidRDefault="00882647"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человек</w:t>
            </w:r>
          </w:p>
        </w:tc>
        <w:tc>
          <w:tcPr>
            <w:tcW w:w="1135" w:type="dxa"/>
            <w:vAlign w:val="center"/>
          </w:tcPr>
          <w:p w:rsidR="00882647" w:rsidRPr="00CD2D5E" w:rsidRDefault="00882647"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68</w:t>
            </w:r>
          </w:p>
        </w:tc>
        <w:tc>
          <w:tcPr>
            <w:tcW w:w="958" w:type="dxa"/>
            <w:vAlign w:val="center"/>
          </w:tcPr>
          <w:p w:rsidR="00882647" w:rsidRPr="00CD2D5E" w:rsidRDefault="00882647" w:rsidP="00681729">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40</w:t>
            </w:r>
          </w:p>
        </w:tc>
      </w:tr>
    </w:tbl>
    <w:p w:rsidR="00882647" w:rsidRPr="00CD2D5E" w:rsidRDefault="00882647" w:rsidP="00636601">
      <w:pPr>
        <w:pStyle w:val="11"/>
        <w:rPr>
          <w:szCs w:val="24"/>
        </w:rPr>
      </w:pPr>
      <w:r w:rsidRPr="00CD2D5E">
        <w:rPr>
          <w:szCs w:val="24"/>
        </w:rPr>
        <w:t>Имеющееся количество учебных мест в Глубковской СОШ превышает фактическое и нормативное количество учащихся во всех населенных пунктах поселения.</w:t>
      </w:r>
    </w:p>
    <w:p w:rsidR="00882647" w:rsidRPr="00CD2D5E" w:rsidRDefault="00882647" w:rsidP="002C12F3">
      <w:pPr>
        <w:pStyle w:val="3"/>
        <w:numPr>
          <w:ilvl w:val="2"/>
          <w:numId w:val="52"/>
        </w:numPr>
        <w:ind w:left="720"/>
        <w:rPr>
          <w:iCs/>
        </w:rPr>
      </w:pPr>
      <w:bookmarkStart w:id="58" w:name="_Toc342054953"/>
      <w:r w:rsidRPr="00CD2D5E">
        <w:lastRenderedPageBreak/>
        <w:t>Розничная торговля и общественное питание</w:t>
      </w:r>
      <w:bookmarkEnd w:id="58"/>
    </w:p>
    <w:tbl>
      <w:tblPr>
        <w:tblStyle w:val="21"/>
        <w:tblW w:w="9571" w:type="dxa"/>
        <w:jc w:val="center"/>
        <w:tblLook w:val="04A0"/>
      </w:tblPr>
      <w:tblGrid>
        <w:gridCol w:w="5571"/>
        <w:gridCol w:w="1556"/>
        <w:gridCol w:w="1222"/>
        <w:gridCol w:w="1222"/>
      </w:tblGrid>
      <w:tr w:rsidR="00882647" w:rsidRPr="00CD2D5E" w:rsidTr="005D7A05">
        <w:trPr>
          <w:jc w:val="center"/>
        </w:trPr>
        <w:tc>
          <w:tcPr>
            <w:tcW w:w="0" w:type="auto"/>
            <w:shd w:val="clear" w:color="auto" w:fill="auto"/>
            <w:hideMark/>
          </w:tcPr>
          <w:p w:rsidR="00882647" w:rsidRPr="00CD2D5E" w:rsidRDefault="00882647" w:rsidP="00681729">
            <w:pPr>
              <w:rPr>
                <w:rFonts w:cs="Times New Roman"/>
                <w:iCs/>
                <w:sz w:val="24"/>
              </w:rPr>
            </w:pPr>
            <w:r w:rsidRPr="00CD2D5E">
              <w:rPr>
                <w:rFonts w:cs="Times New Roman"/>
                <w:sz w:val="24"/>
              </w:rPr>
              <w:t>Показатели</w:t>
            </w:r>
          </w:p>
        </w:tc>
        <w:tc>
          <w:tcPr>
            <w:tcW w:w="0" w:type="auto"/>
            <w:shd w:val="clear" w:color="auto" w:fill="auto"/>
            <w:hideMark/>
          </w:tcPr>
          <w:p w:rsidR="00882647" w:rsidRPr="00CD2D5E" w:rsidRDefault="00882647" w:rsidP="00681729">
            <w:pPr>
              <w:rPr>
                <w:rFonts w:cs="Times New Roman"/>
                <w:iCs/>
                <w:sz w:val="24"/>
              </w:rPr>
            </w:pPr>
            <w:r w:rsidRPr="00CD2D5E">
              <w:rPr>
                <w:rFonts w:cs="Times New Roman"/>
                <w:sz w:val="24"/>
              </w:rPr>
              <w:t>Ед. измерения</w:t>
            </w:r>
          </w:p>
        </w:tc>
        <w:tc>
          <w:tcPr>
            <w:tcW w:w="1222" w:type="dxa"/>
            <w:shd w:val="clear" w:color="auto" w:fill="auto"/>
          </w:tcPr>
          <w:p w:rsidR="00882647" w:rsidRPr="00CD2D5E" w:rsidRDefault="00882647" w:rsidP="00681729">
            <w:pPr>
              <w:rPr>
                <w:rFonts w:cs="Times New Roman"/>
                <w:sz w:val="24"/>
              </w:rPr>
            </w:pPr>
            <w:r w:rsidRPr="00CD2D5E">
              <w:rPr>
                <w:rFonts w:cs="Times New Roman"/>
                <w:sz w:val="24"/>
              </w:rPr>
              <w:t>2009 год</w:t>
            </w:r>
          </w:p>
        </w:tc>
        <w:tc>
          <w:tcPr>
            <w:tcW w:w="1222" w:type="dxa"/>
            <w:shd w:val="clear" w:color="auto" w:fill="auto"/>
            <w:hideMark/>
          </w:tcPr>
          <w:p w:rsidR="00882647" w:rsidRPr="00CD2D5E" w:rsidRDefault="00882647" w:rsidP="00681729">
            <w:pPr>
              <w:rPr>
                <w:rFonts w:cs="Times New Roman"/>
                <w:iCs/>
                <w:sz w:val="24"/>
              </w:rPr>
            </w:pPr>
            <w:r w:rsidRPr="00CD2D5E">
              <w:rPr>
                <w:rFonts w:cs="Times New Roman"/>
                <w:sz w:val="24"/>
              </w:rPr>
              <w:t>2010 год</w:t>
            </w:r>
          </w:p>
        </w:tc>
      </w:tr>
      <w:tr w:rsidR="00882647" w:rsidRPr="00CD2D5E" w:rsidTr="00681729">
        <w:trPr>
          <w:jc w:val="center"/>
        </w:trPr>
        <w:tc>
          <w:tcPr>
            <w:tcW w:w="0" w:type="auto"/>
            <w:vAlign w:val="center"/>
            <w:hideMark/>
          </w:tcPr>
          <w:p w:rsidR="00882647" w:rsidRPr="00CD2D5E" w:rsidRDefault="00882647" w:rsidP="00681729">
            <w:pPr>
              <w:spacing w:after="0"/>
              <w:rPr>
                <w:sz w:val="24"/>
              </w:rPr>
            </w:pPr>
            <w:r w:rsidRPr="00CD2D5E">
              <w:rPr>
                <w:sz w:val="24"/>
              </w:rPr>
              <w:t>Количество объектов розничной торговли и общественного питания</w:t>
            </w:r>
          </w:p>
        </w:tc>
        <w:tc>
          <w:tcPr>
            <w:tcW w:w="0" w:type="auto"/>
            <w:vAlign w:val="center"/>
            <w:hideMark/>
          </w:tcPr>
          <w:p w:rsidR="00882647" w:rsidRPr="00CD2D5E" w:rsidRDefault="00882647" w:rsidP="00681729">
            <w:pPr>
              <w:spacing w:after="0"/>
              <w:rPr>
                <w:sz w:val="24"/>
              </w:rPr>
            </w:pPr>
          </w:p>
        </w:tc>
        <w:tc>
          <w:tcPr>
            <w:tcW w:w="1222" w:type="dxa"/>
            <w:vAlign w:val="center"/>
          </w:tcPr>
          <w:p w:rsidR="00882647" w:rsidRPr="00CD2D5E" w:rsidRDefault="00882647" w:rsidP="00681729">
            <w:pPr>
              <w:spacing w:after="0"/>
              <w:rPr>
                <w:sz w:val="24"/>
              </w:rPr>
            </w:pPr>
          </w:p>
        </w:tc>
        <w:tc>
          <w:tcPr>
            <w:tcW w:w="1222" w:type="dxa"/>
            <w:vAlign w:val="center"/>
            <w:hideMark/>
          </w:tcPr>
          <w:p w:rsidR="00882647" w:rsidRPr="00CD2D5E" w:rsidRDefault="00882647" w:rsidP="00681729">
            <w:pPr>
              <w:spacing w:after="0"/>
              <w:rPr>
                <w:sz w:val="24"/>
              </w:rPr>
            </w:pPr>
          </w:p>
        </w:tc>
      </w:tr>
      <w:tr w:rsidR="00882647" w:rsidRPr="00CD2D5E" w:rsidTr="00681729">
        <w:trPr>
          <w:jc w:val="center"/>
        </w:trPr>
        <w:tc>
          <w:tcPr>
            <w:tcW w:w="0" w:type="auto"/>
            <w:vAlign w:val="center"/>
            <w:hideMark/>
          </w:tcPr>
          <w:p w:rsidR="00882647" w:rsidRPr="00CD2D5E" w:rsidRDefault="00882647" w:rsidP="00681729">
            <w:pPr>
              <w:spacing w:after="0"/>
              <w:rPr>
                <w:sz w:val="24"/>
              </w:rPr>
            </w:pPr>
            <w:r w:rsidRPr="00CD2D5E">
              <w:rPr>
                <w:sz w:val="24"/>
              </w:rPr>
              <w:t>магазины (без торговых центров)</w:t>
            </w:r>
          </w:p>
        </w:tc>
        <w:tc>
          <w:tcPr>
            <w:tcW w:w="0" w:type="auto"/>
            <w:vAlign w:val="center"/>
            <w:hideMark/>
          </w:tcPr>
          <w:p w:rsidR="00882647" w:rsidRPr="00CD2D5E" w:rsidRDefault="00882647" w:rsidP="00681729">
            <w:pPr>
              <w:spacing w:after="0"/>
              <w:rPr>
                <w:sz w:val="24"/>
              </w:rPr>
            </w:pPr>
            <w:r w:rsidRPr="00CD2D5E">
              <w:rPr>
                <w:sz w:val="24"/>
              </w:rPr>
              <w:t>единица</w:t>
            </w:r>
          </w:p>
        </w:tc>
        <w:tc>
          <w:tcPr>
            <w:tcW w:w="1222" w:type="dxa"/>
            <w:vAlign w:val="center"/>
          </w:tcPr>
          <w:p w:rsidR="00882647" w:rsidRPr="00CD2D5E" w:rsidRDefault="00882647" w:rsidP="00681729">
            <w:pPr>
              <w:spacing w:after="0"/>
              <w:rPr>
                <w:sz w:val="24"/>
              </w:rPr>
            </w:pPr>
            <w:r w:rsidRPr="00CD2D5E">
              <w:rPr>
                <w:sz w:val="24"/>
              </w:rPr>
              <w:t>4</w:t>
            </w:r>
          </w:p>
        </w:tc>
        <w:tc>
          <w:tcPr>
            <w:tcW w:w="1222" w:type="dxa"/>
            <w:vAlign w:val="center"/>
            <w:hideMark/>
          </w:tcPr>
          <w:p w:rsidR="00882647" w:rsidRPr="00CD2D5E" w:rsidRDefault="00882647" w:rsidP="00681729">
            <w:pPr>
              <w:spacing w:after="0"/>
              <w:rPr>
                <w:sz w:val="24"/>
              </w:rPr>
            </w:pPr>
            <w:r w:rsidRPr="00CD2D5E">
              <w:rPr>
                <w:sz w:val="24"/>
              </w:rPr>
              <w:t>4</w:t>
            </w:r>
          </w:p>
        </w:tc>
      </w:tr>
      <w:tr w:rsidR="00882647" w:rsidRPr="00CD2D5E" w:rsidTr="00681729">
        <w:trPr>
          <w:jc w:val="center"/>
        </w:trPr>
        <w:tc>
          <w:tcPr>
            <w:tcW w:w="0" w:type="auto"/>
            <w:vAlign w:val="center"/>
            <w:hideMark/>
          </w:tcPr>
          <w:p w:rsidR="00882647" w:rsidRPr="00CD2D5E" w:rsidRDefault="00882647" w:rsidP="00681729">
            <w:pPr>
              <w:spacing w:after="0"/>
              <w:rPr>
                <w:sz w:val="24"/>
              </w:rPr>
            </w:pPr>
            <w:r w:rsidRPr="00CD2D5E">
              <w:rPr>
                <w:sz w:val="24"/>
              </w:rPr>
              <w:t>палатки и киоски</w:t>
            </w:r>
          </w:p>
        </w:tc>
        <w:tc>
          <w:tcPr>
            <w:tcW w:w="0" w:type="auto"/>
            <w:vAlign w:val="center"/>
            <w:hideMark/>
          </w:tcPr>
          <w:p w:rsidR="00882647" w:rsidRPr="00CD2D5E" w:rsidRDefault="00882647" w:rsidP="00681729">
            <w:pPr>
              <w:spacing w:after="0"/>
              <w:rPr>
                <w:sz w:val="24"/>
              </w:rPr>
            </w:pPr>
            <w:r w:rsidRPr="00CD2D5E">
              <w:rPr>
                <w:sz w:val="24"/>
              </w:rPr>
              <w:t>единица</w:t>
            </w:r>
          </w:p>
        </w:tc>
        <w:tc>
          <w:tcPr>
            <w:tcW w:w="1222" w:type="dxa"/>
            <w:vAlign w:val="center"/>
          </w:tcPr>
          <w:p w:rsidR="00882647" w:rsidRPr="00CD2D5E" w:rsidRDefault="00882647" w:rsidP="00681729">
            <w:pPr>
              <w:spacing w:after="0"/>
              <w:rPr>
                <w:sz w:val="24"/>
              </w:rPr>
            </w:pPr>
            <w:r w:rsidRPr="00CD2D5E">
              <w:rPr>
                <w:sz w:val="24"/>
              </w:rPr>
              <w:t>2</w:t>
            </w:r>
          </w:p>
        </w:tc>
        <w:tc>
          <w:tcPr>
            <w:tcW w:w="1222" w:type="dxa"/>
            <w:vAlign w:val="center"/>
            <w:hideMark/>
          </w:tcPr>
          <w:p w:rsidR="00882647" w:rsidRPr="00CD2D5E" w:rsidRDefault="00882647" w:rsidP="00681729">
            <w:pPr>
              <w:spacing w:after="0"/>
              <w:rPr>
                <w:sz w:val="24"/>
              </w:rPr>
            </w:pPr>
            <w:r w:rsidRPr="00CD2D5E">
              <w:rPr>
                <w:sz w:val="24"/>
              </w:rPr>
              <w:t>2</w:t>
            </w:r>
          </w:p>
        </w:tc>
      </w:tr>
      <w:tr w:rsidR="00882647" w:rsidRPr="00CD2D5E" w:rsidTr="00681729">
        <w:trPr>
          <w:jc w:val="center"/>
        </w:trPr>
        <w:tc>
          <w:tcPr>
            <w:tcW w:w="0" w:type="auto"/>
            <w:vAlign w:val="center"/>
            <w:hideMark/>
          </w:tcPr>
          <w:p w:rsidR="00882647" w:rsidRPr="00CD2D5E" w:rsidRDefault="00882647" w:rsidP="00681729">
            <w:pPr>
              <w:spacing w:after="0"/>
              <w:rPr>
                <w:sz w:val="24"/>
              </w:rPr>
            </w:pPr>
            <w:r w:rsidRPr="00CD2D5E">
              <w:rPr>
                <w:sz w:val="24"/>
              </w:rPr>
              <w:t>столовые, находящиеся на балансе учебных заведений, организаций, промышленных предприятий</w:t>
            </w:r>
          </w:p>
        </w:tc>
        <w:tc>
          <w:tcPr>
            <w:tcW w:w="0" w:type="auto"/>
            <w:vAlign w:val="center"/>
            <w:hideMark/>
          </w:tcPr>
          <w:p w:rsidR="00882647" w:rsidRPr="00CD2D5E" w:rsidRDefault="00882647" w:rsidP="00681729">
            <w:pPr>
              <w:spacing w:after="0"/>
              <w:rPr>
                <w:sz w:val="24"/>
              </w:rPr>
            </w:pPr>
            <w:r w:rsidRPr="00CD2D5E">
              <w:rPr>
                <w:sz w:val="24"/>
              </w:rPr>
              <w:t>единица</w:t>
            </w:r>
          </w:p>
        </w:tc>
        <w:tc>
          <w:tcPr>
            <w:tcW w:w="1222" w:type="dxa"/>
            <w:vAlign w:val="center"/>
          </w:tcPr>
          <w:p w:rsidR="00882647" w:rsidRPr="00CD2D5E" w:rsidRDefault="00882647" w:rsidP="00681729">
            <w:pPr>
              <w:spacing w:after="0"/>
              <w:rPr>
                <w:sz w:val="24"/>
              </w:rPr>
            </w:pPr>
            <w:r w:rsidRPr="00CD2D5E">
              <w:rPr>
                <w:sz w:val="24"/>
              </w:rPr>
              <w:t>2</w:t>
            </w:r>
          </w:p>
        </w:tc>
        <w:tc>
          <w:tcPr>
            <w:tcW w:w="1222" w:type="dxa"/>
            <w:vAlign w:val="center"/>
            <w:hideMark/>
          </w:tcPr>
          <w:p w:rsidR="00882647" w:rsidRPr="00CD2D5E" w:rsidRDefault="00882647" w:rsidP="00681729">
            <w:pPr>
              <w:spacing w:after="0"/>
              <w:rPr>
                <w:sz w:val="24"/>
              </w:rPr>
            </w:pPr>
            <w:r w:rsidRPr="00CD2D5E">
              <w:rPr>
                <w:sz w:val="24"/>
              </w:rPr>
              <w:t>2</w:t>
            </w:r>
          </w:p>
        </w:tc>
      </w:tr>
      <w:tr w:rsidR="00882647" w:rsidRPr="00CD2D5E" w:rsidTr="00681729">
        <w:trPr>
          <w:jc w:val="center"/>
        </w:trPr>
        <w:tc>
          <w:tcPr>
            <w:tcW w:w="0" w:type="auto"/>
            <w:vAlign w:val="center"/>
            <w:hideMark/>
          </w:tcPr>
          <w:p w:rsidR="00882647" w:rsidRPr="00CD2D5E" w:rsidRDefault="00882647" w:rsidP="00681729">
            <w:pPr>
              <w:spacing w:after="0"/>
              <w:rPr>
                <w:sz w:val="24"/>
              </w:rPr>
            </w:pPr>
            <w:r w:rsidRPr="00CD2D5E">
              <w:rPr>
                <w:sz w:val="24"/>
              </w:rPr>
              <w:t>Площадь торгового зала объектов розничной торговли, квадратный метр</w:t>
            </w:r>
          </w:p>
        </w:tc>
        <w:tc>
          <w:tcPr>
            <w:tcW w:w="0" w:type="auto"/>
            <w:vAlign w:val="center"/>
            <w:hideMark/>
          </w:tcPr>
          <w:p w:rsidR="00882647" w:rsidRPr="00CD2D5E" w:rsidRDefault="00882647" w:rsidP="00681729">
            <w:pPr>
              <w:spacing w:after="0"/>
              <w:rPr>
                <w:sz w:val="24"/>
              </w:rPr>
            </w:pPr>
          </w:p>
        </w:tc>
        <w:tc>
          <w:tcPr>
            <w:tcW w:w="1222" w:type="dxa"/>
            <w:vAlign w:val="center"/>
          </w:tcPr>
          <w:p w:rsidR="00882647" w:rsidRPr="00CD2D5E" w:rsidRDefault="00882647" w:rsidP="00681729">
            <w:pPr>
              <w:spacing w:after="0"/>
              <w:rPr>
                <w:sz w:val="24"/>
              </w:rPr>
            </w:pPr>
          </w:p>
        </w:tc>
        <w:tc>
          <w:tcPr>
            <w:tcW w:w="1222" w:type="dxa"/>
            <w:vAlign w:val="center"/>
            <w:hideMark/>
          </w:tcPr>
          <w:p w:rsidR="00882647" w:rsidRPr="00CD2D5E" w:rsidRDefault="00882647" w:rsidP="00681729">
            <w:pPr>
              <w:spacing w:after="0"/>
              <w:rPr>
                <w:sz w:val="24"/>
              </w:rPr>
            </w:pPr>
          </w:p>
        </w:tc>
      </w:tr>
      <w:tr w:rsidR="00882647" w:rsidRPr="00CD2D5E" w:rsidTr="00681729">
        <w:trPr>
          <w:jc w:val="center"/>
        </w:trPr>
        <w:tc>
          <w:tcPr>
            <w:tcW w:w="0" w:type="auto"/>
            <w:vAlign w:val="center"/>
            <w:hideMark/>
          </w:tcPr>
          <w:p w:rsidR="00882647" w:rsidRPr="00CD2D5E" w:rsidRDefault="00882647" w:rsidP="00681729">
            <w:pPr>
              <w:spacing w:after="0"/>
              <w:rPr>
                <w:sz w:val="24"/>
              </w:rPr>
            </w:pPr>
            <w:r w:rsidRPr="00CD2D5E">
              <w:rPr>
                <w:sz w:val="24"/>
              </w:rPr>
              <w:t>магазины (без торговых центров)</w:t>
            </w:r>
          </w:p>
        </w:tc>
        <w:tc>
          <w:tcPr>
            <w:tcW w:w="0" w:type="auto"/>
            <w:vAlign w:val="center"/>
            <w:hideMark/>
          </w:tcPr>
          <w:p w:rsidR="00882647" w:rsidRPr="00CD2D5E" w:rsidRDefault="00882647" w:rsidP="00681729">
            <w:pPr>
              <w:spacing w:after="0"/>
              <w:rPr>
                <w:sz w:val="24"/>
              </w:rPr>
            </w:pPr>
            <w:r w:rsidRPr="00CD2D5E">
              <w:rPr>
                <w:sz w:val="24"/>
              </w:rPr>
              <w:t>метр квадратный</w:t>
            </w:r>
          </w:p>
        </w:tc>
        <w:tc>
          <w:tcPr>
            <w:tcW w:w="1222" w:type="dxa"/>
            <w:vAlign w:val="center"/>
          </w:tcPr>
          <w:p w:rsidR="00882647" w:rsidRPr="00CD2D5E" w:rsidRDefault="00882647" w:rsidP="00681729">
            <w:pPr>
              <w:spacing w:after="0"/>
              <w:rPr>
                <w:sz w:val="24"/>
              </w:rPr>
            </w:pPr>
            <w:r w:rsidRPr="00CD2D5E">
              <w:rPr>
                <w:sz w:val="24"/>
              </w:rPr>
              <w:t>243</w:t>
            </w:r>
          </w:p>
        </w:tc>
        <w:tc>
          <w:tcPr>
            <w:tcW w:w="1222" w:type="dxa"/>
            <w:vAlign w:val="center"/>
            <w:hideMark/>
          </w:tcPr>
          <w:p w:rsidR="00882647" w:rsidRPr="00CD2D5E" w:rsidRDefault="00882647" w:rsidP="00681729">
            <w:pPr>
              <w:spacing w:after="0"/>
              <w:rPr>
                <w:sz w:val="24"/>
              </w:rPr>
            </w:pPr>
            <w:r w:rsidRPr="00CD2D5E">
              <w:rPr>
                <w:sz w:val="24"/>
              </w:rPr>
              <w:t>243</w:t>
            </w:r>
          </w:p>
        </w:tc>
      </w:tr>
      <w:tr w:rsidR="00882647" w:rsidRPr="00CD2D5E" w:rsidTr="00681729">
        <w:trPr>
          <w:jc w:val="center"/>
        </w:trPr>
        <w:tc>
          <w:tcPr>
            <w:tcW w:w="0" w:type="auto"/>
            <w:vAlign w:val="center"/>
            <w:hideMark/>
          </w:tcPr>
          <w:p w:rsidR="00882647" w:rsidRPr="00CD2D5E" w:rsidRDefault="00882647" w:rsidP="00681729">
            <w:pPr>
              <w:spacing w:after="0"/>
              <w:rPr>
                <w:sz w:val="24"/>
              </w:rPr>
            </w:pPr>
            <w:r w:rsidRPr="00CD2D5E">
              <w:rPr>
                <w:sz w:val="24"/>
              </w:rPr>
              <w:t>Площадь зала обслуживания посетителей в объектах общественного питания</w:t>
            </w:r>
          </w:p>
        </w:tc>
        <w:tc>
          <w:tcPr>
            <w:tcW w:w="0" w:type="auto"/>
            <w:vAlign w:val="center"/>
            <w:hideMark/>
          </w:tcPr>
          <w:p w:rsidR="00882647" w:rsidRPr="00CD2D5E" w:rsidRDefault="00882647" w:rsidP="00681729">
            <w:pPr>
              <w:spacing w:after="0"/>
              <w:rPr>
                <w:sz w:val="24"/>
              </w:rPr>
            </w:pPr>
          </w:p>
        </w:tc>
        <w:tc>
          <w:tcPr>
            <w:tcW w:w="1222" w:type="dxa"/>
            <w:vAlign w:val="center"/>
          </w:tcPr>
          <w:p w:rsidR="00882647" w:rsidRPr="00CD2D5E" w:rsidRDefault="00882647" w:rsidP="00681729">
            <w:pPr>
              <w:spacing w:after="0"/>
              <w:rPr>
                <w:sz w:val="24"/>
              </w:rPr>
            </w:pPr>
          </w:p>
        </w:tc>
        <w:tc>
          <w:tcPr>
            <w:tcW w:w="1222" w:type="dxa"/>
            <w:vAlign w:val="center"/>
            <w:hideMark/>
          </w:tcPr>
          <w:p w:rsidR="00882647" w:rsidRPr="00CD2D5E" w:rsidRDefault="00882647" w:rsidP="00681729">
            <w:pPr>
              <w:spacing w:after="0"/>
              <w:rPr>
                <w:sz w:val="24"/>
              </w:rPr>
            </w:pPr>
          </w:p>
        </w:tc>
      </w:tr>
      <w:tr w:rsidR="00882647" w:rsidRPr="00CD2D5E" w:rsidTr="00681729">
        <w:trPr>
          <w:jc w:val="center"/>
        </w:trPr>
        <w:tc>
          <w:tcPr>
            <w:tcW w:w="0" w:type="auto"/>
            <w:vAlign w:val="center"/>
            <w:hideMark/>
          </w:tcPr>
          <w:p w:rsidR="00882647" w:rsidRPr="00CD2D5E" w:rsidRDefault="00882647" w:rsidP="00681729">
            <w:pPr>
              <w:spacing w:after="0"/>
              <w:rPr>
                <w:sz w:val="24"/>
              </w:rPr>
            </w:pPr>
            <w:r w:rsidRPr="00CD2D5E">
              <w:rPr>
                <w:sz w:val="24"/>
              </w:rPr>
              <w:t>столовые, находящиеся на балансе учебных заведений, организаций, промышленных предприятий</w:t>
            </w:r>
          </w:p>
        </w:tc>
        <w:tc>
          <w:tcPr>
            <w:tcW w:w="0" w:type="auto"/>
            <w:vAlign w:val="center"/>
            <w:hideMark/>
          </w:tcPr>
          <w:p w:rsidR="00882647" w:rsidRPr="00CD2D5E" w:rsidRDefault="00882647" w:rsidP="00681729">
            <w:pPr>
              <w:spacing w:after="0"/>
              <w:rPr>
                <w:sz w:val="24"/>
              </w:rPr>
            </w:pPr>
            <w:r w:rsidRPr="00CD2D5E">
              <w:rPr>
                <w:sz w:val="24"/>
              </w:rPr>
              <w:t>метр квадратный</w:t>
            </w:r>
          </w:p>
        </w:tc>
        <w:tc>
          <w:tcPr>
            <w:tcW w:w="1222" w:type="dxa"/>
            <w:vAlign w:val="center"/>
          </w:tcPr>
          <w:p w:rsidR="00882647" w:rsidRPr="00CD2D5E" w:rsidRDefault="00882647" w:rsidP="00681729">
            <w:pPr>
              <w:spacing w:after="0"/>
              <w:rPr>
                <w:sz w:val="24"/>
              </w:rPr>
            </w:pPr>
            <w:r w:rsidRPr="00CD2D5E">
              <w:rPr>
                <w:sz w:val="24"/>
              </w:rPr>
              <w:t>86</w:t>
            </w:r>
          </w:p>
        </w:tc>
        <w:tc>
          <w:tcPr>
            <w:tcW w:w="1222" w:type="dxa"/>
            <w:vAlign w:val="center"/>
            <w:hideMark/>
          </w:tcPr>
          <w:p w:rsidR="00882647" w:rsidRPr="00CD2D5E" w:rsidRDefault="00882647" w:rsidP="00681729">
            <w:pPr>
              <w:spacing w:after="0"/>
              <w:rPr>
                <w:sz w:val="24"/>
              </w:rPr>
            </w:pPr>
            <w:r w:rsidRPr="00CD2D5E">
              <w:rPr>
                <w:sz w:val="24"/>
              </w:rPr>
              <w:t>86</w:t>
            </w:r>
          </w:p>
        </w:tc>
      </w:tr>
      <w:tr w:rsidR="00882647" w:rsidRPr="00CD2D5E" w:rsidTr="00681729">
        <w:trPr>
          <w:jc w:val="center"/>
        </w:trPr>
        <w:tc>
          <w:tcPr>
            <w:tcW w:w="0" w:type="auto"/>
            <w:vAlign w:val="center"/>
            <w:hideMark/>
          </w:tcPr>
          <w:p w:rsidR="00882647" w:rsidRPr="00CD2D5E" w:rsidRDefault="00882647" w:rsidP="00681729">
            <w:pPr>
              <w:spacing w:after="0"/>
              <w:rPr>
                <w:sz w:val="24"/>
              </w:rPr>
            </w:pPr>
            <w:r w:rsidRPr="00CD2D5E">
              <w:rPr>
                <w:sz w:val="24"/>
              </w:rPr>
              <w:t>Число мест в объектах общественного питания, место</w:t>
            </w:r>
          </w:p>
        </w:tc>
        <w:tc>
          <w:tcPr>
            <w:tcW w:w="0" w:type="auto"/>
            <w:vAlign w:val="center"/>
            <w:hideMark/>
          </w:tcPr>
          <w:p w:rsidR="00882647" w:rsidRPr="00CD2D5E" w:rsidRDefault="00882647" w:rsidP="00681729">
            <w:pPr>
              <w:spacing w:after="0"/>
              <w:rPr>
                <w:sz w:val="24"/>
              </w:rPr>
            </w:pPr>
          </w:p>
        </w:tc>
        <w:tc>
          <w:tcPr>
            <w:tcW w:w="1222" w:type="dxa"/>
            <w:vAlign w:val="center"/>
          </w:tcPr>
          <w:p w:rsidR="00882647" w:rsidRPr="00CD2D5E" w:rsidRDefault="00882647" w:rsidP="00681729">
            <w:pPr>
              <w:spacing w:after="0"/>
              <w:rPr>
                <w:sz w:val="24"/>
              </w:rPr>
            </w:pPr>
          </w:p>
        </w:tc>
        <w:tc>
          <w:tcPr>
            <w:tcW w:w="1222" w:type="dxa"/>
            <w:vAlign w:val="center"/>
            <w:hideMark/>
          </w:tcPr>
          <w:p w:rsidR="00882647" w:rsidRPr="00CD2D5E" w:rsidRDefault="00882647" w:rsidP="00681729">
            <w:pPr>
              <w:spacing w:after="0"/>
              <w:rPr>
                <w:sz w:val="24"/>
              </w:rPr>
            </w:pPr>
          </w:p>
        </w:tc>
      </w:tr>
      <w:tr w:rsidR="00882647" w:rsidRPr="00CD2D5E" w:rsidTr="00681729">
        <w:trPr>
          <w:jc w:val="center"/>
        </w:trPr>
        <w:tc>
          <w:tcPr>
            <w:tcW w:w="0" w:type="auto"/>
            <w:vAlign w:val="center"/>
          </w:tcPr>
          <w:p w:rsidR="00882647" w:rsidRPr="00CD2D5E" w:rsidRDefault="00882647" w:rsidP="00681729">
            <w:pPr>
              <w:spacing w:after="0"/>
              <w:rPr>
                <w:sz w:val="24"/>
              </w:rPr>
            </w:pPr>
            <w:r w:rsidRPr="00CD2D5E">
              <w:rPr>
                <w:sz w:val="24"/>
              </w:rPr>
              <w:t>столовые, находящиеся на балансе учебных заведений, организаций, промышленных предприятий</w:t>
            </w:r>
          </w:p>
        </w:tc>
        <w:tc>
          <w:tcPr>
            <w:tcW w:w="0" w:type="auto"/>
            <w:vAlign w:val="center"/>
          </w:tcPr>
          <w:p w:rsidR="00882647" w:rsidRPr="00CD2D5E" w:rsidRDefault="00882647" w:rsidP="00681729">
            <w:pPr>
              <w:spacing w:after="0"/>
              <w:rPr>
                <w:sz w:val="24"/>
              </w:rPr>
            </w:pPr>
            <w:r w:rsidRPr="00CD2D5E">
              <w:rPr>
                <w:sz w:val="24"/>
              </w:rPr>
              <w:t>место</w:t>
            </w:r>
          </w:p>
        </w:tc>
        <w:tc>
          <w:tcPr>
            <w:tcW w:w="1222" w:type="dxa"/>
            <w:vAlign w:val="center"/>
          </w:tcPr>
          <w:p w:rsidR="00882647" w:rsidRPr="00CD2D5E" w:rsidRDefault="00882647" w:rsidP="00681729">
            <w:pPr>
              <w:spacing w:after="0"/>
              <w:rPr>
                <w:sz w:val="24"/>
              </w:rPr>
            </w:pPr>
            <w:r w:rsidRPr="00CD2D5E">
              <w:rPr>
                <w:sz w:val="24"/>
              </w:rPr>
              <w:t>70</w:t>
            </w:r>
          </w:p>
        </w:tc>
        <w:tc>
          <w:tcPr>
            <w:tcW w:w="1222" w:type="dxa"/>
            <w:vAlign w:val="center"/>
          </w:tcPr>
          <w:p w:rsidR="00882647" w:rsidRPr="00CD2D5E" w:rsidRDefault="00882647" w:rsidP="00681729">
            <w:pPr>
              <w:spacing w:after="0"/>
              <w:rPr>
                <w:sz w:val="24"/>
              </w:rPr>
            </w:pPr>
            <w:r w:rsidRPr="00CD2D5E">
              <w:rPr>
                <w:sz w:val="24"/>
              </w:rPr>
              <w:t>70</w:t>
            </w:r>
          </w:p>
        </w:tc>
      </w:tr>
    </w:tbl>
    <w:p w:rsidR="00882647" w:rsidRDefault="00882647" w:rsidP="007D15A1">
      <w:pPr>
        <w:pStyle w:val="11"/>
        <w:rPr>
          <w:szCs w:val="24"/>
        </w:rPr>
      </w:pPr>
      <w:r w:rsidRPr="00CD2D5E">
        <w:rPr>
          <w:szCs w:val="24"/>
        </w:rPr>
        <w:t>В проектах планировки участков жилищного строительства, разработанных на основе генерального плана сельского поселения, следует предусмотреть площадки для данной категории предприятий.</w:t>
      </w:r>
    </w:p>
    <w:p w:rsidR="003851B2" w:rsidRPr="003851B2" w:rsidRDefault="003851B2" w:rsidP="003851B2">
      <w:pPr>
        <w:pStyle w:val="11"/>
        <w:rPr>
          <w:b/>
          <w:i/>
        </w:rPr>
      </w:pPr>
      <w:r w:rsidRPr="003851B2">
        <w:rPr>
          <w:b/>
          <w:i/>
        </w:rPr>
        <w:t>Торговля, общественное питание и бытовое обслуживание населения являются предметом коммерческих интересов торгующих организаций и индивидуальных предпринимателей и развиваются в соответствии с платежеспособным спросом населения.</w:t>
      </w:r>
    </w:p>
    <w:p w:rsidR="003851B2" w:rsidRPr="00CD2D5E" w:rsidRDefault="003851B2" w:rsidP="007D15A1">
      <w:pPr>
        <w:pStyle w:val="11"/>
        <w:rPr>
          <w:szCs w:val="24"/>
        </w:rPr>
      </w:pPr>
    </w:p>
    <w:p w:rsidR="00833BBB" w:rsidRPr="00CD2D5E" w:rsidRDefault="00833BBB" w:rsidP="002C12F3">
      <w:pPr>
        <w:pStyle w:val="3"/>
        <w:numPr>
          <w:ilvl w:val="2"/>
          <w:numId w:val="52"/>
        </w:numPr>
        <w:ind w:left="720"/>
        <w:rPr>
          <w:szCs w:val="24"/>
        </w:rPr>
      </w:pPr>
      <w:bookmarkStart w:id="59" w:name="_Toc321487181"/>
      <w:bookmarkStart w:id="60" w:name="_Toc342054954"/>
      <w:r w:rsidRPr="00CD2D5E">
        <w:rPr>
          <w:szCs w:val="24"/>
        </w:rPr>
        <w:t>Здравоохранение</w:t>
      </w:r>
      <w:bookmarkEnd w:id="59"/>
      <w:bookmarkEnd w:id="60"/>
    </w:p>
    <w:p w:rsidR="00833BBB" w:rsidRPr="00CD2D5E" w:rsidRDefault="00833BBB" w:rsidP="005D7A05">
      <w:pPr>
        <w:pStyle w:val="11"/>
        <w:rPr>
          <w:szCs w:val="24"/>
        </w:rPr>
      </w:pPr>
      <w:r w:rsidRPr="00CD2D5E">
        <w:rPr>
          <w:szCs w:val="24"/>
        </w:rPr>
        <w:t xml:space="preserve">В области здравоохранения необходимо создать такие условия, чтобы люди имели возможность и сами стремились поддерживать свое здоровье за счет профилактики заболеваний, занятий физической культурой и спортом. </w:t>
      </w:r>
    </w:p>
    <w:p w:rsidR="00833BBB" w:rsidRPr="00CD2D5E" w:rsidRDefault="00833BBB" w:rsidP="005D7A05">
      <w:pPr>
        <w:pStyle w:val="11"/>
        <w:rPr>
          <w:szCs w:val="24"/>
        </w:rPr>
      </w:pPr>
      <w:r w:rsidRPr="00CD2D5E">
        <w:rPr>
          <w:szCs w:val="24"/>
        </w:rPr>
        <w:t xml:space="preserve">Особое внимание медицинских работников поселения направлено на развитие материального и кадрового потенциала лечебно-профилактических учреждений, наращивание усилий по профилактике и снижению заболеваемости социально-значимыми болезнями, гигиеническое воспитание населения в плане пропаганды здорового образа жизни. </w:t>
      </w:r>
    </w:p>
    <w:p w:rsidR="00833BBB" w:rsidRDefault="00833BBB" w:rsidP="005D7A05">
      <w:pPr>
        <w:pStyle w:val="11"/>
        <w:rPr>
          <w:szCs w:val="24"/>
        </w:rPr>
      </w:pPr>
      <w:r w:rsidRPr="00CD2D5E">
        <w:rPr>
          <w:szCs w:val="24"/>
        </w:rPr>
        <w:t>Обеспечение населения объектами здравоохранения является жизненно необходимым элементом социальной защищенности населения. В таблице представлены основные показатели обеспеченности объектами здравоохранения жителей Глубковского сельского поселения.</w:t>
      </w:r>
    </w:p>
    <w:p w:rsidR="003851B2" w:rsidRPr="00CD2D5E" w:rsidRDefault="003851B2" w:rsidP="005D7A05">
      <w:pPr>
        <w:pStyle w:val="11"/>
        <w:rPr>
          <w:szCs w:val="24"/>
        </w:rPr>
      </w:pPr>
    </w:p>
    <w:p w:rsidR="00833BBB" w:rsidRPr="00CD2D5E" w:rsidRDefault="00833BBB" w:rsidP="005D7A05">
      <w:pPr>
        <w:pStyle w:val="11"/>
        <w:spacing w:after="0" w:afterAutospacing="0"/>
        <w:ind w:firstLine="0"/>
        <w:jc w:val="center"/>
        <w:rPr>
          <w:u w:val="single"/>
        </w:rPr>
      </w:pPr>
      <w:r w:rsidRPr="00CD2D5E">
        <w:rPr>
          <w:u w:val="single"/>
        </w:rPr>
        <w:lastRenderedPageBreak/>
        <w:t>Объекты здравоохранения Глубковского поселения</w:t>
      </w:r>
    </w:p>
    <w:tbl>
      <w:tblPr>
        <w:tblStyle w:val="a6"/>
        <w:tblW w:w="0" w:type="auto"/>
        <w:tblLook w:val="04A0"/>
      </w:tblPr>
      <w:tblGrid>
        <w:gridCol w:w="5778"/>
        <w:gridCol w:w="1402"/>
        <w:gridCol w:w="1135"/>
        <w:gridCol w:w="958"/>
      </w:tblGrid>
      <w:tr w:rsidR="00833BBB" w:rsidRPr="00CD2D5E" w:rsidTr="00681729">
        <w:tc>
          <w:tcPr>
            <w:tcW w:w="5778" w:type="dxa"/>
            <w:vAlign w:val="center"/>
          </w:tcPr>
          <w:p w:rsidR="00833BBB" w:rsidRPr="00F57CA7" w:rsidRDefault="00833BBB" w:rsidP="00681729">
            <w:pPr>
              <w:jc w:val="center"/>
              <w:rPr>
                <w:rFonts w:ascii="Arial Narrow" w:eastAsia="Times New Roman" w:hAnsi="Arial Narrow" w:cs="Times New Roman"/>
                <w:b/>
                <w:bCs/>
              </w:rPr>
            </w:pPr>
            <w:r w:rsidRPr="00F57CA7">
              <w:rPr>
                <w:rFonts w:ascii="Arial Narrow" w:eastAsia="Times New Roman" w:hAnsi="Arial Narrow" w:cs="Times New Roman"/>
                <w:b/>
                <w:bCs/>
              </w:rPr>
              <w:t>Показатели</w:t>
            </w:r>
          </w:p>
        </w:tc>
        <w:tc>
          <w:tcPr>
            <w:tcW w:w="1402" w:type="dxa"/>
            <w:vAlign w:val="center"/>
          </w:tcPr>
          <w:p w:rsidR="00833BBB" w:rsidRPr="00F57CA7" w:rsidRDefault="00833BBB" w:rsidP="00ED0710">
            <w:pPr>
              <w:jc w:val="center"/>
              <w:rPr>
                <w:rFonts w:ascii="Arial Narrow" w:eastAsia="Times New Roman" w:hAnsi="Arial Narrow" w:cs="Times New Roman"/>
                <w:b/>
                <w:bCs/>
              </w:rPr>
            </w:pPr>
            <w:r w:rsidRPr="00F57CA7">
              <w:rPr>
                <w:rFonts w:ascii="Arial Narrow" w:eastAsia="Times New Roman" w:hAnsi="Arial Narrow" w:cs="Times New Roman"/>
                <w:b/>
                <w:bCs/>
              </w:rPr>
              <w:t>Ед. измерения</w:t>
            </w:r>
          </w:p>
        </w:tc>
        <w:tc>
          <w:tcPr>
            <w:tcW w:w="1135" w:type="dxa"/>
            <w:vAlign w:val="center"/>
          </w:tcPr>
          <w:p w:rsidR="00833BBB" w:rsidRPr="00F57CA7" w:rsidRDefault="00833BBB" w:rsidP="00ED0710">
            <w:pPr>
              <w:jc w:val="center"/>
              <w:rPr>
                <w:rFonts w:ascii="Arial Narrow" w:eastAsia="Times New Roman" w:hAnsi="Arial Narrow" w:cs="Times New Roman"/>
                <w:b/>
                <w:bCs/>
              </w:rPr>
            </w:pPr>
            <w:r w:rsidRPr="00F57CA7">
              <w:rPr>
                <w:rFonts w:ascii="Arial Narrow" w:eastAsia="Times New Roman" w:hAnsi="Arial Narrow" w:cs="Times New Roman"/>
                <w:b/>
                <w:bCs/>
              </w:rPr>
              <w:t>2009</w:t>
            </w:r>
          </w:p>
        </w:tc>
        <w:tc>
          <w:tcPr>
            <w:tcW w:w="958" w:type="dxa"/>
            <w:vAlign w:val="center"/>
          </w:tcPr>
          <w:p w:rsidR="00833BBB" w:rsidRPr="00F57CA7" w:rsidRDefault="00833BBB" w:rsidP="00ED0710">
            <w:pPr>
              <w:jc w:val="center"/>
              <w:rPr>
                <w:rFonts w:ascii="Arial Narrow" w:eastAsia="Times New Roman" w:hAnsi="Arial Narrow" w:cs="Times New Roman"/>
                <w:b/>
                <w:bCs/>
              </w:rPr>
            </w:pPr>
            <w:r w:rsidRPr="00F57CA7">
              <w:rPr>
                <w:rFonts w:ascii="Arial Narrow" w:eastAsia="Times New Roman" w:hAnsi="Arial Narrow" w:cs="Times New Roman"/>
                <w:b/>
                <w:bCs/>
              </w:rPr>
              <w:t>2010</w:t>
            </w:r>
          </w:p>
        </w:tc>
      </w:tr>
      <w:tr w:rsidR="00833BBB" w:rsidRPr="00CD2D5E" w:rsidTr="00681729">
        <w:trPr>
          <w:trHeight w:val="817"/>
        </w:trPr>
        <w:tc>
          <w:tcPr>
            <w:tcW w:w="5778" w:type="dxa"/>
            <w:vAlign w:val="center"/>
          </w:tcPr>
          <w:p w:rsidR="00833BBB" w:rsidRPr="00F57CA7" w:rsidRDefault="00833BBB" w:rsidP="00681729">
            <w:pPr>
              <w:rPr>
                <w:rFonts w:ascii="Arial Narrow" w:eastAsia="Times New Roman" w:hAnsi="Arial Narrow" w:cs="Times New Roman"/>
              </w:rPr>
            </w:pPr>
            <w:r w:rsidRPr="00F57CA7">
              <w:rPr>
                <w:rFonts w:ascii="Arial Narrow" w:hAnsi="Arial Narrow" w:cs="Times New Roman"/>
              </w:rPr>
              <w:t>Учреждения здравоохранения: число фельдшерско-акушерских пунктов (Глубковский ФАП, Одинокский ФАП)</w:t>
            </w:r>
          </w:p>
        </w:tc>
        <w:tc>
          <w:tcPr>
            <w:tcW w:w="1402" w:type="dxa"/>
            <w:vAlign w:val="center"/>
          </w:tcPr>
          <w:p w:rsidR="00833BBB" w:rsidRPr="00F57CA7" w:rsidRDefault="00833BBB" w:rsidP="00ED0710">
            <w:pPr>
              <w:jc w:val="center"/>
              <w:rPr>
                <w:rFonts w:ascii="Arial Narrow" w:eastAsia="Times New Roman" w:hAnsi="Arial Narrow" w:cs="Times New Roman"/>
              </w:rPr>
            </w:pPr>
            <w:r w:rsidRPr="00F57CA7">
              <w:rPr>
                <w:rFonts w:ascii="Arial Narrow" w:eastAsia="Times New Roman" w:hAnsi="Arial Narrow" w:cs="Times New Roman"/>
              </w:rPr>
              <w:t>единица</w:t>
            </w:r>
          </w:p>
        </w:tc>
        <w:tc>
          <w:tcPr>
            <w:tcW w:w="1135" w:type="dxa"/>
            <w:vAlign w:val="center"/>
          </w:tcPr>
          <w:p w:rsidR="00833BBB" w:rsidRPr="00F57CA7" w:rsidRDefault="00833BBB" w:rsidP="00ED0710">
            <w:pPr>
              <w:jc w:val="center"/>
              <w:rPr>
                <w:rFonts w:ascii="Arial Narrow" w:eastAsia="Times New Roman" w:hAnsi="Arial Narrow" w:cs="Times New Roman"/>
              </w:rPr>
            </w:pPr>
            <w:r w:rsidRPr="00F57CA7">
              <w:rPr>
                <w:rFonts w:ascii="Arial Narrow" w:eastAsia="Times New Roman" w:hAnsi="Arial Narrow" w:cs="Times New Roman"/>
              </w:rPr>
              <w:t>2</w:t>
            </w:r>
          </w:p>
        </w:tc>
        <w:tc>
          <w:tcPr>
            <w:tcW w:w="958" w:type="dxa"/>
            <w:vAlign w:val="center"/>
          </w:tcPr>
          <w:p w:rsidR="00833BBB" w:rsidRPr="00F57CA7" w:rsidRDefault="00833BBB" w:rsidP="00ED0710">
            <w:pPr>
              <w:jc w:val="center"/>
              <w:rPr>
                <w:rFonts w:ascii="Arial Narrow" w:eastAsia="Times New Roman" w:hAnsi="Arial Narrow" w:cs="Times New Roman"/>
              </w:rPr>
            </w:pPr>
            <w:r w:rsidRPr="00F57CA7">
              <w:rPr>
                <w:rFonts w:ascii="Arial Narrow" w:eastAsia="Times New Roman" w:hAnsi="Arial Narrow" w:cs="Times New Roman"/>
              </w:rPr>
              <w:t>2</w:t>
            </w:r>
          </w:p>
        </w:tc>
      </w:tr>
      <w:tr w:rsidR="00833BBB" w:rsidRPr="00CD2D5E" w:rsidTr="00681729">
        <w:tc>
          <w:tcPr>
            <w:tcW w:w="5778" w:type="dxa"/>
            <w:vAlign w:val="center"/>
          </w:tcPr>
          <w:p w:rsidR="00833BBB" w:rsidRPr="00F57CA7" w:rsidRDefault="00833BBB" w:rsidP="00681729">
            <w:pPr>
              <w:rPr>
                <w:rFonts w:ascii="Arial Narrow" w:eastAsia="Times New Roman" w:hAnsi="Arial Narrow" w:cs="Times New Roman"/>
              </w:rPr>
            </w:pPr>
            <w:r w:rsidRPr="00F57CA7">
              <w:rPr>
                <w:rFonts w:ascii="Arial Narrow" w:eastAsia="Times New Roman" w:hAnsi="Arial Narrow" w:cs="Times New Roman"/>
              </w:rPr>
              <w:t>Численность среднего медицинского персонала в учреждениях здравоохранения</w:t>
            </w:r>
          </w:p>
        </w:tc>
        <w:tc>
          <w:tcPr>
            <w:tcW w:w="1402" w:type="dxa"/>
            <w:vAlign w:val="center"/>
          </w:tcPr>
          <w:p w:rsidR="00833BBB" w:rsidRPr="00F57CA7" w:rsidRDefault="00833BBB" w:rsidP="00ED0710">
            <w:pPr>
              <w:jc w:val="center"/>
              <w:rPr>
                <w:rFonts w:ascii="Arial Narrow" w:eastAsia="Times New Roman" w:hAnsi="Arial Narrow" w:cs="Times New Roman"/>
              </w:rPr>
            </w:pPr>
          </w:p>
        </w:tc>
        <w:tc>
          <w:tcPr>
            <w:tcW w:w="1135" w:type="dxa"/>
            <w:vAlign w:val="center"/>
          </w:tcPr>
          <w:p w:rsidR="00833BBB" w:rsidRPr="00F57CA7" w:rsidRDefault="00833BBB" w:rsidP="00ED0710">
            <w:pPr>
              <w:jc w:val="center"/>
              <w:rPr>
                <w:rFonts w:ascii="Arial Narrow" w:eastAsia="Times New Roman" w:hAnsi="Arial Narrow" w:cs="Times New Roman"/>
              </w:rPr>
            </w:pPr>
          </w:p>
        </w:tc>
        <w:tc>
          <w:tcPr>
            <w:tcW w:w="958" w:type="dxa"/>
            <w:vAlign w:val="center"/>
          </w:tcPr>
          <w:p w:rsidR="00833BBB" w:rsidRPr="00F57CA7" w:rsidRDefault="00833BBB" w:rsidP="00ED0710">
            <w:pPr>
              <w:jc w:val="center"/>
              <w:rPr>
                <w:rFonts w:ascii="Arial Narrow" w:eastAsia="Times New Roman" w:hAnsi="Arial Narrow" w:cs="Times New Roman"/>
              </w:rPr>
            </w:pPr>
          </w:p>
        </w:tc>
      </w:tr>
      <w:tr w:rsidR="00833BBB" w:rsidRPr="00CD2D5E" w:rsidTr="00681729">
        <w:tc>
          <w:tcPr>
            <w:tcW w:w="5778" w:type="dxa"/>
            <w:vAlign w:val="center"/>
          </w:tcPr>
          <w:p w:rsidR="00833BBB" w:rsidRPr="00F57CA7" w:rsidRDefault="00833BBB" w:rsidP="00681729">
            <w:pPr>
              <w:rPr>
                <w:rFonts w:ascii="Arial Narrow" w:eastAsia="Times New Roman" w:hAnsi="Arial Narrow" w:cs="Times New Roman"/>
              </w:rPr>
            </w:pPr>
            <w:r w:rsidRPr="00F57CA7">
              <w:rPr>
                <w:rFonts w:ascii="Arial Narrow" w:eastAsia="Times New Roman" w:hAnsi="Arial Narrow" w:cs="Times New Roman"/>
              </w:rPr>
              <w:t>учреждения здравоохранения</w:t>
            </w:r>
          </w:p>
        </w:tc>
        <w:tc>
          <w:tcPr>
            <w:tcW w:w="1402" w:type="dxa"/>
            <w:vAlign w:val="center"/>
          </w:tcPr>
          <w:p w:rsidR="00833BBB" w:rsidRPr="00F57CA7" w:rsidRDefault="00833BBB" w:rsidP="00ED0710">
            <w:pPr>
              <w:jc w:val="center"/>
              <w:rPr>
                <w:rFonts w:ascii="Arial Narrow" w:eastAsia="Times New Roman" w:hAnsi="Arial Narrow" w:cs="Times New Roman"/>
              </w:rPr>
            </w:pPr>
            <w:r w:rsidRPr="00F57CA7">
              <w:rPr>
                <w:rFonts w:ascii="Arial Narrow" w:eastAsia="Times New Roman" w:hAnsi="Arial Narrow" w:cs="Times New Roman"/>
              </w:rPr>
              <w:t>человек</w:t>
            </w:r>
          </w:p>
        </w:tc>
        <w:tc>
          <w:tcPr>
            <w:tcW w:w="1135" w:type="dxa"/>
            <w:vAlign w:val="center"/>
          </w:tcPr>
          <w:p w:rsidR="00833BBB" w:rsidRPr="00F57CA7" w:rsidRDefault="00833BBB" w:rsidP="00ED0710">
            <w:pPr>
              <w:jc w:val="center"/>
              <w:rPr>
                <w:rFonts w:ascii="Arial Narrow" w:eastAsia="Times New Roman" w:hAnsi="Arial Narrow" w:cs="Times New Roman"/>
              </w:rPr>
            </w:pPr>
            <w:r w:rsidRPr="00F57CA7">
              <w:rPr>
                <w:rFonts w:ascii="Arial Narrow" w:eastAsia="Times New Roman" w:hAnsi="Arial Narrow" w:cs="Times New Roman"/>
              </w:rPr>
              <w:t>1</w:t>
            </w:r>
          </w:p>
        </w:tc>
        <w:tc>
          <w:tcPr>
            <w:tcW w:w="958" w:type="dxa"/>
            <w:vAlign w:val="center"/>
          </w:tcPr>
          <w:p w:rsidR="00833BBB" w:rsidRPr="00F57CA7" w:rsidRDefault="00833BBB" w:rsidP="00ED0710">
            <w:pPr>
              <w:jc w:val="center"/>
              <w:rPr>
                <w:rFonts w:ascii="Arial Narrow" w:eastAsia="Times New Roman" w:hAnsi="Arial Narrow" w:cs="Times New Roman"/>
              </w:rPr>
            </w:pPr>
            <w:r w:rsidRPr="00F57CA7">
              <w:rPr>
                <w:rFonts w:ascii="Arial Narrow" w:eastAsia="Times New Roman" w:hAnsi="Arial Narrow" w:cs="Times New Roman"/>
              </w:rPr>
              <w:t>1</w:t>
            </w:r>
          </w:p>
        </w:tc>
      </w:tr>
      <w:tr w:rsidR="00833BBB" w:rsidRPr="00CD2D5E" w:rsidTr="00681729">
        <w:tc>
          <w:tcPr>
            <w:tcW w:w="5778" w:type="dxa"/>
            <w:vAlign w:val="center"/>
          </w:tcPr>
          <w:p w:rsidR="00833BBB" w:rsidRPr="00F57CA7" w:rsidRDefault="00833BBB" w:rsidP="00681729">
            <w:pPr>
              <w:rPr>
                <w:rFonts w:ascii="Arial Narrow" w:eastAsia="Times New Roman" w:hAnsi="Arial Narrow" w:cs="Times New Roman"/>
              </w:rPr>
            </w:pPr>
            <w:r w:rsidRPr="00F57CA7">
              <w:rPr>
                <w:rFonts w:ascii="Arial Narrow" w:eastAsia="Times New Roman" w:hAnsi="Arial Narrow" w:cs="Times New Roman"/>
              </w:rPr>
              <w:t>муниципальные учреждения здравоохранения</w:t>
            </w:r>
          </w:p>
        </w:tc>
        <w:tc>
          <w:tcPr>
            <w:tcW w:w="1402" w:type="dxa"/>
            <w:vAlign w:val="center"/>
          </w:tcPr>
          <w:p w:rsidR="00833BBB" w:rsidRPr="00F57CA7" w:rsidRDefault="00833BBB" w:rsidP="00ED0710">
            <w:pPr>
              <w:jc w:val="center"/>
              <w:rPr>
                <w:rFonts w:ascii="Arial Narrow" w:eastAsia="Times New Roman" w:hAnsi="Arial Narrow" w:cs="Times New Roman"/>
              </w:rPr>
            </w:pPr>
            <w:r w:rsidRPr="00F57CA7">
              <w:rPr>
                <w:rFonts w:ascii="Arial Narrow" w:eastAsia="Times New Roman" w:hAnsi="Arial Narrow" w:cs="Times New Roman"/>
              </w:rPr>
              <w:t>человек</w:t>
            </w:r>
          </w:p>
        </w:tc>
        <w:tc>
          <w:tcPr>
            <w:tcW w:w="1135" w:type="dxa"/>
            <w:vAlign w:val="center"/>
          </w:tcPr>
          <w:p w:rsidR="00833BBB" w:rsidRPr="00F57CA7" w:rsidRDefault="00833BBB" w:rsidP="00ED0710">
            <w:pPr>
              <w:jc w:val="center"/>
              <w:rPr>
                <w:rFonts w:ascii="Arial Narrow" w:eastAsia="Times New Roman" w:hAnsi="Arial Narrow" w:cs="Times New Roman"/>
              </w:rPr>
            </w:pPr>
            <w:r w:rsidRPr="00F57CA7">
              <w:rPr>
                <w:rFonts w:ascii="Arial Narrow" w:eastAsia="Times New Roman" w:hAnsi="Arial Narrow" w:cs="Times New Roman"/>
              </w:rPr>
              <w:t>1</w:t>
            </w:r>
          </w:p>
        </w:tc>
        <w:tc>
          <w:tcPr>
            <w:tcW w:w="958" w:type="dxa"/>
            <w:vAlign w:val="center"/>
          </w:tcPr>
          <w:p w:rsidR="00833BBB" w:rsidRPr="00F57CA7" w:rsidRDefault="00833BBB" w:rsidP="00ED0710">
            <w:pPr>
              <w:jc w:val="center"/>
              <w:rPr>
                <w:rFonts w:ascii="Arial Narrow" w:eastAsia="Times New Roman" w:hAnsi="Arial Narrow" w:cs="Times New Roman"/>
              </w:rPr>
            </w:pPr>
            <w:r w:rsidRPr="00F57CA7">
              <w:rPr>
                <w:rFonts w:ascii="Arial Narrow" w:eastAsia="Times New Roman" w:hAnsi="Arial Narrow" w:cs="Times New Roman"/>
              </w:rPr>
              <w:t>1</w:t>
            </w:r>
          </w:p>
        </w:tc>
      </w:tr>
    </w:tbl>
    <w:p w:rsidR="009A7169" w:rsidRPr="0084147B" w:rsidRDefault="00D15DCD" w:rsidP="00D15DCD">
      <w:pPr>
        <w:pStyle w:val="3"/>
        <w:keepLines w:val="0"/>
        <w:numPr>
          <w:ilvl w:val="2"/>
          <w:numId w:val="50"/>
        </w:numPr>
        <w:autoSpaceDE w:val="0"/>
        <w:autoSpaceDN w:val="0"/>
        <w:adjustRightInd w:val="0"/>
        <w:spacing w:beforeAutospacing="0" w:afterAutospacing="0"/>
      </w:pPr>
      <w:bookmarkStart w:id="61" w:name="_Toc335746603"/>
      <w:bookmarkStart w:id="62" w:name="_Toc321487182"/>
      <w:bookmarkStart w:id="63" w:name="_Toc342054955"/>
      <w:r w:rsidRPr="0084147B">
        <w:t>Расчет учреждений социальн</w:t>
      </w:r>
      <w:proofErr w:type="gramStart"/>
      <w:r w:rsidRPr="0084147B">
        <w:t>о-</w:t>
      </w:r>
      <w:proofErr w:type="gramEnd"/>
      <w:r w:rsidRPr="0084147B">
        <w:t xml:space="preserve"> бытового и культурного назначения прилепского сельского поселения</w:t>
      </w:r>
      <w:bookmarkEnd w:id="61"/>
      <w:bookmarkEnd w:id="63"/>
    </w:p>
    <w:p w:rsidR="008D1D62" w:rsidRPr="004B5941" w:rsidRDefault="008D1D62" w:rsidP="008D1D62">
      <w:pPr>
        <w:pStyle w:val="11"/>
      </w:pPr>
      <w:r w:rsidRPr="004B5941">
        <w:t>Расчет необходимых объемов учреждений и предприятий  обслуживания произведен в соответствии с рекомендациями актуализированной редакции СНиП 2.07.01 - 89</w:t>
      </w:r>
      <w:r w:rsidRPr="004B5941">
        <w:rPr>
          <w:vertAlign w:val="superscript"/>
        </w:rPr>
        <w:t xml:space="preserve">* </w:t>
      </w:r>
      <w:r w:rsidRPr="004B5941">
        <w:t>"Градостроительство" (Свод правил СП 42. 13330. 2011).</w:t>
      </w:r>
    </w:p>
    <w:p w:rsidR="009A7169" w:rsidRPr="004B5941" w:rsidRDefault="009A7169" w:rsidP="00ED0710">
      <w:pPr>
        <w:spacing w:after="0" w:line="240" w:lineRule="auto"/>
        <w:jc w:val="center"/>
        <w:rPr>
          <w:szCs w:val="24"/>
        </w:rPr>
      </w:pPr>
      <w:r w:rsidRPr="004B5941">
        <w:rPr>
          <w:szCs w:val="24"/>
          <w:u w:val="single"/>
        </w:rPr>
        <w:t>РАСЧЕТ УЧРЕЖДЕНИЙ СОЦИАЛЬН</w:t>
      </w:r>
      <w:proofErr w:type="gramStart"/>
      <w:r w:rsidRPr="004B5941">
        <w:rPr>
          <w:szCs w:val="24"/>
          <w:u w:val="single"/>
        </w:rPr>
        <w:t>О-</w:t>
      </w:r>
      <w:proofErr w:type="gramEnd"/>
      <w:r w:rsidRPr="004B5941">
        <w:rPr>
          <w:szCs w:val="24"/>
          <w:u w:val="single"/>
        </w:rPr>
        <w:t xml:space="preserve"> БЫТОВОГО И КУЛЬТУРНОГО НАЗНАЧЕНИЯ ПРИЛЕПСКОГО СЕЛЬСКОГО ПОСЕЛЕНИЯ</w:t>
      </w:r>
    </w:p>
    <w:tbl>
      <w:tblPr>
        <w:tblStyle w:val="a6"/>
        <w:tblpPr w:leftFromText="180" w:rightFromText="180" w:vertAnchor="text" w:tblpXSpec="center" w:tblpY="1"/>
        <w:tblOverlap w:val="never"/>
        <w:tblW w:w="9322" w:type="dxa"/>
        <w:tblLayout w:type="fixed"/>
        <w:tblLook w:val="04A0"/>
      </w:tblPr>
      <w:tblGrid>
        <w:gridCol w:w="568"/>
        <w:gridCol w:w="1525"/>
        <w:gridCol w:w="1984"/>
        <w:gridCol w:w="992"/>
        <w:gridCol w:w="1055"/>
        <w:gridCol w:w="1639"/>
        <w:gridCol w:w="1559"/>
      </w:tblGrid>
      <w:tr w:rsidR="009A7169" w:rsidRPr="004B5941" w:rsidTr="00D15DCD">
        <w:trPr>
          <w:trHeight w:val="229"/>
        </w:trPr>
        <w:tc>
          <w:tcPr>
            <w:tcW w:w="568" w:type="dxa"/>
            <w:vMerge w:val="restart"/>
          </w:tcPr>
          <w:p w:rsidR="009A7169" w:rsidRPr="004B5941" w:rsidRDefault="009A7169" w:rsidP="00F57CA7">
            <w:pPr>
              <w:jc w:val="center"/>
              <w:rPr>
                <w:rFonts w:ascii="Arial Narrow" w:hAnsi="Arial Narrow"/>
                <w:sz w:val="16"/>
                <w:szCs w:val="16"/>
              </w:rPr>
            </w:pPr>
            <w:r w:rsidRPr="004B5941">
              <w:rPr>
                <w:rFonts w:ascii="Arial Narrow" w:hAnsi="Arial Narrow"/>
                <w:sz w:val="16"/>
                <w:szCs w:val="16"/>
              </w:rPr>
              <w:t>№№ пп</w:t>
            </w:r>
          </w:p>
        </w:tc>
        <w:tc>
          <w:tcPr>
            <w:tcW w:w="1525" w:type="dxa"/>
            <w:vMerge w:val="restart"/>
          </w:tcPr>
          <w:p w:rsidR="009A7169" w:rsidRPr="004B5941" w:rsidRDefault="009A7169" w:rsidP="00F57CA7">
            <w:pPr>
              <w:jc w:val="center"/>
              <w:rPr>
                <w:rFonts w:ascii="Arial Narrow" w:hAnsi="Arial Narrow"/>
                <w:sz w:val="16"/>
                <w:szCs w:val="16"/>
              </w:rPr>
            </w:pPr>
            <w:r w:rsidRPr="004B5941">
              <w:rPr>
                <w:rFonts w:ascii="Arial Narrow" w:hAnsi="Arial Narrow"/>
                <w:sz w:val="16"/>
                <w:szCs w:val="16"/>
              </w:rPr>
              <w:t>Наименование учреждений и предприятий</w:t>
            </w:r>
          </w:p>
        </w:tc>
        <w:tc>
          <w:tcPr>
            <w:tcW w:w="1984" w:type="dxa"/>
            <w:vMerge w:val="restart"/>
          </w:tcPr>
          <w:p w:rsidR="009A7169" w:rsidRPr="004B5941" w:rsidRDefault="009A7169" w:rsidP="00F57CA7">
            <w:pPr>
              <w:jc w:val="center"/>
              <w:rPr>
                <w:rFonts w:ascii="Arial Narrow" w:hAnsi="Arial Narrow"/>
                <w:sz w:val="16"/>
                <w:szCs w:val="16"/>
              </w:rPr>
            </w:pPr>
            <w:r w:rsidRPr="004B5941">
              <w:rPr>
                <w:rFonts w:ascii="Arial Narrow" w:hAnsi="Arial Narrow"/>
                <w:sz w:val="16"/>
                <w:szCs w:val="16"/>
              </w:rPr>
              <w:t xml:space="preserve">Норматив </w:t>
            </w:r>
          </w:p>
        </w:tc>
        <w:tc>
          <w:tcPr>
            <w:tcW w:w="2047" w:type="dxa"/>
            <w:gridSpan w:val="2"/>
            <w:vMerge w:val="restart"/>
          </w:tcPr>
          <w:p w:rsidR="009A7169" w:rsidRPr="004B5941" w:rsidRDefault="009A7169" w:rsidP="00F57CA7">
            <w:pPr>
              <w:jc w:val="center"/>
              <w:rPr>
                <w:rFonts w:ascii="Arial Narrow" w:hAnsi="Arial Narrow"/>
                <w:sz w:val="16"/>
                <w:szCs w:val="16"/>
              </w:rPr>
            </w:pPr>
            <w:r w:rsidRPr="004B5941">
              <w:rPr>
                <w:rFonts w:ascii="Arial Narrow" w:hAnsi="Arial Narrow"/>
                <w:sz w:val="16"/>
                <w:szCs w:val="16"/>
              </w:rPr>
              <w:t>Расчетное количество населения</w:t>
            </w:r>
          </w:p>
        </w:tc>
        <w:tc>
          <w:tcPr>
            <w:tcW w:w="3198" w:type="dxa"/>
            <w:gridSpan w:val="2"/>
            <w:vMerge w:val="restart"/>
          </w:tcPr>
          <w:p w:rsidR="009A7169" w:rsidRPr="004B5941" w:rsidRDefault="009A7169" w:rsidP="00F57CA7">
            <w:pPr>
              <w:jc w:val="center"/>
              <w:rPr>
                <w:rFonts w:ascii="Arial Narrow" w:hAnsi="Arial Narrow"/>
                <w:sz w:val="16"/>
                <w:szCs w:val="16"/>
              </w:rPr>
            </w:pPr>
            <w:r w:rsidRPr="004B5941">
              <w:rPr>
                <w:rFonts w:ascii="Arial Narrow" w:hAnsi="Arial Narrow"/>
                <w:sz w:val="16"/>
                <w:szCs w:val="16"/>
              </w:rPr>
              <w:t>Общая вместимость по расчету</w:t>
            </w:r>
          </w:p>
        </w:tc>
      </w:tr>
      <w:tr w:rsidR="009A7169" w:rsidRPr="004B5941" w:rsidTr="00D15DCD">
        <w:trPr>
          <w:trHeight w:val="229"/>
        </w:trPr>
        <w:tc>
          <w:tcPr>
            <w:tcW w:w="568" w:type="dxa"/>
            <w:vMerge/>
          </w:tcPr>
          <w:p w:rsidR="009A7169" w:rsidRPr="004B5941" w:rsidRDefault="009A7169" w:rsidP="00F57CA7">
            <w:pPr>
              <w:jc w:val="center"/>
              <w:rPr>
                <w:rFonts w:ascii="Arial Narrow" w:hAnsi="Arial Narrow"/>
                <w:sz w:val="16"/>
                <w:szCs w:val="16"/>
              </w:rPr>
            </w:pPr>
          </w:p>
        </w:tc>
        <w:tc>
          <w:tcPr>
            <w:tcW w:w="1525" w:type="dxa"/>
            <w:vMerge/>
          </w:tcPr>
          <w:p w:rsidR="009A7169" w:rsidRPr="004B5941" w:rsidRDefault="009A7169" w:rsidP="00F57CA7">
            <w:pPr>
              <w:jc w:val="center"/>
              <w:rPr>
                <w:rFonts w:ascii="Arial Narrow" w:hAnsi="Arial Narrow"/>
                <w:sz w:val="16"/>
                <w:szCs w:val="16"/>
              </w:rPr>
            </w:pPr>
          </w:p>
        </w:tc>
        <w:tc>
          <w:tcPr>
            <w:tcW w:w="1984" w:type="dxa"/>
            <w:vMerge/>
          </w:tcPr>
          <w:p w:rsidR="009A7169" w:rsidRPr="004B5941" w:rsidRDefault="009A7169" w:rsidP="00F57CA7">
            <w:pPr>
              <w:jc w:val="center"/>
              <w:rPr>
                <w:rFonts w:ascii="Arial Narrow" w:hAnsi="Arial Narrow"/>
                <w:sz w:val="16"/>
                <w:szCs w:val="16"/>
              </w:rPr>
            </w:pPr>
          </w:p>
        </w:tc>
        <w:tc>
          <w:tcPr>
            <w:tcW w:w="2047" w:type="dxa"/>
            <w:gridSpan w:val="2"/>
            <w:vMerge/>
          </w:tcPr>
          <w:p w:rsidR="009A7169" w:rsidRPr="004B5941" w:rsidRDefault="009A7169" w:rsidP="00F57CA7">
            <w:pPr>
              <w:jc w:val="center"/>
              <w:rPr>
                <w:rFonts w:ascii="Arial Narrow" w:hAnsi="Arial Narrow"/>
                <w:sz w:val="16"/>
                <w:szCs w:val="16"/>
              </w:rPr>
            </w:pPr>
          </w:p>
        </w:tc>
        <w:tc>
          <w:tcPr>
            <w:tcW w:w="3198" w:type="dxa"/>
            <w:gridSpan w:val="2"/>
            <w:vMerge/>
          </w:tcPr>
          <w:p w:rsidR="009A7169" w:rsidRPr="004B5941" w:rsidRDefault="009A7169" w:rsidP="00F57CA7">
            <w:pPr>
              <w:jc w:val="center"/>
              <w:rPr>
                <w:rFonts w:ascii="Arial Narrow" w:hAnsi="Arial Narrow"/>
                <w:sz w:val="16"/>
                <w:szCs w:val="16"/>
              </w:rPr>
            </w:pPr>
          </w:p>
        </w:tc>
      </w:tr>
      <w:tr w:rsidR="009A7169" w:rsidRPr="004B5941" w:rsidTr="00D15DCD">
        <w:tc>
          <w:tcPr>
            <w:tcW w:w="568" w:type="dxa"/>
            <w:vMerge/>
          </w:tcPr>
          <w:p w:rsidR="009A7169" w:rsidRPr="004B5941" w:rsidRDefault="009A7169" w:rsidP="00F57CA7">
            <w:pPr>
              <w:jc w:val="center"/>
              <w:rPr>
                <w:rFonts w:ascii="Arial Narrow" w:hAnsi="Arial Narrow"/>
                <w:sz w:val="16"/>
                <w:szCs w:val="16"/>
              </w:rPr>
            </w:pPr>
          </w:p>
        </w:tc>
        <w:tc>
          <w:tcPr>
            <w:tcW w:w="1525" w:type="dxa"/>
            <w:vMerge/>
          </w:tcPr>
          <w:p w:rsidR="009A7169" w:rsidRPr="004B5941" w:rsidRDefault="009A7169" w:rsidP="00F57CA7">
            <w:pPr>
              <w:jc w:val="center"/>
              <w:rPr>
                <w:rFonts w:ascii="Arial Narrow" w:hAnsi="Arial Narrow"/>
                <w:sz w:val="16"/>
                <w:szCs w:val="16"/>
              </w:rPr>
            </w:pPr>
          </w:p>
        </w:tc>
        <w:tc>
          <w:tcPr>
            <w:tcW w:w="1984" w:type="dxa"/>
            <w:vMerge/>
          </w:tcPr>
          <w:p w:rsidR="009A7169" w:rsidRPr="004B5941" w:rsidRDefault="009A7169" w:rsidP="00F57CA7">
            <w:pPr>
              <w:jc w:val="center"/>
              <w:rPr>
                <w:rFonts w:ascii="Arial Narrow" w:hAnsi="Arial Narrow"/>
                <w:sz w:val="16"/>
                <w:szCs w:val="16"/>
              </w:rPr>
            </w:pPr>
          </w:p>
        </w:tc>
        <w:tc>
          <w:tcPr>
            <w:tcW w:w="992" w:type="dxa"/>
          </w:tcPr>
          <w:p w:rsidR="009A7169" w:rsidRPr="004B5941" w:rsidRDefault="009A7169" w:rsidP="00F57CA7">
            <w:pPr>
              <w:jc w:val="center"/>
              <w:rPr>
                <w:rFonts w:ascii="Arial Narrow" w:hAnsi="Arial Narrow"/>
                <w:sz w:val="16"/>
                <w:szCs w:val="16"/>
              </w:rPr>
            </w:pPr>
            <w:r w:rsidRPr="004B5941">
              <w:rPr>
                <w:rFonts w:ascii="Arial Narrow" w:hAnsi="Arial Narrow"/>
                <w:sz w:val="16"/>
                <w:szCs w:val="16"/>
              </w:rPr>
              <w:t>1 очередь</w:t>
            </w:r>
          </w:p>
        </w:tc>
        <w:tc>
          <w:tcPr>
            <w:tcW w:w="1055" w:type="dxa"/>
          </w:tcPr>
          <w:p w:rsidR="009A7169" w:rsidRPr="004B5941" w:rsidRDefault="009A7169" w:rsidP="00F57CA7">
            <w:pPr>
              <w:jc w:val="center"/>
              <w:rPr>
                <w:rFonts w:ascii="Arial Narrow" w:hAnsi="Arial Narrow"/>
                <w:sz w:val="16"/>
                <w:szCs w:val="16"/>
              </w:rPr>
            </w:pPr>
            <w:r w:rsidRPr="004B5941">
              <w:rPr>
                <w:rFonts w:ascii="Arial Narrow" w:hAnsi="Arial Narrow"/>
                <w:sz w:val="16"/>
                <w:szCs w:val="16"/>
              </w:rPr>
              <w:t>Расчетный срок</w:t>
            </w:r>
          </w:p>
        </w:tc>
        <w:tc>
          <w:tcPr>
            <w:tcW w:w="1639" w:type="dxa"/>
          </w:tcPr>
          <w:p w:rsidR="009A7169" w:rsidRPr="004B5941" w:rsidRDefault="009A7169" w:rsidP="00F57CA7">
            <w:pPr>
              <w:ind w:left="-29" w:right="-108"/>
              <w:jc w:val="center"/>
              <w:rPr>
                <w:rFonts w:ascii="Arial Narrow" w:hAnsi="Arial Narrow"/>
                <w:sz w:val="16"/>
                <w:szCs w:val="16"/>
              </w:rPr>
            </w:pPr>
            <w:r w:rsidRPr="004B5941">
              <w:rPr>
                <w:rFonts w:ascii="Arial Narrow" w:hAnsi="Arial Narrow"/>
                <w:sz w:val="16"/>
                <w:szCs w:val="16"/>
              </w:rPr>
              <w:t>1 очередь</w:t>
            </w:r>
          </w:p>
        </w:tc>
        <w:tc>
          <w:tcPr>
            <w:tcW w:w="1559" w:type="dxa"/>
          </w:tcPr>
          <w:p w:rsidR="009A7169" w:rsidRPr="004B5941" w:rsidRDefault="009A7169" w:rsidP="00F57CA7">
            <w:pPr>
              <w:jc w:val="center"/>
              <w:rPr>
                <w:rFonts w:ascii="Arial Narrow" w:hAnsi="Arial Narrow"/>
                <w:sz w:val="16"/>
                <w:szCs w:val="16"/>
              </w:rPr>
            </w:pPr>
            <w:r w:rsidRPr="004B5941">
              <w:rPr>
                <w:rFonts w:ascii="Arial Narrow" w:hAnsi="Arial Narrow"/>
                <w:sz w:val="16"/>
                <w:szCs w:val="16"/>
              </w:rPr>
              <w:t>Расчетный срок</w:t>
            </w:r>
          </w:p>
        </w:tc>
      </w:tr>
      <w:tr w:rsidR="009A7169" w:rsidRPr="004B5941" w:rsidTr="00D15DCD">
        <w:tc>
          <w:tcPr>
            <w:tcW w:w="568" w:type="dxa"/>
          </w:tcPr>
          <w:p w:rsidR="009A7169" w:rsidRPr="004B5941" w:rsidRDefault="009A7169" w:rsidP="00F57CA7">
            <w:pPr>
              <w:jc w:val="center"/>
              <w:rPr>
                <w:rFonts w:ascii="Arial Narrow" w:hAnsi="Arial Narrow"/>
                <w:b/>
                <w:sz w:val="16"/>
                <w:szCs w:val="16"/>
              </w:rPr>
            </w:pPr>
            <w:r w:rsidRPr="004B5941">
              <w:rPr>
                <w:rFonts w:ascii="Arial Narrow" w:hAnsi="Arial Narrow"/>
                <w:b/>
                <w:sz w:val="16"/>
                <w:szCs w:val="16"/>
              </w:rPr>
              <w:t>1</w:t>
            </w:r>
          </w:p>
        </w:tc>
        <w:tc>
          <w:tcPr>
            <w:tcW w:w="1525" w:type="dxa"/>
          </w:tcPr>
          <w:p w:rsidR="009A7169" w:rsidRPr="004B5941" w:rsidRDefault="009A7169" w:rsidP="00F57CA7">
            <w:pPr>
              <w:jc w:val="center"/>
              <w:rPr>
                <w:rFonts w:ascii="Arial Narrow" w:hAnsi="Arial Narrow"/>
                <w:b/>
                <w:sz w:val="16"/>
                <w:szCs w:val="16"/>
              </w:rPr>
            </w:pPr>
            <w:r w:rsidRPr="004B5941">
              <w:rPr>
                <w:rFonts w:ascii="Arial Narrow" w:hAnsi="Arial Narrow"/>
                <w:b/>
                <w:sz w:val="16"/>
                <w:szCs w:val="16"/>
              </w:rPr>
              <w:t>2</w:t>
            </w:r>
          </w:p>
        </w:tc>
        <w:tc>
          <w:tcPr>
            <w:tcW w:w="1984" w:type="dxa"/>
          </w:tcPr>
          <w:p w:rsidR="009A7169" w:rsidRPr="004B5941" w:rsidRDefault="009A7169" w:rsidP="00F57CA7">
            <w:pPr>
              <w:jc w:val="center"/>
              <w:rPr>
                <w:rFonts w:ascii="Arial Narrow" w:hAnsi="Arial Narrow"/>
                <w:b/>
                <w:sz w:val="16"/>
                <w:szCs w:val="16"/>
              </w:rPr>
            </w:pPr>
            <w:r w:rsidRPr="004B5941">
              <w:rPr>
                <w:rFonts w:ascii="Arial Narrow" w:hAnsi="Arial Narrow"/>
                <w:b/>
                <w:sz w:val="16"/>
                <w:szCs w:val="16"/>
              </w:rPr>
              <w:t>3</w:t>
            </w:r>
          </w:p>
        </w:tc>
        <w:tc>
          <w:tcPr>
            <w:tcW w:w="992" w:type="dxa"/>
          </w:tcPr>
          <w:p w:rsidR="009A7169" w:rsidRPr="004B5941" w:rsidRDefault="009A7169" w:rsidP="00F57CA7">
            <w:pPr>
              <w:jc w:val="center"/>
              <w:rPr>
                <w:rFonts w:ascii="Arial Narrow" w:hAnsi="Arial Narrow"/>
                <w:b/>
                <w:sz w:val="16"/>
                <w:szCs w:val="16"/>
              </w:rPr>
            </w:pPr>
            <w:r w:rsidRPr="004B5941">
              <w:rPr>
                <w:rFonts w:ascii="Arial Narrow" w:hAnsi="Arial Narrow"/>
                <w:b/>
                <w:sz w:val="16"/>
                <w:szCs w:val="16"/>
              </w:rPr>
              <w:t>4</w:t>
            </w:r>
          </w:p>
        </w:tc>
        <w:tc>
          <w:tcPr>
            <w:tcW w:w="1055" w:type="dxa"/>
          </w:tcPr>
          <w:p w:rsidR="009A7169" w:rsidRPr="004B5941" w:rsidRDefault="009A7169" w:rsidP="00F57CA7">
            <w:pPr>
              <w:jc w:val="center"/>
              <w:rPr>
                <w:rFonts w:ascii="Arial Narrow" w:hAnsi="Arial Narrow"/>
                <w:b/>
                <w:sz w:val="16"/>
                <w:szCs w:val="16"/>
              </w:rPr>
            </w:pPr>
            <w:r w:rsidRPr="004B5941">
              <w:rPr>
                <w:rFonts w:ascii="Arial Narrow" w:hAnsi="Arial Narrow"/>
                <w:b/>
                <w:sz w:val="16"/>
                <w:szCs w:val="16"/>
              </w:rPr>
              <w:t>5</w:t>
            </w:r>
          </w:p>
        </w:tc>
        <w:tc>
          <w:tcPr>
            <w:tcW w:w="1639" w:type="dxa"/>
          </w:tcPr>
          <w:p w:rsidR="009A7169" w:rsidRPr="004B5941" w:rsidRDefault="009A7169" w:rsidP="00F57CA7">
            <w:pPr>
              <w:ind w:left="-29" w:right="-108"/>
              <w:jc w:val="center"/>
              <w:rPr>
                <w:rFonts w:ascii="Arial Narrow" w:hAnsi="Arial Narrow"/>
                <w:b/>
                <w:sz w:val="16"/>
                <w:szCs w:val="16"/>
              </w:rPr>
            </w:pPr>
            <w:r w:rsidRPr="004B5941">
              <w:rPr>
                <w:rFonts w:ascii="Arial Narrow" w:hAnsi="Arial Narrow"/>
                <w:b/>
                <w:sz w:val="16"/>
                <w:szCs w:val="16"/>
              </w:rPr>
              <w:t>6</w:t>
            </w:r>
          </w:p>
        </w:tc>
        <w:tc>
          <w:tcPr>
            <w:tcW w:w="1559" w:type="dxa"/>
          </w:tcPr>
          <w:p w:rsidR="009A7169" w:rsidRPr="004B5941" w:rsidRDefault="009A7169" w:rsidP="00F57CA7">
            <w:pPr>
              <w:jc w:val="center"/>
              <w:rPr>
                <w:rFonts w:ascii="Arial Narrow" w:hAnsi="Arial Narrow"/>
                <w:b/>
                <w:sz w:val="16"/>
                <w:szCs w:val="16"/>
              </w:rPr>
            </w:pPr>
            <w:r w:rsidRPr="004B5941">
              <w:rPr>
                <w:rFonts w:ascii="Arial Narrow" w:hAnsi="Arial Narrow"/>
                <w:b/>
                <w:sz w:val="16"/>
                <w:szCs w:val="16"/>
              </w:rPr>
              <w:t>7</w:t>
            </w:r>
          </w:p>
        </w:tc>
      </w:tr>
      <w:tr w:rsidR="009A7169" w:rsidRPr="004B5941" w:rsidTr="00D15DCD">
        <w:tc>
          <w:tcPr>
            <w:tcW w:w="568" w:type="dxa"/>
          </w:tcPr>
          <w:p w:rsidR="009A7169" w:rsidRPr="004B5941" w:rsidRDefault="004E6358" w:rsidP="00F57CA7">
            <w:pPr>
              <w:jc w:val="center"/>
              <w:rPr>
                <w:rFonts w:ascii="Arial Narrow" w:hAnsi="Arial Narrow"/>
                <w:sz w:val="16"/>
                <w:szCs w:val="16"/>
              </w:rPr>
            </w:pPr>
            <w:r w:rsidRPr="004B5941">
              <w:rPr>
                <w:rFonts w:ascii="Arial Narrow" w:hAnsi="Arial Narrow"/>
                <w:sz w:val="16"/>
                <w:szCs w:val="16"/>
              </w:rPr>
              <w:t>1</w:t>
            </w:r>
          </w:p>
        </w:tc>
        <w:tc>
          <w:tcPr>
            <w:tcW w:w="1525" w:type="dxa"/>
          </w:tcPr>
          <w:p w:rsidR="009A7169" w:rsidRPr="004B5941" w:rsidRDefault="009A7169" w:rsidP="00F57CA7">
            <w:pPr>
              <w:jc w:val="center"/>
              <w:rPr>
                <w:rFonts w:ascii="Arial Narrow" w:hAnsi="Arial Narrow"/>
                <w:sz w:val="16"/>
                <w:szCs w:val="16"/>
              </w:rPr>
            </w:pPr>
            <w:r w:rsidRPr="004B5941">
              <w:rPr>
                <w:rFonts w:ascii="Arial Narrow" w:hAnsi="Arial Narrow"/>
                <w:sz w:val="16"/>
                <w:szCs w:val="16"/>
              </w:rPr>
              <w:t>Амбулаторно-поликлинические учреждения</w:t>
            </w:r>
          </w:p>
        </w:tc>
        <w:tc>
          <w:tcPr>
            <w:tcW w:w="1984" w:type="dxa"/>
          </w:tcPr>
          <w:p w:rsidR="009A7169" w:rsidRPr="004B5941" w:rsidRDefault="009A7169" w:rsidP="00F57CA7">
            <w:pPr>
              <w:jc w:val="center"/>
              <w:rPr>
                <w:rFonts w:ascii="Arial Narrow" w:hAnsi="Arial Narrow"/>
                <w:sz w:val="16"/>
                <w:szCs w:val="16"/>
              </w:rPr>
            </w:pPr>
            <w:r w:rsidRPr="004B5941">
              <w:rPr>
                <w:rFonts w:ascii="Arial Narrow" w:hAnsi="Arial Narrow"/>
                <w:sz w:val="16"/>
                <w:szCs w:val="16"/>
              </w:rPr>
              <w:t>181,5 посещений в смену на10 тыс. жителей</w:t>
            </w:r>
          </w:p>
        </w:tc>
        <w:tc>
          <w:tcPr>
            <w:tcW w:w="992" w:type="dxa"/>
            <w:vMerge w:val="restart"/>
          </w:tcPr>
          <w:p w:rsidR="009A7169" w:rsidRPr="004B5941" w:rsidRDefault="00F57CA7" w:rsidP="00F57CA7">
            <w:pPr>
              <w:jc w:val="center"/>
              <w:rPr>
                <w:rFonts w:ascii="Arial Narrow" w:hAnsi="Arial Narrow"/>
                <w:sz w:val="16"/>
                <w:szCs w:val="16"/>
              </w:rPr>
            </w:pPr>
            <w:r w:rsidRPr="004B5941">
              <w:rPr>
                <w:rFonts w:ascii="Arial Narrow" w:hAnsi="Arial Narrow"/>
                <w:sz w:val="16"/>
                <w:szCs w:val="16"/>
              </w:rPr>
              <w:t>992</w:t>
            </w:r>
          </w:p>
        </w:tc>
        <w:tc>
          <w:tcPr>
            <w:tcW w:w="1055" w:type="dxa"/>
            <w:vMerge w:val="restart"/>
          </w:tcPr>
          <w:p w:rsidR="009A7169" w:rsidRPr="004B5941" w:rsidRDefault="000211D9" w:rsidP="00F57CA7">
            <w:pPr>
              <w:jc w:val="center"/>
              <w:rPr>
                <w:rFonts w:ascii="Arial Narrow" w:hAnsi="Arial Narrow"/>
                <w:sz w:val="16"/>
                <w:szCs w:val="16"/>
              </w:rPr>
            </w:pPr>
            <w:r w:rsidRPr="004B5941">
              <w:rPr>
                <w:rFonts w:ascii="Arial Narrow" w:hAnsi="Arial Narrow"/>
                <w:sz w:val="16"/>
                <w:szCs w:val="16"/>
              </w:rPr>
              <w:t>1791</w:t>
            </w:r>
          </w:p>
        </w:tc>
        <w:tc>
          <w:tcPr>
            <w:tcW w:w="1639" w:type="dxa"/>
          </w:tcPr>
          <w:p w:rsidR="009A7169" w:rsidRPr="004B5941" w:rsidRDefault="00B55637" w:rsidP="00F57CA7">
            <w:pPr>
              <w:ind w:left="-29" w:right="-108"/>
              <w:jc w:val="center"/>
              <w:rPr>
                <w:rFonts w:ascii="Arial Narrow" w:hAnsi="Arial Narrow"/>
                <w:sz w:val="16"/>
                <w:szCs w:val="16"/>
              </w:rPr>
            </w:pPr>
            <w:r w:rsidRPr="004B5941">
              <w:rPr>
                <w:rFonts w:ascii="Arial Narrow" w:hAnsi="Arial Narrow"/>
                <w:sz w:val="16"/>
                <w:szCs w:val="16"/>
              </w:rPr>
              <w:t>18</w:t>
            </w:r>
            <w:r w:rsidR="009A7169" w:rsidRPr="004B5941">
              <w:rPr>
                <w:rFonts w:ascii="Arial Narrow" w:hAnsi="Arial Narrow"/>
                <w:sz w:val="16"/>
                <w:szCs w:val="16"/>
              </w:rPr>
              <w:t xml:space="preserve"> посещений в смену</w:t>
            </w:r>
          </w:p>
        </w:tc>
        <w:tc>
          <w:tcPr>
            <w:tcW w:w="1559" w:type="dxa"/>
          </w:tcPr>
          <w:p w:rsidR="009A7169" w:rsidRPr="004B5941" w:rsidRDefault="00C12ECE" w:rsidP="006965A3">
            <w:pPr>
              <w:jc w:val="center"/>
              <w:rPr>
                <w:rFonts w:ascii="Arial Narrow" w:hAnsi="Arial Narrow"/>
                <w:sz w:val="16"/>
                <w:szCs w:val="16"/>
              </w:rPr>
            </w:pPr>
            <w:r w:rsidRPr="004B5941">
              <w:rPr>
                <w:rFonts w:ascii="Arial Narrow" w:hAnsi="Arial Narrow"/>
                <w:sz w:val="16"/>
                <w:szCs w:val="16"/>
              </w:rPr>
              <w:t xml:space="preserve">33 </w:t>
            </w:r>
            <w:r w:rsidR="009A7169" w:rsidRPr="004B5941">
              <w:rPr>
                <w:rFonts w:ascii="Arial Narrow" w:hAnsi="Arial Narrow"/>
                <w:sz w:val="16"/>
                <w:szCs w:val="16"/>
              </w:rPr>
              <w:t>посещени</w:t>
            </w:r>
            <w:r w:rsidR="006965A3" w:rsidRPr="004B5941">
              <w:rPr>
                <w:rFonts w:ascii="Arial Narrow" w:hAnsi="Arial Narrow"/>
                <w:sz w:val="16"/>
                <w:szCs w:val="16"/>
              </w:rPr>
              <w:t>я</w:t>
            </w:r>
            <w:r w:rsidR="009A7169" w:rsidRPr="004B5941">
              <w:rPr>
                <w:rFonts w:ascii="Arial Narrow" w:hAnsi="Arial Narrow"/>
                <w:sz w:val="16"/>
                <w:szCs w:val="16"/>
              </w:rPr>
              <w:t xml:space="preserve"> в смену</w:t>
            </w:r>
          </w:p>
        </w:tc>
      </w:tr>
      <w:tr w:rsidR="009A7169" w:rsidRPr="004B5941" w:rsidTr="00D15DCD">
        <w:tc>
          <w:tcPr>
            <w:tcW w:w="568" w:type="dxa"/>
          </w:tcPr>
          <w:p w:rsidR="009A7169" w:rsidRPr="004B5941" w:rsidRDefault="004E6358" w:rsidP="00F57CA7">
            <w:pPr>
              <w:jc w:val="center"/>
              <w:rPr>
                <w:rFonts w:ascii="Arial Narrow" w:hAnsi="Arial Narrow"/>
                <w:sz w:val="16"/>
                <w:szCs w:val="16"/>
              </w:rPr>
            </w:pPr>
            <w:r w:rsidRPr="004B5941">
              <w:rPr>
                <w:rFonts w:ascii="Arial Narrow" w:hAnsi="Arial Narrow"/>
                <w:sz w:val="16"/>
                <w:szCs w:val="16"/>
              </w:rPr>
              <w:t>2</w:t>
            </w:r>
            <w:r w:rsidR="009A7169" w:rsidRPr="004B5941">
              <w:rPr>
                <w:rFonts w:ascii="Arial Narrow" w:hAnsi="Arial Narrow"/>
                <w:sz w:val="16"/>
                <w:szCs w:val="16"/>
              </w:rPr>
              <w:t>.</w:t>
            </w:r>
          </w:p>
        </w:tc>
        <w:tc>
          <w:tcPr>
            <w:tcW w:w="1525" w:type="dxa"/>
          </w:tcPr>
          <w:p w:rsidR="009A7169" w:rsidRPr="004B5941" w:rsidRDefault="009A7169" w:rsidP="00F57CA7">
            <w:pPr>
              <w:jc w:val="center"/>
              <w:rPr>
                <w:rFonts w:ascii="Arial Narrow" w:hAnsi="Arial Narrow"/>
                <w:sz w:val="16"/>
                <w:szCs w:val="16"/>
              </w:rPr>
            </w:pPr>
            <w:r w:rsidRPr="004B5941">
              <w:rPr>
                <w:rFonts w:ascii="Arial Narrow" w:hAnsi="Arial Narrow"/>
                <w:sz w:val="16"/>
                <w:szCs w:val="16"/>
              </w:rPr>
              <w:t>Спортивные залы</w:t>
            </w:r>
          </w:p>
        </w:tc>
        <w:tc>
          <w:tcPr>
            <w:tcW w:w="1984" w:type="dxa"/>
          </w:tcPr>
          <w:p w:rsidR="009A7169" w:rsidRPr="004B5941" w:rsidRDefault="009A7169" w:rsidP="00F57CA7">
            <w:pPr>
              <w:jc w:val="center"/>
              <w:rPr>
                <w:rFonts w:ascii="Arial Narrow" w:hAnsi="Arial Narrow"/>
                <w:sz w:val="16"/>
                <w:szCs w:val="16"/>
              </w:rPr>
            </w:pPr>
            <w:r w:rsidRPr="004B5941">
              <w:rPr>
                <w:rFonts w:ascii="Arial Narrow" w:hAnsi="Arial Narrow"/>
                <w:sz w:val="16"/>
                <w:szCs w:val="16"/>
              </w:rPr>
              <w:t>3,5 тыс. кв. м на 10 тыс. чел.</w:t>
            </w:r>
          </w:p>
        </w:tc>
        <w:tc>
          <w:tcPr>
            <w:tcW w:w="992" w:type="dxa"/>
            <w:vMerge/>
          </w:tcPr>
          <w:p w:rsidR="009A7169" w:rsidRPr="004B5941" w:rsidRDefault="009A7169" w:rsidP="00F57CA7">
            <w:pPr>
              <w:jc w:val="center"/>
              <w:rPr>
                <w:rFonts w:ascii="Arial Narrow" w:hAnsi="Arial Narrow"/>
                <w:sz w:val="16"/>
                <w:szCs w:val="16"/>
              </w:rPr>
            </w:pPr>
          </w:p>
        </w:tc>
        <w:tc>
          <w:tcPr>
            <w:tcW w:w="1055" w:type="dxa"/>
            <w:vMerge/>
          </w:tcPr>
          <w:p w:rsidR="009A7169" w:rsidRPr="004B5941" w:rsidRDefault="009A7169" w:rsidP="00F57CA7">
            <w:pPr>
              <w:jc w:val="center"/>
              <w:rPr>
                <w:rFonts w:ascii="Arial Narrow" w:hAnsi="Arial Narrow"/>
                <w:sz w:val="16"/>
                <w:szCs w:val="16"/>
              </w:rPr>
            </w:pPr>
          </w:p>
        </w:tc>
        <w:tc>
          <w:tcPr>
            <w:tcW w:w="1639" w:type="dxa"/>
          </w:tcPr>
          <w:p w:rsidR="009A7169" w:rsidRPr="004B5941" w:rsidRDefault="00C12ECE" w:rsidP="00F57CA7">
            <w:pPr>
              <w:ind w:left="-29" w:right="-108"/>
              <w:jc w:val="center"/>
              <w:rPr>
                <w:rFonts w:ascii="Arial Narrow" w:hAnsi="Arial Narrow"/>
                <w:sz w:val="16"/>
                <w:szCs w:val="16"/>
              </w:rPr>
            </w:pPr>
            <w:r w:rsidRPr="004B5941">
              <w:rPr>
                <w:rFonts w:ascii="Arial Narrow" w:hAnsi="Arial Narrow"/>
                <w:sz w:val="16"/>
                <w:szCs w:val="16"/>
              </w:rPr>
              <w:t>347</w:t>
            </w:r>
            <w:r w:rsidR="009A7169" w:rsidRPr="004B5941">
              <w:rPr>
                <w:rFonts w:ascii="Arial Narrow" w:hAnsi="Arial Narrow"/>
                <w:sz w:val="16"/>
                <w:szCs w:val="16"/>
              </w:rPr>
              <w:t xml:space="preserve"> кв. м</w:t>
            </w:r>
          </w:p>
        </w:tc>
        <w:tc>
          <w:tcPr>
            <w:tcW w:w="1559" w:type="dxa"/>
          </w:tcPr>
          <w:p w:rsidR="009A7169" w:rsidRPr="004B5941" w:rsidRDefault="00C12ECE" w:rsidP="00F57CA7">
            <w:pPr>
              <w:jc w:val="center"/>
              <w:rPr>
                <w:rFonts w:ascii="Arial Narrow" w:hAnsi="Arial Narrow"/>
                <w:sz w:val="16"/>
                <w:szCs w:val="16"/>
              </w:rPr>
            </w:pPr>
            <w:r w:rsidRPr="004B5941">
              <w:rPr>
                <w:rFonts w:ascii="Arial Narrow" w:hAnsi="Arial Narrow"/>
                <w:sz w:val="16"/>
                <w:szCs w:val="16"/>
              </w:rPr>
              <w:t>627</w:t>
            </w:r>
            <w:r w:rsidR="009A7169" w:rsidRPr="004B5941">
              <w:rPr>
                <w:rFonts w:ascii="Arial Narrow" w:hAnsi="Arial Narrow"/>
                <w:sz w:val="16"/>
                <w:szCs w:val="16"/>
              </w:rPr>
              <w:t xml:space="preserve"> кв. м</w:t>
            </w:r>
          </w:p>
        </w:tc>
      </w:tr>
      <w:tr w:rsidR="009A7169" w:rsidRPr="004B5941" w:rsidTr="00D15DCD">
        <w:tc>
          <w:tcPr>
            <w:tcW w:w="568" w:type="dxa"/>
          </w:tcPr>
          <w:p w:rsidR="009A7169" w:rsidRPr="004B5941" w:rsidRDefault="004E6358" w:rsidP="00F57CA7">
            <w:pPr>
              <w:jc w:val="center"/>
              <w:rPr>
                <w:rFonts w:ascii="Arial Narrow" w:hAnsi="Arial Narrow"/>
                <w:sz w:val="16"/>
                <w:szCs w:val="16"/>
              </w:rPr>
            </w:pPr>
            <w:r w:rsidRPr="004B5941">
              <w:rPr>
                <w:rFonts w:ascii="Arial Narrow" w:hAnsi="Arial Narrow"/>
                <w:sz w:val="16"/>
                <w:szCs w:val="16"/>
              </w:rPr>
              <w:t>3</w:t>
            </w:r>
            <w:r w:rsidR="009A7169" w:rsidRPr="004B5941">
              <w:rPr>
                <w:rFonts w:ascii="Arial Narrow" w:hAnsi="Arial Narrow"/>
                <w:sz w:val="16"/>
                <w:szCs w:val="16"/>
              </w:rPr>
              <w:t>.</w:t>
            </w:r>
          </w:p>
        </w:tc>
        <w:tc>
          <w:tcPr>
            <w:tcW w:w="1525" w:type="dxa"/>
          </w:tcPr>
          <w:p w:rsidR="009A7169" w:rsidRPr="004B5941" w:rsidRDefault="009A7169" w:rsidP="00F57CA7">
            <w:pPr>
              <w:jc w:val="center"/>
              <w:rPr>
                <w:rFonts w:ascii="Arial Narrow" w:hAnsi="Arial Narrow"/>
                <w:sz w:val="16"/>
                <w:szCs w:val="16"/>
              </w:rPr>
            </w:pPr>
            <w:r w:rsidRPr="004B5941">
              <w:rPr>
                <w:rFonts w:ascii="Arial Narrow" w:hAnsi="Arial Narrow"/>
                <w:sz w:val="16"/>
                <w:szCs w:val="16"/>
              </w:rPr>
              <w:t>Плоскостные сооружения</w:t>
            </w:r>
          </w:p>
        </w:tc>
        <w:tc>
          <w:tcPr>
            <w:tcW w:w="1984" w:type="dxa"/>
          </w:tcPr>
          <w:p w:rsidR="009A7169" w:rsidRPr="004B5941" w:rsidRDefault="009A7169" w:rsidP="00F57CA7">
            <w:pPr>
              <w:autoSpaceDE w:val="0"/>
              <w:autoSpaceDN w:val="0"/>
              <w:adjustRightInd w:val="0"/>
              <w:jc w:val="both"/>
              <w:rPr>
                <w:rFonts w:ascii="Arial Narrow" w:hAnsi="Arial Narrow" w:cs="Arial Narrow"/>
                <w:sz w:val="16"/>
                <w:szCs w:val="16"/>
              </w:rPr>
            </w:pPr>
            <w:r w:rsidRPr="004B5941">
              <w:rPr>
                <w:rFonts w:ascii="Arial Narrow" w:hAnsi="Arial Narrow"/>
                <w:sz w:val="16"/>
                <w:szCs w:val="16"/>
              </w:rPr>
              <w:t>19494 кв. м на 10 тыс. чел.</w:t>
            </w:r>
          </w:p>
        </w:tc>
        <w:tc>
          <w:tcPr>
            <w:tcW w:w="992" w:type="dxa"/>
            <w:vMerge/>
          </w:tcPr>
          <w:p w:rsidR="009A7169" w:rsidRPr="004B5941" w:rsidRDefault="009A7169" w:rsidP="00F57CA7">
            <w:pPr>
              <w:jc w:val="center"/>
              <w:rPr>
                <w:rFonts w:ascii="Arial Narrow" w:hAnsi="Arial Narrow"/>
                <w:sz w:val="16"/>
                <w:szCs w:val="16"/>
              </w:rPr>
            </w:pPr>
          </w:p>
        </w:tc>
        <w:tc>
          <w:tcPr>
            <w:tcW w:w="1055" w:type="dxa"/>
            <w:vMerge/>
          </w:tcPr>
          <w:p w:rsidR="009A7169" w:rsidRPr="004B5941" w:rsidRDefault="009A7169" w:rsidP="00F57CA7">
            <w:pPr>
              <w:jc w:val="center"/>
              <w:rPr>
                <w:rFonts w:ascii="Arial Narrow" w:hAnsi="Arial Narrow"/>
                <w:sz w:val="16"/>
                <w:szCs w:val="16"/>
              </w:rPr>
            </w:pPr>
          </w:p>
        </w:tc>
        <w:tc>
          <w:tcPr>
            <w:tcW w:w="1639" w:type="dxa"/>
          </w:tcPr>
          <w:p w:rsidR="009A7169" w:rsidRPr="004B5941" w:rsidRDefault="00C12ECE" w:rsidP="00F57CA7">
            <w:pPr>
              <w:ind w:left="-29" w:right="-108"/>
              <w:jc w:val="center"/>
              <w:rPr>
                <w:rFonts w:ascii="Arial Narrow" w:hAnsi="Arial Narrow"/>
                <w:sz w:val="16"/>
                <w:szCs w:val="16"/>
              </w:rPr>
            </w:pPr>
            <w:r w:rsidRPr="004B5941">
              <w:rPr>
                <w:rFonts w:ascii="Arial Narrow" w:hAnsi="Arial Narrow"/>
                <w:sz w:val="16"/>
                <w:szCs w:val="16"/>
              </w:rPr>
              <w:t>1934</w:t>
            </w:r>
            <w:r w:rsidR="009A7169" w:rsidRPr="004B5941">
              <w:rPr>
                <w:rFonts w:ascii="Arial Narrow" w:hAnsi="Arial Narrow"/>
                <w:sz w:val="16"/>
                <w:szCs w:val="16"/>
              </w:rPr>
              <w:t xml:space="preserve"> кв. м</w:t>
            </w:r>
          </w:p>
        </w:tc>
        <w:tc>
          <w:tcPr>
            <w:tcW w:w="1559" w:type="dxa"/>
          </w:tcPr>
          <w:p w:rsidR="009A7169" w:rsidRPr="004B5941" w:rsidRDefault="006965A3" w:rsidP="00F57CA7">
            <w:pPr>
              <w:jc w:val="center"/>
              <w:rPr>
                <w:rFonts w:ascii="Arial Narrow" w:hAnsi="Arial Narrow"/>
                <w:sz w:val="16"/>
                <w:szCs w:val="16"/>
              </w:rPr>
            </w:pPr>
            <w:r w:rsidRPr="004B5941">
              <w:rPr>
                <w:rFonts w:ascii="Arial Narrow" w:hAnsi="Arial Narrow"/>
                <w:sz w:val="16"/>
                <w:szCs w:val="16"/>
              </w:rPr>
              <w:t>3491</w:t>
            </w:r>
            <w:r w:rsidR="009A7169" w:rsidRPr="004B5941">
              <w:rPr>
                <w:rFonts w:ascii="Arial Narrow" w:hAnsi="Arial Narrow"/>
                <w:sz w:val="16"/>
                <w:szCs w:val="16"/>
              </w:rPr>
              <w:t xml:space="preserve"> кв. м</w:t>
            </w:r>
          </w:p>
        </w:tc>
      </w:tr>
      <w:tr w:rsidR="009A7169" w:rsidRPr="004B5941" w:rsidTr="00D15DCD">
        <w:tc>
          <w:tcPr>
            <w:tcW w:w="568" w:type="dxa"/>
          </w:tcPr>
          <w:p w:rsidR="009A7169" w:rsidRPr="004B5941" w:rsidRDefault="004E6358" w:rsidP="004E6358">
            <w:pPr>
              <w:jc w:val="center"/>
              <w:rPr>
                <w:rFonts w:ascii="Arial Narrow" w:hAnsi="Arial Narrow"/>
                <w:sz w:val="16"/>
                <w:szCs w:val="16"/>
              </w:rPr>
            </w:pPr>
            <w:r w:rsidRPr="004B5941">
              <w:rPr>
                <w:rFonts w:ascii="Arial Narrow" w:hAnsi="Arial Narrow"/>
                <w:sz w:val="16"/>
                <w:szCs w:val="16"/>
              </w:rPr>
              <w:t>4.</w:t>
            </w:r>
          </w:p>
        </w:tc>
        <w:tc>
          <w:tcPr>
            <w:tcW w:w="1525" w:type="dxa"/>
          </w:tcPr>
          <w:p w:rsidR="009A7169" w:rsidRPr="004B5941" w:rsidRDefault="009A7169" w:rsidP="00F57CA7">
            <w:pPr>
              <w:jc w:val="center"/>
              <w:rPr>
                <w:rFonts w:ascii="Arial Narrow" w:hAnsi="Arial Narrow"/>
                <w:sz w:val="16"/>
                <w:szCs w:val="16"/>
              </w:rPr>
            </w:pPr>
            <w:r w:rsidRPr="004B5941">
              <w:rPr>
                <w:rFonts w:ascii="Arial Narrow" w:hAnsi="Arial Narrow"/>
                <w:color w:val="000000"/>
                <w:sz w:val="16"/>
                <w:szCs w:val="16"/>
              </w:rPr>
              <w:t>Сельские массовые библиотеки для сельских поселений или их групп, св. 1 до 2 тыс. чел.</w:t>
            </w:r>
          </w:p>
        </w:tc>
        <w:tc>
          <w:tcPr>
            <w:tcW w:w="1984" w:type="dxa"/>
          </w:tcPr>
          <w:p w:rsidR="009A7169" w:rsidRPr="004B5941" w:rsidRDefault="009A7169" w:rsidP="00F57CA7">
            <w:pPr>
              <w:jc w:val="center"/>
              <w:rPr>
                <w:rFonts w:ascii="Arial Narrow" w:hAnsi="Arial Narrow"/>
                <w:color w:val="000000"/>
                <w:sz w:val="16"/>
                <w:szCs w:val="16"/>
              </w:rPr>
            </w:pPr>
            <w:r w:rsidRPr="004B5941">
              <w:rPr>
                <w:rFonts w:ascii="Arial Narrow" w:hAnsi="Arial Narrow"/>
                <w:color w:val="000000"/>
                <w:sz w:val="16"/>
                <w:szCs w:val="16"/>
                <w:u w:val="single"/>
              </w:rPr>
              <w:t>6-7,5</w:t>
            </w:r>
            <w:r w:rsidRPr="004B5941">
              <w:rPr>
                <w:rFonts w:ascii="Arial Narrow" w:hAnsi="Arial Narrow"/>
                <w:color w:val="000000"/>
                <w:sz w:val="16"/>
                <w:szCs w:val="16"/>
              </w:rPr>
              <w:t xml:space="preserve"> </w:t>
            </w:r>
            <w:r w:rsidRPr="004B5941">
              <w:rPr>
                <w:rFonts w:ascii="Arial Narrow" w:hAnsi="Arial Narrow"/>
                <w:color w:val="000000"/>
                <w:sz w:val="16"/>
                <w:szCs w:val="16"/>
                <w:u w:val="single"/>
              </w:rPr>
              <w:t>тыс. ед. хранения</w:t>
            </w:r>
          </w:p>
          <w:p w:rsidR="009A7169" w:rsidRPr="004B5941" w:rsidRDefault="009A7169" w:rsidP="00F57CA7">
            <w:pPr>
              <w:jc w:val="center"/>
              <w:rPr>
                <w:rFonts w:ascii="Arial Narrow" w:hAnsi="Arial Narrow"/>
                <w:color w:val="000000"/>
                <w:sz w:val="16"/>
                <w:szCs w:val="16"/>
              </w:rPr>
            </w:pPr>
            <w:r w:rsidRPr="004B5941">
              <w:rPr>
                <w:rFonts w:ascii="Arial Narrow" w:hAnsi="Arial Narrow"/>
                <w:color w:val="000000"/>
                <w:sz w:val="16"/>
                <w:szCs w:val="16"/>
              </w:rPr>
              <w:t>(5-6 читательских мест) на 1 тыс. чел.</w:t>
            </w:r>
          </w:p>
        </w:tc>
        <w:tc>
          <w:tcPr>
            <w:tcW w:w="992" w:type="dxa"/>
            <w:vMerge/>
          </w:tcPr>
          <w:p w:rsidR="009A7169" w:rsidRPr="004B5941" w:rsidRDefault="009A7169" w:rsidP="00F57CA7">
            <w:pPr>
              <w:jc w:val="center"/>
              <w:rPr>
                <w:rFonts w:ascii="Arial Narrow" w:hAnsi="Arial Narrow"/>
                <w:sz w:val="16"/>
                <w:szCs w:val="16"/>
              </w:rPr>
            </w:pPr>
          </w:p>
        </w:tc>
        <w:tc>
          <w:tcPr>
            <w:tcW w:w="1055" w:type="dxa"/>
            <w:vMerge/>
          </w:tcPr>
          <w:p w:rsidR="009A7169" w:rsidRPr="004B5941" w:rsidRDefault="009A7169" w:rsidP="00F57CA7">
            <w:pPr>
              <w:jc w:val="center"/>
              <w:rPr>
                <w:rFonts w:ascii="Arial Narrow" w:hAnsi="Arial Narrow"/>
                <w:sz w:val="16"/>
                <w:szCs w:val="16"/>
              </w:rPr>
            </w:pPr>
          </w:p>
        </w:tc>
        <w:tc>
          <w:tcPr>
            <w:tcW w:w="1639" w:type="dxa"/>
          </w:tcPr>
          <w:p w:rsidR="009A7169" w:rsidRPr="004B5941" w:rsidRDefault="006965A3" w:rsidP="006965A3">
            <w:pPr>
              <w:ind w:left="-29" w:right="-108"/>
              <w:jc w:val="center"/>
              <w:rPr>
                <w:rFonts w:ascii="Arial Narrow" w:hAnsi="Arial Narrow"/>
                <w:sz w:val="16"/>
                <w:szCs w:val="16"/>
                <w:u w:val="single"/>
              </w:rPr>
            </w:pPr>
            <w:r w:rsidRPr="004B5941">
              <w:rPr>
                <w:rFonts w:ascii="Arial Narrow" w:hAnsi="Arial Narrow"/>
                <w:sz w:val="16"/>
                <w:szCs w:val="16"/>
                <w:u w:val="single"/>
              </w:rPr>
              <w:t xml:space="preserve">6 </w:t>
            </w:r>
            <w:r w:rsidR="009A7169" w:rsidRPr="004B5941">
              <w:rPr>
                <w:rFonts w:ascii="Arial Narrow" w:hAnsi="Arial Narrow"/>
                <w:color w:val="000000"/>
                <w:sz w:val="16"/>
                <w:szCs w:val="16"/>
                <w:u w:val="single"/>
              </w:rPr>
              <w:t xml:space="preserve">тыс. ед. хранения        </w:t>
            </w:r>
            <w:r w:rsidR="009A7169" w:rsidRPr="004B5941">
              <w:rPr>
                <w:rFonts w:ascii="Arial Narrow" w:hAnsi="Arial Narrow"/>
                <w:color w:val="000000"/>
                <w:sz w:val="16"/>
                <w:szCs w:val="16"/>
              </w:rPr>
              <w:t>(</w:t>
            </w:r>
            <w:r w:rsidRPr="004B5941">
              <w:rPr>
                <w:rFonts w:ascii="Arial Narrow" w:hAnsi="Arial Narrow"/>
                <w:color w:val="000000"/>
                <w:sz w:val="16"/>
                <w:szCs w:val="16"/>
              </w:rPr>
              <w:t>5</w:t>
            </w:r>
            <w:r w:rsidR="009A7169" w:rsidRPr="004B5941">
              <w:rPr>
                <w:rFonts w:ascii="Arial Narrow" w:hAnsi="Arial Narrow"/>
                <w:color w:val="000000"/>
                <w:sz w:val="16"/>
                <w:szCs w:val="16"/>
              </w:rPr>
              <w:t xml:space="preserve"> читательских мест)</w:t>
            </w:r>
          </w:p>
        </w:tc>
        <w:tc>
          <w:tcPr>
            <w:tcW w:w="1559" w:type="dxa"/>
          </w:tcPr>
          <w:p w:rsidR="009A7169" w:rsidRPr="004B5941" w:rsidRDefault="006965A3" w:rsidP="0021270A">
            <w:pPr>
              <w:ind w:left="-108" w:right="-108"/>
              <w:jc w:val="center"/>
              <w:rPr>
                <w:rFonts w:ascii="Arial Narrow" w:hAnsi="Arial Narrow"/>
                <w:sz w:val="16"/>
                <w:szCs w:val="16"/>
              </w:rPr>
            </w:pPr>
            <w:r w:rsidRPr="004B5941">
              <w:rPr>
                <w:rFonts w:ascii="Arial Narrow" w:hAnsi="Arial Narrow"/>
                <w:sz w:val="16"/>
                <w:szCs w:val="16"/>
                <w:u w:val="single"/>
              </w:rPr>
              <w:t>1</w:t>
            </w:r>
            <w:r w:rsidR="009A7169" w:rsidRPr="004B5941">
              <w:rPr>
                <w:rFonts w:ascii="Arial Narrow" w:hAnsi="Arial Narrow"/>
                <w:sz w:val="16"/>
                <w:szCs w:val="16"/>
                <w:u w:val="single"/>
              </w:rPr>
              <w:t>3</w:t>
            </w:r>
            <w:r w:rsidR="00FB1074" w:rsidRPr="004B5941">
              <w:rPr>
                <w:rFonts w:ascii="Arial Narrow" w:hAnsi="Arial Narrow"/>
                <w:sz w:val="16"/>
                <w:szCs w:val="16"/>
                <w:u w:val="single"/>
              </w:rPr>
              <w:t>,4</w:t>
            </w:r>
            <w:r w:rsidR="009A7169" w:rsidRPr="004B5941">
              <w:rPr>
                <w:rFonts w:ascii="Arial Narrow" w:hAnsi="Arial Narrow"/>
                <w:sz w:val="16"/>
                <w:szCs w:val="16"/>
                <w:u w:val="single"/>
              </w:rPr>
              <w:t xml:space="preserve"> </w:t>
            </w:r>
            <w:r w:rsidR="009A7169" w:rsidRPr="004B5941">
              <w:rPr>
                <w:rFonts w:ascii="Arial Narrow" w:hAnsi="Arial Narrow"/>
                <w:color w:val="000000"/>
                <w:sz w:val="16"/>
                <w:szCs w:val="16"/>
                <w:u w:val="single"/>
              </w:rPr>
              <w:t xml:space="preserve">тыс. ед. хранения   </w:t>
            </w:r>
            <w:r w:rsidR="009A7169" w:rsidRPr="004B5941">
              <w:rPr>
                <w:rFonts w:ascii="Arial Narrow" w:hAnsi="Arial Narrow"/>
                <w:color w:val="000000"/>
                <w:sz w:val="16"/>
                <w:szCs w:val="16"/>
              </w:rPr>
              <w:t>(</w:t>
            </w:r>
            <w:r w:rsidR="0021270A" w:rsidRPr="004B5941">
              <w:rPr>
                <w:rFonts w:ascii="Arial Narrow" w:hAnsi="Arial Narrow"/>
                <w:color w:val="000000"/>
                <w:sz w:val="16"/>
                <w:szCs w:val="16"/>
              </w:rPr>
              <w:t>10,7</w:t>
            </w:r>
            <w:r w:rsidR="009A7169" w:rsidRPr="004B5941">
              <w:rPr>
                <w:rFonts w:ascii="Arial Narrow" w:hAnsi="Arial Narrow"/>
                <w:color w:val="000000"/>
                <w:sz w:val="16"/>
                <w:szCs w:val="16"/>
              </w:rPr>
              <w:t xml:space="preserve"> читательских мест)</w:t>
            </w:r>
          </w:p>
        </w:tc>
      </w:tr>
      <w:tr w:rsidR="009A7169" w:rsidRPr="004B5941" w:rsidTr="00D15DCD">
        <w:tc>
          <w:tcPr>
            <w:tcW w:w="568" w:type="dxa"/>
          </w:tcPr>
          <w:p w:rsidR="009A7169" w:rsidRPr="004B5941" w:rsidRDefault="004E6358" w:rsidP="00F57CA7">
            <w:pPr>
              <w:jc w:val="center"/>
              <w:rPr>
                <w:rFonts w:ascii="Arial Narrow" w:hAnsi="Arial Narrow"/>
                <w:sz w:val="16"/>
                <w:szCs w:val="16"/>
              </w:rPr>
            </w:pPr>
            <w:r w:rsidRPr="004B5941">
              <w:rPr>
                <w:rFonts w:ascii="Arial Narrow" w:hAnsi="Arial Narrow"/>
                <w:sz w:val="16"/>
                <w:szCs w:val="16"/>
              </w:rPr>
              <w:t>5</w:t>
            </w:r>
            <w:r w:rsidR="009A7169" w:rsidRPr="004B5941">
              <w:rPr>
                <w:rFonts w:ascii="Arial Narrow" w:hAnsi="Arial Narrow"/>
                <w:sz w:val="16"/>
                <w:szCs w:val="16"/>
              </w:rPr>
              <w:t>.</w:t>
            </w:r>
          </w:p>
        </w:tc>
        <w:tc>
          <w:tcPr>
            <w:tcW w:w="1525" w:type="dxa"/>
          </w:tcPr>
          <w:p w:rsidR="009A7169" w:rsidRPr="004B5941" w:rsidRDefault="009A7169" w:rsidP="00F57CA7">
            <w:pPr>
              <w:jc w:val="center"/>
              <w:rPr>
                <w:rFonts w:ascii="Arial Narrow" w:hAnsi="Arial Narrow"/>
                <w:sz w:val="16"/>
                <w:szCs w:val="16"/>
              </w:rPr>
            </w:pPr>
            <w:r w:rsidRPr="004B5941">
              <w:rPr>
                <w:rFonts w:ascii="Arial Narrow" w:hAnsi="Arial Narrow"/>
                <w:color w:val="000000"/>
                <w:sz w:val="16"/>
                <w:szCs w:val="16"/>
              </w:rPr>
              <w:t>Клубы, для сельских поселений или их групп, св. 1 до 2 тыс. чел</w:t>
            </w:r>
          </w:p>
        </w:tc>
        <w:tc>
          <w:tcPr>
            <w:tcW w:w="1984" w:type="dxa"/>
          </w:tcPr>
          <w:p w:rsidR="009A7169" w:rsidRPr="004B5941" w:rsidRDefault="009A7169" w:rsidP="00F57CA7">
            <w:pPr>
              <w:jc w:val="center"/>
              <w:rPr>
                <w:rFonts w:ascii="Arial Narrow" w:hAnsi="Arial Narrow"/>
                <w:color w:val="000000"/>
                <w:sz w:val="16"/>
                <w:szCs w:val="16"/>
              </w:rPr>
            </w:pPr>
            <w:r w:rsidRPr="004B5941">
              <w:rPr>
                <w:rFonts w:ascii="Arial Narrow" w:hAnsi="Arial Narrow"/>
                <w:color w:val="000000"/>
                <w:sz w:val="16"/>
                <w:szCs w:val="16"/>
              </w:rPr>
              <w:t>300-230 посетительских мест на 1 тыс. чел</w:t>
            </w:r>
          </w:p>
        </w:tc>
        <w:tc>
          <w:tcPr>
            <w:tcW w:w="992" w:type="dxa"/>
            <w:vMerge/>
          </w:tcPr>
          <w:p w:rsidR="009A7169" w:rsidRPr="004B5941" w:rsidRDefault="009A7169" w:rsidP="00F57CA7">
            <w:pPr>
              <w:jc w:val="center"/>
              <w:rPr>
                <w:rFonts w:ascii="Arial Narrow" w:hAnsi="Arial Narrow"/>
                <w:sz w:val="16"/>
                <w:szCs w:val="16"/>
              </w:rPr>
            </w:pPr>
          </w:p>
        </w:tc>
        <w:tc>
          <w:tcPr>
            <w:tcW w:w="1055" w:type="dxa"/>
            <w:vMerge/>
          </w:tcPr>
          <w:p w:rsidR="009A7169" w:rsidRPr="004B5941" w:rsidRDefault="009A7169" w:rsidP="00F57CA7">
            <w:pPr>
              <w:jc w:val="center"/>
              <w:rPr>
                <w:rFonts w:ascii="Arial Narrow" w:hAnsi="Arial Narrow"/>
                <w:sz w:val="16"/>
                <w:szCs w:val="16"/>
              </w:rPr>
            </w:pPr>
          </w:p>
        </w:tc>
        <w:tc>
          <w:tcPr>
            <w:tcW w:w="1639" w:type="dxa"/>
          </w:tcPr>
          <w:p w:rsidR="009A7169" w:rsidRPr="004B5941" w:rsidRDefault="0021270A" w:rsidP="00F57CA7">
            <w:pPr>
              <w:ind w:left="-29" w:right="-108"/>
              <w:jc w:val="center"/>
              <w:rPr>
                <w:rFonts w:ascii="Arial Narrow" w:hAnsi="Arial Narrow"/>
                <w:sz w:val="16"/>
                <w:szCs w:val="16"/>
              </w:rPr>
            </w:pPr>
            <w:r w:rsidRPr="004B5941">
              <w:rPr>
                <w:rFonts w:ascii="Arial Narrow" w:hAnsi="Arial Narrow"/>
                <w:sz w:val="16"/>
                <w:szCs w:val="16"/>
              </w:rPr>
              <w:t>298</w:t>
            </w:r>
            <w:r w:rsidR="009A7169" w:rsidRPr="004B5941">
              <w:rPr>
                <w:rFonts w:ascii="Arial Narrow" w:hAnsi="Arial Narrow"/>
                <w:color w:val="000000"/>
                <w:sz w:val="16"/>
                <w:szCs w:val="16"/>
              </w:rPr>
              <w:t xml:space="preserve"> мест</w:t>
            </w:r>
          </w:p>
        </w:tc>
        <w:tc>
          <w:tcPr>
            <w:tcW w:w="1559" w:type="dxa"/>
          </w:tcPr>
          <w:p w:rsidR="009A7169" w:rsidRPr="004B5941" w:rsidRDefault="009A7169" w:rsidP="00F57CA7">
            <w:pPr>
              <w:jc w:val="center"/>
              <w:rPr>
                <w:rFonts w:ascii="Arial Narrow" w:hAnsi="Arial Narrow"/>
                <w:sz w:val="16"/>
                <w:szCs w:val="16"/>
              </w:rPr>
            </w:pPr>
            <w:r w:rsidRPr="004B5941">
              <w:rPr>
                <w:rFonts w:ascii="Arial Narrow" w:hAnsi="Arial Narrow"/>
                <w:sz w:val="16"/>
                <w:szCs w:val="16"/>
              </w:rPr>
              <w:t>4</w:t>
            </w:r>
            <w:r w:rsidR="0021270A" w:rsidRPr="004B5941">
              <w:rPr>
                <w:rFonts w:ascii="Arial Narrow" w:hAnsi="Arial Narrow"/>
                <w:sz w:val="16"/>
                <w:szCs w:val="16"/>
              </w:rPr>
              <w:t>12</w:t>
            </w:r>
            <w:r w:rsidRPr="004B5941">
              <w:rPr>
                <w:rFonts w:ascii="Arial Narrow" w:hAnsi="Arial Narrow"/>
                <w:color w:val="000000"/>
                <w:sz w:val="16"/>
                <w:szCs w:val="16"/>
              </w:rPr>
              <w:t xml:space="preserve"> мест</w:t>
            </w:r>
          </w:p>
        </w:tc>
      </w:tr>
      <w:tr w:rsidR="009A7169" w:rsidRPr="004B5941" w:rsidTr="00D15DCD">
        <w:tc>
          <w:tcPr>
            <w:tcW w:w="568" w:type="dxa"/>
          </w:tcPr>
          <w:p w:rsidR="009A7169" w:rsidRPr="004B5941" w:rsidRDefault="004E6358" w:rsidP="00F57CA7">
            <w:pPr>
              <w:jc w:val="center"/>
              <w:rPr>
                <w:rFonts w:ascii="Arial Narrow" w:hAnsi="Arial Narrow"/>
                <w:sz w:val="16"/>
                <w:szCs w:val="16"/>
              </w:rPr>
            </w:pPr>
            <w:r w:rsidRPr="004B5941">
              <w:rPr>
                <w:rFonts w:ascii="Arial Narrow" w:hAnsi="Arial Narrow"/>
                <w:sz w:val="16"/>
                <w:szCs w:val="16"/>
              </w:rPr>
              <w:t>6</w:t>
            </w:r>
            <w:r w:rsidR="009A7169" w:rsidRPr="004B5941">
              <w:rPr>
                <w:rFonts w:ascii="Arial Narrow" w:hAnsi="Arial Narrow"/>
                <w:sz w:val="16"/>
                <w:szCs w:val="16"/>
              </w:rPr>
              <w:t>.</w:t>
            </w:r>
          </w:p>
        </w:tc>
        <w:tc>
          <w:tcPr>
            <w:tcW w:w="1525" w:type="dxa"/>
          </w:tcPr>
          <w:p w:rsidR="009A7169" w:rsidRPr="004B5941" w:rsidRDefault="009A7169" w:rsidP="00F57CA7">
            <w:pPr>
              <w:jc w:val="center"/>
              <w:rPr>
                <w:rFonts w:ascii="Arial Narrow" w:hAnsi="Arial Narrow"/>
                <w:sz w:val="16"/>
                <w:szCs w:val="16"/>
              </w:rPr>
            </w:pPr>
            <w:r w:rsidRPr="004B5941">
              <w:rPr>
                <w:rFonts w:ascii="Arial Narrow" w:hAnsi="Arial Narrow"/>
                <w:color w:val="000000"/>
                <w:sz w:val="16"/>
                <w:szCs w:val="16"/>
              </w:rPr>
              <w:t>Магазины</w:t>
            </w:r>
          </w:p>
        </w:tc>
        <w:tc>
          <w:tcPr>
            <w:tcW w:w="1984" w:type="dxa"/>
          </w:tcPr>
          <w:p w:rsidR="009A7169" w:rsidRPr="004B5941" w:rsidRDefault="009A7169" w:rsidP="00F57CA7">
            <w:pPr>
              <w:jc w:val="center"/>
              <w:rPr>
                <w:rFonts w:ascii="Arial Narrow" w:hAnsi="Arial Narrow"/>
                <w:sz w:val="16"/>
                <w:szCs w:val="16"/>
              </w:rPr>
            </w:pPr>
            <w:r w:rsidRPr="004B5941">
              <w:rPr>
                <w:rFonts w:ascii="Arial Narrow" w:hAnsi="Arial Narrow"/>
                <w:color w:val="000000"/>
                <w:sz w:val="16"/>
                <w:szCs w:val="16"/>
              </w:rPr>
              <w:t>300 м</w:t>
            </w:r>
            <w:proofErr w:type="gramStart"/>
            <w:r w:rsidRPr="004B5941">
              <w:rPr>
                <w:rFonts w:ascii="Arial Narrow" w:hAnsi="Arial Narrow"/>
                <w:sz w:val="16"/>
                <w:szCs w:val="16"/>
                <w:vertAlign w:val="superscript"/>
              </w:rPr>
              <w:t>2</w:t>
            </w:r>
            <w:proofErr w:type="gramEnd"/>
            <w:r w:rsidRPr="004B5941">
              <w:rPr>
                <w:rFonts w:ascii="Arial Narrow" w:hAnsi="Arial Narrow"/>
                <w:color w:val="000000"/>
                <w:sz w:val="16"/>
                <w:szCs w:val="16"/>
              </w:rPr>
              <w:t xml:space="preserve"> торговой площади на 1 тыс. чел.</w:t>
            </w:r>
          </w:p>
        </w:tc>
        <w:tc>
          <w:tcPr>
            <w:tcW w:w="992" w:type="dxa"/>
            <w:vMerge/>
          </w:tcPr>
          <w:p w:rsidR="009A7169" w:rsidRPr="004B5941" w:rsidRDefault="009A7169" w:rsidP="00F57CA7">
            <w:pPr>
              <w:jc w:val="center"/>
              <w:rPr>
                <w:rFonts w:ascii="Arial Narrow" w:hAnsi="Arial Narrow"/>
                <w:sz w:val="16"/>
                <w:szCs w:val="16"/>
              </w:rPr>
            </w:pPr>
          </w:p>
        </w:tc>
        <w:tc>
          <w:tcPr>
            <w:tcW w:w="1055" w:type="dxa"/>
            <w:vMerge/>
          </w:tcPr>
          <w:p w:rsidR="009A7169" w:rsidRPr="004B5941" w:rsidRDefault="009A7169" w:rsidP="00F57CA7">
            <w:pPr>
              <w:jc w:val="center"/>
              <w:rPr>
                <w:rFonts w:ascii="Arial Narrow" w:hAnsi="Arial Narrow"/>
                <w:sz w:val="16"/>
                <w:szCs w:val="16"/>
              </w:rPr>
            </w:pPr>
          </w:p>
        </w:tc>
        <w:tc>
          <w:tcPr>
            <w:tcW w:w="1639" w:type="dxa"/>
          </w:tcPr>
          <w:p w:rsidR="009A7169" w:rsidRPr="004B5941" w:rsidRDefault="00A73FEF" w:rsidP="00F57CA7">
            <w:pPr>
              <w:ind w:left="-29" w:right="-108"/>
              <w:jc w:val="center"/>
              <w:rPr>
                <w:rFonts w:ascii="Arial Narrow" w:hAnsi="Arial Narrow"/>
                <w:sz w:val="16"/>
                <w:szCs w:val="16"/>
              </w:rPr>
            </w:pPr>
            <w:r w:rsidRPr="004B5941">
              <w:rPr>
                <w:rFonts w:ascii="Arial Narrow" w:hAnsi="Arial Narrow"/>
                <w:color w:val="000000"/>
                <w:sz w:val="16"/>
                <w:szCs w:val="16"/>
              </w:rPr>
              <w:t>298</w:t>
            </w:r>
            <w:r w:rsidR="009A7169" w:rsidRPr="004B5941">
              <w:rPr>
                <w:rFonts w:ascii="Arial Narrow" w:hAnsi="Arial Narrow"/>
                <w:color w:val="000000"/>
                <w:sz w:val="16"/>
                <w:szCs w:val="16"/>
              </w:rPr>
              <w:t xml:space="preserve"> м</w:t>
            </w:r>
            <w:proofErr w:type="gramStart"/>
            <w:r w:rsidR="009A7169" w:rsidRPr="004B5941">
              <w:rPr>
                <w:rFonts w:ascii="Arial Narrow" w:hAnsi="Arial Narrow"/>
                <w:sz w:val="16"/>
                <w:szCs w:val="16"/>
                <w:vertAlign w:val="superscript"/>
              </w:rPr>
              <w:t>2</w:t>
            </w:r>
            <w:proofErr w:type="gramEnd"/>
            <w:r w:rsidR="009A7169" w:rsidRPr="004B5941">
              <w:rPr>
                <w:rFonts w:ascii="Arial Narrow" w:hAnsi="Arial Narrow"/>
                <w:color w:val="000000"/>
                <w:sz w:val="16"/>
                <w:szCs w:val="16"/>
              </w:rPr>
              <w:t xml:space="preserve"> торговой площади</w:t>
            </w:r>
          </w:p>
        </w:tc>
        <w:tc>
          <w:tcPr>
            <w:tcW w:w="1559" w:type="dxa"/>
          </w:tcPr>
          <w:p w:rsidR="009A7169" w:rsidRPr="004B5941" w:rsidRDefault="00A73FEF" w:rsidP="00F57CA7">
            <w:pPr>
              <w:jc w:val="center"/>
              <w:rPr>
                <w:rFonts w:ascii="Arial Narrow" w:hAnsi="Arial Narrow"/>
                <w:sz w:val="16"/>
                <w:szCs w:val="16"/>
              </w:rPr>
            </w:pPr>
            <w:r w:rsidRPr="004B5941">
              <w:rPr>
                <w:rFonts w:ascii="Arial Narrow" w:hAnsi="Arial Narrow"/>
                <w:color w:val="000000"/>
                <w:sz w:val="16"/>
                <w:szCs w:val="16"/>
              </w:rPr>
              <w:t>537</w:t>
            </w:r>
            <w:r w:rsidR="009A7169" w:rsidRPr="004B5941">
              <w:rPr>
                <w:rFonts w:ascii="Arial Narrow" w:hAnsi="Arial Narrow"/>
                <w:color w:val="000000"/>
                <w:sz w:val="16"/>
                <w:szCs w:val="16"/>
              </w:rPr>
              <w:t xml:space="preserve"> м</w:t>
            </w:r>
            <w:proofErr w:type="gramStart"/>
            <w:r w:rsidR="009A7169" w:rsidRPr="004B5941">
              <w:rPr>
                <w:rFonts w:ascii="Arial Narrow" w:hAnsi="Arial Narrow"/>
                <w:sz w:val="16"/>
                <w:szCs w:val="16"/>
                <w:vertAlign w:val="superscript"/>
              </w:rPr>
              <w:t>2</w:t>
            </w:r>
            <w:proofErr w:type="gramEnd"/>
            <w:r w:rsidR="009A7169" w:rsidRPr="004B5941">
              <w:rPr>
                <w:rFonts w:ascii="Arial Narrow" w:hAnsi="Arial Narrow"/>
                <w:color w:val="000000"/>
                <w:sz w:val="16"/>
                <w:szCs w:val="16"/>
              </w:rPr>
              <w:t xml:space="preserve"> торговой площади</w:t>
            </w:r>
          </w:p>
        </w:tc>
      </w:tr>
      <w:tr w:rsidR="009A7169" w:rsidRPr="004B5941" w:rsidTr="00D15DCD">
        <w:tc>
          <w:tcPr>
            <w:tcW w:w="568" w:type="dxa"/>
          </w:tcPr>
          <w:p w:rsidR="009A7169" w:rsidRPr="004B5941" w:rsidRDefault="004E6358" w:rsidP="00F57CA7">
            <w:pPr>
              <w:jc w:val="center"/>
              <w:rPr>
                <w:rFonts w:ascii="Arial Narrow" w:hAnsi="Arial Narrow"/>
                <w:sz w:val="16"/>
                <w:szCs w:val="16"/>
              </w:rPr>
            </w:pPr>
            <w:r w:rsidRPr="004B5941">
              <w:rPr>
                <w:rFonts w:ascii="Arial Narrow" w:hAnsi="Arial Narrow"/>
                <w:sz w:val="16"/>
                <w:szCs w:val="16"/>
              </w:rPr>
              <w:t>7.</w:t>
            </w:r>
          </w:p>
        </w:tc>
        <w:tc>
          <w:tcPr>
            <w:tcW w:w="1525" w:type="dxa"/>
          </w:tcPr>
          <w:p w:rsidR="009A7169" w:rsidRPr="004B5941" w:rsidRDefault="009A7169" w:rsidP="00F57CA7">
            <w:pPr>
              <w:jc w:val="center"/>
              <w:rPr>
                <w:rFonts w:ascii="Arial Narrow" w:hAnsi="Arial Narrow"/>
                <w:sz w:val="16"/>
                <w:szCs w:val="16"/>
              </w:rPr>
            </w:pPr>
            <w:r w:rsidRPr="004B5941">
              <w:rPr>
                <w:rFonts w:ascii="Arial Narrow" w:hAnsi="Arial Narrow"/>
                <w:color w:val="000000"/>
                <w:sz w:val="16"/>
                <w:szCs w:val="16"/>
              </w:rPr>
              <w:t>Предприятия общественного питания</w:t>
            </w:r>
          </w:p>
        </w:tc>
        <w:tc>
          <w:tcPr>
            <w:tcW w:w="1984" w:type="dxa"/>
          </w:tcPr>
          <w:p w:rsidR="009A7169" w:rsidRPr="004B5941" w:rsidRDefault="009A7169" w:rsidP="00F57CA7">
            <w:pPr>
              <w:jc w:val="center"/>
              <w:rPr>
                <w:rFonts w:ascii="Arial Narrow" w:hAnsi="Arial Narrow"/>
                <w:sz w:val="16"/>
                <w:szCs w:val="16"/>
              </w:rPr>
            </w:pPr>
            <w:r w:rsidRPr="004B5941">
              <w:rPr>
                <w:rFonts w:ascii="Arial Narrow" w:hAnsi="Arial Narrow"/>
                <w:color w:val="000000"/>
                <w:sz w:val="16"/>
                <w:szCs w:val="16"/>
              </w:rPr>
              <w:t>40 мест на 1 тыс. чел.</w:t>
            </w:r>
          </w:p>
        </w:tc>
        <w:tc>
          <w:tcPr>
            <w:tcW w:w="992" w:type="dxa"/>
            <w:vMerge/>
          </w:tcPr>
          <w:p w:rsidR="009A7169" w:rsidRPr="004B5941" w:rsidRDefault="009A7169" w:rsidP="00F57CA7">
            <w:pPr>
              <w:jc w:val="center"/>
              <w:rPr>
                <w:rFonts w:ascii="Arial Narrow" w:hAnsi="Arial Narrow"/>
                <w:sz w:val="16"/>
                <w:szCs w:val="16"/>
              </w:rPr>
            </w:pPr>
          </w:p>
        </w:tc>
        <w:tc>
          <w:tcPr>
            <w:tcW w:w="1055" w:type="dxa"/>
            <w:vMerge/>
          </w:tcPr>
          <w:p w:rsidR="009A7169" w:rsidRPr="004B5941" w:rsidRDefault="009A7169" w:rsidP="00F57CA7">
            <w:pPr>
              <w:jc w:val="center"/>
              <w:rPr>
                <w:rFonts w:ascii="Arial Narrow" w:hAnsi="Arial Narrow"/>
                <w:sz w:val="16"/>
                <w:szCs w:val="16"/>
              </w:rPr>
            </w:pPr>
          </w:p>
        </w:tc>
        <w:tc>
          <w:tcPr>
            <w:tcW w:w="1639" w:type="dxa"/>
          </w:tcPr>
          <w:p w:rsidR="009A7169" w:rsidRPr="004B5941" w:rsidRDefault="00FB5BEA" w:rsidP="001574F1">
            <w:pPr>
              <w:jc w:val="center"/>
              <w:rPr>
                <w:rFonts w:ascii="Arial Narrow" w:hAnsi="Arial Narrow"/>
                <w:sz w:val="16"/>
                <w:szCs w:val="16"/>
              </w:rPr>
            </w:pPr>
            <w:r w:rsidRPr="004B5941">
              <w:rPr>
                <w:rFonts w:ascii="Arial Narrow" w:hAnsi="Arial Narrow"/>
                <w:color w:val="000000"/>
                <w:sz w:val="16"/>
                <w:szCs w:val="16"/>
              </w:rPr>
              <w:t>4</w:t>
            </w:r>
            <w:r w:rsidR="009A7169" w:rsidRPr="004B5941">
              <w:rPr>
                <w:rFonts w:ascii="Arial Narrow" w:hAnsi="Arial Narrow"/>
                <w:color w:val="000000"/>
                <w:sz w:val="16"/>
                <w:szCs w:val="16"/>
              </w:rPr>
              <w:t>0 мест</w:t>
            </w:r>
          </w:p>
        </w:tc>
        <w:tc>
          <w:tcPr>
            <w:tcW w:w="1559" w:type="dxa"/>
          </w:tcPr>
          <w:p w:rsidR="009A7169" w:rsidRPr="004B5941" w:rsidRDefault="00FB5BEA" w:rsidP="00F57CA7">
            <w:pPr>
              <w:jc w:val="center"/>
              <w:rPr>
                <w:rFonts w:ascii="Arial Narrow" w:hAnsi="Arial Narrow"/>
                <w:sz w:val="16"/>
                <w:szCs w:val="16"/>
              </w:rPr>
            </w:pPr>
            <w:r w:rsidRPr="004B5941">
              <w:rPr>
                <w:rFonts w:ascii="Arial Narrow" w:hAnsi="Arial Narrow"/>
                <w:color w:val="000000"/>
                <w:sz w:val="16"/>
                <w:szCs w:val="16"/>
              </w:rPr>
              <w:t>72</w:t>
            </w:r>
            <w:r w:rsidR="009A7169" w:rsidRPr="004B5941">
              <w:rPr>
                <w:rFonts w:ascii="Arial Narrow" w:hAnsi="Arial Narrow"/>
                <w:color w:val="000000"/>
                <w:sz w:val="16"/>
                <w:szCs w:val="16"/>
              </w:rPr>
              <w:t xml:space="preserve"> мест</w:t>
            </w:r>
          </w:p>
        </w:tc>
      </w:tr>
      <w:tr w:rsidR="009A7169" w:rsidRPr="004B5941" w:rsidTr="00D15DCD">
        <w:tc>
          <w:tcPr>
            <w:tcW w:w="568" w:type="dxa"/>
          </w:tcPr>
          <w:p w:rsidR="009A7169" w:rsidRPr="004B5941" w:rsidRDefault="004E6358" w:rsidP="00F57CA7">
            <w:pPr>
              <w:jc w:val="center"/>
              <w:rPr>
                <w:rFonts w:ascii="Arial Narrow" w:hAnsi="Arial Narrow"/>
                <w:sz w:val="16"/>
                <w:szCs w:val="16"/>
              </w:rPr>
            </w:pPr>
            <w:r w:rsidRPr="004B5941">
              <w:rPr>
                <w:rFonts w:ascii="Arial Narrow" w:hAnsi="Arial Narrow"/>
                <w:sz w:val="16"/>
                <w:szCs w:val="16"/>
              </w:rPr>
              <w:t>8.</w:t>
            </w:r>
          </w:p>
        </w:tc>
        <w:tc>
          <w:tcPr>
            <w:tcW w:w="1525" w:type="dxa"/>
          </w:tcPr>
          <w:p w:rsidR="009A7169" w:rsidRPr="004B5941" w:rsidRDefault="009A7169" w:rsidP="00F57CA7">
            <w:pPr>
              <w:jc w:val="center"/>
              <w:rPr>
                <w:rFonts w:ascii="Arial Narrow" w:hAnsi="Arial Narrow"/>
                <w:sz w:val="16"/>
                <w:szCs w:val="16"/>
              </w:rPr>
            </w:pPr>
            <w:r w:rsidRPr="004B5941">
              <w:rPr>
                <w:rFonts w:ascii="Arial Narrow" w:hAnsi="Arial Narrow"/>
                <w:color w:val="000000"/>
                <w:sz w:val="16"/>
                <w:szCs w:val="16"/>
              </w:rPr>
              <w:t>Предприятия бытового обслуживания</w:t>
            </w:r>
          </w:p>
        </w:tc>
        <w:tc>
          <w:tcPr>
            <w:tcW w:w="1984" w:type="dxa"/>
          </w:tcPr>
          <w:p w:rsidR="009A7169" w:rsidRPr="004B5941" w:rsidRDefault="009A7169" w:rsidP="00F57CA7">
            <w:pPr>
              <w:jc w:val="center"/>
              <w:rPr>
                <w:rFonts w:ascii="Arial Narrow" w:hAnsi="Arial Narrow"/>
                <w:sz w:val="16"/>
                <w:szCs w:val="16"/>
              </w:rPr>
            </w:pPr>
            <w:r w:rsidRPr="004B5941">
              <w:rPr>
                <w:rFonts w:ascii="Arial Narrow" w:hAnsi="Arial Narrow"/>
                <w:color w:val="000000"/>
                <w:sz w:val="16"/>
                <w:szCs w:val="16"/>
              </w:rPr>
              <w:t>7 рабочих мест на 1 тыс. чел.</w:t>
            </w:r>
          </w:p>
        </w:tc>
        <w:tc>
          <w:tcPr>
            <w:tcW w:w="992" w:type="dxa"/>
            <w:vMerge/>
          </w:tcPr>
          <w:p w:rsidR="009A7169" w:rsidRPr="004B5941" w:rsidRDefault="009A7169" w:rsidP="00F57CA7">
            <w:pPr>
              <w:jc w:val="center"/>
              <w:rPr>
                <w:rFonts w:ascii="Arial Narrow" w:hAnsi="Arial Narrow"/>
                <w:sz w:val="16"/>
                <w:szCs w:val="16"/>
              </w:rPr>
            </w:pPr>
          </w:p>
        </w:tc>
        <w:tc>
          <w:tcPr>
            <w:tcW w:w="1055" w:type="dxa"/>
            <w:vMerge/>
          </w:tcPr>
          <w:p w:rsidR="009A7169" w:rsidRPr="004B5941" w:rsidRDefault="009A7169" w:rsidP="00F57CA7">
            <w:pPr>
              <w:jc w:val="center"/>
              <w:rPr>
                <w:rFonts w:ascii="Arial Narrow" w:hAnsi="Arial Narrow"/>
                <w:sz w:val="16"/>
                <w:szCs w:val="16"/>
              </w:rPr>
            </w:pPr>
          </w:p>
        </w:tc>
        <w:tc>
          <w:tcPr>
            <w:tcW w:w="1639" w:type="dxa"/>
          </w:tcPr>
          <w:p w:rsidR="009A7169" w:rsidRPr="004B5941" w:rsidRDefault="00FB5BEA" w:rsidP="00F57CA7">
            <w:pPr>
              <w:jc w:val="center"/>
              <w:rPr>
                <w:rFonts w:ascii="Arial Narrow" w:hAnsi="Arial Narrow"/>
                <w:sz w:val="16"/>
                <w:szCs w:val="16"/>
              </w:rPr>
            </w:pPr>
            <w:r w:rsidRPr="004B5941">
              <w:rPr>
                <w:rFonts w:ascii="Arial Narrow" w:hAnsi="Arial Narrow"/>
                <w:color w:val="000000"/>
                <w:sz w:val="16"/>
                <w:szCs w:val="16"/>
              </w:rPr>
              <w:t>7</w:t>
            </w:r>
            <w:r w:rsidR="009A7169" w:rsidRPr="004B5941">
              <w:rPr>
                <w:rFonts w:ascii="Arial Narrow" w:hAnsi="Arial Narrow"/>
                <w:color w:val="000000"/>
                <w:sz w:val="16"/>
                <w:szCs w:val="16"/>
              </w:rPr>
              <w:t xml:space="preserve"> рабочих места</w:t>
            </w:r>
          </w:p>
        </w:tc>
        <w:tc>
          <w:tcPr>
            <w:tcW w:w="1559" w:type="dxa"/>
          </w:tcPr>
          <w:p w:rsidR="009A7169" w:rsidRPr="004B5941" w:rsidRDefault="001574F1" w:rsidP="00F57CA7">
            <w:pPr>
              <w:jc w:val="center"/>
              <w:rPr>
                <w:rFonts w:ascii="Arial Narrow" w:hAnsi="Arial Narrow"/>
                <w:sz w:val="16"/>
                <w:szCs w:val="16"/>
              </w:rPr>
            </w:pPr>
            <w:r w:rsidRPr="004B5941">
              <w:rPr>
                <w:rFonts w:ascii="Arial Narrow" w:hAnsi="Arial Narrow"/>
                <w:color w:val="000000"/>
                <w:sz w:val="16"/>
                <w:szCs w:val="16"/>
              </w:rPr>
              <w:t>1</w:t>
            </w:r>
            <w:r w:rsidR="009A7169" w:rsidRPr="004B5941">
              <w:rPr>
                <w:rFonts w:ascii="Arial Narrow" w:hAnsi="Arial Narrow"/>
                <w:color w:val="000000"/>
                <w:sz w:val="16"/>
                <w:szCs w:val="16"/>
              </w:rPr>
              <w:t>3 рабочих мест</w:t>
            </w:r>
          </w:p>
        </w:tc>
      </w:tr>
      <w:tr w:rsidR="009A7169" w:rsidRPr="004B5941" w:rsidTr="00D15DCD">
        <w:tc>
          <w:tcPr>
            <w:tcW w:w="568" w:type="dxa"/>
          </w:tcPr>
          <w:p w:rsidR="009A7169" w:rsidRPr="004B5941" w:rsidRDefault="004E6358" w:rsidP="00F57CA7">
            <w:pPr>
              <w:jc w:val="center"/>
              <w:rPr>
                <w:rFonts w:ascii="Arial Narrow" w:hAnsi="Arial Narrow"/>
                <w:sz w:val="16"/>
                <w:szCs w:val="16"/>
              </w:rPr>
            </w:pPr>
            <w:r w:rsidRPr="004B5941">
              <w:rPr>
                <w:rFonts w:ascii="Arial Narrow" w:hAnsi="Arial Narrow"/>
                <w:sz w:val="16"/>
                <w:szCs w:val="16"/>
              </w:rPr>
              <w:t>9.</w:t>
            </w:r>
          </w:p>
        </w:tc>
        <w:tc>
          <w:tcPr>
            <w:tcW w:w="1525" w:type="dxa"/>
          </w:tcPr>
          <w:p w:rsidR="009A7169" w:rsidRPr="004B5941" w:rsidRDefault="009A7169" w:rsidP="00F57CA7">
            <w:pPr>
              <w:jc w:val="center"/>
              <w:rPr>
                <w:rFonts w:ascii="Arial Narrow" w:hAnsi="Arial Narrow"/>
                <w:sz w:val="16"/>
                <w:szCs w:val="16"/>
              </w:rPr>
            </w:pPr>
            <w:r w:rsidRPr="004B5941">
              <w:rPr>
                <w:rFonts w:ascii="Arial Narrow" w:hAnsi="Arial Narrow"/>
                <w:color w:val="000000"/>
                <w:sz w:val="16"/>
                <w:szCs w:val="16"/>
              </w:rPr>
              <w:t>Прачечные</w:t>
            </w:r>
          </w:p>
        </w:tc>
        <w:tc>
          <w:tcPr>
            <w:tcW w:w="1984" w:type="dxa"/>
          </w:tcPr>
          <w:p w:rsidR="009A7169" w:rsidRPr="004B5941" w:rsidRDefault="009A7169" w:rsidP="00F57CA7">
            <w:pPr>
              <w:jc w:val="center"/>
              <w:rPr>
                <w:rFonts w:ascii="Arial Narrow" w:hAnsi="Arial Narrow"/>
                <w:sz w:val="16"/>
                <w:szCs w:val="16"/>
              </w:rPr>
            </w:pPr>
            <w:r w:rsidRPr="004B5941">
              <w:rPr>
                <w:rFonts w:ascii="Arial Narrow" w:hAnsi="Arial Narrow"/>
                <w:color w:val="000000"/>
                <w:sz w:val="16"/>
                <w:szCs w:val="16"/>
              </w:rPr>
              <w:t>60 кг белья в смену на 1 тыс. чел.</w:t>
            </w:r>
          </w:p>
        </w:tc>
        <w:tc>
          <w:tcPr>
            <w:tcW w:w="992" w:type="dxa"/>
            <w:vMerge/>
          </w:tcPr>
          <w:p w:rsidR="009A7169" w:rsidRPr="004B5941" w:rsidRDefault="009A7169" w:rsidP="00F57CA7">
            <w:pPr>
              <w:jc w:val="center"/>
              <w:rPr>
                <w:rFonts w:ascii="Arial Narrow" w:hAnsi="Arial Narrow"/>
                <w:sz w:val="16"/>
                <w:szCs w:val="16"/>
              </w:rPr>
            </w:pPr>
          </w:p>
        </w:tc>
        <w:tc>
          <w:tcPr>
            <w:tcW w:w="1055" w:type="dxa"/>
            <w:vMerge/>
          </w:tcPr>
          <w:p w:rsidR="009A7169" w:rsidRPr="004B5941" w:rsidRDefault="009A7169" w:rsidP="00F57CA7">
            <w:pPr>
              <w:jc w:val="center"/>
              <w:rPr>
                <w:rFonts w:ascii="Arial Narrow" w:hAnsi="Arial Narrow"/>
                <w:sz w:val="16"/>
                <w:szCs w:val="16"/>
              </w:rPr>
            </w:pPr>
          </w:p>
        </w:tc>
        <w:tc>
          <w:tcPr>
            <w:tcW w:w="1639" w:type="dxa"/>
          </w:tcPr>
          <w:p w:rsidR="009A7169" w:rsidRPr="004B5941" w:rsidRDefault="0092085B" w:rsidP="00F57CA7">
            <w:pPr>
              <w:jc w:val="center"/>
              <w:rPr>
                <w:rFonts w:ascii="Arial Narrow" w:hAnsi="Arial Narrow"/>
                <w:sz w:val="16"/>
                <w:szCs w:val="16"/>
              </w:rPr>
            </w:pPr>
            <w:r w:rsidRPr="004B5941">
              <w:rPr>
                <w:rFonts w:ascii="Arial Narrow" w:hAnsi="Arial Narrow"/>
                <w:color w:val="000000"/>
                <w:sz w:val="16"/>
                <w:szCs w:val="16"/>
              </w:rPr>
              <w:t>60</w:t>
            </w:r>
            <w:r w:rsidR="009A7169" w:rsidRPr="004B5941">
              <w:rPr>
                <w:rFonts w:ascii="Arial Narrow" w:hAnsi="Arial Narrow"/>
                <w:color w:val="000000"/>
                <w:sz w:val="16"/>
                <w:szCs w:val="16"/>
              </w:rPr>
              <w:t xml:space="preserve"> кг белья в смену</w:t>
            </w:r>
          </w:p>
        </w:tc>
        <w:tc>
          <w:tcPr>
            <w:tcW w:w="1559" w:type="dxa"/>
          </w:tcPr>
          <w:p w:rsidR="009A7169" w:rsidRPr="004B5941" w:rsidRDefault="0092085B" w:rsidP="00F57CA7">
            <w:pPr>
              <w:jc w:val="center"/>
              <w:rPr>
                <w:rFonts w:ascii="Arial Narrow" w:hAnsi="Arial Narrow"/>
                <w:sz w:val="16"/>
                <w:szCs w:val="16"/>
              </w:rPr>
            </w:pPr>
            <w:r w:rsidRPr="004B5941">
              <w:rPr>
                <w:rFonts w:ascii="Arial Narrow" w:hAnsi="Arial Narrow"/>
                <w:color w:val="000000"/>
                <w:sz w:val="16"/>
                <w:szCs w:val="16"/>
              </w:rPr>
              <w:t>10</w:t>
            </w:r>
            <w:r w:rsidR="009A7169" w:rsidRPr="004B5941">
              <w:rPr>
                <w:rFonts w:ascii="Arial Narrow" w:hAnsi="Arial Narrow"/>
                <w:color w:val="000000"/>
                <w:sz w:val="16"/>
                <w:szCs w:val="16"/>
              </w:rPr>
              <w:t>7 кг белья в смену</w:t>
            </w:r>
          </w:p>
        </w:tc>
      </w:tr>
      <w:tr w:rsidR="009A7169" w:rsidRPr="004B5941" w:rsidTr="00D15DCD">
        <w:tc>
          <w:tcPr>
            <w:tcW w:w="568" w:type="dxa"/>
          </w:tcPr>
          <w:p w:rsidR="009A7169" w:rsidRPr="004B5941" w:rsidRDefault="009A7169" w:rsidP="00F57CA7">
            <w:pPr>
              <w:jc w:val="center"/>
              <w:rPr>
                <w:rFonts w:ascii="Arial Narrow" w:hAnsi="Arial Narrow"/>
                <w:sz w:val="16"/>
                <w:szCs w:val="16"/>
              </w:rPr>
            </w:pPr>
            <w:r w:rsidRPr="004B5941">
              <w:rPr>
                <w:rFonts w:ascii="Arial Narrow" w:hAnsi="Arial Narrow"/>
                <w:sz w:val="16"/>
                <w:szCs w:val="16"/>
              </w:rPr>
              <w:t>1</w:t>
            </w:r>
            <w:r w:rsidR="004E6358" w:rsidRPr="004B5941">
              <w:rPr>
                <w:rFonts w:ascii="Arial Narrow" w:hAnsi="Arial Narrow"/>
                <w:sz w:val="16"/>
                <w:szCs w:val="16"/>
              </w:rPr>
              <w:t>0.</w:t>
            </w:r>
          </w:p>
        </w:tc>
        <w:tc>
          <w:tcPr>
            <w:tcW w:w="1525" w:type="dxa"/>
          </w:tcPr>
          <w:p w:rsidR="009A7169" w:rsidRPr="004B5941" w:rsidRDefault="009A7169" w:rsidP="00F57CA7">
            <w:pPr>
              <w:jc w:val="center"/>
              <w:rPr>
                <w:rFonts w:ascii="Arial Narrow" w:hAnsi="Arial Narrow"/>
                <w:sz w:val="16"/>
                <w:szCs w:val="16"/>
              </w:rPr>
            </w:pPr>
            <w:r w:rsidRPr="004B5941">
              <w:rPr>
                <w:rFonts w:ascii="Arial Narrow" w:hAnsi="Arial Narrow"/>
                <w:color w:val="000000"/>
                <w:sz w:val="16"/>
                <w:szCs w:val="16"/>
              </w:rPr>
              <w:t>Химчистки</w:t>
            </w:r>
          </w:p>
        </w:tc>
        <w:tc>
          <w:tcPr>
            <w:tcW w:w="1984" w:type="dxa"/>
          </w:tcPr>
          <w:p w:rsidR="009A7169" w:rsidRPr="004B5941" w:rsidRDefault="009A7169" w:rsidP="00F57CA7">
            <w:pPr>
              <w:jc w:val="center"/>
              <w:rPr>
                <w:rFonts w:ascii="Arial Narrow" w:hAnsi="Arial Narrow"/>
                <w:sz w:val="16"/>
                <w:szCs w:val="16"/>
              </w:rPr>
            </w:pPr>
            <w:r w:rsidRPr="004B5941">
              <w:rPr>
                <w:rFonts w:ascii="Arial Narrow" w:hAnsi="Arial Narrow"/>
                <w:color w:val="000000"/>
                <w:sz w:val="16"/>
                <w:szCs w:val="16"/>
              </w:rPr>
              <w:t>3,5 кг вещей в смену на 1 тыс. чел</w:t>
            </w:r>
          </w:p>
        </w:tc>
        <w:tc>
          <w:tcPr>
            <w:tcW w:w="992" w:type="dxa"/>
            <w:vMerge/>
          </w:tcPr>
          <w:p w:rsidR="009A7169" w:rsidRPr="004B5941" w:rsidRDefault="009A7169" w:rsidP="00F57CA7">
            <w:pPr>
              <w:jc w:val="center"/>
              <w:rPr>
                <w:rFonts w:ascii="Arial Narrow" w:hAnsi="Arial Narrow"/>
                <w:sz w:val="16"/>
                <w:szCs w:val="16"/>
              </w:rPr>
            </w:pPr>
          </w:p>
        </w:tc>
        <w:tc>
          <w:tcPr>
            <w:tcW w:w="1055" w:type="dxa"/>
            <w:vMerge/>
          </w:tcPr>
          <w:p w:rsidR="009A7169" w:rsidRPr="004B5941" w:rsidRDefault="009A7169" w:rsidP="00F57CA7">
            <w:pPr>
              <w:jc w:val="center"/>
              <w:rPr>
                <w:rFonts w:ascii="Arial Narrow" w:hAnsi="Arial Narrow"/>
                <w:sz w:val="16"/>
                <w:szCs w:val="16"/>
              </w:rPr>
            </w:pPr>
          </w:p>
        </w:tc>
        <w:tc>
          <w:tcPr>
            <w:tcW w:w="1639" w:type="dxa"/>
          </w:tcPr>
          <w:p w:rsidR="009A7169" w:rsidRPr="004B5941" w:rsidRDefault="0092085B" w:rsidP="00F57CA7">
            <w:pPr>
              <w:jc w:val="center"/>
              <w:rPr>
                <w:rFonts w:ascii="Arial Narrow" w:hAnsi="Arial Narrow"/>
                <w:sz w:val="16"/>
                <w:szCs w:val="16"/>
              </w:rPr>
            </w:pPr>
            <w:r w:rsidRPr="004B5941">
              <w:rPr>
                <w:rFonts w:ascii="Arial Narrow" w:hAnsi="Arial Narrow"/>
                <w:color w:val="000000"/>
                <w:sz w:val="16"/>
                <w:szCs w:val="16"/>
              </w:rPr>
              <w:t>3,5</w:t>
            </w:r>
            <w:r w:rsidR="009A7169" w:rsidRPr="004B5941">
              <w:rPr>
                <w:rFonts w:ascii="Arial Narrow" w:hAnsi="Arial Narrow"/>
                <w:color w:val="000000"/>
                <w:sz w:val="16"/>
                <w:szCs w:val="16"/>
              </w:rPr>
              <w:t xml:space="preserve"> кг вещей в смену</w:t>
            </w:r>
          </w:p>
        </w:tc>
        <w:tc>
          <w:tcPr>
            <w:tcW w:w="1559" w:type="dxa"/>
          </w:tcPr>
          <w:p w:rsidR="009A7169" w:rsidRPr="004B5941" w:rsidRDefault="00613D82" w:rsidP="00613D82">
            <w:pPr>
              <w:jc w:val="center"/>
              <w:rPr>
                <w:rFonts w:ascii="Arial Narrow" w:hAnsi="Arial Narrow"/>
                <w:sz w:val="16"/>
                <w:szCs w:val="16"/>
              </w:rPr>
            </w:pPr>
            <w:r w:rsidRPr="004B5941">
              <w:rPr>
                <w:rFonts w:ascii="Arial Narrow" w:hAnsi="Arial Narrow"/>
                <w:color w:val="000000"/>
                <w:sz w:val="16"/>
                <w:szCs w:val="16"/>
              </w:rPr>
              <w:t xml:space="preserve">6 </w:t>
            </w:r>
            <w:r w:rsidR="009A7169" w:rsidRPr="004B5941">
              <w:rPr>
                <w:rFonts w:ascii="Arial Narrow" w:hAnsi="Arial Narrow"/>
                <w:color w:val="000000"/>
                <w:sz w:val="16"/>
                <w:szCs w:val="16"/>
              </w:rPr>
              <w:t>кг вещей в смену</w:t>
            </w:r>
          </w:p>
        </w:tc>
      </w:tr>
      <w:tr w:rsidR="009A7169" w:rsidRPr="004B5941" w:rsidTr="00D15DCD">
        <w:tc>
          <w:tcPr>
            <w:tcW w:w="568" w:type="dxa"/>
          </w:tcPr>
          <w:p w:rsidR="009A7169" w:rsidRPr="004B5941" w:rsidRDefault="009A7169" w:rsidP="00F57CA7">
            <w:pPr>
              <w:jc w:val="center"/>
              <w:rPr>
                <w:rFonts w:ascii="Arial Narrow" w:hAnsi="Arial Narrow"/>
                <w:sz w:val="16"/>
                <w:szCs w:val="16"/>
              </w:rPr>
            </w:pPr>
            <w:r w:rsidRPr="004B5941">
              <w:rPr>
                <w:rFonts w:ascii="Arial Narrow" w:hAnsi="Arial Narrow"/>
                <w:sz w:val="16"/>
                <w:szCs w:val="16"/>
              </w:rPr>
              <w:t>1</w:t>
            </w:r>
            <w:r w:rsidR="004E6358" w:rsidRPr="004B5941">
              <w:rPr>
                <w:rFonts w:ascii="Arial Narrow" w:hAnsi="Arial Narrow"/>
                <w:sz w:val="16"/>
                <w:szCs w:val="16"/>
              </w:rPr>
              <w:t>1.</w:t>
            </w:r>
          </w:p>
        </w:tc>
        <w:tc>
          <w:tcPr>
            <w:tcW w:w="1525" w:type="dxa"/>
          </w:tcPr>
          <w:p w:rsidR="009A7169" w:rsidRPr="004B5941" w:rsidRDefault="009A7169" w:rsidP="00F57CA7">
            <w:pPr>
              <w:jc w:val="center"/>
              <w:rPr>
                <w:rFonts w:ascii="Arial Narrow" w:hAnsi="Arial Narrow"/>
                <w:sz w:val="16"/>
                <w:szCs w:val="16"/>
              </w:rPr>
            </w:pPr>
            <w:r w:rsidRPr="004B5941">
              <w:rPr>
                <w:rFonts w:ascii="Arial Narrow" w:hAnsi="Arial Narrow"/>
                <w:color w:val="000000"/>
                <w:sz w:val="16"/>
                <w:szCs w:val="16"/>
              </w:rPr>
              <w:t>Бани</w:t>
            </w:r>
          </w:p>
        </w:tc>
        <w:tc>
          <w:tcPr>
            <w:tcW w:w="1984" w:type="dxa"/>
          </w:tcPr>
          <w:p w:rsidR="009A7169" w:rsidRPr="004B5941" w:rsidRDefault="009A7169" w:rsidP="00F57CA7">
            <w:pPr>
              <w:jc w:val="center"/>
              <w:rPr>
                <w:rFonts w:ascii="Arial Narrow" w:hAnsi="Arial Narrow"/>
                <w:sz w:val="16"/>
                <w:szCs w:val="16"/>
              </w:rPr>
            </w:pPr>
            <w:r w:rsidRPr="004B5941">
              <w:rPr>
                <w:rFonts w:ascii="Arial Narrow" w:hAnsi="Arial Narrow"/>
                <w:color w:val="000000"/>
                <w:sz w:val="16"/>
                <w:szCs w:val="16"/>
              </w:rPr>
              <w:t>7 мест на 1 тыс. чел</w:t>
            </w:r>
          </w:p>
        </w:tc>
        <w:tc>
          <w:tcPr>
            <w:tcW w:w="992" w:type="dxa"/>
            <w:vMerge/>
          </w:tcPr>
          <w:p w:rsidR="009A7169" w:rsidRPr="004B5941" w:rsidRDefault="009A7169" w:rsidP="00F57CA7">
            <w:pPr>
              <w:jc w:val="center"/>
              <w:rPr>
                <w:rFonts w:ascii="Arial Narrow" w:hAnsi="Arial Narrow"/>
                <w:sz w:val="16"/>
                <w:szCs w:val="16"/>
              </w:rPr>
            </w:pPr>
          </w:p>
        </w:tc>
        <w:tc>
          <w:tcPr>
            <w:tcW w:w="1055" w:type="dxa"/>
            <w:vMerge/>
          </w:tcPr>
          <w:p w:rsidR="009A7169" w:rsidRPr="004B5941" w:rsidRDefault="009A7169" w:rsidP="00F57CA7">
            <w:pPr>
              <w:jc w:val="center"/>
              <w:rPr>
                <w:rFonts w:ascii="Arial Narrow" w:hAnsi="Arial Narrow"/>
                <w:sz w:val="16"/>
                <w:szCs w:val="16"/>
              </w:rPr>
            </w:pPr>
          </w:p>
        </w:tc>
        <w:tc>
          <w:tcPr>
            <w:tcW w:w="1639" w:type="dxa"/>
          </w:tcPr>
          <w:p w:rsidR="009A7169" w:rsidRPr="004B5941" w:rsidRDefault="00613D82" w:rsidP="00F57CA7">
            <w:pPr>
              <w:jc w:val="center"/>
              <w:rPr>
                <w:rFonts w:ascii="Arial Narrow" w:hAnsi="Arial Narrow"/>
                <w:sz w:val="16"/>
                <w:szCs w:val="16"/>
              </w:rPr>
            </w:pPr>
            <w:r w:rsidRPr="004B5941">
              <w:rPr>
                <w:rFonts w:ascii="Arial Narrow" w:hAnsi="Arial Narrow"/>
                <w:color w:val="000000"/>
                <w:sz w:val="16"/>
                <w:szCs w:val="16"/>
              </w:rPr>
              <w:t>7</w:t>
            </w:r>
            <w:r w:rsidR="009A7169" w:rsidRPr="004B5941">
              <w:rPr>
                <w:rFonts w:ascii="Arial Narrow" w:hAnsi="Arial Narrow"/>
                <w:color w:val="000000"/>
                <w:sz w:val="16"/>
                <w:szCs w:val="16"/>
              </w:rPr>
              <w:t xml:space="preserve"> места </w:t>
            </w:r>
          </w:p>
        </w:tc>
        <w:tc>
          <w:tcPr>
            <w:tcW w:w="1559" w:type="dxa"/>
          </w:tcPr>
          <w:p w:rsidR="009A7169" w:rsidRPr="004B5941" w:rsidRDefault="00613D82" w:rsidP="00F57CA7">
            <w:pPr>
              <w:jc w:val="center"/>
              <w:rPr>
                <w:rFonts w:ascii="Arial Narrow" w:hAnsi="Arial Narrow"/>
                <w:sz w:val="16"/>
                <w:szCs w:val="16"/>
              </w:rPr>
            </w:pPr>
            <w:r w:rsidRPr="004B5941">
              <w:rPr>
                <w:rFonts w:ascii="Arial Narrow" w:hAnsi="Arial Narrow"/>
                <w:color w:val="000000"/>
                <w:sz w:val="16"/>
                <w:szCs w:val="16"/>
              </w:rPr>
              <w:t>1</w:t>
            </w:r>
            <w:r w:rsidR="009A7169" w:rsidRPr="004B5941">
              <w:rPr>
                <w:rFonts w:ascii="Arial Narrow" w:hAnsi="Arial Narrow"/>
                <w:color w:val="000000"/>
                <w:sz w:val="16"/>
                <w:szCs w:val="16"/>
              </w:rPr>
              <w:t>3 мест</w:t>
            </w:r>
          </w:p>
        </w:tc>
      </w:tr>
      <w:tr w:rsidR="009A7169" w:rsidRPr="004B5941" w:rsidTr="00D15DCD">
        <w:tc>
          <w:tcPr>
            <w:tcW w:w="568" w:type="dxa"/>
          </w:tcPr>
          <w:p w:rsidR="009A7169" w:rsidRPr="004B5941" w:rsidRDefault="009A7169" w:rsidP="00F57CA7">
            <w:pPr>
              <w:jc w:val="center"/>
              <w:rPr>
                <w:rFonts w:ascii="Arial Narrow" w:hAnsi="Arial Narrow"/>
                <w:sz w:val="16"/>
                <w:szCs w:val="16"/>
              </w:rPr>
            </w:pPr>
            <w:r w:rsidRPr="004B5941">
              <w:rPr>
                <w:rFonts w:ascii="Arial Narrow" w:hAnsi="Arial Narrow"/>
                <w:sz w:val="16"/>
                <w:szCs w:val="16"/>
              </w:rPr>
              <w:t>1</w:t>
            </w:r>
            <w:r w:rsidR="004E6358" w:rsidRPr="004B5941">
              <w:rPr>
                <w:rFonts w:ascii="Arial Narrow" w:hAnsi="Arial Narrow"/>
                <w:sz w:val="16"/>
                <w:szCs w:val="16"/>
              </w:rPr>
              <w:t>2.</w:t>
            </w:r>
          </w:p>
        </w:tc>
        <w:tc>
          <w:tcPr>
            <w:tcW w:w="1525" w:type="dxa"/>
          </w:tcPr>
          <w:p w:rsidR="009A7169" w:rsidRPr="004B5941" w:rsidRDefault="009A7169" w:rsidP="00F57CA7">
            <w:pPr>
              <w:jc w:val="center"/>
              <w:rPr>
                <w:rFonts w:ascii="Arial Narrow" w:hAnsi="Arial Narrow"/>
                <w:sz w:val="16"/>
                <w:szCs w:val="16"/>
              </w:rPr>
            </w:pPr>
            <w:r w:rsidRPr="004B5941">
              <w:rPr>
                <w:rFonts w:ascii="Arial Narrow" w:hAnsi="Arial Narrow"/>
                <w:color w:val="000000"/>
                <w:sz w:val="16"/>
                <w:szCs w:val="16"/>
              </w:rPr>
              <w:t>Детские дошкольные учреждения</w:t>
            </w:r>
          </w:p>
        </w:tc>
        <w:tc>
          <w:tcPr>
            <w:tcW w:w="1984" w:type="dxa"/>
          </w:tcPr>
          <w:p w:rsidR="009A7169" w:rsidRPr="004B5941" w:rsidRDefault="009A7169" w:rsidP="00F57CA7">
            <w:pPr>
              <w:jc w:val="center"/>
              <w:rPr>
                <w:rFonts w:ascii="Arial Narrow" w:hAnsi="Arial Narrow"/>
                <w:sz w:val="16"/>
                <w:szCs w:val="16"/>
              </w:rPr>
            </w:pPr>
            <w:r w:rsidRPr="004B5941">
              <w:rPr>
                <w:rFonts w:ascii="Arial Narrow" w:hAnsi="Arial Narrow"/>
                <w:color w:val="000000"/>
                <w:sz w:val="16"/>
                <w:szCs w:val="16"/>
              </w:rPr>
              <w:t>до 180 мест на 1 тыс. чел.</w:t>
            </w:r>
          </w:p>
        </w:tc>
        <w:tc>
          <w:tcPr>
            <w:tcW w:w="992" w:type="dxa"/>
            <w:vMerge/>
          </w:tcPr>
          <w:p w:rsidR="009A7169" w:rsidRPr="004B5941" w:rsidRDefault="009A7169" w:rsidP="00F57CA7">
            <w:pPr>
              <w:jc w:val="center"/>
              <w:rPr>
                <w:rFonts w:ascii="Arial Narrow" w:hAnsi="Arial Narrow"/>
                <w:sz w:val="16"/>
                <w:szCs w:val="16"/>
              </w:rPr>
            </w:pPr>
          </w:p>
        </w:tc>
        <w:tc>
          <w:tcPr>
            <w:tcW w:w="1055" w:type="dxa"/>
            <w:vMerge/>
          </w:tcPr>
          <w:p w:rsidR="009A7169" w:rsidRPr="004B5941" w:rsidRDefault="009A7169" w:rsidP="00F57CA7">
            <w:pPr>
              <w:jc w:val="center"/>
              <w:rPr>
                <w:rFonts w:ascii="Arial Narrow" w:hAnsi="Arial Narrow"/>
                <w:sz w:val="16"/>
                <w:szCs w:val="16"/>
              </w:rPr>
            </w:pPr>
          </w:p>
        </w:tc>
        <w:tc>
          <w:tcPr>
            <w:tcW w:w="1639" w:type="dxa"/>
          </w:tcPr>
          <w:p w:rsidR="009A7169" w:rsidRPr="004B5941" w:rsidRDefault="00C30C6C" w:rsidP="00F57CA7">
            <w:pPr>
              <w:jc w:val="center"/>
              <w:rPr>
                <w:rFonts w:ascii="Arial Narrow" w:hAnsi="Arial Narrow"/>
                <w:sz w:val="16"/>
                <w:szCs w:val="16"/>
              </w:rPr>
            </w:pPr>
            <w:r w:rsidRPr="004B5941">
              <w:rPr>
                <w:rFonts w:ascii="Arial Narrow" w:hAnsi="Arial Narrow"/>
                <w:color w:val="000000"/>
                <w:sz w:val="16"/>
                <w:szCs w:val="16"/>
              </w:rPr>
              <w:t>75</w:t>
            </w:r>
            <w:r w:rsidR="009A7169" w:rsidRPr="004B5941">
              <w:rPr>
                <w:rFonts w:ascii="Arial Narrow" w:hAnsi="Arial Narrow"/>
                <w:color w:val="000000"/>
                <w:sz w:val="16"/>
                <w:szCs w:val="16"/>
              </w:rPr>
              <w:t xml:space="preserve"> места</w:t>
            </w:r>
          </w:p>
        </w:tc>
        <w:tc>
          <w:tcPr>
            <w:tcW w:w="1559" w:type="dxa"/>
          </w:tcPr>
          <w:p w:rsidR="009A7169" w:rsidRPr="004B5941" w:rsidRDefault="008E5C7B" w:rsidP="00F57CA7">
            <w:pPr>
              <w:jc w:val="center"/>
              <w:rPr>
                <w:rFonts w:ascii="Arial Narrow" w:hAnsi="Arial Narrow"/>
                <w:sz w:val="16"/>
                <w:szCs w:val="16"/>
              </w:rPr>
            </w:pPr>
            <w:r w:rsidRPr="004B5941">
              <w:rPr>
                <w:rFonts w:ascii="Arial Narrow" w:hAnsi="Arial Narrow"/>
                <w:color w:val="000000"/>
                <w:sz w:val="16"/>
                <w:szCs w:val="16"/>
              </w:rPr>
              <w:t xml:space="preserve">170 </w:t>
            </w:r>
            <w:r w:rsidR="009A7169" w:rsidRPr="004B5941">
              <w:rPr>
                <w:rFonts w:ascii="Arial Narrow" w:hAnsi="Arial Narrow"/>
                <w:color w:val="000000"/>
                <w:sz w:val="16"/>
                <w:szCs w:val="16"/>
              </w:rPr>
              <w:t>мест</w:t>
            </w:r>
          </w:p>
        </w:tc>
      </w:tr>
      <w:tr w:rsidR="009A7169" w:rsidRPr="004B5941" w:rsidTr="00D15DCD">
        <w:tc>
          <w:tcPr>
            <w:tcW w:w="568" w:type="dxa"/>
          </w:tcPr>
          <w:p w:rsidR="009A7169" w:rsidRPr="004B5941" w:rsidRDefault="009A7169" w:rsidP="00F57CA7">
            <w:pPr>
              <w:jc w:val="center"/>
              <w:rPr>
                <w:rFonts w:ascii="Arial Narrow" w:hAnsi="Arial Narrow"/>
                <w:sz w:val="16"/>
                <w:szCs w:val="16"/>
              </w:rPr>
            </w:pPr>
            <w:r w:rsidRPr="004B5941">
              <w:rPr>
                <w:rFonts w:ascii="Arial Narrow" w:hAnsi="Arial Narrow"/>
                <w:sz w:val="16"/>
                <w:szCs w:val="16"/>
              </w:rPr>
              <w:t>1</w:t>
            </w:r>
            <w:r w:rsidR="004E6358" w:rsidRPr="004B5941">
              <w:rPr>
                <w:rFonts w:ascii="Arial Narrow" w:hAnsi="Arial Narrow"/>
                <w:sz w:val="16"/>
                <w:szCs w:val="16"/>
              </w:rPr>
              <w:t>3.</w:t>
            </w:r>
          </w:p>
        </w:tc>
        <w:tc>
          <w:tcPr>
            <w:tcW w:w="1525" w:type="dxa"/>
          </w:tcPr>
          <w:p w:rsidR="009A7169" w:rsidRPr="004B5941" w:rsidRDefault="009A7169" w:rsidP="00F57CA7">
            <w:pPr>
              <w:jc w:val="center"/>
              <w:rPr>
                <w:rFonts w:ascii="Arial Narrow" w:hAnsi="Arial Narrow"/>
                <w:sz w:val="16"/>
                <w:szCs w:val="16"/>
              </w:rPr>
            </w:pPr>
            <w:r w:rsidRPr="004B5941">
              <w:rPr>
                <w:rFonts w:ascii="Arial Narrow" w:hAnsi="Arial Narrow"/>
                <w:color w:val="000000"/>
                <w:sz w:val="16"/>
                <w:szCs w:val="16"/>
              </w:rPr>
              <w:t>Общеобразовательные школы</w:t>
            </w:r>
          </w:p>
        </w:tc>
        <w:tc>
          <w:tcPr>
            <w:tcW w:w="1984" w:type="dxa"/>
          </w:tcPr>
          <w:p w:rsidR="009A7169" w:rsidRPr="004B5941" w:rsidRDefault="009A7169" w:rsidP="00F57CA7">
            <w:pPr>
              <w:jc w:val="center"/>
              <w:rPr>
                <w:rFonts w:ascii="Arial Narrow" w:hAnsi="Arial Narrow"/>
                <w:sz w:val="16"/>
                <w:szCs w:val="16"/>
              </w:rPr>
            </w:pPr>
            <w:r w:rsidRPr="004B5941">
              <w:rPr>
                <w:rFonts w:ascii="Arial Narrow" w:hAnsi="Arial Narrow"/>
                <w:color w:val="000000"/>
                <w:sz w:val="16"/>
                <w:szCs w:val="16"/>
              </w:rPr>
              <w:t>не менее 180 мест на 1 тыс. чел.</w:t>
            </w:r>
          </w:p>
        </w:tc>
        <w:tc>
          <w:tcPr>
            <w:tcW w:w="992" w:type="dxa"/>
            <w:vMerge/>
          </w:tcPr>
          <w:p w:rsidR="009A7169" w:rsidRPr="004B5941" w:rsidRDefault="009A7169" w:rsidP="00F57CA7">
            <w:pPr>
              <w:jc w:val="center"/>
              <w:rPr>
                <w:rFonts w:ascii="Arial Narrow" w:hAnsi="Arial Narrow"/>
                <w:sz w:val="16"/>
                <w:szCs w:val="16"/>
              </w:rPr>
            </w:pPr>
          </w:p>
        </w:tc>
        <w:tc>
          <w:tcPr>
            <w:tcW w:w="1055" w:type="dxa"/>
            <w:vMerge/>
          </w:tcPr>
          <w:p w:rsidR="009A7169" w:rsidRPr="004B5941" w:rsidRDefault="009A7169" w:rsidP="00F57CA7">
            <w:pPr>
              <w:jc w:val="center"/>
              <w:rPr>
                <w:rFonts w:ascii="Arial Narrow" w:hAnsi="Arial Narrow"/>
                <w:sz w:val="16"/>
                <w:szCs w:val="16"/>
              </w:rPr>
            </w:pPr>
          </w:p>
        </w:tc>
        <w:tc>
          <w:tcPr>
            <w:tcW w:w="1639" w:type="dxa"/>
          </w:tcPr>
          <w:p w:rsidR="009A7169" w:rsidRPr="004B5941" w:rsidRDefault="008E5C7B" w:rsidP="00F57CA7">
            <w:pPr>
              <w:jc w:val="center"/>
              <w:rPr>
                <w:rFonts w:ascii="Arial Narrow" w:hAnsi="Arial Narrow"/>
                <w:sz w:val="16"/>
                <w:szCs w:val="16"/>
              </w:rPr>
            </w:pPr>
            <w:r w:rsidRPr="004B5941">
              <w:rPr>
                <w:rFonts w:ascii="Arial Narrow" w:hAnsi="Arial Narrow"/>
                <w:color w:val="000000"/>
                <w:sz w:val="16"/>
                <w:szCs w:val="16"/>
              </w:rPr>
              <w:t>9</w:t>
            </w:r>
            <w:r w:rsidR="009A7169" w:rsidRPr="004B5941">
              <w:rPr>
                <w:rFonts w:ascii="Arial Narrow" w:hAnsi="Arial Narrow"/>
                <w:color w:val="000000"/>
                <w:sz w:val="16"/>
                <w:szCs w:val="16"/>
              </w:rPr>
              <w:t>4 учащиеся</w:t>
            </w:r>
          </w:p>
        </w:tc>
        <w:tc>
          <w:tcPr>
            <w:tcW w:w="1559" w:type="dxa"/>
          </w:tcPr>
          <w:p w:rsidR="009A7169" w:rsidRPr="004B5941" w:rsidRDefault="00633D3C" w:rsidP="00F57CA7">
            <w:pPr>
              <w:jc w:val="center"/>
              <w:rPr>
                <w:rFonts w:ascii="Arial Narrow" w:hAnsi="Arial Narrow"/>
                <w:sz w:val="16"/>
                <w:szCs w:val="16"/>
              </w:rPr>
            </w:pPr>
            <w:r w:rsidRPr="004B5941">
              <w:rPr>
                <w:rFonts w:ascii="Arial Narrow" w:hAnsi="Arial Narrow"/>
                <w:color w:val="000000"/>
                <w:sz w:val="16"/>
                <w:szCs w:val="16"/>
              </w:rPr>
              <w:t>179</w:t>
            </w:r>
            <w:r w:rsidR="009A7169" w:rsidRPr="004B5941">
              <w:rPr>
                <w:rFonts w:ascii="Arial Narrow" w:hAnsi="Arial Narrow"/>
                <w:color w:val="000000"/>
                <w:sz w:val="16"/>
                <w:szCs w:val="16"/>
              </w:rPr>
              <w:t xml:space="preserve"> учащиеся</w:t>
            </w:r>
          </w:p>
        </w:tc>
      </w:tr>
    </w:tbl>
    <w:p w:rsidR="003851B2" w:rsidRDefault="003851B2" w:rsidP="00B55637">
      <w:pPr>
        <w:pStyle w:val="11"/>
      </w:pPr>
    </w:p>
    <w:p w:rsidR="003851B2" w:rsidRDefault="003851B2" w:rsidP="00B55637">
      <w:pPr>
        <w:pStyle w:val="11"/>
      </w:pPr>
    </w:p>
    <w:p w:rsidR="009A7169" w:rsidRPr="004B5941" w:rsidRDefault="009A7169" w:rsidP="00B55637">
      <w:pPr>
        <w:pStyle w:val="11"/>
      </w:pPr>
      <w:r w:rsidRPr="004B5941">
        <w:t xml:space="preserve">Из расчета следует, что для нормального функционирования </w:t>
      </w:r>
      <w:r w:rsidR="00B55637" w:rsidRPr="004B5941">
        <w:t>Глубков</w:t>
      </w:r>
      <w:r w:rsidRPr="004B5941">
        <w:t>ского сельского поселения необходимо выполнить следующие мероприятия:</w:t>
      </w:r>
    </w:p>
    <w:p w:rsidR="009A7169" w:rsidRPr="00CD6628" w:rsidRDefault="009A7169" w:rsidP="009A7169">
      <w:pPr>
        <w:spacing w:after="0" w:line="240" w:lineRule="auto"/>
        <w:jc w:val="center"/>
        <w:rPr>
          <w:rFonts w:ascii="Arial Narrow" w:hAnsi="Arial Narrow"/>
          <w:sz w:val="26"/>
          <w:szCs w:val="26"/>
          <w:u w:val="single"/>
        </w:rPr>
      </w:pPr>
      <w:r w:rsidRPr="00CD6628">
        <w:rPr>
          <w:rFonts w:ascii="Arial Narrow" w:hAnsi="Arial Narrow"/>
          <w:sz w:val="26"/>
          <w:szCs w:val="26"/>
          <w:u w:val="single"/>
        </w:rPr>
        <w:lastRenderedPageBreak/>
        <w:t>МЕРОПРИЯТИЯ ПО РАЗВИТИЮ УЧРЕЖДЕНИЙ СОЦИАЛЬН</w:t>
      </w:r>
      <w:proofErr w:type="gramStart"/>
      <w:r w:rsidRPr="00CD6628">
        <w:rPr>
          <w:rFonts w:ascii="Arial Narrow" w:hAnsi="Arial Narrow"/>
          <w:sz w:val="26"/>
          <w:szCs w:val="26"/>
          <w:u w:val="single"/>
        </w:rPr>
        <w:t>О-</w:t>
      </w:r>
      <w:proofErr w:type="gramEnd"/>
      <w:r w:rsidRPr="00CD6628">
        <w:rPr>
          <w:rFonts w:ascii="Arial Narrow" w:hAnsi="Arial Narrow"/>
          <w:sz w:val="26"/>
          <w:szCs w:val="26"/>
          <w:u w:val="single"/>
        </w:rPr>
        <w:t xml:space="preserve"> БЫТОВОГО И КУЛЬТУРНОГО НАЗНАЧЕНИЯ </w:t>
      </w:r>
      <w:r w:rsidR="004B5941" w:rsidRPr="00CD6628">
        <w:rPr>
          <w:rFonts w:ascii="Arial Narrow" w:hAnsi="Arial Narrow"/>
          <w:sz w:val="26"/>
          <w:szCs w:val="26"/>
        </w:rPr>
        <w:t>ГЛУБКОВСКОГО</w:t>
      </w:r>
      <w:r w:rsidRPr="00CD6628">
        <w:rPr>
          <w:rFonts w:ascii="Arial Narrow" w:hAnsi="Arial Narrow"/>
          <w:sz w:val="26"/>
          <w:szCs w:val="26"/>
          <w:u w:val="single"/>
        </w:rPr>
        <w:t xml:space="preserve"> СЕЛЬСКОГО ПОСЕЛЕНИЯ</w:t>
      </w:r>
    </w:p>
    <w:tbl>
      <w:tblPr>
        <w:tblStyle w:val="a6"/>
        <w:tblW w:w="0" w:type="auto"/>
        <w:tblLook w:val="04A0"/>
      </w:tblPr>
      <w:tblGrid>
        <w:gridCol w:w="538"/>
        <w:gridCol w:w="5660"/>
        <w:gridCol w:w="1447"/>
        <w:gridCol w:w="894"/>
        <w:gridCol w:w="1031"/>
      </w:tblGrid>
      <w:tr w:rsidR="009A7169" w:rsidRPr="004B5941" w:rsidTr="00D15DCD">
        <w:tc>
          <w:tcPr>
            <w:tcW w:w="538" w:type="dxa"/>
          </w:tcPr>
          <w:p w:rsidR="009A7169" w:rsidRPr="004B5941" w:rsidRDefault="009A7169" w:rsidP="00D15DCD">
            <w:pPr>
              <w:jc w:val="center"/>
              <w:rPr>
                <w:rFonts w:ascii="Arial Narrow" w:eastAsia="Times New Roman" w:hAnsi="Arial Narrow" w:cs="Times New Roman"/>
                <w:bCs/>
              </w:rPr>
            </w:pPr>
          </w:p>
        </w:tc>
        <w:tc>
          <w:tcPr>
            <w:tcW w:w="5660" w:type="dxa"/>
            <w:vAlign w:val="center"/>
          </w:tcPr>
          <w:p w:rsidR="009A7169" w:rsidRPr="004B5941" w:rsidRDefault="009A7169" w:rsidP="00D15DCD">
            <w:pPr>
              <w:jc w:val="center"/>
              <w:rPr>
                <w:rFonts w:ascii="Arial Narrow" w:eastAsia="Times New Roman" w:hAnsi="Arial Narrow" w:cs="Times New Roman"/>
                <w:bCs/>
              </w:rPr>
            </w:pPr>
            <w:r w:rsidRPr="004B5941">
              <w:rPr>
                <w:rFonts w:ascii="Arial Narrow" w:eastAsia="Times New Roman" w:hAnsi="Arial Narrow" w:cs="Times New Roman"/>
                <w:bCs/>
              </w:rPr>
              <w:t>Мероприятия</w:t>
            </w:r>
          </w:p>
        </w:tc>
        <w:tc>
          <w:tcPr>
            <w:tcW w:w="1447" w:type="dxa"/>
            <w:vAlign w:val="center"/>
          </w:tcPr>
          <w:p w:rsidR="009A7169" w:rsidRPr="004B5941" w:rsidRDefault="009A7169" w:rsidP="00D15DCD">
            <w:pPr>
              <w:jc w:val="center"/>
              <w:rPr>
                <w:rFonts w:ascii="Arial Narrow" w:eastAsia="Times New Roman" w:hAnsi="Arial Narrow" w:cs="Times New Roman"/>
                <w:bCs/>
              </w:rPr>
            </w:pPr>
            <w:r w:rsidRPr="004B5941">
              <w:rPr>
                <w:rFonts w:ascii="Arial Narrow" w:eastAsia="Times New Roman" w:hAnsi="Arial Narrow" w:cs="Times New Roman"/>
                <w:bCs/>
              </w:rPr>
              <w:t>Ед. измерения</w:t>
            </w:r>
          </w:p>
        </w:tc>
        <w:tc>
          <w:tcPr>
            <w:tcW w:w="894" w:type="dxa"/>
            <w:vAlign w:val="center"/>
          </w:tcPr>
          <w:p w:rsidR="009A7169" w:rsidRPr="004B5941" w:rsidRDefault="009A7169" w:rsidP="00D15DCD">
            <w:pPr>
              <w:jc w:val="center"/>
              <w:rPr>
                <w:rFonts w:ascii="Arial Narrow" w:eastAsia="Times New Roman" w:hAnsi="Arial Narrow" w:cs="Times New Roman"/>
                <w:bCs/>
              </w:rPr>
            </w:pPr>
            <w:r w:rsidRPr="004B5941">
              <w:rPr>
                <w:rFonts w:ascii="Arial Narrow" w:eastAsia="Times New Roman" w:hAnsi="Arial Narrow" w:cs="Times New Roman"/>
                <w:bCs/>
              </w:rPr>
              <w:t>2022 год</w:t>
            </w:r>
          </w:p>
        </w:tc>
        <w:tc>
          <w:tcPr>
            <w:tcW w:w="1031" w:type="dxa"/>
            <w:vAlign w:val="center"/>
          </w:tcPr>
          <w:p w:rsidR="009A7169" w:rsidRPr="004B5941" w:rsidRDefault="009A7169" w:rsidP="00D15DCD">
            <w:pPr>
              <w:jc w:val="center"/>
              <w:rPr>
                <w:rFonts w:ascii="Arial Narrow" w:eastAsia="Times New Roman" w:hAnsi="Arial Narrow" w:cs="Times New Roman"/>
                <w:bCs/>
              </w:rPr>
            </w:pPr>
            <w:r w:rsidRPr="004B5941">
              <w:rPr>
                <w:rFonts w:ascii="Arial Narrow" w:eastAsia="Times New Roman" w:hAnsi="Arial Narrow" w:cs="Times New Roman"/>
                <w:bCs/>
              </w:rPr>
              <w:t>2032 год</w:t>
            </w:r>
          </w:p>
        </w:tc>
      </w:tr>
      <w:tr w:rsidR="009A7169" w:rsidRPr="004B5941" w:rsidTr="00D15DCD">
        <w:tc>
          <w:tcPr>
            <w:tcW w:w="538" w:type="dxa"/>
          </w:tcPr>
          <w:p w:rsidR="009A7169" w:rsidRPr="004B5941" w:rsidRDefault="009A7169" w:rsidP="00D15DCD">
            <w:pPr>
              <w:jc w:val="center"/>
              <w:rPr>
                <w:rFonts w:ascii="Arial Narrow" w:eastAsia="Times New Roman" w:hAnsi="Arial Narrow" w:cs="Times New Roman"/>
              </w:rPr>
            </w:pPr>
            <w:r w:rsidRPr="004B5941">
              <w:rPr>
                <w:rFonts w:ascii="Arial Narrow" w:eastAsia="Times New Roman" w:hAnsi="Arial Narrow" w:cs="Times New Roman"/>
              </w:rPr>
              <w:t>1</w:t>
            </w:r>
          </w:p>
        </w:tc>
        <w:tc>
          <w:tcPr>
            <w:tcW w:w="5660" w:type="dxa"/>
            <w:vAlign w:val="center"/>
          </w:tcPr>
          <w:p w:rsidR="009A7169" w:rsidRPr="004B5941" w:rsidRDefault="00633D3C" w:rsidP="00D15DCD">
            <w:pPr>
              <w:rPr>
                <w:rFonts w:ascii="Arial Narrow" w:eastAsia="Times New Roman" w:hAnsi="Arial Narrow" w:cs="Times New Roman"/>
              </w:rPr>
            </w:pPr>
            <w:r w:rsidRPr="004B5941">
              <w:rPr>
                <w:rFonts w:ascii="Arial Narrow" w:eastAsia="Times New Roman" w:hAnsi="Arial Narrow" w:cs="Times New Roman"/>
              </w:rPr>
              <w:t>Доведение количества ме</w:t>
            </w:r>
            <w:proofErr w:type="gramStart"/>
            <w:r w:rsidRPr="004B5941">
              <w:rPr>
                <w:rFonts w:ascii="Arial Narrow" w:eastAsia="Times New Roman" w:hAnsi="Arial Narrow" w:cs="Times New Roman"/>
              </w:rPr>
              <w:t xml:space="preserve">ст в </w:t>
            </w:r>
            <w:r w:rsidR="001B4244" w:rsidRPr="004B5941">
              <w:rPr>
                <w:rFonts w:ascii="Arial Narrow" w:eastAsia="Times New Roman" w:hAnsi="Arial Narrow" w:cs="Times New Roman"/>
              </w:rPr>
              <w:t>шк</w:t>
            </w:r>
            <w:proofErr w:type="gramEnd"/>
            <w:r w:rsidR="001B4244" w:rsidRPr="004B5941">
              <w:rPr>
                <w:rFonts w:ascii="Arial Narrow" w:eastAsia="Times New Roman" w:hAnsi="Arial Narrow" w:cs="Times New Roman"/>
              </w:rPr>
              <w:t>олах</w:t>
            </w:r>
          </w:p>
        </w:tc>
        <w:tc>
          <w:tcPr>
            <w:tcW w:w="1447" w:type="dxa"/>
            <w:vAlign w:val="center"/>
          </w:tcPr>
          <w:p w:rsidR="009A7169" w:rsidRPr="004B5941" w:rsidRDefault="001B4244" w:rsidP="00D15DCD">
            <w:pPr>
              <w:jc w:val="center"/>
              <w:rPr>
                <w:rFonts w:ascii="Arial Narrow" w:eastAsia="Times New Roman" w:hAnsi="Arial Narrow" w:cs="Times New Roman"/>
              </w:rPr>
            </w:pPr>
            <w:r w:rsidRPr="004B5941">
              <w:rPr>
                <w:rFonts w:ascii="Arial Narrow" w:eastAsia="Times New Roman" w:hAnsi="Arial Narrow" w:cs="Times New Roman"/>
              </w:rPr>
              <w:t>учащихся</w:t>
            </w:r>
          </w:p>
        </w:tc>
        <w:tc>
          <w:tcPr>
            <w:tcW w:w="894" w:type="dxa"/>
            <w:vAlign w:val="center"/>
          </w:tcPr>
          <w:p w:rsidR="009A7169" w:rsidRPr="004B5941" w:rsidRDefault="007F3D3C" w:rsidP="00D15DCD">
            <w:pPr>
              <w:jc w:val="center"/>
              <w:rPr>
                <w:rFonts w:ascii="Arial Narrow" w:eastAsia="Times New Roman" w:hAnsi="Arial Narrow" w:cs="Times New Roman"/>
              </w:rPr>
            </w:pPr>
            <w:r w:rsidRPr="004B5941">
              <w:rPr>
                <w:rFonts w:ascii="Arial Narrow" w:eastAsia="Times New Roman" w:hAnsi="Arial Narrow" w:cs="Times New Roman"/>
              </w:rPr>
              <w:t>95</w:t>
            </w:r>
          </w:p>
        </w:tc>
        <w:tc>
          <w:tcPr>
            <w:tcW w:w="1031" w:type="dxa"/>
            <w:vAlign w:val="center"/>
          </w:tcPr>
          <w:p w:rsidR="009A7169" w:rsidRPr="004B5941" w:rsidRDefault="007F3D3C" w:rsidP="00D15DCD">
            <w:pPr>
              <w:jc w:val="center"/>
              <w:rPr>
                <w:rFonts w:ascii="Arial Narrow" w:eastAsia="Times New Roman" w:hAnsi="Arial Narrow" w:cs="Times New Roman"/>
              </w:rPr>
            </w:pPr>
            <w:r w:rsidRPr="004B5941">
              <w:rPr>
                <w:rFonts w:ascii="Arial Narrow" w:eastAsia="Times New Roman" w:hAnsi="Arial Narrow" w:cs="Times New Roman"/>
              </w:rPr>
              <w:t>180</w:t>
            </w:r>
          </w:p>
        </w:tc>
      </w:tr>
      <w:tr w:rsidR="00633D3C" w:rsidRPr="004B5941" w:rsidTr="00D15DCD">
        <w:tc>
          <w:tcPr>
            <w:tcW w:w="538" w:type="dxa"/>
          </w:tcPr>
          <w:p w:rsidR="00633D3C" w:rsidRPr="004B5941" w:rsidRDefault="00633D3C" w:rsidP="00D15DCD">
            <w:pPr>
              <w:jc w:val="center"/>
              <w:rPr>
                <w:rFonts w:ascii="Arial Narrow" w:eastAsia="Times New Roman" w:hAnsi="Arial Narrow" w:cs="Times New Roman"/>
              </w:rPr>
            </w:pPr>
          </w:p>
        </w:tc>
        <w:tc>
          <w:tcPr>
            <w:tcW w:w="5660" w:type="dxa"/>
            <w:vAlign w:val="center"/>
          </w:tcPr>
          <w:p w:rsidR="00633D3C" w:rsidRPr="004B5941" w:rsidRDefault="007F3D3C" w:rsidP="007F3D3C">
            <w:pPr>
              <w:ind w:right="-114"/>
              <w:rPr>
                <w:rFonts w:ascii="Arial Narrow" w:eastAsia="Times New Roman" w:hAnsi="Arial Narrow" w:cs="Times New Roman"/>
              </w:rPr>
            </w:pPr>
            <w:r w:rsidRPr="004B5941">
              <w:rPr>
                <w:rFonts w:ascii="Arial Narrow" w:eastAsia="Times New Roman" w:hAnsi="Arial Narrow" w:cs="Times New Roman"/>
              </w:rPr>
              <w:t>Доведение количества мест в</w:t>
            </w:r>
            <w:r w:rsidR="00633D3C" w:rsidRPr="004B5941">
              <w:rPr>
                <w:rFonts w:ascii="Arial Narrow" w:eastAsia="Times New Roman" w:hAnsi="Arial Narrow" w:cs="Times New Roman"/>
              </w:rPr>
              <w:t xml:space="preserve"> </w:t>
            </w:r>
            <w:r w:rsidR="00633D3C" w:rsidRPr="004B5941">
              <w:rPr>
                <w:rFonts w:ascii="Arial Narrow" w:hAnsi="Arial Narrow"/>
              </w:rPr>
              <w:t>детских дошкольных учреждени</w:t>
            </w:r>
            <w:r w:rsidRPr="004B5941">
              <w:rPr>
                <w:rFonts w:ascii="Arial Narrow" w:hAnsi="Arial Narrow"/>
              </w:rPr>
              <w:t>ях</w:t>
            </w:r>
          </w:p>
        </w:tc>
        <w:tc>
          <w:tcPr>
            <w:tcW w:w="1447" w:type="dxa"/>
            <w:vAlign w:val="center"/>
          </w:tcPr>
          <w:p w:rsidR="00633D3C" w:rsidRPr="004B5941" w:rsidRDefault="001B4244" w:rsidP="00D15DCD">
            <w:pPr>
              <w:jc w:val="center"/>
              <w:rPr>
                <w:rFonts w:ascii="Arial Narrow" w:eastAsia="Times New Roman" w:hAnsi="Arial Narrow" w:cs="Times New Roman"/>
              </w:rPr>
            </w:pPr>
            <w:r w:rsidRPr="004B5941">
              <w:rPr>
                <w:rFonts w:ascii="Arial Narrow" w:eastAsia="Times New Roman" w:hAnsi="Arial Narrow" w:cs="Times New Roman"/>
              </w:rPr>
              <w:t>мест</w:t>
            </w:r>
          </w:p>
        </w:tc>
        <w:tc>
          <w:tcPr>
            <w:tcW w:w="894" w:type="dxa"/>
            <w:vAlign w:val="center"/>
          </w:tcPr>
          <w:p w:rsidR="00633D3C" w:rsidRPr="004B5941" w:rsidRDefault="007F3D3C" w:rsidP="00D15DCD">
            <w:pPr>
              <w:jc w:val="center"/>
              <w:rPr>
                <w:rFonts w:ascii="Arial Narrow" w:eastAsia="Times New Roman" w:hAnsi="Arial Narrow" w:cs="Times New Roman"/>
              </w:rPr>
            </w:pPr>
            <w:r w:rsidRPr="004B5941">
              <w:rPr>
                <w:rFonts w:ascii="Arial Narrow" w:eastAsia="Times New Roman" w:hAnsi="Arial Narrow" w:cs="Times New Roman"/>
              </w:rPr>
              <w:t>75</w:t>
            </w:r>
          </w:p>
        </w:tc>
        <w:tc>
          <w:tcPr>
            <w:tcW w:w="1031" w:type="dxa"/>
            <w:vAlign w:val="center"/>
          </w:tcPr>
          <w:p w:rsidR="00633D3C" w:rsidRPr="004B5941" w:rsidRDefault="007F3D3C" w:rsidP="007F3D3C">
            <w:pPr>
              <w:jc w:val="center"/>
              <w:rPr>
                <w:rFonts w:ascii="Arial Narrow" w:eastAsia="Times New Roman" w:hAnsi="Arial Narrow" w:cs="Times New Roman"/>
              </w:rPr>
            </w:pPr>
            <w:r w:rsidRPr="004B5941">
              <w:rPr>
                <w:rFonts w:ascii="Arial Narrow" w:eastAsia="Times New Roman" w:hAnsi="Arial Narrow" w:cs="Times New Roman"/>
              </w:rPr>
              <w:t>170</w:t>
            </w:r>
          </w:p>
        </w:tc>
      </w:tr>
      <w:tr w:rsidR="009A7169" w:rsidRPr="004B5941" w:rsidTr="00D15DCD">
        <w:tc>
          <w:tcPr>
            <w:tcW w:w="538" w:type="dxa"/>
          </w:tcPr>
          <w:p w:rsidR="009A7169" w:rsidRPr="004B5941" w:rsidRDefault="009A7169" w:rsidP="00D15DCD">
            <w:pPr>
              <w:jc w:val="center"/>
              <w:rPr>
                <w:rFonts w:ascii="Arial Narrow" w:eastAsia="Times New Roman" w:hAnsi="Arial Narrow" w:cs="Times New Roman"/>
              </w:rPr>
            </w:pPr>
            <w:r w:rsidRPr="004B5941">
              <w:rPr>
                <w:rFonts w:ascii="Arial Narrow" w:eastAsia="Times New Roman" w:hAnsi="Arial Narrow" w:cs="Times New Roman"/>
              </w:rPr>
              <w:t>4</w:t>
            </w:r>
          </w:p>
        </w:tc>
        <w:tc>
          <w:tcPr>
            <w:tcW w:w="5660" w:type="dxa"/>
            <w:vAlign w:val="center"/>
          </w:tcPr>
          <w:p w:rsidR="009A7169" w:rsidRPr="004B5941" w:rsidRDefault="009A7169" w:rsidP="00D15DCD">
            <w:pPr>
              <w:rPr>
                <w:rFonts w:ascii="Arial Narrow" w:eastAsia="Times New Roman" w:hAnsi="Arial Narrow" w:cs="Times New Roman"/>
              </w:rPr>
            </w:pPr>
            <w:r w:rsidRPr="004B5941">
              <w:rPr>
                <w:rFonts w:ascii="Arial Narrow" w:hAnsi="Arial Narrow"/>
                <w:color w:val="000000"/>
              </w:rPr>
              <w:t>Строительство предприятия бытового обслуживания</w:t>
            </w:r>
          </w:p>
        </w:tc>
        <w:tc>
          <w:tcPr>
            <w:tcW w:w="1447" w:type="dxa"/>
            <w:vAlign w:val="center"/>
          </w:tcPr>
          <w:p w:rsidR="009A7169" w:rsidRPr="004B5941" w:rsidRDefault="009A7169" w:rsidP="00D15DCD">
            <w:pPr>
              <w:jc w:val="center"/>
              <w:rPr>
                <w:rFonts w:ascii="Arial Narrow" w:eastAsia="Times New Roman" w:hAnsi="Arial Narrow" w:cs="Times New Roman"/>
              </w:rPr>
            </w:pPr>
            <w:r w:rsidRPr="004B5941">
              <w:rPr>
                <w:rFonts w:ascii="Arial Narrow" w:eastAsia="Times New Roman" w:hAnsi="Arial Narrow" w:cs="Times New Roman"/>
              </w:rPr>
              <w:t>рабочих мест</w:t>
            </w:r>
          </w:p>
        </w:tc>
        <w:tc>
          <w:tcPr>
            <w:tcW w:w="894" w:type="dxa"/>
            <w:vAlign w:val="center"/>
          </w:tcPr>
          <w:p w:rsidR="009A7169" w:rsidRPr="004B5941" w:rsidRDefault="00D66441" w:rsidP="00D15DCD">
            <w:pPr>
              <w:jc w:val="center"/>
              <w:rPr>
                <w:rFonts w:ascii="Arial Narrow" w:eastAsia="Times New Roman" w:hAnsi="Arial Narrow" w:cs="Times New Roman"/>
              </w:rPr>
            </w:pPr>
            <w:r w:rsidRPr="004B5941">
              <w:rPr>
                <w:rFonts w:ascii="Arial Narrow" w:eastAsia="Times New Roman" w:hAnsi="Arial Narrow" w:cs="Times New Roman"/>
              </w:rPr>
              <w:t>7</w:t>
            </w:r>
          </w:p>
        </w:tc>
        <w:tc>
          <w:tcPr>
            <w:tcW w:w="1031" w:type="dxa"/>
            <w:vAlign w:val="center"/>
          </w:tcPr>
          <w:p w:rsidR="009A7169" w:rsidRPr="004B5941" w:rsidRDefault="00D66441" w:rsidP="00D15DCD">
            <w:pPr>
              <w:jc w:val="center"/>
              <w:rPr>
                <w:rFonts w:ascii="Arial Narrow" w:eastAsia="Times New Roman" w:hAnsi="Arial Narrow" w:cs="Times New Roman"/>
              </w:rPr>
            </w:pPr>
            <w:r w:rsidRPr="004B5941">
              <w:rPr>
                <w:rFonts w:ascii="Arial Narrow" w:eastAsia="Times New Roman" w:hAnsi="Arial Narrow" w:cs="Times New Roman"/>
              </w:rPr>
              <w:t>13</w:t>
            </w:r>
          </w:p>
        </w:tc>
      </w:tr>
      <w:tr w:rsidR="009A7169" w:rsidRPr="004B5941" w:rsidTr="00D15DCD">
        <w:tc>
          <w:tcPr>
            <w:tcW w:w="538" w:type="dxa"/>
          </w:tcPr>
          <w:p w:rsidR="009A7169" w:rsidRPr="004B5941" w:rsidRDefault="009A7169" w:rsidP="00D15DCD">
            <w:pPr>
              <w:jc w:val="center"/>
              <w:rPr>
                <w:rFonts w:ascii="Arial Narrow" w:eastAsia="Times New Roman" w:hAnsi="Arial Narrow" w:cs="Times New Roman"/>
              </w:rPr>
            </w:pPr>
            <w:r w:rsidRPr="004B5941">
              <w:rPr>
                <w:rFonts w:ascii="Arial Narrow" w:eastAsia="Times New Roman" w:hAnsi="Arial Narrow" w:cs="Times New Roman"/>
              </w:rPr>
              <w:t>5</w:t>
            </w:r>
          </w:p>
        </w:tc>
        <w:tc>
          <w:tcPr>
            <w:tcW w:w="5660" w:type="dxa"/>
            <w:vAlign w:val="center"/>
          </w:tcPr>
          <w:p w:rsidR="009A7169" w:rsidRPr="004B5941" w:rsidRDefault="009A7169" w:rsidP="00D15DCD">
            <w:pPr>
              <w:rPr>
                <w:rFonts w:ascii="Arial Narrow" w:eastAsia="Times New Roman" w:hAnsi="Arial Narrow" w:cs="Times New Roman"/>
              </w:rPr>
            </w:pPr>
            <w:r w:rsidRPr="004B5941">
              <w:rPr>
                <w:rFonts w:ascii="Arial Narrow" w:hAnsi="Arial Narrow"/>
                <w:color w:val="000000"/>
              </w:rPr>
              <w:t>Строительство бани</w:t>
            </w:r>
          </w:p>
        </w:tc>
        <w:tc>
          <w:tcPr>
            <w:tcW w:w="1447" w:type="dxa"/>
            <w:vAlign w:val="center"/>
          </w:tcPr>
          <w:p w:rsidR="009A7169" w:rsidRPr="004B5941" w:rsidRDefault="009A7169" w:rsidP="00D15DCD">
            <w:pPr>
              <w:jc w:val="center"/>
              <w:rPr>
                <w:rFonts w:ascii="Arial Narrow" w:eastAsia="Times New Roman" w:hAnsi="Arial Narrow" w:cs="Times New Roman"/>
              </w:rPr>
            </w:pPr>
            <w:r w:rsidRPr="004B5941">
              <w:rPr>
                <w:rFonts w:ascii="Arial Narrow" w:eastAsia="Times New Roman" w:hAnsi="Arial Narrow" w:cs="Times New Roman"/>
              </w:rPr>
              <w:t>мест</w:t>
            </w:r>
          </w:p>
        </w:tc>
        <w:tc>
          <w:tcPr>
            <w:tcW w:w="894" w:type="dxa"/>
            <w:vAlign w:val="center"/>
          </w:tcPr>
          <w:p w:rsidR="009A7169" w:rsidRPr="004B5941" w:rsidRDefault="00D66441" w:rsidP="00D15DCD">
            <w:pPr>
              <w:jc w:val="center"/>
              <w:rPr>
                <w:rFonts w:ascii="Arial Narrow" w:eastAsia="Times New Roman" w:hAnsi="Arial Narrow" w:cs="Times New Roman"/>
              </w:rPr>
            </w:pPr>
            <w:r w:rsidRPr="004B5941">
              <w:rPr>
                <w:rFonts w:ascii="Arial Narrow" w:eastAsia="Times New Roman" w:hAnsi="Arial Narrow" w:cs="Times New Roman"/>
              </w:rPr>
              <w:t>7</w:t>
            </w:r>
          </w:p>
        </w:tc>
        <w:tc>
          <w:tcPr>
            <w:tcW w:w="1031" w:type="dxa"/>
            <w:vAlign w:val="center"/>
          </w:tcPr>
          <w:p w:rsidR="009A7169" w:rsidRPr="004B5941" w:rsidRDefault="00D66441" w:rsidP="00D15DCD">
            <w:pPr>
              <w:jc w:val="center"/>
              <w:rPr>
                <w:rFonts w:ascii="Arial Narrow" w:eastAsia="Times New Roman" w:hAnsi="Arial Narrow" w:cs="Times New Roman"/>
              </w:rPr>
            </w:pPr>
            <w:r w:rsidRPr="004B5941">
              <w:rPr>
                <w:rFonts w:ascii="Arial Narrow" w:eastAsia="Times New Roman" w:hAnsi="Arial Narrow" w:cs="Times New Roman"/>
              </w:rPr>
              <w:t>1</w:t>
            </w:r>
            <w:r w:rsidR="009A7169" w:rsidRPr="004B5941">
              <w:rPr>
                <w:rFonts w:ascii="Arial Narrow" w:eastAsia="Times New Roman" w:hAnsi="Arial Narrow" w:cs="Times New Roman"/>
              </w:rPr>
              <w:t>3</w:t>
            </w:r>
          </w:p>
        </w:tc>
      </w:tr>
      <w:tr w:rsidR="009A7169" w:rsidRPr="004B5941" w:rsidTr="00D15DCD">
        <w:tc>
          <w:tcPr>
            <w:tcW w:w="538" w:type="dxa"/>
          </w:tcPr>
          <w:p w:rsidR="009A7169" w:rsidRPr="004B5941" w:rsidRDefault="009A7169" w:rsidP="00D15DCD">
            <w:pPr>
              <w:jc w:val="center"/>
              <w:rPr>
                <w:rFonts w:ascii="Arial Narrow" w:eastAsia="Times New Roman" w:hAnsi="Arial Narrow" w:cs="Times New Roman"/>
              </w:rPr>
            </w:pPr>
            <w:r w:rsidRPr="004B5941">
              <w:rPr>
                <w:rFonts w:ascii="Arial Narrow" w:eastAsia="Times New Roman" w:hAnsi="Arial Narrow" w:cs="Times New Roman"/>
              </w:rPr>
              <w:t>6</w:t>
            </w:r>
          </w:p>
        </w:tc>
        <w:tc>
          <w:tcPr>
            <w:tcW w:w="5660" w:type="dxa"/>
            <w:vAlign w:val="center"/>
          </w:tcPr>
          <w:p w:rsidR="009A7169" w:rsidRPr="004B5941" w:rsidRDefault="009A7169" w:rsidP="00D15DCD">
            <w:pPr>
              <w:rPr>
                <w:rFonts w:ascii="Arial Narrow" w:eastAsia="Times New Roman" w:hAnsi="Arial Narrow" w:cs="Times New Roman"/>
              </w:rPr>
            </w:pPr>
            <w:r w:rsidRPr="004B5941">
              <w:rPr>
                <w:rFonts w:ascii="Arial Narrow" w:hAnsi="Arial Narrow"/>
                <w:color w:val="000000"/>
              </w:rPr>
              <w:t>Строительство прачечной</w:t>
            </w:r>
          </w:p>
        </w:tc>
        <w:tc>
          <w:tcPr>
            <w:tcW w:w="1447" w:type="dxa"/>
            <w:vAlign w:val="center"/>
          </w:tcPr>
          <w:p w:rsidR="009A7169" w:rsidRPr="004B5941" w:rsidRDefault="009A7169" w:rsidP="00D15DCD">
            <w:pPr>
              <w:jc w:val="center"/>
              <w:rPr>
                <w:rFonts w:ascii="Arial Narrow" w:eastAsia="Times New Roman" w:hAnsi="Arial Narrow" w:cs="Times New Roman"/>
              </w:rPr>
            </w:pPr>
            <w:proofErr w:type="gramStart"/>
            <w:r w:rsidRPr="004B5941">
              <w:rPr>
                <w:rFonts w:ascii="Arial Narrow" w:eastAsia="Times New Roman" w:hAnsi="Arial Narrow" w:cs="Times New Roman"/>
              </w:rPr>
              <w:t>кг</w:t>
            </w:r>
            <w:proofErr w:type="gramEnd"/>
            <w:r w:rsidRPr="004B5941">
              <w:rPr>
                <w:rFonts w:ascii="Arial Narrow" w:eastAsia="Times New Roman" w:hAnsi="Arial Narrow" w:cs="Times New Roman"/>
              </w:rPr>
              <w:t xml:space="preserve"> белья в смену</w:t>
            </w:r>
          </w:p>
        </w:tc>
        <w:tc>
          <w:tcPr>
            <w:tcW w:w="894" w:type="dxa"/>
            <w:vAlign w:val="center"/>
          </w:tcPr>
          <w:p w:rsidR="009A7169" w:rsidRPr="004B5941" w:rsidRDefault="00D66441" w:rsidP="00D15DCD">
            <w:pPr>
              <w:jc w:val="center"/>
              <w:rPr>
                <w:rFonts w:ascii="Arial Narrow" w:eastAsia="Times New Roman" w:hAnsi="Arial Narrow" w:cs="Times New Roman"/>
              </w:rPr>
            </w:pPr>
            <w:r w:rsidRPr="004B5941">
              <w:rPr>
                <w:rFonts w:ascii="Arial Narrow" w:eastAsia="Times New Roman" w:hAnsi="Arial Narrow" w:cs="Times New Roman"/>
              </w:rPr>
              <w:t>60</w:t>
            </w:r>
          </w:p>
        </w:tc>
        <w:tc>
          <w:tcPr>
            <w:tcW w:w="1031" w:type="dxa"/>
            <w:vAlign w:val="center"/>
          </w:tcPr>
          <w:p w:rsidR="009A7169" w:rsidRPr="004B5941" w:rsidRDefault="00D66441" w:rsidP="00D15DCD">
            <w:pPr>
              <w:jc w:val="center"/>
              <w:rPr>
                <w:rFonts w:ascii="Arial Narrow" w:eastAsia="Times New Roman" w:hAnsi="Arial Narrow" w:cs="Times New Roman"/>
              </w:rPr>
            </w:pPr>
            <w:r w:rsidRPr="004B5941">
              <w:rPr>
                <w:rFonts w:ascii="Arial Narrow" w:eastAsia="Times New Roman" w:hAnsi="Arial Narrow" w:cs="Times New Roman"/>
              </w:rPr>
              <w:t>110</w:t>
            </w:r>
          </w:p>
        </w:tc>
      </w:tr>
      <w:tr w:rsidR="009A7169" w:rsidRPr="004B5941" w:rsidTr="00D15DCD">
        <w:tc>
          <w:tcPr>
            <w:tcW w:w="538" w:type="dxa"/>
          </w:tcPr>
          <w:p w:rsidR="009A7169" w:rsidRPr="004B5941" w:rsidRDefault="009A7169" w:rsidP="00D15DCD">
            <w:pPr>
              <w:jc w:val="center"/>
              <w:rPr>
                <w:rFonts w:ascii="Arial Narrow" w:eastAsia="Times New Roman" w:hAnsi="Arial Narrow" w:cs="Times New Roman"/>
              </w:rPr>
            </w:pPr>
            <w:r w:rsidRPr="004B5941">
              <w:rPr>
                <w:rFonts w:ascii="Arial Narrow" w:eastAsia="Times New Roman" w:hAnsi="Arial Narrow" w:cs="Times New Roman"/>
              </w:rPr>
              <w:t>7</w:t>
            </w:r>
          </w:p>
        </w:tc>
        <w:tc>
          <w:tcPr>
            <w:tcW w:w="5660" w:type="dxa"/>
            <w:vAlign w:val="center"/>
          </w:tcPr>
          <w:p w:rsidR="009A7169" w:rsidRPr="004B5941" w:rsidRDefault="009A7169" w:rsidP="00D15DCD">
            <w:pPr>
              <w:rPr>
                <w:rFonts w:ascii="Arial Narrow" w:eastAsia="Times New Roman" w:hAnsi="Arial Narrow" w:cs="Times New Roman"/>
              </w:rPr>
            </w:pPr>
            <w:r w:rsidRPr="004B5941">
              <w:rPr>
                <w:rFonts w:ascii="Arial Narrow" w:hAnsi="Arial Narrow"/>
                <w:color w:val="000000"/>
              </w:rPr>
              <w:t>Строительство химчистки</w:t>
            </w:r>
          </w:p>
        </w:tc>
        <w:tc>
          <w:tcPr>
            <w:tcW w:w="1447" w:type="dxa"/>
            <w:vAlign w:val="center"/>
          </w:tcPr>
          <w:p w:rsidR="009A7169" w:rsidRPr="004B5941" w:rsidRDefault="009A7169" w:rsidP="00D15DCD">
            <w:pPr>
              <w:jc w:val="center"/>
              <w:rPr>
                <w:rFonts w:ascii="Arial Narrow" w:eastAsia="Times New Roman" w:hAnsi="Arial Narrow" w:cs="Times New Roman"/>
              </w:rPr>
            </w:pPr>
            <w:proofErr w:type="gramStart"/>
            <w:r w:rsidRPr="004B5941">
              <w:rPr>
                <w:rFonts w:ascii="Arial Narrow" w:hAnsi="Arial Narrow"/>
                <w:color w:val="000000"/>
              </w:rPr>
              <w:t>кг</w:t>
            </w:r>
            <w:proofErr w:type="gramEnd"/>
            <w:r w:rsidRPr="004B5941">
              <w:rPr>
                <w:rFonts w:ascii="Arial Narrow" w:hAnsi="Arial Narrow"/>
                <w:color w:val="000000"/>
              </w:rPr>
              <w:t xml:space="preserve"> вещей в смену</w:t>
            </w:r>
          </w:p>
        </w:tc>
        <w:tc>
          <w:tcPr>
            <w:tcW w:w="894" w:type="dxa"/>
            <w:vAlign w:val="center"/>
          </w:tcPr>
          <w:p w:rsidR="009A7169" w:rsidRPr="004B5941" w:rsidRDefault="00D66441" w:rsidP="00D15DCD">
            <w:pPr>
              <w:jc w:val="center"/>
              <w:rPr>
                <w:rFonts w:ascii="Arial Narrow" w:eastAsia="Times New Roman" w:hAnsi="Arial Narrow" w:cs="Times New Roman"/>
              </w:rPr>
            </w:pPr>
            <w:r w:rsidRPr="004B5941">
              <w:rPr>
                <w:rFonts w:ascii="Arial Narrow" w:eastAsia="Times New Roman" w:hAnsi="Arial Narrow" w:cs="Times New Roman"/>
              </w:rPr>
              <w:t>3,5</w:t>
            </w:r>
          </w:p>
        </w:tc>
        <w:tc>
          <w:tcPr>
            <w:tcW w:w="1031" w:type="dxa"/>
            <w:vAlign w:val="center"/>
          </w:tcPr>
          <w:p w:rsidR="009A7169" w:rsidRPr="004B5941" w:rsidRDefault="00D66441" w:rsidP="00D15DCD">
            <w:pPr>
              <w:jc w:val="center"/>
              <w:rPr>
                <w:rFonts w:ascii="Arial Narrow" w:eastAsia="Times New Roman" w:hAnsi="Arial Narrow" w:cs="Times New Roman"/>
              </w:rPr>
            </w:pPr>
            <w:r w:rsidRPr="004B5941">
              <w:rPr>
                <w:rFonts w:ascii="Arial Narrow" w:eastAsia="Times New Roman" w:hAnsi="Arial Narrow" w:cs="Times New Roman"/>
              </w:rPr>
              <w:t>6</w:t>
            </w:r>
          </w:p>
        </w:tc>
      </w:tr>
      <w:tr w:rsidR="009A7169" w:rsidRPr="004B5941" w:rsidTr="00D15DCD">
        <w:tc>
          <w:tcPr>
            <w:tcW w:w="538" w:type="dxa"/>
          </w:tcPr>
          <w:p w:rsidR="009A7169" w:rsidRPr="004B5941" w:rsidRDefault="009A7169" w:rsidP="00D15DCD">
            <w:pPr>
              <w:jc w:val="center"/>
              <w:rPr>
                <w:rFonts w:ascii="Arial Narrow" w:eastAsia="Times New Roman" w:hAnsi="Arial Narrow" w:cs="Times New Roman"/>
              </w:rPr>
            </w:pPr>
            <w:r w:rsidRPr="004B5941">
              <w:rPr>
                <w:rFonts w:ascii="Arial Narrow" w:eastAsia="Times New Roman" w:hAnsi="Arial Narrow" w:cs="Times New Roman"/>
              </w:rPr>
              <w:t>8</w:t>
            </w:r>
          </w:p>
        </w:tc>
        <w:tc>
          <w:tcPr>
            <w:tcW w:w="5660" w:type="dxa"/>
            <w:vAlign w:val="center"/>
          </w:tcPr>
          <w:p w:rsidR="009A7169" w:rsidRPr="004B5941" w:rsidRDefault="009A7169" w:rsidP="00D15DCD">
            <w:pPr>
              <w:rPr>
                <w:rFonts w:ascii="Arial Narrow" w:eastAsia="Times New Roman" w:hAnsi="Arial Narrow" w:cs="Times New Roman"/>
              </w:rPr>
            </w:pPr>
            <w:r w:rsidRPr="004B5941">
              <w:rPr>
                <w:rFonts w:ascii="Arial Narrow" w:eastAsia="Times New Roman" w:hAnsi="Arial Narrow" w:cs="Times New Roman"/>
              </w:rPr>
              <w:t>Строительство типового дома культуры</w:t>
            </w:r>
          </w:p>
        </w:tc>
        <w:tc>
          <w:tcPr>
            <w:tcW w:w="1447" w:type="dxa"/>
            <w:vAlign w:val="center"/>
          </w:tcPr>
          <w:p w:rsidR="009A7169" w:rsidRPr="004B5941" w:rsidRDefault="009A7169" w:rsidP="00D15DCD">
            <w:pPr>
              <w:jc w:val="center"/>
              <w:rPr>
                <w:rFonts w:ascii="Arial Narrow" w:eastAsia="Times New Roman" w:hAnsi="Arial Narrow" w:cs="Times New Roman"/>
              </w:rPr>
            </w:pPr>
            <w:r w:rsidRPr="004B5941">
              <w:rPr>
                <w:rFonts w:ascii="Arial Narrow" w:eastAsia="Times New Roman" w:hAnsi="Arial Narrow" w:cs="Times New Roman"/>
              </w:rPr>
              <w:t>мест</w:t>
            </w:r>
          </w:p>
        </w:tc>
        <w:tc>
          <w:tcPr>
            <w:tcW w:w="894" w:type="dxa"/>
            <w:vAlign w:val="center"/>
          </w:tcPr>
          <w:p w:rsidR="009A7169" w:rsidRPr="004B5941" w:rsidRDefault="00AD3A92" w:rsidP="00D15DCD">
            <w:pPr>
              <w:jc w:val="center"/>
              <w:rPr>
                <w:rFonts w:ascii="Arial Narrow" w:eastAsia="Times New Roman" w:hAnsi="Arial Narrow" w:cs="Times New Roman"/>
              </w:rPr>
            </w:pPr>
            <w:r w:rsidRPr="004B5941">
              <w:rPr>
                <w:rFonts w:ascii="Arial Narrow" w:eastAsia="Times New Roman" w:hAnsi="Arial Narrow" w:cs="Times New Roman"/>
              </w:rPr>
              <w:t>300</w:t>
            </w:r>
          </w:p>
        </w:tc>
        <w:tc>
          <w:tcPr>
            <w:tcW w:w="1031" w:type="dxa"/>
            <w:vAlign w:val="center"/>
          </w:tcPr>
          <w:p w:rsidR="009A7169" w:rsidRPr="004B5941" w:rsidRDefault="00AD3A92" w:rsidP="00D15DCD">
            <w:pPr>
              <w:jc w:val="center"/>
              <w:rPr>
                <w:rFonts w:ascii="Arial Narrow" w:eastAsia="Times New Roman" w:hAnsi="Arial Narrow" w:cs="Times New Roman"/>
              </w:rPr>
            </w:pPr>
            <w:r w:rsidRPr="004B5941">
              <w:rPr>
                <w:rFonts w:ascii="Arial Narrow" w:eastAsia="Times New Roman" w:hAnsi="Arial Narrow" w:cs="Times New Roman"/>
              </w:rPr>
              <w:t>420</w:t>
            </w:r>
          </w:p>
        </w:tc>
      </w:tr>
      <w:tr w:rsidR="009A7169" w:rsidRPr="004B5941" w:rsidTr="00D15DCD">
        <w:tc>
          <w:tcPr>
            <w:tcW w:w="538" w:type="dxa"/>
          </w:tcPr>
          <w:p w:rsidR="009A7169" w:rsidRPr="004B5941" w:rsidRDefault="009A7169" w:rsidP="00D15DCD">
            <w:pPr>
              <w:jc w:val="center"/>
              <w:rPr>
                <w:rFonts w:ascii="Arial Narrow" w:eastAsia="Times New Roman" w:hAnsi="Arial Narrow" w:cs="Times New Roman"/>
              </w:rPr>
            </w:pPr>
            <w:r w:rsidRPr="004B5941">
              <w:rPr>
                <w:rFonts w:ascii="Arial Narrow" w:eastAsia="Times New Roman" w:hAnsi="Arial Narrow" w:cs="Times New Roman"/>
              </w:rPr>
              <w:t>9</w:t>
            </w:r>
          </w:p>
        </w:tc>
        <w:tc>
          <w:tcPr>
            <w:tcW w:w="5660" w:type="dxa"/>
            <w:vAlign w:val="center"/>
          </w:tcPr>
          <w:p w:rsidR="009A7169" w:rsidRPr="004B5941" w:rsidRDefault="009A7169" w:rsidP="00F504DD">
            <w:pPr>
              <w:rPr>
                <w:rFonts w:ascii="Arial Narrow" w:eastAsia="Times New Roman" w:hAnsi="Arial Narrow" w:cs="Times New Roman"/>
              </w:rPr>
            </w:pPr>
            <w:r w:rsidRPr="004B5941">
              <w:rPr>
                <w:rFonts w:ascii="Arial Narrow" w:eastAsia="Times New Roman" w:hAnsi="Arial Narrow" w:cs="Times New Roman"/>
              </w:rPr>
              <w:t xml:space="preserve">Строительство библиотек с доведением ее параметров </w:t>
            </w:r>
            <w:proofErr w:type="gramStart"/>
            <w:r w:rsidRPr="004B5941">
              <w:rPr>
                <w:rFonts w:ascii="Arial Narrow" w:eastAsia="Times New Roman" w:hAnsi="Arial Narrow" w:cs="Times New Roman"/>
              </w:rPr>
              <w:t>до</w:t>
            </w:r>
            <w:proofErr w:type="gramEnd"/>
            <w:r w:rsidRPr="004B5941">
              <w:rPr>
                <w:rFonts w:ascii="Arial Narrow" w:eastAsia="Times New Roman" w:hAnsi="Arial Narrow" w:cs="Times New Roman"/>
              </w:rPr>
              <w:t>:</w:t>
            </w:r>
          </w:p>
        </w:tc>
        <w:tc>
          <w:tcPr>
            <w:tcW w:w="1447" w:type="dxa"/>
          </w:tcPr>
          <w:p w:rsidR="009A7169" w:rsidRPr="004B5941" w:rsidRDefault="009A7169" w:rsidP="00D15DCD">
            <w:pPr>
              <w:jc w:val="center"/>
              <w:rPr>
                <w:rFonts w:ascii="Arial Narrow" w:hAnsi="Arial Narrow"/>
                <w:color w:val="000000"/>
                <w:sz w:val="16"/>
                <w:szCs w:val="16"/>
                <w:u w:val="single"/>
              </w:rPr>
            </w:pPr>
            <w:r w:rsidRPr="004B5941">
              <w:rPr>
                <w:rFonts w:ascii="Arial Narrow" w:hAnsi="Arial Narrow"/>
                <w:color w:val="000000"/>
                <w:sz w:val="16"/>
                <w:szCs w:val="16"/>
                <w:u w:val="single"/>
              </w:rPr>
              <w:t>тыс. ед. хранения</w:t>
            </w:r>
          </w:p>
          <w:p w:rsidR="009A7169" w:rsidRPr="004B5941" w:rsidRDefault="009A7169" w:rsidP="00D15DCD">
            <w:pPr>
              <w:jc w:val="center"/>
              <w:rPr>
                <w:rFonts w:ascii="Arial Narrow" w:hAnsi="Arial Narrow"/>
                <w:sz w:val="16"/>
                <w:szCs w:val="16"/>
              </w:rPr>
            </w:pPr>
            <w:r w:rsidRPr="004B5941">
              <w:rPr>
                <w:rFonts w:ascii="Arial Narrow" w:hAnsi="Arial Narrow"/>
                <w:color w:val="000000"/>
                <w:sz w:val="16"/>
                <w:szCs w:val="16"/>
              </w:rPr>
              <w:t>читательских мест</w:t>
            </w:r>
          </w:p>
        </w:tc>
        <w:tc>
          <w:tcPr>
            <w:tcW w:w="894" w:type="dxa"/>
          </w:tcPr>
          <w:p w:rsidR="009A7169" w:rsidRPr="004B5941" w:rsidRDefault="00AD3A92" w:rsidP="00D15DCD">
            <w:pPr>
              <w:ind w:left="-29" w:right="-108"/>
              <w:jc w:val="center"/>
              <w:rPr>
                <w:rFonts w:ascii="Arial Narrow" w:hAnsi="Arial Narrow"/>
                <w:sz w:val="16"/>
                <w:szCs w:val="16"/>
                <w:u w:val="single"/>
              </w:rPr>
            </w:pPr>
            <w:r w:rsidRPr="004B5941">
              <w:rPr>
                <w:rFonts w:ascii="Arial Narrow" w:hAnsi="Arial Narrow"/>
                <w:sz w:val="16"/>
                <w:szCs w:val="16"/>
                <w:u w:val="single"/>
              </w:rPr>
              <w:t>6</w:t>
            </w:r>
          </w:p>
          <w:p w:rsidR="009A7169" w:rsidRPr="004B5941" w:rsidRDefault="00AD3A92" w:rsidP="00D15DCD">
            <w:pPr>
              <w:ind w:left="-29" w:right="-108"/>
              <w:jc w:val="center"/>
              <w:rPr>
                <w:rFonts w:ascii="Arial Narrow" w:hAnsi="Arial Narrow"/>
                <w:sz w:val="16"/>
                <w:szCs w:val="16"/>
                <w:u w:val="single"/>
              </w:rPr>
            </w:pPr>
            <w:r w:rsidRPr="004B5941">
              <w:rPr>
                <w:rFonts w:ascii="Arial Narrow" w:hAnsi="Arial Narrow"/>
                <w:color w:val="000000"/>
                <w:sz w:val="16"/>
                <w:szCs w:val="16"/>
              </w:rPr>
              <w:t>5</w:t>
            </w:r>
          </w:p>
        </w:tc>
        <w:tc>
          <w:tcPr>
            <w:tcW w:w="1031" w:type="dxa"/>
          </w:tcPr>
          <w:p w:rsidR="009A7169" w:rsidRPr="004B5941" w:rsidRDefault="00AD3A92" w:rsidP="00D15DCD">
            <w:pPr>
              <w:jc w:val="center"/>
              <w:rPr>
                <w:rFonts w:ascii="Arial Narrow" w:hAnsi="Arial Narrow"/>
                <w:sz w:val="16"/>
                <w:szCs w:val="16"/>
                <w:u w:val="single"/>
              </w:rPr>
            </w:pPr>
            <w:r w:rsidRPr="004B5941">
              <w:rPr>
                <w:rFonts w:ascii="Arial Narrow" w:hAnsi="Arial Narrow"/>
                <w:sz w:val="16"/>
                <w:szCs w:val="16"/>
                <w:u w:val="single"/>
              </w:rPr>
              <w:t>1</w:t>
            </w:r>
            <w:r w:rsidR="009A7169" w:rsidRPr="004B5941">
              <w:rPr>
                <w:rFonts w:ascii="Arial Narrow" w:hAnsi="Arial Narrow"/>
                <w:sz w:val="16"/>
                <w:szCs w:val="16"/>
                <w:u w:val="single"/>
              </w:rPr>
              <w:t>3</w:t>
            </w:r>
          </w:p>
          <w:p w:rsidR="009A7169" w:rsidRPr="004B5941" w:rsidRDefault="00AD3A92" w:rsidP="00D15DCD">
            <w:pPr>
              <w:jc w:val="center"/>
              <w:rPr>
                <w:rFonts w:ascii="Arial Narrow" w:hAnsi="Arial Narrow"/>
                <w:sz w:val="16"/>
                <w:szCs w:val="16"/>
              </w:rPr>
            </w:pPr>
            <w:r w:rsidRPr="004B5941">
              <w:rPr>
                <w:rFonts w:ascii="Arial Narrow" w:hAnsi="Arial Narrow"/>
                <w:sz w:val="16"/>
                <w:szCs w:val="16"/>
              </w:rPr>
              <w:t>11</w:t>
            </w:r>
          </w:p>
        </w:tc>
      </w:tr>
      <w:tr w:rsidR="009A7169" w:rsidRPr="004B5941" w:rsidTr="00D15DCD">
        <w:tc>
          <w:tcPr>
            <w:tcW w:w="538" w:type="dxa"/>
          </w:tcPr>
          <w:p w:rsidR="009A7169" w:rsidRPr="004B5941" w:rsidRDefault="009A7169" w:rsidP="00D15DCD">
            <w:pPr>
              <w:jc w:val="center"/>
              <w:rPr>
                <w:rFonts w:ascii="Arial Narrow" w:eastAsia="Times New Roman" w:hAnsi="Arial Narrow" w:cs="Times New Roman"/>
              </w:rPr>
            </w:pPr>
            <w:r w:rsidRPr="004B5941">
              <w:rPr>
                <w:rFonts w:ascii="Arial Narrow" w:eastAsia="Times New Roman" w:hAnsi="Arial Narrow" w:cs="Times New Roman"/>
              </w:rPr>
              <w:t>10</w:t>
            </w:r>
          </w:p>
        </w:tc>
        <w:tc>
          <w:tcPr>
            <w:tcW w:w="5660" w:type="dxa"/>
            <w:vAlign w:val="center"/>
          </w:tcPr>
          <w:p w:rsidR="009A7169" w:rsidRPr="004B5941" w:rsidRDefault="009A7169" w:rsidP="00D15DCD">
            <w:pPr>
              <w:rPr>
                <w:rFonts w:ascii="Arial Narrow" w:eastAsia="Times New Roman" w:hAnsi="Arial Narrow" w:cs="Times New Roman"/>
              </w:rPr>
            </w:pPr>
            <w:r w:rsidRPr="004B5941">
              <w:rPr>
                <w:rFonts w:ascii="Arial Narrow" w:eastAsia="Times New Roman" w:hAnsi="Arial Narrow" w:cs="Times New Roman"/>
              </w:rPr>
              <w:t>Строительство спортивных залов</w:t>
            </w:r>
          </w:p>
        </w:tc>
        <w:tc>
          <w:tcPr>
            <w:tcW w:w="1447" w:type="dxa"/>
            <w:vAlign w:val="center"/>
          </w:tcPr>
          <w:p w:rsidR="009A7169" w:rsidRPr="004B5941" w:rsidRDefault="009A7169" w:rsidP="00D15DCD">
            <w:pPr>
              <w:jc w:val="center"/>
              <w:rPr>
                <w:rFonts w:ascii="Arial Narrow" w:eastAsia="Times New Roman" w:hAnsi="Arial Narrow" w:cs="Times New Roman"/>
              </w:rPr>
            </w:pPr>
            <w:r w:rsidRPr="004B5941">
              <w:rPr>
                <w:rFonts w:ascii="Arial Narrow" w:hAnsi="Arial Narrow"/>
              </w:rPr>
              <w:t>кв. м</w:t>
            </w:r>
          </w:p>
        </w:tc>
        <w:tc>
          <w:tcPr>
            <w:tcW w:w="894" w:type="dxa"/>
          </w:tcPr>
          <w:p w:rsidR="009A7169" w:rsidRPr="004B5941" w:rsidRDefault="00D97FDF" w:rsidP="00D15DCD">
            <w:pPr>
              <w:ind w:left="-29" w:right="-108"/>
              <w:jc w:val="center"/>
              <w:rPr>
                <w:rFonts w:ascii="Arial Narrow" w:hAnsi="Arial Narrow"/>
              </w:rPr>
            </w:pPr>
            <w:r w:rsidRPr="004B5941">
              <w:rPr>
                <w:rFonts w:ascii="Arial Narrow" w:hAnsi="Arial Narrow"/>
              </w:rPr>
              <w:t>350</w:t>
            </w:r>
          </w:p>
        </w:tc>
        <w:tc>
          <w:tcPr>
            <w:tcW w:w="1031" w:type="dxa"/>
          </w:tcPr>
          <w:p w:rsidR="009A7169" w:rsidRPr="004B5941" w:rsidRDefault="00D97FDF" w:rsidP="00D15DCD">
            <w:pPr>
              <w:jc w:val="center"/>
              <w:rPr>
                <w:rFonts w:ascii="Arial Narrow" w:hAnsi="Arial Narrow"/>
              </w:rPr>
            </w:pPr>
            <w:r w:rsidRPr="004B5941">
              <w:rPr>
                <w:rFonts w:ascii="Arial Narrow" w:hAnsi="Arial Narrow"/>
              </w:rPr>
              <w:t>630</w:t>
            </w:r>
          </w:p>
        </w:tc>
      </w:tr>
      <w:tr w:rsidR="009A7169" w:rsidRPr="004B5941" w:rsidTr="00D15DCD">
        <w:tc>
          <w:tcPr>
            <w:tcW w:w="538" w:type="dxa"/>
          </w:tcPr>
          <w:p w:rsidR="009A7169" w:rsidRPr="004B5941" w:rsidRDefault="009A7169" w:rsidP="00D15DCD">
            <w:pPr>
              <w:jc w:val="center"/>
              <w:rPr>
                <w:rFonts w:ascii="Arial Narrow" w:eastAsia="Times New Roman" w:hAnsi="Arial Narrow" w:cs="Times New Roman"/>
              </w:rPr>
            </w:pPr>
            <w:r w:rsidRPr="004B5941">
              <w:rPr>
                <w:rFonts w:ascii="Arial Narrow" w:eastAsia="Times New Roman" w:hAnsi="Arial Narrow" w:cs="Times New Roman"/>
              </w:rPr>
              <w:t>11</w:t>
            </w:r>
          </w:p>
        </w:tc>
        <w:tc>
          <w:tcPr>
            <w:tcW w:w="5660" w:type="dxa"/>
            <w:vAlign w:val="center"/>
          </w:tcPr>
          <w:p w:rsidR="009A7169" w:rsidRPr="004B5941" w:rsidRDefault="009A7169" w:rsidP="00D15DCD">
            <w:pPr>
              <w:rPr>
                <w:rFonts w:ascii="Arial Narrow" w:eastAsia="Times New Roman" w:hAnsi="Arial Narrow" w:cs="Times New Roman"/>
              </w:rPr>
            </w:pPr>
            <w:r w:rsidRPr="004B5941">
              <w:rPr>
                <w:rFonts w:ascii="Arial Narrow" w:eastAsia="Times New Roman" w:hAnsi="Arial Narrow" w:cs="Times New Roman"/>
              </w:rPr>
              <w:t>Строительство плоскостных спортивных сооружений</w:t>
            </w:r>
          </w:p>
        </w:tc>
        <w:tc>
          <w:tcPr>
            <w:tcW w:w="1447" w:type="dxa"/>
            <w:vAlign w:val="center"/>
          </w:tcPr>
          <w:p w:rsidR="009A7169" w:rsidRPr="004B5941" w:rsidRDefault="009A7169" w:rsidP="00D15DCD">
            <w:pPr>
              <w:jc w:val="center"/>
              <w:rPr>
                <w:rFonts w:ascii="Arial Narrow" w:eastAsia="Times New Roman" w:hAnsi="Arial Narrow" w:cs="Times New Roman"/>
              </w:rPr>
            </w:pPr>
            <w:r w:rsidRPr="004B5941">
              <w:rPr>
                <w:rFonts w:ascii="Arial Narrow" w:hAnsi="Arial Narrow"/>
              </w:rPr>
              <w:t>кв. м</w:t>
            </w:r>
          </w:p>
        </w:tc>
        <w:tc>
          <w:tcPr>
            <w:tcW w:w="894" w:type="dxa"/>
          </w:tcPr>
          <w:p w:rsidR="009A7169" w:rsidRPr="004B5941" w:rsidRDefault="00D22DED" w:rsidP="00D15DCD">
            <w:pPr>
              <w:ind w:left="-29" w:right="-108"/>
              <w:jc w:val="center"/>
              <w:rPr>
                <w:rFonts w:ascii="Arial Narrow" w:hAnsi="Arial Narrow"/>
              </w:rPr>
            </w:pPr>
            <w:r w:rsidRPr="004B5941">
              <w:rPr>
                <w:rFonts w:ascii="Arial Narrow" w:hAnsi="Arial Narrow"/>
              </w:rPr>
              <w:t>2000</w:t>
            </w:r>
          </w:p>
        </w:tc>
        <w:tc>
          <w:tcPr>
            <w:tcW w:w="1031" w:type="dxa"/>
          </w:tcPr>
          <w:p w:rsidR="009A7169" w:rsidRPr="004B5941" w:rsidRDefault="00D22DED" w:rsidP="00D15DCD">
            <w:pPr>
              <w:jc w:val="center"/>
              <w:rPr>
                <w:rFonts w:ascii="Arial Narrow" w:hAnsi="Arial Narrow"/>
              </w:rPr>
            </w:pPr>
            <w:r w:rsidRPr="004B5941">
              <w:rPr>
                <w:rFonts w:ascii="Arial Narrow" w:hAnsi="Arial Narrow"/>
              </w:rPr>
              <w:t>3500</w:t>
            </w:r>
          </w:p>
        </w:tc>
      </w:tr>
      <w:tr w:rsidR="009A7169" w:rsidRPr="00633D3C" w:rsidTr="00D15DCD">
        <w:tc>
          <w:tcPr>
            <w:tcW w:w="538" w:type="dxa"/>
          </w:tcPr>
          <w:p w:rsidR="009A7169" w:rsidRPr="004B5941" w:rsidRDefault="009A7169" w:rsidP="00D15DCD">
            <w:pPr>
              <w:jc w:val="center"/>
              <w:rPr>
                <w:rFonts w:ascii="Arial Narrow" w:eastAsia="Times New Roman" w:hAnsi="Arial Narrow" w:cs="Times New Roman"/>
              </w:rPr>
            </w:pPr>
            <w:r w:rsidRPr="004B5941">
              <w:rPr>
                <w:rFonts w:ascii="Arial Narrow" w:eastAsia="Times New Roman" w:hAnsi="Arial Narrow" w:cs="Times New Roman"/>
              </w:rPr>
              <w:t>12</w:t>
            </w:r>
          </w:p>
        </w:tc>
        <w:tc>
          <w:tcPr>
            <w:tcW w:w="5660" w:type="dxa"/>
            <w:vAlign w:val="center"/>
          </w:tcPr>
          <w:p w:rsidR="009A7169" w:rsidRPr="004B5941" w:rsidRDefault="009A7169" w:rsidP="00D15DCD">
            <w:pPr>
              <w:rPr>
                <w:rFonts w:ascii="Arial Narrow" w:eastAsia="Times New Roman" w:hAnsi="Arial Narrow" w:cs="Times New Roman"/>
              </w:rPr>
            </w:pPr>
            <w:r w:rsidRPr="004B5941">
              <w:rPr>
                <w:rFonts w:ascii="Arial Narrow" w:eastAsia="Times New Roman" w:hAnsi="Arial Narrow" w:cs="Times New Roman"/>
              </w:rPr>
              <w:t>Строительство</w:t>
            </w:r>
            <w:r w:rsidRPr="004B5941">
              <w:rPr>
                <w:rFonts w:ascii="Arial Narrow" w:hAnsi="Arial Narrow"/>
                <w:color w:val="000000"/>
              </w:rPr>
              <w:t xml:space="preserve"> предприятия общественного питания</w:t>
            </w:r>
          </w:p>
        </w:tc>
        <w:tc>
          <w:tcPr>
            <w:tcW w:w="1447" w:type="dxa"/>
            <w:vAlign w:val="center"/>
          </w:tcPr>
          <w:p w:rsidR="009A7169" w:rsidRPr="004B5941" w:rsidRDefault="009A7169" w:rsidP="00D15DCD">
            <w:pPr>
              <w:jc w:val="center"/>
              <w:rPr>
                <w:rFonts w:ascii="Arial Narrow" w:eastAsia="Times New Roman" w:hAnsi="Arial Narrow" w:cs="Times New Roman"/>
              </w:rPr>
            </w:pPr>
            <w:r w:rsidRPr="004B5941">
              <w:rPr>
                <w:rFonts w:ascii="Arial Narrow" w:hAnsi="Arial Narrow"/>
                <w:color w:val="000000"/>
                <w:sz w:val="16"/>
                <w:szCs w:val="16"/>
              </w:rPr>
              <w:t>мест</w:t>
            </w:r>
          </w:p>
        </w:tc>
        <w:tc>
          <w:tcPr>
            <w:tcW w:w="894" w:type="dxa"/>
            <w:vAlign w:val="center"/>
          </w:tcPr>
          <w:p w:rsidR="009A7169" w:rsidRPr="004B5941" w:rsidRDefault="00D22DED" w:rsidP="00D15DCD">
            <w:pPr>
              <w:jc w:val="center"/>
              <w:rPr>
                <w:rFonts w:ascii="Arial Narrow" w:eastAsia="Times New Roman" w:hAnsi="Arial Narrow" w:cs="Times New Roman"/>
              </w:rPr>
            </w:pPr>
            <w:r w:rsidRPr="004B5941">
              <w:rPr>
                <w:rFonts w:ascii="Arial Narrow" w:eastAsia="Times New Roman" w:hAnsi="Arial Narrow" w:cs="Times New Roman"/>
              </w:rPr>
              <w:t>40</w:t>
            </w:r>
          </w:p>
        </w:tc>
        <w:tc>
          <w:tcPr>
            <w:tcW w:w="1031" w:type="dxa"/>
            <w:vAlign w:val="center"/>
          </w:tcPr>
          <w:p w:rsidR="009A7169" w:rsidRPr="00633D3C" w:rsidRDefault="00D22DED" w:rsidP="00D15DCD">
            <w:pPr>
              <w:jc w:val="center"/>
              <w:rPr>
                <w:rFonts w:ascii="Arial Narrow" w:eastAsia="Times New Roman" w:hAnsi="Arial Narrow" w:cs="Times New Roman"/>
              </w:rPr>
            </w:pPr>
            <w:r w:rsidRPr="004B5941">
              <w:rPr>
                <w:rFonts w:ascii="Arial Narrow" w:eastAsia="Times New Roman" w:hAnsi="Arial Narrow" w:cs="Times New Roman"/>
              </w:rPr>
              <w:t>72</w:t>
            </w:r>
          </w:p>
        </w:tc>
      </w:tr>
    </w:tbl>
    <w:p w:rsidR="002F2ED2" w:rsidRPr="00CD2D5E" w:rsidRDefault="007E2346" w:rsidP="002C12F3">
      <w:pPr>
        <w:pStyle w:val="2"/>
        <w:numPr>
          <w:ilvl w:val="1"/>
          <w:numId w:val="52"/>
        </w:numPr>
      </w:pPr>
      <w:bookmarkStart w:id="64" w:name="_Toc342054956"/>
      <w:r w:rsidRPr="00CD2D5E">
        <w:t>ТРАНСПОРТНОЕ ОБЕСПЕЧЕНИЕ</w:t>
      </w:r>
      <w:bookmarkEnd w:id="62"/>
      <w:bookmarkEnd w:id="64"/>
    </w:p>
    <w:p w:rsidR="00AC2CFC" w:rsidRPr="00CD2D5E" w:rsidRDefault="00AC2CFC" w:rsidP="002C12F3">
      <w:pPr>
        <w:pStyle w:val="3"/>
        <w:numPr>
          <w:ilvl w:val="2"/>
          <w:numId w:val="52"/>
        </w:numPr>
        <w:ind w:left="720"/>
      </w:pPr>
      <w:bookmarkStart w:id="65" w:name="_Toc252527999"/>
      <w:bookmarkStart w:id="66" w:name="_Toc271110636"/>
      <w:bookmarkStart w:id="67" w:name="_Toc321487183"/>
      <w:bookmarkStart w:id="68" w:name="_Toc342054957"/>
      <w:r w:rsidRPr="00CD2D5E">
        <w:t>Общее описание транспортного комплекса</w:t>
      </w:r>
      <w:bookmarkEnd w:id="65"/>
      <w:bookmarkEnd w:id="66"/>
      <w:r w:rsidRPr="00CD2D5E">
        <w:t xml:space="preserve"> поселения</w:t>
      </w:r>
      <w:bookmarkEnd w:id="67"/>
      <w:bookmarkEnd w:id="68"/>
    </w:p>
    <w:p w:rsidR="00AC2CFC" w:rsidRPr="00CD2D5E" w:rsidRDefault="00AC2CFC" w:rsidP="00AC2CFC">
      <w:pPr>
        <w:pStyle w:val="11"/>
      </w:pPr>
      <w:r w:rsidRPr="00CD2D5E">
        <w:t>Транспортная инфраструктура Глубковского сельского поселения является важной составной частью транспортного комплекса Новосильского района Орловской области. Проходящая по территории поселения в диагональном направлении автомобильная дорога регионального значения «Болхов – Мценск – Новосиль» позволяет осуществлять автомобильное сообщение между северо-западными и восточными регионами Орловской области, что в свою очередь увеличивает транспортную доступность населения.</w:t>
      </w:r>
    </w:p>
    <w:p w:rsidR="00AC2CFC" w:rsidRPr="00CD2D5E" w:rsidRDefault="00AC2CFC" w:rsidP="00AC2CFC">
      <w:pPr>
        <w:pStyle w:val="11"/>
      </w:pPr>
      <w:r w:rsidRPr="00CD2D5E">
        <w:t>Основное предназначение транспортной системы –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w:t>
      </w:r>
    </w:p>
    <w:p w:rsidR="00AC2CFC" w:rsidRPr="00CD2D5E" w:rsidRDefault="00AC2CFC" w:rsidP="00AC2CFC">
      <w:pPr>
        <w:pStyle w:val="11"/>
      </w:pPr>
      <w:r w:rsidRPr="00CD2D5E">
        <w:t>Транспортная система поселения, при наличии ряда проблем в её организации, в основном справляется с указанной задачей.</w:t>
      </w:r>
    </w:p>
    <w:p w:rsidR="00AC2CFC" w:rsidRPr="00CD2D5E" w:rsidRDefault="00AC2CFC" w:rsidP="00AC2CFC">
      <w:pPr>
        <w:pStyle w:val="11"/>
      </w:pPr>
      <w:r w:rsidRPr="00CD2D5E">
        <w:t>Транспортная система поселения представлена только автомобильным транспортом.</w:t>
      </w:r>
    </w:p>
    <w:p w:rsidR="00AC2CFC" w:rsidRPr="00CD2D5E" w:rsidRDefault="00AC2CFC" w:rsidP="002C12F3">
      <w:pPr>
        <w:pStyle w:val="3"/>
        <w:numPr>
          <w:ilvl w:val="2"/>
          <w:numId w:val="52"/>
        </w:numPr>
        <w:ind w:left="720"/>
      </w:pPr>
      <w:bookmarkStart w:id="69" w:name="_Toc321487184"/>
      <w:bookmarkStart w:id="70" w:name="_Toc342054958"/>
      <w:r w:rsidRPr="00CD2D5E">
        <w:t>Транспортная доступность территории</w:t>
      </w:r>
      <w:bookmarkEnd w:id="69"/>
      <w:bookmarkEnd w:id="70"/>
    </w:p>
    <w:p w:rsidR="00AC2CFC" w:rsidRPr="00CD2D5E" w:rsidRDefault="00AC2CFC" w:rsidP="00AC2CFC">
      <w:pPr>
        <w:pStyle w:val="11"/>
      </w:pPr>
      <w:r w:rsidRPr="00CD2D5E">
        <w:t>Глубковское сельское поселение входит в первую зону доступности до районного центра н.п. Новосиль (1,5 час</w:t>
      </w:r>
      <w:r w:rsidR="0064594A" w:rsidRPr="00CD2D5E">
        <w:t>а</w:t>
      </w:r>
      <w:r w:rsidRPr="00CD2D5E">
        <w:t>).</w:t>
      </w:r>
    </w:p>
    <w:p w:rsidR="00AC2CFC" w:rsidRPr="00CD2D5E" w:rsidRDefault="00AC2CFC" w:rsidP="002C12F3">
      <w:pPr>
        <w:pStyle w:val="3"/>
        <w:numPr>
          <w:ilvl w:val="2"/>
          <w:numId w:val="52"/>
        </w:numPr>
        <w:ind w:left="720"/>
      </w:pPr>
      <w:bookmarkStart w:id="71" w:name="_Toc321487185"/>
      <w:bookmarkStart w:id="72" w:name="_Toc342054959"/>
      <w:r w:rsidRPr="00CD2D5E">
        <w:t>Транспортное обслуживание населения</w:t>
      </w:r>
      <w:bookmarkEnd w:id="71"/>
      <w:bookmarkEnd w:id="72"/>
    </w:p>
    <w:p w:rsidR="00AC2CFC" w:rsidRPr="00CD2D5E" w:rsidRDefault="00AC2CFC" w:rsidP="0064594A">
      <w:pPr>
        <w:pStyle w:val="11"/>
      </w:pPr>
      <w:r w:rsidRPr="00CD2D5E">
        <w:t>Уровень транспортного обслуживания населения зависит в первую очередь от наличия автодорожных подъездов с твердым покрытием к населенным пунктам. На территории Глубковского сельского поселения не все населённые пункты обеспечены подъездами по автомобильным дорогам с качественным твёрдым покрытием.</w:t>
      </w:r>
    </w:p>
    <w:p w:rsidR="00AC2CFC" w:rsidRPr="00CD2D5E" w:rsidRDefault="00AC2CFC" w:rsidP="0064594A">
      <w:pPr>
        <w:pStyle w:val="11"/>
      </w:pPr>
      <w:r w:rsidRPr="00CD2D5E">
        <w:t>Обслуживание территории и населения поселения пассажирским транспортом осуществляется в основном автобусами, а также маршрутными такси.</w:t>
      </w:r>
    </w:p>
    <w:p w:rsidR="00AC2CFC" w:rsidRPr="00CD2D5E" w:rsidRDefault="00AC2CFC" w:rsidP="002C12F3">
      <w:pPr>
        <w:pStyle w:val="3"/>
        <w:numPr>
          <w:ilvl w:val="2"/>
          <w:numId w:val="52"/>
        </w:numPr>
        <w:ind w:left="720"/>
      </w:pPr>
      <w:bookmarkStart w:id="73" w:name="_Toc321487186"/>
      <w:bookmarkStart w:id="74" w:name="_Toc342054960"/>
      <w:r w:rsidRPr="00CD2D5E">
        <w:lastRenderedPageBreak/>
        <w:t>Основные проблемы транспортного комплекса поселения</w:t>
      </w:r>
      <w:bookmarkEnd w:id="73"/>
      <w:bookmarkEnd w:id="74"/>
    </w:p>
    <w:p w:rsidR="00AC2CFC" w:rsidRPr="00CD2D5E" w:rsidRDefault="00AC2CFC" w:rsidP="0064594A">
      <w:pPr>
        <w:pStyle w:val="11"/>
      </w:pPr>
      <w:r w:rsidRPr="00CD2D5E">
        <w:t>На основании анализа транспортной инфраструктуры, оценки влияния транспортных критериев на развитие и функциональное использование территории региона можно выделить основные проблемы развития транспорта:</w:t>
      </w:r>
    </w:p>
    <w:p w:rsidR="00AC2CFC" w:rsidRPr="00CD2D5E" w:rsidRDefault="00AC2CFC" w:rsidP="00563541">
      <w:pPr>
        <w:pStyle w:val="11"/>
        <w:numPr>
          <w:ilvl w:val="0"/>
          <w:numId w:val="4"/>
        </w:numPr>
        <w:ind w:left="0" w:firstLine="0"/>
        <w:rPr>
          <w:sz w:val="24"/>
          <w:szCs w:val="24"/>
        </w:rPr>
      </w:pPr>
      <w:r w:rsidRPr="00CD2D5E">
        <w:rPr>
          <w:sz w:val="24"/>
          <w:szCs w:val="24"/>
        </w:rPr>
        <w:t>Сеть автомобильных дорог по конфигурации, параметрам отдельных участков, качеству и состоянию дорожных одежд не соответствует потребностям ни хозяйственно-экономического использования, ни транспортного обслуживания населения.</w:t>
      </w:r>
    </w:p>
    <w:p w:rsidR="00AC2CFC" w:rsidRPr="00CD2D5E" w:rsidRDefault="00AC2CFC" w:rsidP="00563541">
      <w:pPr>
        <w:pStyle w:val="11"/>
        <w:numPr>
          <w:ilvl w:val="0"/>
          <w:numId w:val="4"/>
        </w:numPr>
        <w:ind w:left="0" w:firstLine="0"/>
        <w:rPr>
          <w:sz w:val="24"/>
          <w:szCs w:val="24"/>
        </w:rPr>
      </w:pPr>
      <w:r w:rsidRPr="00CD2D5E">
        <w:rPr>
          <w:sz w:val="24"/>
          <w:szCs w:val="24"/>
        </w:rPr>
        <w:t>В поселении недостаточно развита сеть местных широтных и меридиональных транспортных связей (большинство автомобильных дорог местного значения грунтовые), что препятствует как социально-экономическому развитию территории, так и ее значению, соответствующему ее геополитическому положению.</w:t>
      </w:r>
    </w:p>
    <w:p w:rsidR="00AC2CFC" w:rsidRPr="00CD2D5E" w:rsidRDefault="00AC2CFC" w:rsidP="002C12F3">
      <w:pPr>
        <w:pStyle w:val="3"/>
        <w:numPr>
          <w:ilvl w:val="2"/>
          <w:numId w:val="52"/>
        </w:numPr>
        <w:ind w:left="720"/>
      </w:pPr>
      <w:bookmarkStart w:id="75" w:name="_Toc321487187"/>
      <w:bookmarkStart w:id="76" w:name="_Toc342054961"/>
      <w:r w:rsidRPr="00CD2D5E">
        <w:t>Автомобильный транспорт и дорожный комплекс</w:t>
      </w:r>
      <w:bookmarkEnd w:id="75"/>
      <w:bookmarkEnd w:id="76"/>
    </w:p>
    <w:p w:rsidR="00AC2CFC" w:rsidRPr="00CD2D5E" w:rsidRDefault="00AC2CFC" w:rsidP="0064594A">
      <w:pPr>
        <w:pStyle w:val="11"/>
      </w:pPr>
      <w:r w:rsidRPr="00CD2D5E">
        <w:t>Автотранспорт на территории Глубковского сельского поселения представлен сетью автомобильных дорог регионального и местного значения:</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3411"/>
        <w:gridCol w:w="1633"/>
        <w:gridCol w:w="1396"/>
        <w:gridCol w:w="1871"/>
      </w:tblGrid>
      <w:tr w:rsidR="00AC2CFC" w:rsidRPr="00CD2D5E" w:rsidTr="009F41AC">
        <w:trPr>
          <w:tblHeader/>
          <w:jc w:val="center"/>
        </w:trPr>
        <w:tc>
          <w:tcPr>
            <w:tcW w:w="667" w:type="dxa"/>
            <w:vAlign w:val="center"/>
          </w:tcPr>
          <w:p w:rsidR="00AC2CFC" w:rsidRPr="00CD2D5E" w:rsidRDefault="00AC2CFC" w:rsidP="009F41AC">
            <w:pPr>
              <w:pStyle w:val="a9"/>
              <w:spacing w:before="0" w:after="0"/>
              <w:rPr>
                <w:sz w:val="24"/>
                <w:szCs w:val="24"/>
                <w:lang w:eastAsia="ru-RU"/>
              </w:rPr>
            </w:pPr>
            <w:r w:rsidRPr="00CD2D5E">
              <w:rPr>
                <w:sz w:val="24"/>
                <w:szCs w:val="24"/>
                <w:lang w:eastAsia="ru-RU"/>
              </w:rPr>
              <w:t>№</w:t>
            </w:r>
          </w:p>
        </w:tc>
        <w:tc>
          <w:tcPr>
            <w:tcW w:w="3479" w:type="dxa"/>
            <w:vAlign w:val="center"/>
          </w:tcPr>
          <w:p w:rsidR="00AC2CFC" w:rsidRPr="00CD2D5E" w:rsidRDefault="00AC2CFC" w:rsidP="009F41AC">
            <w:pPr>
              <w:pStyle w:val="a9"/>
              <w:spacing w:before="0" w:after="0"/>
              <w:rPr>
                <w:sz w:val="24"/>
                <w:szCs w:val="24"/>
                <w:lang w:eastAsia="ru-RU"/>
              </w:rPr>
            </w:pPr>
            <w:r w:rsidRPr="00CD2D5E">
              <w:rPr>
                <w:sz w:val="24"/>
                <w:szCs w:val="24"/>
                <w:lang w:eastAsia="ru-RU"/>
              </w:rPr>
              <w:t>Наименование автомобильных дорог</w:t>
            </w:r>
          </w:p>
        </w:tc>
        <w:tc>
          <w:tcPr>
            <w:tcW w:w="1515" w:type="dxa"/>
            <w:vAlign w:val="center"/>
          </w:tcPr>
          <w:p w:rsidR="00AC2CFC" w:rsidRPr="00CD2D5E" w:rsidRDefault="00AC2CFC" w:rsidP="009F41AC">
            <w:pPr>
              <w:pStyle w:val="a9"/>
              <w:spacing w:before="0" w:after="0"/>
              <w:rPr>
                <w:sz w:val="24"/>
                <w:szCs w:val="24"/>
                <w:lang w:eastAsia="ru-RU"/>
              </w:rPr>
            </w:pPr>
            <w:proofErr w:type="gramStart"/>
            <w:r w:rsidRPr="00CD2D5E">
              <w:rPr>
                <w:sz w:val="24"/>
                <w:szCs w:val="24"/>
                <w:lang w:eastAsia="ru-RU"/>
              </w:rPr>
              <w:t>Протяженность</w:t>
            </w:r>
            <w:proofErr w:type="gramEnd"/>
            <w:r w:rsidRPr="00CD2D5E">
              <w:rPr>
                <w:sz w:val="24"/>
                <w:szCs w:val="24"/>
                <w:lang w:eastAsia="ru-RU"/>
              </w:rPr>
              <w:t xml:space="preserve"> а/д, км</w:t>
            </w:r>
          </w:p>
        </w:tc>
        <w:tc>
          <w:tcPr>
            <w:tcW w:w="1406" w:type="dxa"/>
            <w:vAlign w:val="center"/>
          </w:tcPr>
          <w:p w:rsidR="00AC2CFC" w:rsidRPr="00CD2D5E" w:rsidRDefault="00AC2CFC" w:rsidP="009F41AC">
            <w:pPr>
              <w:pStyle w:val="a9"/>
              <w:spacing w:before="0" w:after="0"/>
              <w:rPr>
                <w:sz w:val="24"/>
                <w:szCs w:val="24"/>
                <w:lang w:eastAsia="ru-RU"/>
              </w:rPr>
            </w:pPr>
            <w:r w:rsidRPr="00CD2D5E">
              <w:rPr>
                <w:sz w:val="24"/>
                <w:szCs w:val="24"/>
                <w:lang w:eastAsia="ru-RU"/>
              </w:rPr>
              <w:t>Категория</w:t>
            </w:r>
          </w:p>
        </w:tc>
        <w:tc>
          <w:tcPr>
            <w:tcW w:w="1902" w:type="dxa"/>
            <w:vAlign w:val="center"/>
          </w:tcPr>
          <w:p w:rsidR="00AC2CFC" w:rsidRPr="00CD2D5E" w:rsidRDefault="00AC2CFC" w:rsidP="009F41AC">
            <w:pPr>
              <w:pStyle w:val="a9"/>
              <w:spacing w:before="0" w:after="0"/>
              <w:rPr>
                <w:sz w:val="24"/>
                <w:szCs w:val="24"/>
                <w:lang w:eastAsia="ru-RU"/>
              </w:rPr>
            </w:pPr>
            <w:r w:rsidRPr="00CD2D5E">
              <w:rPr>
                <w:sz w:val="24"/>
                <w:szCs w:val="24"/>
                <w:lang w:eastAsia="ru-RU"/>
              </w:rPr>
              <w:t>Тип покрытия</w:t>
            </w:r>
          </w:p>
        </w:tc>
      </w:tr>
      <w:tr w:rsidR="00AC2CFC" w:rsidRPr="00CD2D5E" w:rsidTr="009F41AC">
        <w:trPr>
          <w:jc w:val="center"/>
        </w:trPr>
        <w:tc>
          <w:tcPr>
            <w:tcW w:w="8969" w:type="dxa"/>
            <w:gridSpan w:val="5"/>
            <w:vAlign w:val="center"/>
          </w:tcPr>
          <w:p w:rsidR="00AC2CFC" w:rsidRPr="00CD2D5E" w:rsidRDefault="00AC2CFC" w:rsidP="009F41AC">
            <w:pPr>
              <w:pStyle w:val="a9"/>
              <w:spacing w:before="0" w:after="0"/>
              <w:rPr>
                <w:b/>
                <w:sz w:val="24"/>
                <w:szCs w:val="24"/>
                <w:lang w:eastAsia="ru-RU"/>
              </w:rPr>
            </w:pPr>
            <w:r w:rsidRPr="00CD2D5E">
              <w:rPr>
                <w:b/>
                <w:sz w:val="24"/>
                <w:szCs w:val="24"/>
                <w:lang w:eastAsia="ru-RU"/>
              </w:rPr>
              <w:t xml:space="preserve">Автомобильные дороги регионального значения </w:t>
            </w:r>
          </w:p>
          <w:p w:rsidR="00AC2CFC" w:rsidRPr="00CD2D5E" w:rsidRDefault="00AC2CFC" w:rsidP="009F41AC">
            <w:pPr>
              <w:pStyle w:val="a9"/>
              <w:spacing w:before="0" w:after="0"/>
              <w:rPr>
                <w:sz w:val="24"/>
                <w:szCs w:val="24"/>
                <w:lang w:eastAsia="ru-RU"/>
              </w:rPr>
            </w:pPr>
            <w:r w:rsidRPr="00CD2D5E">
              <w:rPr>
                <w:sz w:val="24"/>
                <w:szCs w:val="24"/>
                <w:lang w:eastAsia="ru-RU"/>
              </w:rPr>
              <w:t>(в соответствии с Постановлением Правительства Орловской области №183 от 03.06.2010)</w:t>
            </w:r>
          </w:p>
        </w:tc>
      </w:tr>
      <w:tr w:rsidR="00AC2CFC" w:rsidRPr="00CD2D5E" w:rsidTr="009F41AC">
        <w:trPr>
          <w:jc w:val="center"/>
        </w:trPr>
        <w:tc>
          <w:tcPr>
            <w:tcW w:w="667" w:type="dxa"/>
            <w:vAlign w:val="center"/>
          </w:tcPr>
          <w:p w:rsidR="00AC2CFC" w:rsidRPr="00CD2D5E" w:rsidRDefault="00AC2CFC" w:rsidP="009F41AC">
            <w:pPr>
              <w:pStyle w:val="a9"/>
              <w:rPr>
                <w:sz w:val="24"/>
                <w:szCs w:val="24"/>
                <w:lang w:eastAsia="ru-RU"/>
              </w:rPr>
            </w:pPr>
            <w:r w:rsidRPr="00CD2D5E">
              <w:rPr>
                <w:sz w:val="24"/>
                <w:szCs w:val="24"/>
                <w:lang w:eastAsia="ru-RU"/>
              </w:rPr>
              <w:t>1</w:t>
            </w:r>
          </w:p>
        </w:tc>
        <w:tc>
          <w:tcPr>
            <w:tcW w:w="3479" w:type="dxa"/>
          </w:tcPr>
          <w:p w:rsidR="00AC2CFC" w:rsidRPr="00CD2D5E" w:rsidRDefault="00AC2CFC" w:rsidP="009F41AC">
            <w:pPr>
              <w:pStyle w:val="a9"/>
              <w:ind w:left="166"/>
              <w:jc w:val="left"/>
              <w:rPr>
                <w:sz w:val="24"/>
                <w:szCs w:val="24"/>
                <w:lang w:eastAsia="ru-RU"/>
              </w:rPr>
            </w:pPr>
            <w:r w:rsidRPr="00CD2D5E">
              <w:rPr>
                <w:sz w:val="24"/>
                <w:szCs w:val="24"/>
                <w:lang w:eastAsia="ru-RU"/>
              </w:rPr>
              <w:t>Болхов - Мценск - Новосиль</w:t>
            </w:r>
          </w:p>
        </w:tc>
        <w:tc>
          <w:tcPr>
            <w:tcW w:w="1515" w:type="dxa"/>
          </w:tcPr>
          <w:p w:rsidR="00AC2CFC" w:rsidRPr="00CD2D5E" w:rsidRDefault="00AC2CFC" w:rsidP="009F41AC">
            <w:pPr>
              <w:pStyle w:val="a9"/>
              <w:rPr>
                <w:sz w:val="24"/>
                <w:szCs w:val="24"/>
                <w:lang w:eastAsia="ru-RU"/>
              </w:rPr>
            </w:pPr>
            <w:r w:rsidRPr="00CD2D5E">
              <w:rPr>
                <w:sz w:val="24"/>
                <w:szCs w:val="24"/>
                <w:lang w:eastAsia="ru-RU"/>
              </w:rPr>
              <w:t xml:space="preserve">11,5 </w:t>
            </w:r>
          </w:p>
        </w:tc>
        <w:tc>
          <w:tcPr>
            <w:tcW w:w="1406" w:type="dxa"/>
          </w:tcPr>
          <w:p w:rsidR="00AC2CFC" w:rsidRPr="00CD2D5E" w:rsidRDefault="00AC2CFC" w:rsidP="009F41AC">
            <w:pPr>
              <w:pStyle w:val="a9"/>
              <w:rPr>
                <w:sz w:val="24"/>
                <w:szCs w:val="24"/>
                <w:lang w:eastAsia="ru-RU"/>
              </w:rPr>
            </w:pPr>
            <w:r w:rsidRPr="00CD2D5E">
              <w:rPr>
                <w:sz w:val="24"/>
                <w:szCs w:val="24"/>
                <w:lang w:val="en-US" w:eastAsia="ru-RU"/>
              </w:rPr>
              <w:t>III-</w:t>
            </w:r>
            <w:r w:rsidRPr="00CD2D5E">
              <w:rPr>
                <w:sz w:val="24"/>
                <w:szCs w:val="24"/>
                <w:lang w:eastAsia="ru-RU"/>
              </w:rPr>
              <w:t>IV</w:t>
            </w:r>
          </w:p>
        </w:tc>
        <w:tc>
          <w:tcPr>
            <w:tcW w:w="1902" w:type="dxa"/>
          </w:tcPr>
          <w:p w:rsidR="00AC2CFC" w:rsidRPr="00CD2D5E" w:rsidRDefault="00AC2CFC" w:rsidP="009F41AC">
            <w:pPr>
              <w:pStyle w:val="a9"/>
              <w:rPr>
                <w:sz w:val="24"/>
                <w:szCs w:val="24"/>
                <w:lang w:eastAsia="ru-RU"/>
              </w:rPr>
            </w:pPr>
            <w:r w:rsidRPr="00CD2D5E">
              <w:rPr>
                <w:sz w:val="24"/>
                <w:szCs w:val="24"/>
                <w:lang w:eastAsia="ru-RU"/>
              </w:rPr>
              <w:t>а/б, ц/б</w:t>
            </w:r>
          </w:p>
        </w:tc>
      </w:tr>
      <w:tr w:rsidR="00AC2CFC" w:rsidRPr="00CD2D5E" w:rsidTr="009F41AC">
        <w:trPr>
          <w:jc w:val="center"/>
        </w:trPr>
        <w:tc>
          <w:tcPr>
            <w:tcW w:w="667" w:type="dxa"/>
            <w:vAlign w:val="center"/>
          </w:tcPr>
          <w:p w:rsidR="00AC2CFC" w:rsidRPr="00CD2D5E" w:rsidRDefault="00AC2CFC" w:rsidP="009F41AC">
            <w:pPr>
              <w:pStyle w:val="a9"/>
              <w:rPr>
                <w:sz w:val="24"/>
                <w:szCs w:val="24"/>
                <w:lang w:eastAsia="ru-RU"/>
              </w:rPr>
            </w:pPr>
            <w:r w:rsidRPr="00CD2D5E">
              <w:rPr>
                <w:sz w:val="24"/>
                <w:szCs w:val="24"/>
                <w:lang w:eastAsia="ru-RU"/>
              </w:rPr>
              <w:t>2</w:t>
            </w:r>
          </w:p>
        </w:tc>
        <w:tc>
          <w:tcPr>
            <w:tcW w:w="3479" w:type="dxa"/>
          </w:tcPr>
          <w:p w:rsidR="00AC2CFC" w:rsidRPr="00CD2D5E" w:rsidRDefault="00AC2CFC" w:rsidP="009F41AC">
            <w:pPr>
              <w:pStyle w:val="a9"/>
              <w:ind w:left="166"/>
              <w:jc w:val="left"/>
              <w:rPr>
                <w:sz w:val="24"/>
                <w:szCs w:val="24"/>
                <w:lang w:eastAsia="ru-RU"/>
              </w:rPr>
            </w:pPr>
            <w:r w:rsidRPr="00CD2D5E">
              <w:rPr>
                <w:sz w:val="24"/>
                <w:szCs w:val="24"/>
                <w:lang w:eastAsia="ru-RU"/>
              </w:rPr>
              <w:t>Чулково - Одинок</w:t>
            </w:r>
          </w:p>
        </w:tc>
        <w:tc>
          <w:tcPr>
            <w:tcW w:w="1515" w:type="dxa"/>
          </w:tcPr>
          <w:p w:rsidR="00AC2CFC" w:rsidRPr="00CD2D5E" w:rsidRDefault="00AC2CFC" w:rsidP="009F41AC">
            <w:pPr>
              <w:pStyle w:val="a9"/>
              <w:rPr>
                <w:sz w:val="24"/>
                <w:szCs w:val="24"/>
                <w:lang w:eastAsia="ru-RU"/>
              </w:rPr>
            </w:pPr>
            <w:r w:rsidRPr="00CD2D5E">
              <w:rPr>
                <w:sz w:val="24"/>
                <w:szCs w:val="24"/>
                <w:lang w:eastAsia="ru-RU"/>
              </w:rPr>
              <w:t xml:space="preserve">4,00 </w:t>
            </w:r>
          </w:p>
        </w:tc>
        <w:tc>
          <w:tcPr>
            <w:tcW w:w="1406" w:type="dxa"/>
          </w:tcPr>
          <w:p w:rsidR="00AC2CFC" w:rsidRPr="00CD2D5E" w:rsidRDefault="00AC2CFC" w:rsidP="009F41AC">
            <w:pPr>
              <w:pStyle w:val="a9"/>
              <w:rPr>
                <w:sz w:val="24"/>
                <w:szCs w:val="24"/>
                <w:lang w:eastAsia="ru-RU"/>
              </w:rPr>
            </w:pPr>
            <w:r w:rsidRPr="00CD2D5E">
              <w:rPr>
                <w:sz w:val="24"/>
                <w:szCs w:val="24"/>
                <w:lang w:eastAsia="ru-RU"/>
              </w:rPr>
              <w:t>V</w:t>
            </w:r>
          </w:p>
        </w:tc>
        <w:tc>
          <w:tcPr>
            <w:tcW w:w="1902" w:type="dxa"/>
          </w:tcPr>
          <w:p w:rsidR="00AC2CFC" w:rsidRPr="00CD2D5E" w:rsidRDefault="00AC2CFC" w:rsidP="009F41AC">
            <w:pPr>
              <w:pStyle w:val="a9"/>
              <w:rPr>
                <w:sz w:val="24"/>
                <w:szCs w:val="24"/>
                <w:lang w:eastAsia="ru-RU"/>
              </w:rPr>
            </w:pPr>
            <w:r w:rsidRPr="00CD2D5E">
              <w:rPr>
                <w:sz w:val="24"/>
                <w:szCs w:val="24"/>
                <w:lang w:eastAsia="ru-RU"/>
              </w:rPr>
              <w:t>а/б, ц/б</w:t>
            </w:r>
          </w:p>
        </w:tc>
      </w:tr>
    </w:tbl>
    <w:p w:rsidR="00AC2CFC" w:rsidRPr="00CD2D5E" w:rsidRDefault="00AC2CFC" w:rsidP="0064594A">
      <w:pPr>
        <w:pStyle w:val="11"/>
      </w:pPr>
      <w:r w:rsidRPr="00CD2D5E">
        <w:t xml:space="preserve">Характеристика улично-дорожной сети и автомобильных дорог местного значения Глубковского сельского поселения представлена в таблице </w:t>
      </w:r>
      <w:r w:rsidR="00A41B62" w:rsidRPr="00CD2D5E">
        <w:t xml:space="preserve">ниже </w:t>
      </w:r>
      <w:r w:rsidRPr="00CD2D5E">
        <w:t>(</w:t>
      </w:r>
      <w:proofErr w:type="gramStart"/>
      <w:r w:rsidRPr="00CD2D5E">
        <w:t>см</w:t>
      </w:r>
      <w:proofErr w:type="gramEnd"/>
      <w:r w:rsidRPr="00CD2D5E">
        <w:t xml:space="preserve">. Официальный сайт Госстатистики РФ </w:t>
      </w:r>
      <w:hyperlink r:id="rId10" w:history="1">
        <w:r w:rsidRPr="00CD2D5E">
          <w:rPr>
            <w:rStyle w:val="af0"/>
            <w:color w:val="auto"/>
          </w:rPr>
          <w:t>www.gks.ru</w:t>
        </w:r>
      </w:hyperlink>
      <w:r w:rsidRPr="00CD2D5E">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985"/>
        <w:gridCol w:w="992"/>
        <w:gridCol w:w="2126"/>
        <w:gridCol w:w="2410"/>
      </w:tblGrid>
      <w:tr w:rsidR="00AC2CFC" w:rsidRPr="00CD2D5E" w:rsidTr="009F41AC">
        <w:trPr>
          <w:trHeight w:val="532"/>
          <w:tblHeader/>
        </w:trPr>
        <w:tc>
          <w:tcPr>
            <w:tcW w:w="1985" w:type="dxa"/>
            <w:vMerge w:val="restart"/>
          </w:tcPr>
          <w:p w:rsidR="00AC2CFC" w:rsidRPr="00CD2D5E" w:rsidRDefault="00AC2CFC" w:rsidP="009F41AC">
            <w:pPr>
              <w:pStyle w:val="af"/>
              <w:spacing w:before="0" w:beforeAutospacing="0" w:after="0" w:afterAutospacing="0"/>
              <w:jc w:val="center"/>
              <w:rPr>
                <w:rFonts w:ascii="Arial Narrow" w:hAnsi="Arial Narrow" w:cs="Times New Roman"/>
                <w:sz w:val="22"/>
                <w:szCs w:val="22"/>
              </w:rPr>
            </w:pPr>
          </w:p>
          <w:p w:rsidR="00AC2CFC" w:rsidRPr="00CD2D5E" w:rsidRDefault="00AC2CFC" w:rsidP="009F41AC">
            <w:pPr>
              <w:pStyle w:val="af"/>
              <w:spacing w:before="0" w:beforeAutospacing="0" w:after="0" w:afterAutospacing="0"/>
              <w:jc w:val="center"/>
              <w:rPr>
                <w:rFonts w:ascii="Arial Narrow" w:hAnsi="Arial Narrow" w:cs="Times New Roman"/>
                <w:sz w:val="22"/>
                <w:szCs w:val="22"/>
              </w:rPr>
            </w:pPr>
            <w:r w:rsidRPr="00CD2D5E">
              <w:rPr>
                <w:rFonts w:ascii="Arial Narrow" w:hAnsi="Arial Narrow" w:cs="Times New Roman"/>
                <w:sz w:val="22"/>
                <w:szCs w:val="22"/>
              </w:rPr>
              <w:t>Общая площадь улично-дорожной сети, тыс. м</w:t>
            </w:r>
            <w:proofErr w:type="gramStart"/>
            <w:r w:rsidRPr="00CD2D5E">
              <w:rPr>
                <w:rFonts w:ascii="Arial Narrow" w:hAnsi="Arial Narrow" w:cs="Times New Roman"/>
                <w:sz w:val="22"/>
                <w:szCs w:val="22"/>
                <w:vertAlign w:val="superscript"/>
              </w:rPr>
              <w:t>2</w:t>
            </w:r>
            <w:proofErr w:type="gramEnd"/>
          </w:p>
        </w:tc>
        <w:tc>
          <w:tcPr>
            <w:tcW w:w="1985" w:type="dxa"/>
            <w:vMerge w:val="restart"/>
          </w:tcPr>
          <w:p w:rsidR="00AC2CFC" w:rsidRPr="00CD2D5E" w:rsidRDefault="00AC2CFC" w:rsidP="009F41AC">
            <w:pPr>
              <w:pStyle w:val="af"/>
              <w:spacing w:before="0" w:beforeAutospacing="0" w:after="0" w:afterAutospacing="0"/>
              <w:jc w:val="center"/>
              <w:rPr>
                <w:rFonts w:ascii="Arial Narrow" w:hAnsi="Arial Narrow" w:cs="Times New Roman"/>
                <w:sz w:val="22"/>
                <w:szCs w:val="22"/>
              </w:rPr>
            </w:pPr>
          </w:p>
          <w:p w:rsidR="00AC2CFC" w:rsidRPr="00CD2D5E" w:rsidRDefault="00AC2CFC" w:rsidP="009F41AC">
            <w:pPr>
              <w:pStyle w:val="af"/>
              <w:spacing w:before="0" w:beforeAutospacing="0" w:after="0" w:afterAutospacing="0"/>
              <w:jc w:val="center"/>
              <w:rPr>
                <w:rFonts w:ascii="Arial Narrow" w:hAnsi="Arial Narrow" w:cs="Times New Roman"/>
                <w:sz w:val="22"/>
                <w:szCs w:val="22"/>
              </w:rPr>
            </w:pPr>
            <w:r w:rsidRPr="00CD2D5E">
              <w:rPr>
                <w:rFonts w:ascii="Arial Narrow" w:hAnsi="Arial Narrow" w:cs="Times New Roman"/>
                <w:sz w:val="22"/>
                <w:szCs w:val="22"/>
              </w:rPr>
              <w:t xml:space="preserve">Общая протяженность улиц, проездов, набережных, </w:t>
            </w:r>
            <w:proofErr w:type="gramStart"/>
            <w:r w:rsidRPr="00CD2D5E">
              <w:rPr>
                <w:rFonts w:ascii="Arial Narrow" w:hAnsi="Arial Narrow" w:cs="Times New Roman"/>
                <w:sz w:val="22"/>
                <w:szCs w:val="22"/>
              </w:rPr>
              <w:t>км</w:t>
            </w:r>
            <w:proofErr w:type="gramEnd"/>
          </w:p>
        </w:tc>
        <w:tc>
          <w:tcPr>
            <w:tcW w:w="5528" w:type="dxa"/>
            <w:gridSpan w:val="3"/>
          </w:tcPr>
          <w:p w:rsidR="00AC2CFC" w:rsidRPr="00CD2D5E" w:rsidRDefault="00AC2CFC" w:rsidP="009F41AC">
            <w:pPr>
              <w:pStyle w:val="af"/>
              <w:spacing w:before="0" w:beforeAutospacing="0" w:after="0" w:afterAutospacing="0"/>
              <w:jc w:val="center"/>
              <w:rPr>
                <w:rFonts w:ascii="Arial Narrow" w:hAnsi="Arial Narrow" w:cs="Times New Roman"/>
                <w:sz w:val="22"/>
                <w:szCs w:val="22"/>
              </w:rPr>
            </w:pPr>
            <w:r w:rsidRPr="00CD2D5E">
              <w:rPr>
                <w:rFonts w:ascii="Arial Narrow" w:hAnsi="Arial Narrow" w:cs="Times New Roman"/>
                <w:sz w:val="22"/>
                <w:szCs w:val="22"/>
              </w:rPr>
              <w:t xml:space="preserve">Общая протяженность автодорог общего пользования местного значения, </w:t>
            </w:r>
            <w:proofErr w:type="gramStart"/>
            <w:r w:rsidRPr="00CD2D5E">
              <w:rPr>
                <w:rFonts w:ascii="Arial Narrow" w:hAnsi="Arial Narrow" w:cs="Times New Roman"/>
                <w:sz w:val="22"/>
                <w:szCs w:val="22"/>
              </w:rPr>
              <w:t>км</w:t>
            </w:r>
            <w:proofErr w:type="gramEnd"/>
          </w:p>
        </w:tc>
      </w:tr>
      <w:tr w:rsidR="00AC2CFC" w:rsidRPr="00CD2D5E" w:rsidTr="009F41AC">
        <w:trPr>
          <w:cantSplit/>
          <w:trHeight w:val="277"/>
          <w:tblHeader/>
        </w:trPr>
        <w:tc>
          <w:tcPr>
            <w:tcW w:w="1985" w:type="dxa"/>
            <w:vMerge/>
          </w:tcPr>
          <w:p w:rsidR="00AC2CFC" w:rsidRPr="00CD2D5E" w:rsidRDefault="00AC2CFC" w:rsidP="009F41AC">
            <w:pPr>
              <w:pStyle w:val="af"/>
              <w:spacing w:before="0" w:beforeAutospacing="0" w:after="0" w:afterAutospacing="0"/>
              <w:jc w:val="center"/>
              <w:rPr>
                <w:rFonts w:ascii="Arial Narrow" w:hAnsi="Arial Narrow" w:cs="Times New Roman"/>
                <w:sz w:val="22"/>
                <w:szCs w:val="22"/>
              </w:rPr>
            </w:pPr>
          </w:p>
        </w:tc>
        <w:tc>
          <w:tcPr>
            <w:tcW w:w="1985" w:type="dxa"/>
            <w:vMerge/>
          </w:tcPr>
          <w:p w:rsidR="00AC2CFC" w:rsidRPr="00CD2D5E" w:rsidRDefault="00AC2CFC" w:rsidP="009F41AC">
            <w:pPr>
              <w:pStyle w:val="af"/>
              <w:spacing w:before="0" w:beforeAutospacing="0" w:after="0" w:afterAutospacing="0"/>
              <w:jc w:val="center"/>
              <w:rPr>
                <w:rFonts w:ascii="Arial Narrow" w:hAnsi="Arial Narrow" w:cs="Times New Roman"/>
                <w:sz w:val="22"/>
                <w:szCs w:val="22"/>
              </w:rPr>
            </w:pPr>
          </w:p>
        </w:tc>
        <w:tc>
          <w:tcPr>
            <w:tcW w:w="992" w:type="dxa"/>
            <w:vMerge w:val="restart"/>
          </w:tcPr>
          <w:p w:rsidR="00AC2CFC" w:rsidRPr="00CD2D5E" w:rsidRDefault="00AC2CFC" w:rsidP="009F41AC">
            <w:pPr>
              <w:pStyle w:val="af"/>
              <w:spacing w:before="0" w:beforeAutospacing="0" w:after="0" w:afterAutospacing="0"/>
              <w:jc w:val="center"/>
              <w:rPr>
                <w:rFonts w:ascii="Arial Narrow" w:hAnsi="Arial Narrow" w:cs="Times New Roman"/>
                <w:sz w:val="22"/>
                <w:szCs w:val="22"/>
              </w:rPr>
            </w:pPr>
            <w:r w:rsidRPr="00CD2D5E">
              <w:rPr>
                <w:rFonts w:ascii="Arial Narrow" w:hAnsi="Arial Narrow" w:cs="Times New Roman"/>
                <w:sz w:val="22"/>
                <w:szCs w:val="22"/>
              </w:rPr>
              <w:t>Всего</w:t>
            </w:r>
          </w:p>
        </w:tc>
        <w:tc>
          <w:tcPr>
            <w:tcW w:w="4536" w:type="dxa"/>
            <w:gridSpan w:val="2"/>
          </w:tcPr>
          <w:p w:rsidR="00AC2CFC" w:rsidRPr="00CD2D5E" w:rsidRDefault="00AC2CFC" w:rsidP="009F41AC">
            <w:pPr>
              <w:pStyle w:val="af"/>
              <w:jc w:val="center"/>
              <w:rPr>
                <w:rFonts w:ascii="Arial Narrow" w:hAnsi="Arial Narrow" w:cs="Times New Roman"/>
                <w:sz w:val="22"/>
                <w:szCs w:val="22"/>
              </w:rPr>
            </w:pPr>
            <w:r w:rsidRPr="00CD2D5E">
              <w:rPr>
                <w:rFonts w:ascii="Arial Narrow" w:hAnsi="Arial Narrow" w:cs="Times New Roman"/>
                <w:sz w:val="22"/>
                <w:szCs w:val="22"/>
              </w:rPr>
              <w:t xml:space="preserve">В том числе </w:t>
            </w:r>
          </w:p>
        </w:tc>
      </w:tr>
      <w:tr w:rsidR="00AC2CFC" w:rsidRPr="00CD2D5E" w:rsidTr="009F41AC">
        <w:trPr>
          <w:cantSplit/>
          <w:trHeight w:val="513"/>
          <w:tblHeader/>
        </w:trPr>
        <w:tc>
          <w:tcPr>
            <w:tcW w:w="1985" w:type="dxa"/>
            <w:vMerge/>
          </w:tcPr>
          <w:p w:rsidR="00AC2CFC" w:rsidRPr="00CD2D5E" w:rsidRDefault="00AC2CFC" w:rsidP="009F41AC">
            <w:pPr>
              <w:pStyle w:val="af"/>
              <w:spacing w:before="0" w:beforeAutospacing="0" w:after="0" w:afterAutospacing="0"/>
              <w:jc w:val="center"/>
              <w:rPr>
                <w:rFonts w:ascii="Arial Narrow" w:hAnsi="Arial Narrow" w:cs="Times New Roman"/>
                <w:sz w:val="22"/>
                <w:szCs w:val="22"/>
              </w:rPr>
            </w:pPr>
          </w:p>
        </w:tc>
        <w:tc>
          <w:tcPr>
            <w:tcW w:w="1985" w:type="dxa"/>
            <w:vMerge/>
          </w:tcPr>
          <w:p w:rsidR="00AC2CFC" w:rsidRPr="00CD2D5E" w:rsidRDefault="00AC2CFC" w:rsidP="009F41AC">
            <w:pPr>
              <w:pStyle w:val="af"/>
              <w:spacing w:before="0" w:beforeAutospacing="0" w:after="0" w:afterAutospacing="0"/>
              <w:jc w:val="center"/>
              <w:rPr>
                <w:rFonts w:ascii="Arial Narrow" w:hAnsi="Arial Narrow" w:cs="Times New Roman"/>
                <w:sz w:val="22"/>
                <w:szCs w:val="22"/>
              </w:rPr>
            </w:pPr>
          </w:p>
        </w:tc>
        <w:tc>
          <w:tcPr>
            <w:tcW w:w="992" w:type="dxa"/>
            <w:vMerge/>
          </w:tcPr>
          <w:p w:rsidR="00AC2CFC" w:rsidRPr="00CD2D5E" w:rsidRDefault="00AC2CFC" w:rsidP="009F41AC">
            <w:pPr>
              <w:pStyle w:val="af"/>
              <w:spacing w:before="0" w:beforeAutospacing="0" w:after="0" w:afterAutospacing="0"/>
              <w:jc w:val="center"/>
              <w:rPr>
                <w:rFonts w:ascii="Arial Narrow" w:hAnsi="Arial Narrow" w:cs="Times New Roman"/>
                <w:sz w:val="22"/>
                <w:szCs w:val="22"/>
              </w:rPr>
            </w:pPr>
          </w:p>
        </w:tc>
        <w:tc>
          <w:tcPr>
            <w:tcW w:w="2126" w:type="dxa"/>
          </w:tcPr>
          <w:p w:rsidR="00AC2CFC" w:rsidRPr="00CD2D5E" w:rsidRDefault="00AC2CFC" w:rsidP="009F41AC">
            <w:pPr>
              <w:pStyle w:val="af"/>
              <w:jc w:val="center"/>
              <w:rPr>
                <w:rFonts w:ascii="Arial Narrow" w:hAnsi="Arial Narrow" w:cs="Times New Roman"/>
                <w:sz w:val="22"/>
                <w:szCs w:val="22"/>
              </w:rPr>
            </w:pPr>
            <w:r w:rsidRPr="00CD2D5E">
              <w:rPr>
                <w:rFonts w:ascii="Arial Narrow" w:hAnsi="Arial Narrow" w:cs="Times New Roman"/>
                <w:sz w:val="22"/>
                <w:szCs w:val="22"/>
              </w:rPr>
              <w:t>С твердым покрытием</w:t>
            </w:r>
          </w:p>
        </w:tc>
        <w:tc>
          <w:tcPr>
            <w:tcW w:w="2410" w:type="dxa"/>
          </w:tcPr>
          <w:p w:rsidR="00AC2CFC" w:rsidRPr="00CD2D5E" w:rsidRDefault="00AC2CFC" w:rsidP="009F41AC">
            <w:pPr>
              <w:pStyle w:val="af"/>
              <w:jc w:val="center"/>
              <w:rPr>
                <w:rFonts w:ascii="Arial Narrow" w:hAnsi="Arial Narrow" w:cs="Times New Roman"/>
                <w:sz w:val="22"/>
                <w:szCs w:val="22"/>
              </w:rPr>
            </w:pPr>
            <w:r w:rsidRPr="00CD2D5E">
              <w:rPr>
                <w:rFonts w:ascii="Arial Narrow" w:hAnsi="Arial Narrow" w:cs="Times New Roman"/>
                <w:sz w:val="22"/>
                <w:szCs w:val="22"/>
              </w:rPr>
              <w:t>С усовершенствованным покрытием</w:t>
            </w:r>
          </w:p>
        </w:tc>
      </w:tr>
      <w:tr w:rsidR="00AC2CFC" w:rsidRPr="00CD2D5E" w:rsidTr="009F41AC">
        <w:tc>
          <w:tcPr>
            <w:tcW w:w="1985" w:type="dxa"/>
          </w:tcPr>
          <w:p w:rsidR="00AC2CFC" w:rsidRPr="00CD2D5E" w:rsidRDefault="00AC2CFC" w:rsidP="009F41AC">
            <w:pPr>
              <w:pStyle w:val="af"/>
              <w:spacing w:before="60" w:beforeAutospacing="0" w:after="60" w:afterAutospacing="0"/>
              <w:jc w:val="center"/>
              <w:rPr>
                <w:rFonts w:ascii="Arial Narrow" w:hAnsi="Arial Narrow" w:cs="Times New Roman"/>
                <w:sz w:val="22"/>
                <w:szCs w:val="22"/>
              </w:rPr>
            </w:pPr>
            <w:r w:rsidRPr="00CD2D5E">
              <w:rPr>
                <w:rFonts w:ascii="Arial Narrow" w:hAnsi="Arial Narrow" w:cs="Times New Roman"/>
                <w:sz w:val="22"/>
                <w:szCs w:val="22"/>
              </w:rPr>
              <w:t>760</w:t>
            </w:r>
          </w:p>
        </w:tc>
        <w:tc>
          <w:tcPr>
            <w:tcW w:w="1985" w:type="dxa"/>
          </w:tcPr>
          <w:p w:rsidR="00AC2CFC" w:rsidRPr="00CD2D5E" w:rsidRDefault="00AC2CFC" w:rsidP="009F41AC">
            <w:pPr>
              <w:pStyle w:val="af"/>
              <w:spacing w:before="60" w:beforeAutospacing="0" w:after="60" w:afterAutospacing="0"/>
              <w:jc w:val="center"/>
              <w:rPr>
                <w:rFonts w:ascii="Arial Narrow" w:hAnsi="Arial Narrow" w:cs="Times New Roman"/>
                <w:sz w:val="22"/>
                <w:szCs w:val="22"/>
              </w:rPr>
            </w:pPr>
            <w:r w:rsidRPr="00CD2D5E">
              <w:rPr>
                <w:rFonts w:ascii="Arial Narrow" w:hAnsi="Arial Narrow" w:cs="Times New Roman"/>
                <w:sz w:val="22"/>
                <w:szCs w:val="22"/>
              </w:rPr>
              <w:t>-</w:t>
            </w:r>
          </w:p>
        </w:tc>
        <w:tc>
          <w:tcPr>
            <w:tcW w:w="992" w:type="dxa"/>
          </w:tcPr>
          <w:p w:rsidR="00AC2CFC" w:rsidRPr="00CD2D5E" w:rsidRDefault="00AC2CFC" w:rsidP="009F41AC">
            <w:pPr>
              <w:pStyle w:val="af"/>
              <w:spacing w:before="60" w:beforeAutospacing="0" w:after="60" w:afterAutospacing="0"/>
              <w:jc w:val="center"/>
              <w:rPr>
                <w:rFonts w:ascii="Arial Narrow" w:hAnsi="Arial Narrow" w:cs="Times New Roman"/>
                <w:sz w:val="22"/>
                <w:szCs w:val="22"/>
              </w:rPr>
            </w:pPr>
            <w:r w:rsidRPr="00CD2D5E">
              <w:rPr>
                <w:rFonts w:ascii="Arial Narrow" w:hAnsi="Arial Narrow" w:cs="Times New Roman"/>
                <w:sz w:val="22"/>
                <w:szCs w:val="22"/>
              </w:rPr>
              <w:t>19,5</w:t>
            </w:r>
          </w:p>
        </w:tc>
        <w:tc>
          <w:tcPr>
            <w:tcW w:w="2126" w:type="dxa"/>
          </w:tcPr>
          <w:p w:rsidR="00AC2CFC" w:rsidRPr="00CD2D5E" w:rsidRDefault="00AC2CFC" w:rsidP="009F41AC">
            <w:pPr>
              <w:pStyle w:val="af"/>
              <w:spacing w:before="60" w:beforeAutospacing="0" w:after="60" w:afterAutospacing="0"/>
              <w:jc w:val="center"/>
              <w:rPr>
                <w:rFonts w:ascii="Arial Narrow" w:hAnsi="Arial Narrow" w:cs="Times New Roman"/>
                <w:sz w:val="22"/>
                <w:szCs w:val="22"/>
              </w:rPr>
            </w:pPr>
            <w:r w:rsidRPr="00CD2D5E">
              <w:rPr>
                <w:rFonts w:ascii="Arial Narrow" w:hAnsi="Arial Narrow" w:cs="Times New Roman"/>
                <w:sz w:val="22"/>
                <w:szCs w:val="22"/>
              </w:rPr>
              <w:t>-</w:t>
            </w:r>
          </w:p>
        </w:tc>
        <w:tc>
          <w:tcPr>
            <w:tcW w:w="2410" w:type="dxa"/>
          </w:tcPr>
          <w:p w:rsidR="00AC2CFC" w:rsidRPr="00CD2D5E" w:rsidRDefault="00AC2CFC" w:rsidP="009F41AC">
            <w:pPr>
              <w:pStyle w:val="af"/>
              <w:spacing w:before="60" w:beforeAutospacing="0" w:after="60" w:afterAutospacing="0"/>
              <w:jc w:val="center"/>
              <w:rPr>
                <w:rFonts w:ascii="Arial Narrow" w:hAnsi="Arial Narrow" w:cs="Times New Roman"/>
                <w:sz w:val="22"/>
                <w:szCs w:val="22"/>
              </w:rPr>
            </w:pPr>
            <w:r w:rsidRPr="00CD2D5E">
              <w:rPr>
                <w:rFonts w:ascii="Arial Narrow" w:hAnsi="Arial Narrow" w:cs="Times New Roman"/>
                <w:sz w:val="22"/>
                <w:szCs w:val="22"/>
              </w:rPr>
              <w:t>-</w:t>
            </w:r>
          </w:p>
        </w:tc>
      </w:tr>
    </w:tbl>
    <w:p w:rsidR="00AC2CFC" w:rsidRPr="00CD2D5E" w:rsidRDefault="00AC2CFC" w:rsidP="00A41B62">
      <w:pPr>
        <w:pStyle w:val="11"/>
      </w:pPr>
      <w:r w:rsidRPr="00CD2D5E">
        <w:t xml:space="preserve">В графических материалах генерального плана Глубковского сельского поселения отображается информация по отводу автомобильных дорог. В соответствии с Федеральным законом от 8.11.2007 г. № ФЗ-257 «Об автомобильных дорогах и дорожной деятельности в РФ» вдоль автомобильных дорог устанавливаются придорожные полосы. </w:t>
      </w:r>
    </w:p>
    <w:p w:rsidR="00AC2CFC" w:rsidRPr="00CD2D5E" w:rsidRDefault="00AC2CFC" w:rsidP="00A41B62">
      <w:pPr>
        <w:pStyle w:val="11"/>
      </w:pPr>
      <w:r w:rsidRPr="00CD2D5E">
        <w:t xml:space="preserve">Границы придорожных полос установлены для дорог 1-2-ой технической категории на расстоянии </w:t>
      </w:r>
      <w:smartTag w:uri="urn:schemas-microsoft-com:office:smarttags" w:element="metricconverter">
        <w:smartTagPr>
          <w:attr w:name="ProductID" w:val="75 м"/>
        </w:smartTagPr>
        <w:r w:rsidRPr="00CD2D5E">
          <w:t>75 м</w:t>
        </w:r>
      </w:smartTag>
      <w:r w:rsidRPr="00CD2D5E">
        <w:t xml:space="preserve">, 3-4 технической категории – на расстоянии </w:t>
      </w:r>
      <w:smartTag w:uri="urn:schemas-microsoft-com:office:smarttags" w:element="metricconverter">
        <w:smartTagPr>
          <w:attr w:name="ProductID" w:val="50 м"/>
        </w:smartTagPr>
        <w:r w:rsidRPr="00CD2D5E">
          <w:t>50 м</w:t>
        </w:r>
      </w:smartTag>
      <w:r w:rsidRPr="00CD2D5E">
        <w:t xml:space="preserve">, для автодорог 5-ой технической категории – </w:t>
      </w:r>
      <w:smartTag w:uri="urn:schemas-microsoft-com:office:smarttags" w:element="metricconverter">
        <w:smartTagPr>
          <w:attr w:name="ProductID" w:val="25 м"/>
        </w:smartTagPr>
        <w:r w:rsidRPr="00CD2D5E">
          <w:t>25 м</w:t>
        </w:r>
      </w:smartTag>
      <w:r w:rsidRPr="00CD2D5E">
        <w:t xml:space="preserve"> от границы полосы отвода автодороги. На земельные участки в границах придорожных полос в соответствии с законодательством устанавливаются ограничения в использовании. В этих зонах предусматривается размещение коммуникаций и других линейных объектов к объектам капитального строительства, съездов, остановок общественного транспорта, пешеходной зоны, снегозащитных, шумозащитных полос, объектов дорожного сервиса и др. </w:t>
      </w:r>
    </w:p>
    <w:p w:rsidR="00AC2CFC" w:rsidRPr="00CD2D5E" w:rsidRDefault="00AC2CFC" w:rsidP="00A41B62">
      <w:pPr>
        <w:pStyle w:val="11"/>
      </w:pPr>
      <w:r w:rsidRPr="00CD2D5E">
        <w:lastRenderedPageBreak/>
        <w:t xml:space="preserve">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 Для существующих населенных пунктов – между границей полосы отвода автодороги и красной линией населенного пункта в соответствии с Градостроительным кодексом РФ от 29.12.2004 № 190-ФЗ. </w:t>
      </w:r>
    </w:p>
    <w:p w:rsidR="00AC2CFC" w:rsidRPr="00CD2D5E" w:rsidRDefault="00AC2CFC" w:rsidP="00A41B62">
      <w:pPr>
        <w:pStyle w:val="11"/>
      </w:pPr>
      <w:r w:rsidRPr="00CD2D5E">
        <w:t>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 Земельные участки в границах зон общего пользования предоставляются физическим и юридическим лицам с установлением сервитутов.</w:t>
      </w:r>
    </w:p>
    <w:p w:rsidR="00AC2CFC" w:rsidRPr="00CD2D5E" w:rsidRDefault="00977018" w:rsidP="00A41B62">
      <w:pPr>
        <w:pStyle w:val="11"/>
      </w:pPr>
      <w:proofErr w:type="gramStart"/>
      <w:r w:rsidRPr="00CD2D5E">
        <w:t xml:space="preserve">В результате </w:t>
      </w:r>
      <w:r w:rsidR="00AC2CFC" w:rsidRPr="00CD2D5E">
        <w:t>анализа состояние УДС населенных пунктов Глубковского сельского поселения можно сделать вывод о крайне низком уровне дорог с твердом покрытием и о неудовлетворительном их состоянии.</w:t>
      </w:r>
      <w:proofErr w:type="gramEnd"/>
    </w:p>
    <w:p w:rsidR="00AC2CFC" w:rsidRPr="00CD2D5E" w:rsidRDefault="00AC2CFC" w:rsidP="00A41B62">
      <w:pPr>
        <w:pStyle w:val="11"/>
      </w:pPr>
      <w:r w:rsidRPr="00CD2D5E">
        <w:t>На территории поселения дорожная сеть оснащена искусственными сооружениями.</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2154"/>
        <w:gridCol w:w="1808"/>
        <w:gridCol w:w="1577"/>
        <w:gridCol w:w="1658"/>
        <w:gridCol w:w="1280"/>
      </w:tblGrid>
      <w:tr w:rsidR="00AC2CFC" w:rsidRPr="00CD2D5E" w:rsidTr="009F41AC">
        <w:trPr>
          <w:jc w:val="center"/>
        </w:trPr>
        <w:tc>
          <w:tcPr>
            <w:tcW w:w="595" w:type="dxa"/>
            <w:vAlign w:val="center"/>
          </w:tcPr>
          <w:p w:rsidR="00AC2CFC" w:rsidRPr="00CD2D5E" w:rsidRDefault="00AC2CFC" w:rsidP="009F41AC">
            <w:pPr>
              <w:pStyle w:val="af"/>
              <w:spacing w:before="0" w:beforeAutospacing="0" w:after="0" w:afterAutospacing="0"/>
              <w:jc w:val="center"/>
              <w:rPr>
                <w:rFonts w:ascii="Arial Narrow" w:hAnsi="Arial Narrow" w:cs="Times New Roman"/>
                <w:sz w:val="24"/>
                <w:szCs w:val="24"/>
              </w:rPr>
            </w:pPr>
            <w:r w:rsidRPr="00CD2D5E">
              <w:rPr>
                <w:rFonts w:ascii="Arial Narrow" w:hAnsi="Arial Narrow" w:cs="Times New Roman"/>
                <w:sz w:val="24"/>
                <w:szCs w:val="24"/>
              </w:rPr>
              <w:t>№ пп.</w:t>
            </w:r>
          </w:p>
        </w:tc>
        <w:tc>
          <w:tcPr>
            <w:tcW w:w="2154" w:type="dxa"/>
            <w:vAlign w:val="center"/>
          </w:tcPr>
          <w:p w:rsidR="00AC2CFC" w:rsidRPr="00CD2D5E" w:rsidRDefault="00AC2CFC" w:rsidP="009F41AC">
            <w:pPr>
              <w:pStyle w:val="af"/>
              <w:spacing w:before="0" w:beforeAutospacing="0" w:after="0" w:afterAutospacing="0"/>
              <w:jc w:val="center"/>
              <w:rPr>
                <w:rFonts w:ascii="Arial Narrow" w:hAnsi="Arial Narrow" w:cs="Times New Roman"/>
                <w:sz w:val="24"/>
                <w:szCs w:val="24"/>
              </w:rPr>
            </w:pPr>
            <w:r w:rsidRPr="00CD2D5E">
              <w:rPr>
                <w:rFonts w:ascii="Arial Narrow" w:hAnsi="Arial Narrow" w:cs="Times New Roman"/>
                <w:sz w:val="24"/>
                <w:szCs w:val="24"/>
              </w:rPr>
              <w:t>Наименование автодороги</w:t>
            </w:r>
          </w:p>
        </w:tc>
        <w:tc>
          <w:tcPr>
            <w:tcW w:w="1808" w:type="dxa"/>
            <w:vAlign w:val="center"/>
          </w:tcPr>
          <w:p w:rsidR="00AC2CFC" w:rsidRPr="00CD2D5E" w:rsidRDefault="00AC2CFC" w:rsidP="009F41AC">
            <w:pPr>
              <w:pStyle w:val="af"/>
              <w:spacing w:before="0" w:beforeAutospacing="0" w:after="0" w:afterAutospacing="0"/>
              <w:jc w:val="center"/>
              <w:rPr>
                <w:rFonts w:ascii="Arial Narrow" w:hAnsi="Arial Narrow" w:cs="Times New Roman"/>
                <w:sz w:val="24"/>
                <w:szCs w:val="24"/>
              </w:rPr>
            </w:pPr>
            <w:r w:rsidRPr="00CD2D5E">
              <w:rPr>
                <w:rFonts w:ascii="Arial Narrow" w:hAnsi="Arial Narrow" w:cs="Times New Roman"/>
                <w:sz w:val="24"/>
                <w:szCs w:val="24"/>
              </w:rPr>
              <w:t>Наименование препятствия</w:t>
            </w:r>
          </w:p>
        </w:tc>
        <w:tc>
          <w:tcPr>
            <w:tcW w:w="1577" w:type="dxa"/>
            <w:vAlign w:val="center"/>
          </w:tcPr>
          <w:p w:rsidR="00AC2CFC" w:rsidRPr="00CD2D5E" w:rsidRDefault="00AC2CFC" w:rsidP="009F41AC">
            <w:pPr>
              <w:pStyle w:val="af"/>
              <w:spacing w:before="0" w:beforeAutospacing="0" w:after="0" w:afterAutospacing="0"/>
              <w:jc w:val="center"/>
              <w:rPr>
                <w:rFonts w:ascii="Arial Narrow" w:hAnsi="Arial Narrow" w:cs="Times New Roman"/>
                <w:sz w:val="24"/>
                <w:szCs w:val="24"/>
              </w:rPr>
            </w:pPr>
            <w:r w:rsidRPr="00CD2D5E">
              <w:rPr>
                <w:rFonts w:ascii="Arial Narrow" w:hAnsi="Arial Narrow" w:cs="Times New Roman"/>
                <w:sz w:val="24"/>
                <w:szCs w:val="24"/>
              </w:rPr>
              <w:t>Длина сооружения, материал и год постройки</w:t>
            </w:r>
          </w:p>
        </w:tc>
        <w:tc>
          <w:tcPr>
            <w:tcW w:w="1658" w:type="dxa"/>
            <w:vAlign w:val="center"/>
          </w:tcPr>
          <w:p w:rsidR="00AC2CFC" w:rsidRPr="00CD2D5E" w:rsidRDefault="00AC2CFC" w:rsidP="009F41AC">
            <w:pPr>
              <w:pStyle w:val="af"/>
              <w:spacing w:before="0" w:beforeAutospacing="0" w:after="0" w:afterAutospacing="0"/>
              <w:jc w:val="center"/>
              <w:rPr>
                <w:rFonts w:ascii="Arial Narrow" w:hAnsi="Arial Narrow" w:cs="Times New Roman"/>
                <w:sz w:val="24"/>
                <w:szCs w:val="24"/>
              </w:rPr>
            </w:pPr>
            <w:r w:rsidRPr="00CD2D5E">
              <w:rPr>
                <w:rFonts w:ascii="Arial Narrow" w:hAnsi="Arial Narrow" w:cs="Times New Roman"/>
                <w:sz w:val="24"/>
                <w:szCs w:val="24"/>
              </w:rPr>
              <w:t>Габариты</w:t>
            </w:r>
          </w:p>
        </w:tc>
        <w:tc>
          <w:tcPr>
            <w:tcW w:w="1280" w:type="dxa"/>
            <w:vAlign w:val="center"/>
          </w:tcPr>
          <w:p w:rsidR="00AC2CFC" w:rsidRPr="00CD2D5E" w:rsidRDefault="00AC2CFC" w:rsidP="009F41AC">
            <w:pPr>
              <w:pStyle w:val="af"/>
              <w:spacing w:before="0" w:beforeAutospacing="0" w:after="0" w:afterAutospacing="0"/>
              <w:jc w:val="center"/>
              <w:rPr>
                <w:rFonts w:ascii="Arial Narrow" w:hAnsi="Arial Narrow" w:cs="Times New Roman"/>
                <w:sz w:val="24"/>
                <w:szCs w:val="24"/>
              </w:rPr>
            </w:pPr>
            <w:r w:rsidRPr="00CD2D5E">
              <w:rPr>
                <w:rFonts w:ascii="Arial Narrow" w:hAnsi="Arial Narrow" w:cs="Times New Roman"/>
                <w:sz w:val="24"/>
                <w:szCs w:val="24"/>
              </w:rPr>
              <w:t>Состояние</w:t>
            </w:r>
          </w:p>
        </w:tc>
      </w:tr>
      <w:tr w:rsidR="00AC2CFC" w:rsidRPr="00CD2D5E" w:rsidTr="009F41AC">
        <w:trPr>
          <w:jc w:val="center"/>
        </w:trPr>
        <w:tc>
          <w:tcPr>
            <w:tcW w:w="595" w:type="dxa"/>
          </w:tcPr>
          <w:p w:rsidR="00AC2CFC" w:rsidRPr="00CD2D5E" w:rsidRDefault="00AC2CFC" w:rsidP="009F41AC">
            <w:pPr>
              <w:pStyle w:val="af"/>
              <w:spacing w:before="120" w:beforeAutospacing="0" w:after="0" w:afterAutospacing="0"/>
              <w:jc w:val="center"/>
              <w:rPr>
                <w:rFonts w:ascii="Arial Narrow" w:hAnsi="Arial Narrow" w:cs="Times New Roman"/>
                <w:sz w:val="24"/>
                <w:szCs w:val="24"/>
              </w:rPr>
            </w:pPr>
            <w:r w:rsidRPr="00CD2D5E">
              <w:rPr>
                <w:rFonts w:ascii="Arial Narrow" w:hAnsi="Arial Narrow" w:cs="Times New Roman"/>
                <w:sz w:val="24"/>
                <w:szCs w:val="24"/>
              </w:rPr>
              <w:t>1</w:t>
            </w:r>
          </w:p>
        </w:tc>
        <w:tc>
          <w:tcPr>
            <w:tcW w:w="2154" w:type="dxa"/>
          </w:tcPr>
          <w:p w:rsidR="00AC2CFC" w:rsidRPr="00CD2D5E" w:rsidRDefault="00AC2CFC" w:rsidP="009F41AC">
            <w:pPr>
              <w:pStyle w:val="af"/>
              <w:spacing w:before="120" w:beforeAutospacing="0" w:after="0" w:afterAutospacing="0"/>
              <w:jc w:val="center"/>
              <w:rPr>
                <w:rFonts w:ascii="Arial Narrow" w:hAnsi="Arial Narrow" w:cs="Times New Roman"/>
                <w:sz w:val="24"/>
                <w:szCs w:val="24"/>
              </w:rPr>
            </w:pPr>
            <w:r w:rsidRPr="00CD2D5E">
              <w:rPr>
                <w:rFonts w:ascii="Arial Narrow" w:hAnsi="Arial Narrow" w:cs="Times New Roman"/>
                <w:sz w:val="24"/>
                <w:szCs w:val="24"/>
              </w:rPr>
              <w:t xml:space="preserve"> Чулково-Одинок</w:t>
            </w:r>
          </w:p>
        </w:tc>
        <w:tc>
          <w:tcPr>
            <w:tcW w:w="1808" w:type="dxa"/>
            <w:vAlign w:val="center"/>
          </w:tcPr>
          <w:p w:rsidR="00AC2CFC" w:rsidRPr="00CD2D5E" w:rsidRDefault="00AC2CFC" w:rsidP="009F41AC">
            <w:pPr>
              <w:pStyle w:val="af"/>
              <w:spacing w:before="0" w:beforeAutospacing="0" w:after="0" w:afterAutospacing="0"/>
              <w:jc w:val="center"/>
              <w:rPr>
                <w:rFonts w:ascii="Arial Narrow" w:hAnsi="Arial Narrow" w:cs="Times New Roman"/>
                <w:sz w:val="24"/>
                <w:szCs w:val="24"/>
              </w:rPr>
            </w:pPr>
            <w:r w:rsidRPr="00CD2D5E">
              <w:rPr>
                <w:rFonts w:ascii="Arial Narrow" w:hAnsi="Arial Narrow" w:cs="Times New Roman"/>
                <w:sz w:val="24"/>
                <w:szCs w:val="24"/>
              </w:rPr>
              <w:t>р. Зуша</w:t>
            </w:r>
          </w:p>
        </w:tc>
        <w:tc>
          <w:tcPr>
            <w:tcW w:w="1577" w:type="dxa"/>
            <w:vAlign w:val="center"/>
          </w:tcPr>
          <w:p w:rsidR="00AC2CFC" w:rsidRPr="00CD2D5E" w:rsidRDefault="00AC2CFC" w:rsidP="009F41AC">
            <w:pPr>
              <w:pStyle w:val="af"/>
              <w:spacing w:before="0" w:beforeAutospacing="0" w:after="0" w:afterAutospacing="0"/>
              <w:jc w:val="center"/>
              <w:rPr>
                <w:rFonts w:ascii="Arial Narrow" w:hAnsi="Arial Narrow" w:cs="Times New Roman"/>
                <w:sz w:val="24"/>
                <w:szCs w:val="24"/>
              </w:rPr>
            </w:pPr>
            <w:smartTag w:uri="urn:schemas-microsoft-com:office:smarttags" w:element="metricconverter">
              <w:smartTagPr>
                <w:attr w:name="ProductID" w:val="115,5 м"/>
              </w:smartTagPr>
              <w:r w:rsidRPr="00CD2D5E">
                <w:rPr>
                  <w:rFonts w:ascii="Arial Narrow" w:hAnsi="Arial Narrow" w:cs="Times New Roman"/>
                  <w:sz w:val="24"/>
                  <w:szCs w:val="24"/>
                </w:rPr>
                <w:t>115,5 м</w:t>
              </w:r>
            </w:smartTag>
            <w:r w:rsidRPr="00CD2D5E">
              <w:rPr>
                <w:rFonts w:ascii="Arial Narrow" w:hAnsi="Arial Narrow" w:cs="Times New Roman"/>
                <w:sz w:val="24"/>
                <w:szCs w:val="24"/>
              </w:rPr>
              <w:t xml:space="preserve">, </w:t>
            </w:r>
            <w:proofErr w:type="gramStart"/>
            <w:r w:rsidRPr="00CD2D5E">
              <w:rPr>
                <w:rFonts w:ascii="Arial Narrow" w:hAnsi="Arial Narrow" w:cs="Times New Roman"/>
                <w:sz w:val="24"/>
                <w:szCs w:val="24"/>
              </w:rPr>
              <w:t>ж/б</w:t>
            </w:r>
            <w:proofErr w:type="gramEnd"/>
            <w:r w:rsidRPr="00CD2D5E">
              <w:rPr>
                <w:rFonts w:ascii="Arial Narrow" w:hAnsi="Arial Narrow" w:cs="Times New Roman"/>
                <w:sz w:val="24"/>
                <w:szCs w:val="24"/>
              </w:rPr>
              <w:t>,1995</w:t>
            </w:r>
          </w:p>
        </w:tc>
        <w:tc>
          <w:tcPr>
            <w:tcW w:w="1658" w:type="dxa"/>
            <w:vAlign w:val="center"/>
          </w:tcPr>
          <w:p w:rsidR="00AC2CFC" w:rsidRPr="00CD2D5E" w:rsidRDefault="00AC2CFC" w:rsidP="009F41AC">
            <w:pPr>
              <w:pStyle w:val="af"/>
              <w:spacing w:before="0" w:beforeAutospacing="0" w:after="0" w:afterAutospacing="0"/>
              <w:jc w:val="center"/>
              <w:rPr>
                <w:rFonts w:ascii="Arial Narrow" w:hAnsi="Arial Narrow" w:cs="Times New Roman"/>
                <w:sz w:val="24"/>
                <w:szCs w:val="24"/>
              </w:rPr>
            </w:pPr>
            <w:r w:rsidRPr="00CD2D5E">
              <w:rPr>
                <w:rFonts w:ascii="Arial Narrow" w:hAnsi="Arial Narrow" w:cs="Times New Roman"/>
                <w:sz w:val="24"/>
                <w:szCs w:val="24"/>
              </w:rPr>
              <w:t>Г8,6+2х1,5 м</w:t>
            </w:r>
          </w:p>
        </w:tc>
        <w:tc>
          <w:tcPr>
            <w:tcW w:w="1280" w:type="dxa"/>
            <w:vAlign w:val="center"/>
          </w:tcPr>
          <w:p w:rsidR="00AC2CFC" w:rsidRPr="00CD2D5E" w:rsidRDefault="00AC2CFC" w:rsidP="009F41AC">
            <w:pPr>
              <w:pStyle w:val="af"/>
              <w:spacing w:before="0" w:beforeAutospacing="0" w:after="0" w:afterAutospacing="0"/>
              <w:jc w:val="center"/>
              <w:rPr>
                <w:rFonts w:ascii="Arial Narrow" w:hAnsi="Arial Narrow" w:cs="Times New Roman"/>
                <w:sz w:val="24"/>
                <w:szCs w:val="24"/>
              </w:rPr>
            </w:pPr>
            <w:r w:rsidRPr="00CD2D5E">
              <w:rPr>
                <w:rFonts w:ascii="Arial Narrow" w:hAnsi="Arial Narrow" w:cs="Times New Roman"/>
                <w:sz w:val="24"/>
                <w:szCs w:val="24"/>
              </w:rPr>
              <w:t>удовл.</w:t>
            </w:r>
          </w:p>
        </w:tc>
      </w:tr>
    </w:tbl>
    <w:p w:rsidR="00AC2CFC" w:rsidRPr="00CD2D5E" w:rsidRDefault="00AC2CFC" w:rsidP="002C12F3">
      <w:pPr>
        <w:pStyle w:val="4"/>
        <w:numPr>
          <w:ilvl w:val="3"/>
          <w:numId w:val="52"/>
        </w:numPr>
      </w:pPr>
      <w:r w:rsidRPr="00CD2D5E">
        <w:t>Автомобильный транспорт</w:t>
      </w:r>
    </w:p>
    <w:p w:rsidR="00AC2CFC" w:rsidRPr="00CD2D5E" w:rsidRDefault="00AC2CFC" w:rsidP="00511C01">
      <w:pPr>
        <w:pStyle w:val="11"/>
      </w:pPr>
      <w:r w:rsidRPr="00CD2D5E">
        <w:t xml:space="preserve">В динамике развития автомобильного парка региона отмечается рост уровня автомобилизации населения. Значительная доля в общем количестве автомобилей принадлежит частным лицам. В долгосрочной перспективе, в соответствии с государственной концепцией совершенствования и </w:t>
      </w:r>
      <w:proofErr w:type="gramStart"/>
      <w:r w:rsidRPr="00CD2D5E">
        <w:t>развития</w:t>
      </w:r>
      <w:proofErr w:type="gramEnd"/>
      <w:r w:rsidRPr="00CD2D5E">
        <w:t xml:space="preserve"> автомобильных дорог в Российской Федерации, следует ожидать повышения уровня автомобилизации населения района до 340-400 автомобилей на 1000 жителей. На сегодняшний день данный показатель в поселении достигает уровня 162 автомобиля на 1000 жителей.</w:t>
      </w:r>
    </w:p>
    <w:p w:rsidR="00AC2CFC" w:rsidRPr="00CD2D5E" w:rsidRDefault="00AC2CFC" w:rsidP="002C12F3">
      <w:pPr>
        <w:pStyle w:val="4"/>
        <w:numPr>
          <w:ilvl w:val="3"/>
          <w:numId w:val="52"/>
        </w:numPr>
      </w:pPr>
      <w:r w:rsidRPr="00CD2D5E">
        <w:t>Пассажирские перевозки</w:t>
      </w:r>
    </w:p>
    <w:p w:rsidR="00AC2CFC" w:rsidRPr="00CD2D5E" w:rsidRDefault="00AC2CFC" w:rsidP="00511C01">
      <w:pPr>
        <w:pStyle w:val="11"/>
      </w:pPr>
      <w:r w:rsidRPr="00CD2D5E">
        <w:t xml:space="preserve">Пассажирские перевозки на территории Новосильского района осуществляются автобусами автотранспортных предприятий и индивидуальных предпринимателей. Автопарк достаточен для обеспечения пассажирских перевозок, но сильно изношен и требует обновления. Транспортную доступность населения общественным транспортом обеспечивает транзитный пассажирский </w:t>
      </w:r>
      <w:proofErr w:type="gramStart"/>
      <w:r w:rsidRPr="00CD2D5E">
        <w:t>транспорт</w:t>
      </w:r>
      <w:proofErr w:type="gramEnd"/>
      <w:r w:rsidRPr="00CD2D5E">
        <w:t xml:space="preserve"> проходящий по автомобильной дороге регионального значения «Болхов – Мценск – Новосиль».</w:t>
      </w:r>
    </w:p>
    <w:p w:rsidR="00AC2CFC" w:rsidRPr="00CD2D5E" w:rsidRDefault="00AC2CFC" w:rsidP="00511C01">
      <w:pPr>
        <w:pStyle w:val="11"/>
      </w:pPr>
      <w:r w:rsidRPr="00CD2D5E">
        <w:t>Увеличение количества транспортных средств, неудовлетворительное состояние автомобильных дорог и интенсивность автомобильных перевозок являются основными причинами возникновения дорожно-транспортных происшествий.</w:t>
      </w:r>
    </w:p>
    <w:p w:rsidR="00AC2CFC" w:rsidRPr="00CD2D5E" w:rsidRDefault="00AC2CFC" w:rsidP="002C12F3">
      <w:pPr>
        <w:pStyle w:val="4"/>
        <w:numPr>
          <w:ilvl w:val="3"/>
          <w:numId w:val="52"/>
        </w:numPr>
      </w:pPr>
      <w:r w:rsidRPr="00CD2D5E">
        <w:t>Безопасность движения</w:t>
      </w:r>
    </w:p>
    <w:p w:rsidR="00AC2CFC" w:rsidRPr="00CD2D5E" w:rsidRDefault="00AC2CFC" w:rsidP="00511C01">
      <w:pPr>
        <w:pStyle w:val="11"/>
      </w:pPr>
      <w:r w:rsidRPr="00CD2D5E">
        <w:t>Безопасность дорожного движения в условиях постоянно увеличивающегося уровня автомобилизации населения является очень важным вопросом.</w:t>
      </w:r>
    </w:p>
    <w:p w:rsidR="00AC2CFC" w:rsidRPr="00CD2D5E" w:rsidRDefault="00AC2CFC" w:rsidP="00511C01">
      <w:pPr>
        <w:pStyle w:val="11"/>
      </w:pPr>
      <w:r w:rsidRPr="00CD2D5E">
        <w:t xml:space="preserve">На безопасность движения влияет множество факторов - это и организация дорожного движения, и уровень подготовки водителей, техническое состояние транспортных </w:t>
      </w:r>
      <w:r w:rsidRPr="00CD2D5E">
        <w:lastRenderedPageBreak/>
        <w:t>средств и т.д. Немаловажным фактором, оказывающим существенное влияние на безопасность дорожного движения, является планировочная организация транспортных связей и техническое состояние дорог, а также соответствие их фактической нагрузке и интенсивности движения.</w:t>
      </w:r>
    </w:p>
    <w:p w:rsidR="00AC2CFC" w:rsidRPr="00CD2D5E" w:rsidRDefault="00AC2CFC" w:rsidP="00511C01">
      <w:pPr>
        <w:pStyle w:val="11"/>
      </w:pPr>
      <w:r w:rsidRPr="00CD2D5E">
        <w:t>Особенностью расселения на территории Новосильского района является высокая плотность населения и сети населённых пунктов, короткие связи между ними, испытывающие постоянные нагрузки. Большинство населённых пунктов не имеют транспортных обходов, выполнение этих обходов зачастую невозможно по условиям плотности сети населённых пунктов и рельефа местности.</w:t>
      </w:r>
    </w:p>
    <w:p w:rsidR="00AC2CFC" w:rsidRPr="00CD2D5E" w:rsidRDefault="00AC2CFC" w:rsidP="00511C01">
      <w:pPr>
        <w:pStyle w:val="11"/>
      </w:pPr>
      <w:r w:rsidRPr="00CD2D5E">
        <w:t>В Новосильском районе сохраняется значительное количество дорог переходного и низшего типа.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w:t>
      </w:r>
    </w:p>
    <w:p w:rsidR="00AC2CFC" w:rsidRPr="00CD2D5E" w:rsidRDefault="00AC2CFC" w:rsidP="00511C01">
      <w:pPr>
        <w:pStyle w:val="11"/>
      </w:pPr>
      <w:r w:rsidRPr="00CD2D5E">
        <w:t xml:space="preserve">В результате непринятия своевременных мер и несоблюдения межремонтных сроков на дорогах образовались значительные разрушения проезжей части и обочин. Многие ограждения пришли в негодное состояние, установлены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 </w:t>
      </w:r>
    </w:p>
    <w:p w:rsidR="00AC2CFC" w:rsidRPr="00CD2D5E" w:rsidRDefault="00AC2CFC" w:rsidP="00511C01">
      <w:pPr>
        <w:pStyle w:val="11"/>
      </w:pPr>
      <w:r w:rsidRPr="00CD2D5E">
        <w:t xml:space="preserve">Наиболее многочисленной и самой уязвимой группой участников дорожного движения являются пешеходы. </w:t>
      </w:r>
    </w:p>
    <w:p w:rsidR="00AC2CFC" w:rsidRPr="00CD2D5E" w:rsidRDefault="00AC2CFC" w:rsidP="00511C01">
      <w:pPr>
        <w:pStyle w:val="11"/>
      </w:pPr>
      <w:r w:rsidRPr="00CD2D5E">
        <w:t>Сложная обстановка с аварийностью и наличие тенденций к дальнейшему ухудшению ситуации во многом объясняются следующими причинами:</w:t>
      </w:r>
    </w:p>
    <w:p w:rsidR="00AC2CFC" w:rsidRPr="00CD2D5E" w:rsidRDefault="00AC2CFC" w:rsidP="00563541">
      <w:pPr>
        <w:pStyle w:val="11"/>
        <w:numPr>
          <w:ilvl w:val="0"/>
          <w:numId w:val="5"/>
        </w:numPr>
        <w:ind w:left="0" w:firstLine="0"/>
      </w:pPr>
      <w:r w:rsidRPr="00CD2D5E">
        <w:t>постоянно возрастающее число автомобилей, принадлежащих населению;</w:t>
      </w:r>
    </w:p>
    <w:p w:rsidR="00AC2CFC" w:rsidRPr="00CD2D5E" w:rsidRDefault="00AC2CFC" w:rsidP="00563541">
      <w:pPr>
        <w:pStyle w:val="11"/>
        <w:numPr>
          <w:ilvl w:val="0"/>
          <w:numId w:val="5"/>
        </w:numPr>
        <w:ind w:left="0" w:firstLine="0"/>
      </w:pPr>
      <w:r w:rsidRPr="00CD2D5E">
        <w:t>уменьшение перевозок общественным транспортом и увеличение перевозок личным транспортом;</w:t>
      </w:r>
    </w:p>
    <w:p w:rsidR="00AC2CFC" w:rsidRPr="00CD2D5E" w:rsidRDefault="00AC2CFC" w:rsidP="00563541">
      <w:pPr>
        <w:pStyle w:val="11"/>
        <w:numPr>
          <w:ilvl w:val="0"/>
          <w:numId w:val="5"/>
        </w:numPr>
        <w:ind w:left="0" w:firstLine="0"/>
      </w:pPr>
      <w:r w:rsidRPr="00CD2D5E">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AC2CFC" w:rsidRPr="00CD2D5E" w:rsidRDefault="00AC2CFC" w:rsidP="00563541">
      <w:pPr>
        <w:pStyle w:val="11"/>
        <w:numPr>
          <w:ilvl w:val="0"/>
          <w:numId w:val="5"/>
        </w:numPr>
        <w:ind w:left="0" w:firstLine="0"/>
      </w:pPr>
      <w:r w:rsidRPr="00CD2D5E">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AC2CFC" w:rsidRPr="00CD2D5E" w:rsidRDefault="00AC2CFC" w:rsidP="00563541">
      <w:pPr>
        <w:pStyle w:val="11"/>
        <w:numPr>
          <w:ilvl w:val="0"/>
          <w:numId w:val="5"/>
        </w:numPr>
        <w:ind w:left="0" w:firstLine="0"/>
      </w:pPr>
      <w:r w:rsidRPr="00CD2D5E">
        <w:t>высокий уровень аварийности и тяжести последствий ДТП;</w:t>
      </w:r>
    </w:p>
    <w:p w:rsidR="00AC2CFC" w:rsidRPr="00CD2D5E" w:rsidRDefault="00AC2CFC" w:rsidP="00563541">
      <w:pPr>
        <w:pStyle w:val="11"/>
        <w:numPr>
          <w:ilvl w:val="0"/>
          <w:numId w:val="5"/>
        </w:numPr>
        <w:ind w:left="0" w:firstLine="0"/>
      </w:pPr>
      <w:r w:rsidRPr="00CD2D5E">
        <w:t>значительная доля людей наиболее активного трудоспособного возраста (26 - 40 лет) среди лиц, погибших в результате ДТП;</w:t>
      </w:r>
    </w:p>
    <w:p w:rsidR="00AC2CFC" w:rsidRPr="00CD2D5E" w:rsidRDefault="00AC2CFC" w:rsidP="00563541">
      <w:pPr>
        <w:pStyle w:val="11"/>
        <w:numPr>
          <w:ilvl w:val="0"/>
          <w:numId w:val="5"/>
        </w:numPr>
        <w:ind w:left="0" w:firstLine="0"/>
      </w:pPr>
      <w:r w:rsidRPr="00CD2D5E">
        <w:t>низкий уровень безопасности перевозок пассажиров автомобильным транспортом.</w:t>
      </w:r>
    </w:p>
    <w:p w:rsidR="002C1170" w:rsidRPr="00CD2D5E" w:rsidRDefault="002C1170" w:rsidP="002C12F3">
      <w:pPr>
        <w:pStyle w:val="3"/>
        <w:numPr>
          <w:ilvl w:val="2"/>
          <w:numId w:val="52"/>
        </w:numPr>
        <w:ind w:left="720"/>
      </w:pPr>
      <w:bookmarkStart w:id="77" w:name="_Toc321487188"/>
      <w:bookmarkStart w:id="78" w:name="_Toc342054962"/>
      <w:r w:rsidRPr="00CD2D5E">
        <w:t>Развитие и размещение объектов транспортной инфраструктуры</w:t>
      </w:r>
      <w:bookmarkEnd w:id="77"/>
      <w:bookmarkEnd w:id="78"/>
    </w:p>
    <w:p w:rsidR="002C1170" w:rsidRPr="00CD2D5E" w:rsidRDefault="002C1170" w:rsidP="007E2346">
      <w:pPr>
        <w:pStyle w:val="11"/>
      </w:pPr>
      <w:r w:rsidRPr="00CD2D5E">
        <w:t>В число мер, направленных на совершенствование транспортной инфраструктуры Глубковского сельского поселения следует включить:</w:t>
      </w:r>
    </w:p>
    <w:p w:rsidR="002C1170" w:rsidRPr="00CD2D5E" w:rsidRDefault="002C1170" w:rsidP="0065714E">
      <w:pPr>
        <w:pStyle w:val="11"/>
        <w:numPr>
          <w:ilvl w:val="0"/>
          <w:numId w:val="39"/>
        </w:numPr>
        <w:ind w:left="0" w:firstLine="0"/>
      </w:pPr>
      <w:r w:rsidRPr="00CD2D5E">
        <w:t xml:space="preserve">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государственными стандартами по всем параметрическим характеристикам;  </w:t>
      </w:r>
    </w:p>
    <w:p w:rsidR="002C1170" w:rsidRPr="00CD2D5E" w:rsidRDefault="002C1170" w:rsidP="0065714E">
      <w:pPr>
        <w:pStyle w:val="11"/>
        <w:numPr>
          <w:ilvl w:val="0"/>
          <w:numId w:val="39"/>
        </w:numPr>
        <w:ind w:left="0" w:firstLine="0"/>
      </w:pPr>
      <w:r w:rsidRPr="00CD2D5E">
        <w:t>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2C1170" w:rsidRPr="00CD2D5E" w:rsidRDefault="002C1170" w:rsidP="0065714E">
      <w:pPr>
        <w:pStyle w:val="11"/>
        <w:numPr>
          <w:ilvl w:val="0"/>
          <w:numId w:val="39"/>
        </w:numPr>
        <w:ind w:left="0" w:firstLine="0"/>
      </w:pPr>
      <w:r w:rsidRPr="00CD2D5E">
        <w:t>увеличение транспортной доступности и связанности сельских населенных пунктов между собой через сеть автомобильных дорог;</w:t>
      </w:r>
    </w:p>
    <w:p w:rsidR="002C1170" w:rsidRPr="00CD2D5E" w:rsidRDefault="002C1170" w:rsidP="0065714E">
      <w:pPr>
        <w:pStyle w:val="11"/>
        <w:numPr>
          <w:ilvl w:val="0"/>
          <w:numId w:val="39"/>
        </w:numPr>
        <w:ind w:left="0" w:firstLine="0"/>
      </w:pPr>
      <w:r w:rsidRPr="00CD2D5E">
        <w:lastRenderedPageBreak/>
        <w:t>создание эффективной системы придорожного сервиса;</w:t>
      </w:r>
    </w:p>
    <w:p w:rsidR="002C1170" w:rsidRPr="00CD2D5E" w:rsidRDefault="002C1170" w:rsidP="0065714E">
      <w:pPr>
        <w:pStyle w:val="11"/>
        <w:numPr>
          <w:ilvl w:val="0"/>
          <w:numId w:val="39"/>
        </w:numPr>
        <w:ind w:left="0" w:firstLine="0"/>
      </w:pPr>
      <w:r w:rsidRPr="00CD2D5E">
        <w:t>создание эффективной системы механизированной уборки улиц в зимний период.</w:t>
      </w:r>
    </w:p>
    <w:p w:rsidR="002C1170" w:rsidRPr="00CD2D5E" w:rsidRDefault="002C1170" w:rsidP="002C12F3">
      <w:pPr>
        <w:pStyle w:val="3"/>
        <w:numPr>
          <w:ilvl w:val="2"/>
          <w:numId w:val="52"/>
        </w:numPr>
        <w:ind w:left="720"/>
      </w:pPr>
      <w:bookmarkStart w:id="79" w:name="_Toc321487189"/>
      <w:bookmarkStart w:id="80" w:name="_Toc342054963"/>
      <w:r w:rsidRPr="00CD2D5E">
        <w:t>Перечень мероприятий по развитию транспортной инфраструктуры</w:t>
      </w:r>
      <w:bookmarkEnd w:id="79"/>
      <w:bookmarkEnd w:id="80"/>
    </w:p>
    <w:p w:rsidR="002C1170" w:rsidRPr="00CD2D5E" w:rsidRDefault="002C1170" w:rsidP="0094220B">
      <w:pPr>
        <w:pStyle w:val="4"/>
        <w:numPr>
          <w:ilvl w:val="3"/>
          <w:numId w:val="52"/>
        </w:numPr>
        <w:ind w:left="0" w:firstLine="0"/>
      </w:pPr>
      <w:r w:rsidRPr="00CD2D5E">
        <w:t>Внешний транспорт</w:t>
      </w:r>
    </w:p>
    <w:p w:rsidR="002C1170" w:rsidRPr="00CD2D5E" w:rsidRDefault="002C1170" w:rsidP="007B2FB4">
      <w:pPr>
        <w:pStyle w:val="11"/>
      </w:pPr>
      <w:r w:rsidRPr="00CD2D5E">
        <w:t>Предлагаемые мероприятия по развитию транспортной инфраструктуры Глубковского сельского поселения основаны на региональных программах, Схеме территориального планирования Орловской области, Схеме территориального планирования Новосильского района.</w:t>
      </w:r>
    </w:p>
    <w:p w:rsidR="002C1170" w:rsidRPr="00CD2D5E" w:rsidRDefault="002C1170" w:rsidP="0065714E">
      <w:pPr>
        <w:pStyle w:val="11"/>
        <w:numPr>
          <w:ilvl w:val="0"/>
          <w:numId w:val="40"/>
        </w:numPr>
        <w:ind w:left="0" w:firstLine="0"/>
      </w:pPr>
      <w:r w:rsidRPr="00CD2D5E">
        <w:t xml:space="preserve">Реконструкция автомобильной дороги регионального значения «Болхов – Мценск - Новосиль» до 3 технической категории. Протяженность по территории поселения – </w:t>
      </w:r>
      <w:r w:rsidR="00491F62" w:rsidRPr="00CD2D5E">
        <w:t xml:space="preserve">11,5 </w:t>
      </w:r>
      <w:r w:rsidRPr="00CD2D5E">
        <w:t>км.</w:t>
      </w:r>
    </w:p>
    <w:p w:rsidR="002C1170" w:rsidRPr="00CD2D5E" w:rsidRDefault="002C1170" w:rsidP="0065714E">
      <w:pPr>
        <w:pStyle w:val="11"/>
        <w:numPr>
          <w:ilvl w:val="0"/>
          <w:numId w:val="40"/>
        </w:numPr>
        <w:ind w:left="0" w:firstLine="0"/>
      </w:pPr>
      <w:r w:rsidRPr="00CD2D5E">
        <w:t xml:space="preserve">Реконструкция автомобильной дороги регионального значения «Чулково – </w:t>
      </w:r>
      <w:proofErr w:type="gramStart"/>
      <w:r w:rsidRPr="00CD2D5E">
        <w:t>Одинок</w:t>
      </w:r>
      <w:proofErr w:type="gramEnd"/>
      <w:r w:rsidRPr="00CD2D5E">
        <w:t>» до 3 технической категории. Протяженность по территории поселения – 4,0 км.</w:t>
      </w:r>
    </w:p>
    <w:p w:rsidR="002C1170" w:rsidRPr="00CD2D5E" w:rsidRDefault="002C1170" w:rsidP="0065714E">
      <w:pPr>
        <w:pStyle w:val="11"/>
        <w:numPr>
          <w:ilvl w:val="0"/>
          <w:numId w:val="40"/>
        </w:numPr>
        <w:ind w:left="0" w:firstLine="0"/>
      </w:pPr>
      <w:r w:rsidRPr="00CD2D5E">
        <w:t>Строительство автомобильной дороги регионального значения «</w:t>
      </w:r>
      <w:proofErr w:type="gramStart"/>
      <w:r w:rsidRPr="00CD2D5E">
        <w:t>Одинок</w:t>
      </w:r>
      <w:proofErr w:type="gramEnd"/>
      <w:r w:rsidRPr="00CD2D5E">
        <w:t xml:space="preserve"> – Тросное» по 3 технической категории. Протяженность по территории поселения – </w:t>
      </w:r>
      <w:r w:rsidR="00491F62" w:rsidRPr="00CD2D5E">
        <w:t xml:space="preserve">8,4 </w:t>
      </w:r>
      <w:r w:rsidRPr="00CD2D5E">
        <w:t>км.</w:t>
      </w:r>
    </w:p>
    <w:p w:rsidR="002C1170" w:rsidRPr="00CD2D5E" w:rsidRDefault="002C1170" w:rsidP="0065714E">
      <w:pPr>
        <w:pStyle w:val="11"/>
        <w:numPr>
          <w:ilvl w:val="0"/>
          <w:numId w:val="40"/>
        </w:numPr>
        <w:ind w:left="0" w:firstLine="0"/>
      </w:pPr>
      <w:r w:rsidRPr="00CD2D5E">
        <w:t xml:space="preserve">Строительство автомобильной дороги местного значения «Глубки - Городилово» по 4 технической категории. Протяженность по территории поселения – </w:t>
      </w:r>
      <w:r w:rsidR="00491F62" w:rsidRPr="00CD2D5E">
        <w:t>0,9</w:t>
      </w:r>
      <w:r w:rsidRPr="00CD2D5E">
        <w:t xml:space="preserve"> км.</w:t>
      </w:r>
    </w:p>
    <w:p w:rsidR="002C1170" w:rsidRPr="00CD2D5E" w:rsidRDefault="002C1170" w:rsidP="0065714E">
      <w:pPr>
        <w:pStyle w:val="11"/>
        <w:numPr>
          <w:ilvl w:val="0"/>
          <w:numId w:val="40"/>
        </w:numPr>
        <w:ind w:left="0" w:firstLine="0"/>
      </w:pPr>
      <w:r w:rsidRPr="00CD2D5E">
        <w:t xml:space="preserve">Строительство автомобильной дороги местного значения «Чулково - Игумново» по 4 технической категории. Протяженность по территории поселения – </w:t>
      </w:r>
      <w:r w:rsidR="004B6064" w:rsidRPr="00CD2D5E">
        <w:t>3,2</w:t>
      </w:r>
      <w:r w:rsidRPr="00CD2D5E">
        <w:t xml:space="preserve"> км.</w:t>
      </w:r>
    </w:p>
    <w:p w:rsidR="002C1170" w:rsidRPr="00CD2D5E" w:rsidRDefault="002C1170" w:rsidP="0065714E">
      <w:pPr>
        <w:pStyle w:val="11"/>
        <w:numPr>
          <w:ilvl w:val="0"/>
          <w:numId w:val="40"/>
        </w:numPr>
        <w:ind w:left="0" w:firstLine="0"/>
      </w:pPr>
      <w:r w:rsidRPr="00CD2D5E">
        <w:t xml:space="preserve">Строительство автомобильной дороги местного значения «Чулково – Новая Слободка» по 4 технической категории. Протяженность по территории поселения – </w:t>
      </w:r>
      <w:r w:rsidR="004B6064" w:rsidRPr="00CD2D5E">
        <w:t>3,0</w:t>
      </w:r>
      <w:r w:rsidRPr="00CD2D5E">
        <w:t xml:space="preserve"> км.</w:t>
      </w:r>
    </w:p>
    <w:p w:rsidR="002C1170" w:rsidRPr="00CD2D5E" w:rsidRDefault="002C1170" w:rsidP="0065714E">
      <w:pPr>
        <w:pStyle w:val="11"/>
        <w:numPr>
          <w:ilvl w:val="0"/>
          <w:numId w:val="40"/>
        </w:numPr>
        <w:ind w:left="0" w:firstLine="0"/>
      </w:pPr>
      <w:r w:rsidRPr="00CD2D5E">
        <w:t xml:space="preserve">Строительство автомобильной дороги местного значения «Чулково – Лосино-Островский» по 4 технической категории. Протяженность по территории поселения – </w:t>
      </w:r>
      <w:r w:rsidR="004B6064" w:rsidRPr="00CD2D5E">
        <w:t>0,3</w:t>
      </w:r>
      <w:r w:rsidRPr="00CD2D5E">
        <w:t xml:space="preserve"> км.</w:t>
      </w:r>
    </w:p>
    <w:p w:rsidR="002C1170" w:rsidRPr="00CD2D5E" w:rsidRDefault="002C1170" w:rsidP="0065714E">
      <w:pPr>
        <w:pStyle w:val="11"/>
        <w:numPr>
          <w:ilvl w:val="0"/>
          <w:numId w:val="40"/>
        </w:numPr>
        <w:ind w:left="0" w:firstLine="0"/>
      </w:pPr>
      <w:r w:rsidRPr="00CD2D5E">
        <w:t>Строительство и реконструкция мостовых переходов через реку Зуша на участках автомобильных дорог «</w:t>
      </w:r>
      <w:proofErr w:type="gramStart"/>
      <w:r w:rsidRPr="00CD2D5E">
        <w:t>Одинок</w:t>
      </w:r>
      <w:proofErr w:type="gramEnd"/>
      <w:r w:rsidRPr="00CD2D5E">
        <w:t xml:space="preserve"> – Тросное» и «Глубки - Городилово».</w:t>
      </w:r>
    </w:p>
    <w:p w:rsidR="002C1170" w:rsidRPr="00CD2D5E" w:rsidRDefault="002C1170" w:rsidP="0065714E">
      <w:pPr>
        <w:pStyle w:val="11"/>
        <w:numPr>
          <w:ilvl w:val="0"/>
          <w:numId w:val="40"/>
        </w:numPr>
        <w:ind w:left="0" w:firstLine="0"/>
      </w:pPr>
      <w:r w:rsidRPr="00CD2D5E">
        <w:t>Строительство и реконструкция улично-дорожной сети в границах населенных пунктов согласно проектам планировки территории.</w:t>
      </w:r>
    </w:p>
    <w:p w:rsidR="002C1170" w:rsidRPr="00CD2D5E" w:rsidRDefault="002C1170" w:rsidP="0009267A">
      <w:pPr>
        <w:pStyle w:val="4"/>
        <w:numPr>
          <w:ilvl w:val="3"/>
          <w:numId w:val="52"/>
        </w:numPr>
        <w:ind w:left="0" w:firstLine="0"/>
      </w:pPr>
      <w:r w:rsidRPr="00CD2D5E">
        <w:t>Улично-дорожная сеть</w:t>
      </w:r>
    </w:p>
    <w:p w:rsidR="002C1170" w:rsidRPr="00CD2D5E" w:rsidRDefault="002C1170" w:rsidP="002465D1">
      <w:pPr>
        <w:pStyle w:val="11"/>
      </w:pPr>
      <w:r w:rsidRPr="00CD2D5E">
        <w:t xml:space="preserve">Проектом генерального плана предусмотрено совершенствование улично-дорожной сети населенных пунктов поселения путем реализации мероприятий по </w:t>
      </w:r>
      <w:proofErr w:type="gramStart"/>
      <w:r w:rsidRPr="00CD2D5E">
        <w:t>реконструкции</w:t>
      </w:r>
      <w:proofErr w:type="gramEnd"/>
      <w:r w:rsidRPr="00CD2D5E">
        <w:t xml:space="preserve"> существующих и строительству новых улиц и дорог.</w:t>
      </w:r>
    </w:p>
    <w:p w:rsidR="002C1170" w:rsidRPr="00CD2D5E" w:rsidRDefault="002C1170" w:rsidP="0009267A">
      <w:pPr>
        <w:pStyle w:val="4"/>
        <w:numPr>
          <w:ilvl w:val="3"/>
          <w:numId w:val="52"/>
        </w:numPr>
        <w:ind w:left="0" w:firstLine="0"/>
      </w:pPr>
      <w:r w:rsidRPr="00CD2D5E">
        <w:t>Объекты транспортной инфраструктуры</w:t>
      </w:r>
    </w:p>
    <w:p w:rsidR="002C1170" w:rsidRPr="00CD2D5E" w:rsidRDefault="002C1170" w:rsidP="002465D1">
      <w:pPr>
        <w:pStyle w:val="11"/>
      </w:pPr>
      <w:r w:rsidRPr="00CD2D5E">
        <w:t xml:space="preserve">Проектом предложено строительство новых, ремонт и реконструкция уже существующих улиц и дорог. Принята ширина проезжей части автомобильных дорог 3 технической категории – 9 м, 4 технической категории – 6,5 м; основных и второстепенных улиц </w:t>
      </w:r>
      <w:proofErr w:type="gramStart"/>
      <w:r w:rsidRPr="00CD2D5E">
        <w:t>в</w:t>
      </w:r>
      <w:proofErr w:type="gramEnd"/>
      <w:r w:rsidRPr="00CD2D5E">
        <w:t xml:space="preserve"> </w:t>
      </w:r>
      <w:proofErr w:type="gramStart"/>
      <w:r w:rsidRPr="00CD2D5E">
        <w:t>жилой</w:t>
      </w:r>
      <w:proofErr w:type="gramEnd"/>
      <w:r w:rsidRPr="00CD2D5E">
        <w:t xml:space="preserve"> застройке – 6-9 м, проездов – </w:t>
      </w:r>
      <w:smartTag w:uri="urn:schemas-microsoft-com:office:smarttags" w:element="metricconverter">
        <w:smartTagPr>
          <w:attr w:name="ProductID" w:val="6 м"/>
        </w:smartTagPr>
        <w:r w:rsidRPr="00CD2D5E">
          <w:t>6 м</w:t>
        </w:r>
      </w:smartTag>
      <w:r w:rsidRPr="00CD2D5E">
        <w:t>.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1,0-</w:t>
      </w:r>
      <w:smartTag w:uri="urn:schemas-microsoft-com:office:smarttags" w:element="metricconverter">
        <w:smartTagPr>
          <w:attr w:name="ProductID" w:val="1,5 м"/>
        </w:smartTagPr>
        <w:r w:rsidRPr="00CD2D5E">
          <w:t>1,5 м</w:t>
        </w:r>
      </w:smartTag>
      <w:r w:rsidRPr="00CD2D5E">
        <w:t xml:space="preserve">. </w:t>
      </w:r>
    </w:p>
    <w:p w:rsidR="002F2ED2" w:rsidRPr="00CD2D5E" w:rsidRDefault="002C1170" w:rsidP="00AC2CFC">
      <w:pPr>
        <w:pStyle w:val="11"/>
      </w:pPr>
      <w:r w:rsidRPr="00CD2D5E">
        <w:t>Для всей улично-дорожной сети проектом предлагается дорожная одежда с покрытием из асфальтобетона.</w:t>
      </w:r>
    </w:p>
    <w:p w:rsidR="00CD3803" w:rsidRPr="00CD2D5E" w:rsidRDefault="006E06AE" w:rsidP="002C12F3">
      <w:pPr>
        <w:pStyle w:val="2"/>
        <w:numPr>
          <w:ilvl w:val="1"/>
          <w:numId w:val="52"/>
        </w:numPr>
      </w:pPr>
      <w:bookmarkStart w:id="81" w:name="_Toc321487190"/>
      <w:bookmarkStart w:id="82" w:name="_Toc342054964"/>
      <w:r w:rsidRPr="00CD2D5E">
        <w:lastRenderedPageBreak/>
        <w:t>ИНЖЕНЕРНОЕ ОБЕСПЕЧЕНИЕ</w:t>
      </w:r>
      <w:bookmarkEnd w:id="81"/>
      <w:bookmarkEnd w:id="82"/>
    </w:p>
    <w:p w:rsidR="009F41AC" w:rsidRPr="00CD2D5E" w:rsidRDefault="009F41AC" w:rsidP="002C12F3">
      <w:pPr>
        <w:pStyle w:val="3"/>
        <w:numPr>
          <w:ilvl w:val="2"/>
          <w:numId w:val="52"/>
        </w:numPr>
        <w:ind w:left="720"/>
      </w:pPr>
      <w:bookmarkStart w:id="83" w:name="_Toc321487191"/>
      <w:bookmarkStart w:id="84" w:name="_Toc342054965"/>
      <w:r w:rsidRPr="00CD2D5E">
        <w:t>Водоснабжение</w:t>
      </w:r>
      <w:bookmarkEnd w:id="83"/>
      <w:bookmarkEnd w:id="84"/>
    </w:p>
    <w:p w:rsidR="001E3D5C" w:rsidRPr="00CD2D5E" w:rsidRDefault="001E3D5C" w:rsidP="001E3D5C">
      <w:pPr>
        <w:pStyle w:val="11"/>
        <w:rPr>
          <w:b/>
          <w:shd w:val="clear" w:color="auto" w:fill="DED1C0"/>
        </w:rPr>
      </w:pPr>
      <w:r w:rsidRPr="00CD2D5E">
        <w:rPr>
          <w:b/>
        </w:rPr>
        <w:t>Существующее положение</w:t>
      </w:r>
    </w:p>
    <w:p w:rsidR="009F41AC" w:rsidRPr="00CD2D5E" w:rsidRDefault="009F41AC" w:rsidP="001B11E0">
      <w:pPr>
        <w:pStyle w:val="11"/>
      </w:pPr>
      <w:r w:rsidRPr="00CD2D5E">
        <w:t>Настоящий раздел выполнен в соответствии с СНиП 2.04.02-84* «Водоснабжение. Наружные сети и сооружения» и СНиП 2.07.01-89* «Градостроительство. Планировка и застройка городских и сельских поселений».</w:t>
      </w:r>
    </w:p>
    <w:p w:rsidR="009F41AC" w:rsidRPr="00CD2D5E" w:rsidRDefault="009F41AC" w:rsidP="001B11E0">
      <w:pPr>
        <w:pStyle w:val="11"/>
        <w:rPr>
          <w:rFonts w:cs="Arial CYR"/>
          <w:color w:val="000000"/>
        </w:rPr>
      </w:pPr>
      <w:r w:rsidRPr="00CD2D5E">
        <w:rPr>
          <w:rFonts w:cs="Arial CYR"/>
          <w:color w:val="000000"/>
        </w:rPr>
        <w:t>На основании изучения существующего и планируемого размещения территорий различного назначения приняты решения о возможном использовании существующих сетей и сооружений, их реконструкции, а также планирование строительства новых сетей и сооружений, что и отражено в материалах выполненного раздела.</w:t>
      </w:r>
    </w:p>
    <w:p w:rsidR="009F41AC" w:rsidRPr="00CD2D5E" w:rsidRDefault="009F41AC" w:rsidP="001B11E0">
      <w:pPr>
        <w:pStyle w:val="11"/>
      </w:pPr>
      <w:r w:rsidRPr="00CD2D5E">
        <w:t xml:space="preserve">Источниками водоснабжения населения Глубковского сельского поселения  служат подземные воды. Извлечение подземных вод из недр осуществляется одиночными скважинами, шахтными колодцами. В целом по району преобладают децентрализованные водозаборы, состоящие из одной или нескольких скважин. Питьевое водоснабжение района осуществляется из колодцев оборудованных артезианских скважин. </w:t>
      </w:r>
    </w:p>
    <w:p w:rsidR="009F41AC" w:rsidRPr="00CD2D5E" w:rsidRDefault="009F41AC" w:rsidP="001B11E0">
      <w:pPr>
        <w:pStyle w:val="11"/>
      </w:pPr>
      <w:r w:rsidRPr="00CD2D5E">
        <w:t>Приблизительно 60% домовладений имеют внутридомовое водоснабжение. Протяженность уличных водопроводных сетей поселения составляет 18,3 км. Из них 7,8 км  нуждаются в замене.</w:t>
      </w:r>
    </w:p>
    <w:p w:rsidR="009F41AC" w:rsidRPr="00CD2D5E" w:rsidRDefault="009F41AC" w:rsidP="001B11E0">
      <w:pPr>
        <w:pStyle w:val="11"/>
      </w:pPr>
      <w:r w:rsidRPr="00CD2D5E">
        <w:t>В 2010 году была произведена замена 1.5 км сете</w:t>
      </w:r>
      <w:r w:rsidR="003027BE" w:rsidRPr="00CD2D5E">
        <w:t>й</w:t>
      </w:r>
      <w:r w:rsidRPr="00CD2D5E">
        <w:t xml:space="preserve"> водопровода. </w:t>
      </w:r>
    </w:p>
    <w:p w:rsidR="009F41AC" w:rsidRPr="00CD2D5E" w:rsidRDefault="009F41AC" w:rsidP="001B11E0">
      <w:pPr>
        <w:pStyle w:val="11"/>
      </w:pPr>
      <w:r w:rsidRPr="00CD2D5E">
        <w:t>Показатель среднесуточного отпуска воды на человека в некоторых сельских населенных пунктах достаточно низкий, что связано с проживанием большей части населения в сельской местности и использованием воды из децентрализованных водозаборов.</w:t>
      </w:r>
    </w:p>
    <w:p w:rsidR="009F41AC" w:rsidRPr="00CD2D5E" w:rsidRDefault="009F41AC" w:rsidP="001B11E0">
      <w:pPr>
        <w:pStyle w:val="11"/>
        <w:rPr>
          <w:rFonts w:cs="Arial CYR"/>
          <w:color w:val="000000"/>
        </w:rPr>
      </w:pPr>
      <w:r w:rsidRPr="00CD2D5E">
        <w:rPr>
          <w:rFonts w:cs="Arial CYR"/>
          <w:color w:val="000000"/>
        </w:rPr>
        <w:t>По многолетним данным санитарно-эпидемиологической службы вода в артскважинах клязьминско-ассельского горизонта имеет повышенное содержание железа, в артскважинах касимовского горизонта повышенное содержание железа не отмечалось. В последнее время на водозаборных узлах вода соответствует требованиям «Вода питьевая». Качество используемой для водоснабжения воды удовлетворяет санитарные нормы. Вода пригодна для хозяйственно бытовых нужд.</w:t>
      </w:r>
    </w:p>
    <w:p w:rsidR="009F41AC" w:rsidRPr="00CD2D5E" w:rsidRDefault="009F41AC" w:rsidP="001B11E0">
      <w:pPr>
        <w:pStyle w:val="11"/>
      </w:pPr>
      <w:r w:rsidRPr="00CD2D5E">
        <w:t>Однако</w:t>
      </w:r>
      <w:proofErr w:type="gramStart"/>
      <w:r w:rsidRPr="00CD2D5E">
        <w:t>,</w:t>
      </w:r>
      <w:proofErr w:type="gramEnd"/>
      <w:r w:rsidRPr="00CD2D5E">
        <w:t xml:space="preserve">  некоторых населенных пунктах для хозяйственно-питьевых нужд используются артезианские скважины, которые подвержены подтоплению в весенний период, что в свою очередь отражается на результатах исследования воды. Результаты исследования воды не соответствуют требованиям СанПиН 2.1074-01 по микробиологическим и санитарно-химическим (превышение по нитратам, железу)  показателям.</w:t>
      </w:r>
    </w:p>
    <w:p w:rsidR="009F41AC" w:rsidRPr="00CD2D5E" w:rsidRDefault="009F41AC" w:rsidP="001B11E0">
      <w:pPr>
        <w:pStyle w:val="11"/>
      </w:pPr>
      <w:r w:rsidRPr="00CD2D5E">
        <w:t>Зоны санитарной охраны большинства водозаборов не выдержаны или обеспечены зоной санитарной охраны в пределах первого пояса.</w:t>
      </w:r>
    </w:p>
    <w:p w:rsidR="009F41AC" w:rsidRPr="00CD2D5E" w:rsidRDefault="009F41AC" w:rsidP="006B7CA3">
      <w:pPr>
        <w:pStyle w:val="11"/>
        <w:spacing w:after="0" w:afterAutospacing="0"/>
        <w:ind w:firstLine="0"/>
        <w:jc w:val="center"/>
        <w:rPr>
          <w:u w:val="single"/>
        </w:rPr>
      </w:pPr>
      <w:r w:rsidRPr="00CD2D5E">
        <w:rPr>
          <w:u w:val="single"/>
        </w:rPr>
        <w:t>Современное состояние водопотребления населением на хозяйственно-питьевые и бытовые нужды Глубковского сельского поселения</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852"/>
        <w:gridCol w:w="1470"/>
        <w:gridCol w:w="1560"/>
        <w:gridCol w:w="1559"/>
        <w:gridCol w:w="1559"/>
      </w:tblGrid>
      <w:tr w:rsidR="009F41AC" w:rsidRPr="00CD2D5E" w:rsidTr="009F41AC">
        <w:trPr>
          <w:cantSplit/>
          <w:trHeight w:val="1265"/>
          <w:tblHeader/>
          <w:jc w:val="center"/>
        </w:trPr>
        <w:tc>
          <w:tcPr>
            <w:tcW w:w="534" w:type="dxa"/>
            <w:shd w:val="clear" w:color="auto" w:fill="FFFFFF"/>
            <w:vAlign w:val="center"/>
          </w:tcPr>
          <w:p w:rsidR="009F41AC" w:rsidRPr="00CD2D5E" w:rsidRDefault="009F41AC" w:rsidP="006B7CA3">
            <w:pPr>
              <w:spacing w:after="0" w:line="240" w:lineRule="auto"/>
              <w:jc w:val="center"/>
              <w:rPr>
                <w:rFonts w:ascii="Arial Narrow" w:hAnsi="Arial Narrow"/>
                <w:sz w:val="24"/>
                <w:szCs w:val="24"/>
              </w:rPr>
            </w:pPr>
            <w:r w:rsidRPr="00CD2D5E">
              <w:rPr>
                <w:rFonts w:ascii="Arial Narrow" w:hAnsi="Arial Narrow"/>
                <w:sz w:val="24"/>
                <w:szCs w:val="24"/>
              </w:rPr>
              <w:t>№</w:t>
            </w:r>
            <w:r w:rsidR="003027BE" w:rsidRPr="00CD2D5E">
              <w:rPr>
                <w:rFonts w:ascii="Arial Narrow" w:hAnsi="Arial Narrow"/>
                <w:sz w:val="24"/>
                <w:szCs w:val="24"/>
              </w:rPr>
              <w:t xml:space="preserve"> </w:t>
            </w:r>
            <w:r w:rsidRPr="00CD2D5E">
              <w:rPr>
                <w:rFonts w:ascii="Arial Narrow" w:hAnsi="Arial Narrow"/>
                <w:sz w:val="24"/>
                <w:szCs w:val="24"/>
              </w:rPr>
              <w:t>пп</w:t>
            </w:r>
          </w:p>
        </w:tc>
        <w:tc>
          <w:tcPr>
            <w:tcW w:w="2852" w:type="dxa"/>
            <w:shd w:val="clear" w:color="auto" w:fill="FFFFFF"/>
            <w:vAlign w:val="center"/>
          </w:tcPr>
          <w:p w:rsidR="009F41AC" w:rsidRPr="00CD2D5E" w:rsidRDefault="009F41AC" w:rsidP="006B7CA3">
            <w:pPr>
              <w:spacing w:after="0" w:line="240" w:lineRule="auto"/>
              <w:jc w:val="center"/>
              <w:rPr>
                <w:rFonts w:ascii="Arial Narrow" w:hAnsi="Arial Narrow"/>
                <w:sz w:val="24"/>
                <w:szCs w:val="24"/>
              </w:rPr>
            </w:pPr>
            <w:r w:rsidRPr="00CD2D5E">
              <w:rPr>
                <w:rFonts w:ascii="Arial Narrow" w:hAnsi="Arial Narrow"/>
                <w:sz w:val="24"/>
                <w:szCs w:val="24"/>
              </w:rPr>
              <w:t>Сельское поселение</w:t>
            </w:r>
          </w:p>
        </w:tc>
        <w:tc>
          <w:tcPr>
            <w:tcW w:w="1470" w:type="dxa"/>
            <w:shd w:val="clear" w:color="auto" w:fill="FFFFFF"/>
            <w:vAlign w:val="center"/>
          </w:tcPr>
          <w:p w:rsidR="009F41AC" w:rsidRPr="00CD2D5E" w:rsidRDefault="009F41AC" w:rsidP="006B7CA3">
            <w:pPr>
              <w:spacing w:after="0" w:line="240" w:lineRule="auto"/>
              <w:jc w:val="center"/>
              <w:rPr>
                <w:rFonts w:ascii="Arial Narrow" w:hAnsi="Arial Narrow"/>
                <w:sz w:val="24"/>
                <w:szCs w:val="24"/>
              </w:rPr>
            </w:pPr>
            <w:r w:rsidRPr="00CD2D5E">
              <w:rPr>
                <w:rFonts w:ascii="Arial Narrow" w:hAnsi="Arial Narrow"/>
                <w:sz w:val="24"/>
                <w:szCs w:val="24"/>
              </w:rPr>
              <w:t>Числ. нас</w:t>
            </w:r>
            <w:proofErr w:type="gramStart"/>
            <w:r w:rsidRPr="00CD2D5E">
              <w:rPr>
                <w:rFonts w:ascii="Arial Narrow" w:hAnsi="Arial Narrow"/>
                <w:sz w:val="24"/>
                <w:szCs w:val="24"/>
              </w:rPr>
              <w:t>.</w:t>
            </w:r>
            <w:proofErr w:type="gramEnd"/>
            <w:r w:rsidRPr="00CD2D5E">
              <w:rPr>
                <w:rFonts w:ascii="Arial Narrow" w:hAnsi="Arial Narrow"/>
                <w:sz w:val="24"/>
                <w:szCs w:val="24"/>
              </w:rPr>
              <w:t xml:space="preserve"> </w:t>
            </w:r>
            <w:proofErr w:type="gramStart"/>
            <w:r w:rsidRPr="00CD2D5E">
              <w:rPr>
                <w:rFonts w:ascii="Arial Narrow" w:hAnsi="Arial Narrow"/>
                <w:sz w:val="24"/>
                <w:szCs w:val="24"/>
              </w:rPr>
              <w:t>н</w:t>
            </w:r>
            <w:proofErr w:type="gramEnd"/>
            <w:r w:rsidRPr="00CD2D5E">
              <w:rPr>
                <w:rFonts w:ascii="Arial Narrow" w:hAnsi="Arial Narrow"/>
                <w:sz w:val="24"/>
                <w:szCs w:val="24"/>
              </w:rPr>
              <w:t>а 01.01.2011</w:t>
            </w:r>
            <w:r w:rsidR="006B7CA3" w:rsidRPr="00CD2D5E">
              <w:rPr>
                <w:rFonts w:ascii="Arial Narrow" w:hAnsi="Arial Narrow"/>
                <w:sz w:val="24"/>
                <w:szCs w:val="24"/>
              </w:rPr>
              <w:t xml:space="preserve"> (</w:t>
            </w:r>
            <w:r w:rsidRPr="00CD2D5E">
              <w:rPr>
                <w:rFonts w:ascii="Arial Narrow" w:hAnsi="Arial Narrow"/>
                <w:sz w:val="24"/>
                <w:szCs w:val="24"/>
              </w:rPr>
              <w:t>чел.</w:t>
            </w:r>
            <w:r w:rsidR="006B7CA3" w:rsidRPr="00CD2D5E">
              <w:rPr>
                <w:rFonts w:ascii="Arial Narrow" w:hAnsi="Arial Narrow"/>
                <w:sz w:val="24"/>
                <w:szCs w:val="24"/>
              </w:rPr>
              <w:t>)</w:t>
            </w:r>
          </w:p>
        </w:tc>
        <w:tc>
          <w:tcPr>
            <w:tcW w:w="1560" w:type="dxa"/>
            <w:shd w:val="clear" w:color="auto" w:fill="FFFFFF"/>
            <w:vAlign w:val="center"/>
          </w:tcPr>
          <w:p w:rsidR="009F41AC" w:rsidRPr="00CD2D5E" w:rsidRDefault="009F41AC" w:rsidP="008677DB">
            <w:pPr>
              <w:spacing w:after="0" w:line="240" w:lineRule="auto"/>
              <w:ind w:left="-55" w:firstLine="55"/>
              <w:jc w:val="center"/>
              <w:rPr>
                <w:rFonts w:ascii="Arial Narrow" w:hAnsi="Arial Narrow"/>
                <w:sz w:val="24"/>
                <w:szCs w:val="24"/>
              </w:rPr>
            </w:pPr>
            <w:r w:rsidRPr="00CD2D5E">
              <w:rPr>
                <w:rFonts w:ascii="Arial Narrow" w:hAnsi="Arial Narrow"/>
                <w:sz w:val="24"/>
                <w:szCs w:val="24"/>
              </w:rPr>
              <w:t>Нормативное водопотребление</w:t>
            </w:r>
            <w:r w:rsidR="008677DB" w:rsidRPr="00CD2D5E">
              <w:rPr>
                <w:rFonts w:ascii="Arial Narrow" w:hAnsi="Arial Narrow"/>
                <w:sz w:val="24"/>
                <w:szCs w:val="24"/>
              </w:rPr>
              <w:t xml:space="preserve"> (</w:t>
            </w:r>
            <w:r w:rsidRPr="00CD2D5E">
              <w:rPr>
                <w:rFonts w:ascii="Arial Narrow" w:hAnsi="Arial Narrow"/>
                <w:sz w:val="24"/>
                <w:szCs w:val="24"/>
              </w:rPr>
              <w:t>м</w:t>
            </w:r>
            <w:r w:rsidRPr="00CD2D5E">
              <w:rPr>
                <w:rFonts w:ascii="Arial Narrow" w:hAnsi="Arial Narrow"/>
                <w:sz w:val="24"/>
                <w:szCs w:val="24"/>
                <w:vertAlign w:val="superscript"/>
              </w:rPr>
              <w:t>3</w:t>
            </w:r>
            <w:r w:rsidRPr="00CD2D5E">
              <w:rPr>
                <w:rFonts w:ascii="Arial Narrow" w:hAnsi="Arial Narrow"/>
                <w:sz w:val="24"/>
                <w:szCs w:val="24"/>
              </w:rPr>
              <w:t>/сут</w:t>
            </w:r>
            <w:r w:rsidR="008677DB" w:rsidRPr="00CD2D5E">
              <w:rPr>
                <w:rFonts w:ascii="Arial Narrow" w:hAnsi="Arial Narrow"/>
                <w:sz w:val="24"/>
                <w:szCs w:val="24"/>
              </w:rPr>
              <w:t>.)</w:t>
            </w:r>
          </w:p>
        </w:tc>
        <w:tc>
          <w:tcPr>
            <w:tcW w:w="1559" w:type="dxa"/>
            <w:shd w:val="clear" w:color="auto" w:fill="FFFFFF"/>
            <w:vAlign w:val="center"/>
          </w:tcPr>
          <w:p w:rsidR="009F41AC" w:rsidRPr="00CD2D5E" w:rsidRDefault="009F41AC" w:rsidP="008677DB">
            <w:pPr>
              <w:spacing w:after="0" w:line="240" w:lineRule="auto"/>
              <w:jc w:val="center"/>
              <w:rPr>
                <w:rFonts w:ascii="Arial Narrow" w:hAnsi="Arial Narrow"/>
                <w:sz w:val="24"/>
                <w:szCs w:val="24"/>
              </w:rPr>
            </w:pPr>
            <w:r w:rsidRPr="00CD2D5E">
              <w:rPr>
                <w:rFonts w:ascii="Arial Narrow" w:hAnsi="Arial Narrow"/>
                <w:sz w:val="24"/>
                <w:szCs w:val="24"/>
              </w:rPr>
              <w:t>Фактическое водопотребление</w:t>
            </w:r>
            <w:r w:rsidR="008677DB" w:rsidRPr="00CD2D5E">
              <w:rPr>
                <w:rFonts w:ascii="Arial Narrow" w:hAnsi="Arial Narrow"/>
                <w:sz w:val="24"/>
                <w:szCs w:val="24"/>
              </w:rPr>
              <w:t xml:space="preserve"> (</w:t>
            </w:r>
            <w:r w:rsidRPr="00CD2D5E">
              <w:rPr>
                <w:rFonts w:ascii="Arial Narrow" w:hAnsi="Arial Narrow"/>
                <w:sz w:val="24"/>
                <w:szCs w:val="24"/>
              </w:rPr>
              <w:t>м</w:t>
            </w:r>
            <w:r w:rsidRPr="00CD2D5E">
              <w:rPr>
                <w:rFonts w:ascii="Arial Narrow" w:hAnsi="Arial Narrow"/>
                <w:sz w:val="24"/>
                <w:szCs w:val="24"/>
                <w:vertAlign w:val="superscript"/>
              </w:rPr>
              <w:t>3</w:t>
            </w:r>
            <w:r w:rsidRPr="00CD2D5E">
              <w:rPr>
                <w:rFonts w:ascii="Arial Narrow" w:hAnsi="Arial Narrow"/>
                <w:sz w:val="24"/>
                <w:szCs w:val="24"/>
              </w:rPr>
              <w:t>/сут</w:t>
            </w:r>
            <w:r w:rsidR="008677DB" w:rsidRPr="00CD2D5E">
              <w:rPr>
                <w:rFonts w:ascii="Arial Narrow" w:hAnsi="Arial Narrow"/>
                <w:sz w:val="24"/>
                <w:szCs w:val="24"/>
              </w:rPr>
              <w:t>.)</w:t>
            </w:r>
          </w:p>
        </w:tc>
        <w:tc>
          <w:tcPr>
            <w:tcW w:w="1559" w:type="dxa"/>
            <w:shd w:val="clear" w:color="auto" w:fill="FFFFFF"/>
            <w:vAlign w:val="center"/>
          </w:tcPr>
          <w:p w:rsidR="009F41AC" w:rsidRPr="00CD2D5E" w:rsidRDefault="009F41AC" w:rsidP="006B7CA3">
            <w:pPr>
              <w:spacing w:after="0" w:line="240" w:lineRule="auto"/>
              <w:jc w:val="center"/>
              <w:rPr>
                <w:rFonts w:ascii="Arial Narrow" w:hAnsi="Arial Narrow"/>
                <w:sz w:val="24"/>
                <w:szCs w:val="24"/>
              </w:rPr>
            </w:pPr>
            <w:r w:rsidRPr="00CD2D5E">
              <w:rPr>
                <w:rFonts w:ascii="Arial Narrow" w:hAnsi="Arial Narrow"/>
                <w:sz w:val="24"/>
                <w:szCs w:val="24"/>
              </w:rPr>
              <w:t>Недопотребление,</w:t>
            </w:r>
          </w:p>
          <w:p w:rsidR="009F41AC" w:rsidRPr="00CD2D5E" w:rsidRDefault="009F41AC" w:rsidP="006B7CA3">
            <w:pPr>
              <w:spacing w:after="0" w:line="240" w:lineRule="auto"/>
              <w:jc w:val="center"/>
              <w:rPr>
                <w:rFonts w:ascii="Arial Narrow" w:hAnsi="Arial Narrow"/>
                <w:sz w:val="24"/>
                <w:szCs w:val="24"/>
              </w:rPr>
            </w:pPr>
            <w:r w:rsidRPr="00CD2D5E">
              <w:rPr>
                <w:rFonts w:ascii="Arial Narrow" w:hAnsi="Arial Narrow"/>
                <w:sz w:val="24"/>
                <w:szCs w:val="24"/>
              </w:rPr>
              <w:t>м</w:t>
            </w:r>
            <w:r w:rsidRPr="00CD2D5E">
              <w:rPr>
                <w:rFonts w:ascii="Arial Narrow" w:hAnsi="Arial Narrow"/>
                <w:sz w:val="24"/>
                <w:szCs w:val="24"/>
                <w:vertAlign w:val="superscript"/>
              </w:rPr>
              <w:t>3</w:t>
            </w:r>
            <w:r w:rsidRPr="00CD2D5E">
              <w:rPr>
                <w:rFonts w:ascii="Arial Narrow" w:hAnsi="Arial Narrow"/>
                <w:sz w:val="24"/>
                <w:szCs w:val="24"/>
              </w:rPr>
              <w:t>/сут</w:t>
            </w:r>
          </w:p>
        </w:tc>
      </w:tr>
      <w:tr w:rsidR="009F41AC" w:rsidRPr="00CD2D5E" w:rsidTr="009F41AC">
        <w:trPr>
          <w:jc w:val="center"/>
        </w:trPr>
        <w:tc>
          <w:tcPr>
            <w:tcW w:w="3386" w:type="dxa"/>
            <w:gridSpan w:val="2"/>
            <w:vAlign w:val="center"/>
          </w:tcPr>
          <w:p w:rsidR="009F41AC" w:rsidRPr="00CD2D5E" w:rsidRDefault="009F41AC" w:rsidP="006B7CA3">
            <w:pPr>
              <w:spacing w:after="0" w:line="240" w:lineRule="auto"/>
              <w:jc w:val="center"/>
              <w:rPr>
                <w:rFonts w:ascii="Arial Narrow" w:hAnsi="Arial Narrow"/>
                <w:sz w:val="24"/>
                <w:szCs w:val="24"/>
              </w:rPr>
            </w:pPr>
            <w:r w:rsidRPr="00CD2D5E">
              <w:rPr>
                <w:rFonts w:ascii="Arial Narrow" w:hAnsi="Arial Narrow"/>
                <w:sz w:val="24"/>
                <w:szCs w:val="24"/>
              </w:rPr>
              <w:t>Глубковское</w:t>
            </w:r>
          </w:p>
        </w:tc>
        <w:tc>
          <w:tcPr>
            <w:tcW w:w="1470" w:type="dxa"/>
            <w:vAlign w:val="center"/>
          </w:tcPr>
          <w:p w:rsidR="009F41AC" w:rsidRPr="00CD2D5E" w:rsidRDefault="009F41AC" w:rsidP="006B7CA3">
            <w:pPr>
              <w:spacing w:after="0" w:line="240" w:lineRule="auto"/>
              <w:jc w:val="center"/>
              <w:rPr>
                <w:rFonts w:ascii="Arial Narrow" w:hAnsi="Arial Narrow"/>
                <w:bCs/>
                <w:sz w:val="24"/>
                <w:szCs w:val="24"/>
              </w:rPr>
            </w:pPr>
            <w:r w:rsidRPr="00CD2D5E">
              <w:rPr>
                <w:rFonts w:ascii="Arial Narrow" w:hAnsi="Arial Narrow"/>
                <w:sz w:val="24"/>
                <w:szCs w:val="24"/>
              </w:rPr>
              <w:t>680</w:t>
            </w:r>
          </w:p>
        </w:tc>
        <w:tc>
          <w:tcPr>
            <w:tcW w:w="1560" w:type="dxa"/>
            <w:vAlign w:val="center"/>
          </w:tcPr>
          <w:p w:rsidR="009F41AC" w:rsidRPr="00CD2D5E" w:rsidRDefault="009F41AC" w:rsidP="008677DB">
            <w:pPr>
              <w:spacing w:after="0" w:line="240" w:lineRule="auto"/>
              <w:ind w:left="-55" w:firstLine="55"/>
              <w:jc w:val="center"/>
              <w:rPr>
                <w:rFonts w:ascii="Arial Narrow" w:hAnsi="Arial Narrow"/>
                <w:sz w:val="24"/>
                <w:szCs w:val="24"/>
              </w:rPr>
            </w:pPr>
            <w:r w:rsidRPr="00CD2D5E">
              <w:rPr>
                <w:rFonts w:ascii="Arial Narrow" w:hAnsi="Arial Narrow"/>
                <w:sz w:val="24"/>
                <w:szCs w:val="24"/>
              </w:rPr>
              <w:t>136,0</w:t>
            </w:r>
          </w:p>
        </w:tc>
        <w:tc>
          <w:tcPr>
            <w:tcW w:w="1559" w:type="dxa"/>
            <w:vAlign w:val="center"/>
          </w:tcPr>
          <w:p w:rsidR="009F41AC" w:rsidRPr="00CD2D5E" w:rsidRDefault="009F41AC" w:rsidP="006B7CA3">
            <w:pPr>
              <w:spacing w:after="0" w:line="240" w:lineRule="auto"/>
              <w:jc w:val="center"/>
              <w:rPr>
                <w:rFonts w:ascii="Arial Narrow" w:hAnsi="Arial Narrow"/>
                <w:sz w:val="24"/>
                <w:szCs w:val="24"/>
              </w:rPr>
            </w:pPr>
            <w:r w:rsidRPr="00CD2D5E">
              <w:rPr>
                <w:rFonts w:ascii="Arial Narrow" w:hAnsi="Arial Narrow"/>
                <w:sz w:val="24"/>
                <w:szCs w:val="24"/>
              </w:rPr>
              <w:t>70,0</w:t>
            </w:r>
          </w:p>
        </w:tc>
        <w:tc>
          <w:tcPr>
            <w:tcW w:w="1559" w:type="dxa"/>
            <w:vAlign w:val="center"/>
          </w:tcPr>
          <w:p w:rsidR="009F41AC" w:rsidRPr="00CD2D5E" w:rsidRDefault="009F41AC" w:rsidP="006B7CA3">
            <w:pPr>
              <w:spacing w:after="0" w:line="240" w:lineRule="auto"/>
              <w:jc w:val="center"/>
              <w:rPr>
                <w:rFonts w:ascii="Arial Narrow" w:hAnsi="Arial Narrow"/>
                <w:bCs/>
                <w:sz w:val="24"/>
                <w:szCs w:val="24"/>
              </w:rPr>
            </w:pPr>
            <w:r w:rsidRPr="00CD2D5E">
              <w:rPr>
                <w:rFonts w:ascii="Arial Narrow" w:hAnsi="Arial Narrow"/>
                <w:bCs/>
                <w:sz w:val="24"/>
                <w:szCs w:val="24"/>
              </w:rPr>
              <w:t>66,0</w:t>
            </w:r>
          </w:p>
        </w:tc>
      </w:tr>
    </w:tbl>
    <w:p w:rsidR="00D413A0" w:rsidRDefault="00D413A0" w:rsidP="00E672E8">
      <w:pPr>
        <w:pStyle w:val="11"/>
        <w:ind w:firstLine="0"/>
        <w:jc w:val="center"/>
        <w:rPr>
          <w:b/>
        </w:rPr>
      </w:pPr>
    </w:p>
    <w:p w:rsidR="00D413A0" w:rsidRDefault="00D413A0" w:rsidP="00E672E8">
      <w:pPr>
        <w:pStyle w:val="11"/>
        <w:ind w:firstLine="0"/>
        <w:jc w:val="center"/>
        <w:rPr>
          <w:b/>
        </w:rPr>
      </w:pPr>
    </w:p>
    <w:p w:rsidR="009F41AC" w:rsidRPr="00CD2D5E" w:rsidRDefault="009F41AC" w:rsidP="00E672E8">
      <w:pPr>
        <w:pStyle w:val="11"/>
        <w:ind w:firstLine="0"/>
        <w:jc w:val="center"/>
        <w:rPr>
          <w:b/>
        </w:rPr>
      </w:pPr>
      <w:r w:rsidRPr="00CD2D5E">
        <w:rPr>
          <w:b/>
        </w:rPr>
        <w:lastRenderedPageBreak/>
        <w:t>Выводы</w:t>
      </w:r>
      <w:r w:rsidR="00E672E8" w:rsidRPr="00CD2D5E">
        <w:rPr>
          <w:b/>
        </w:rPr>
        <w:t>:</w:t>
      </w:r>
    </w:p>
    <w:p w:rsidR="009F41AC" w:rsidRPr="00CD2D5E" w:rsidRDefault="009F41AC" w:rsidP="00563541">
      <w:pPr>
        <w:pStyle w:val="11"/>
        <w:numPr>
          <w:ilvl w:val="0"/>
          <w:numId w:val="6"/>
        </w:numPr>
        <w:ind w:left="0" w:firstLine="0"/>
        <w:rPr>
          <w:szCs w:val="24"/>
        </w:rPr>
      </w:pPr>
      <w:r w:rsidRPr="00CD2D5E">
        <w:rPr>
          <w:szCs w:val="24"/>
        </w:rPr>
        <w:t>Развитие инженерной инфраструктуры водоснабжения отстает от уровня гражданского, промышленного и других видов строительства.</w:t>
      </w:r>
    </w:p>
    <w:p w:rsidR="009F41AC" w:rsidRPr="00CD2D5E" w:rsidRDefault="009F41AC" w:rsidP="00563541">
      <w:pPr>
        <w:pStyle w:val="11"/>
        <w:numPr>
          <w:ilvl w:val="0"/>
          <w:numId w:val="6"/>
        </w:numPr>
        <w:ind w:left="0" w:firstLine="0"/>
        <w:rPr>
          <w:szCs w:val="24"/>
        </w:rPr>
      </w:pPr>
      <w:r w:rsidRPr="00CD2D5E">
        <w:rPr>
          <w:szCs w:val="24"/>
        </w:rPr>
        <w:t>Сети и сооружения водопроводных систем района нуждаются в проведении работ по их реконструкции, модернизации и капитальному ремонту, также необходима установка приборов контроля на водопроводных сетях и приборов учета воды в домах.</w:t>
      </w:r>
    </w:p>
    <w:p w:rsidR="009F41AC" w:rsidRPr="00CD2D5E" w:rsidRDefault="009F41AC" w:rsidP="00563541">
      <w:pPr>
        <w:pStyle w:val="11"/>
        <w:numPr>
          <w:ilvl w:val="0"/>
          <w:numId w:val="6"/>
        </w:numPr>
        <w:ind w:left="0" w:firstLine="0"/>
        <w:rPr>
          <w:szCs w:val="24"/>
        </w:rPr>
      </w:pPr>
      <w:r w:rsidRPr="00CD2D5E">
        <w:rPr>
          <w:szCs w:val="24"/>
        </w:rPr>
        <w:t>Отсутствие квалифицированного наблюдения за водопроводными сооружениями эксплуатирующей организацией.</w:t>
      </w:r>
    </w:p>
    <w:p w:rsidR="009F41AC" w:rsidRPr="00CD2D5E" w:rsidRDefault="009F41AC" w:rsidP="00563541">
      <w:pPr>
        <w:pStyle w:val="11"/>
        <w:numPr>
          <w:ilvl w:val="0"/>
          <w:numId w:val="6"/>
        </w:numPr>
        <w:ind w:left="0" w:firstLine="0"/>
      </w:pPr>
      <w:r w:rsidRPr="00CD2D5E">
        <w:t>Низкий процент использования утвержденных запасов подземных вод от месторождений, введенных в эксплуатацию, из-за низкой производительности насосного оборудования.</w:t>
      </w:r>
    </w:p>
    <w:p w:rsidR="009F41AC" w:rsidRPr="00CD2D5E" w:rsidRDefault="009F41AC" w:rsidP="00563541">
      <w:pPr>
        <w:pStyle w:val="11"/>
        <w:numPr>
          <w:ilvl w:val="0"/>
          <w:numId w:val="6"/>
        </w:numPr>
        <w:ind w:left="0" w:firstLine="0"/>
      </w:pPr>
      <w:r w:rsidRPr="00CD2D5E">
        <w:t>Высокий рис возможного заражения подземных запасов питьевой воды.</w:t>
      </w:r>
    </w:p>
    <w:p w:rsidR="00B544F3" w:rsidRPr="00CD2D5E" w:rsidRDefault="00B544F3" w:rsidP="00B544F3">
      <w:pPr>
        <w:pStyle w:val="11"/>
        <w:ind w:left="1429" w:firstLine="0"/>
        <w:rPr>
          <w:b/>
        </w:rPr>
      </w:pPr>
      <w:r w:rsidRPr="00CD2D5E">
        <w:rPr>
          <w:b/>
        </w:rPr>
        <w:t>Проектные предложения</w:t>
      </w:r>
    </w:p>
    <w:p w:rsidR="00B93E74" w:rsidRPr="00CD2D5E" w:rsidRDefault="00B93E74" w:rsidP="00B93E74">
      <w:pPr>
        <w:pStyle w:val="11"/>
      </w:pPr>
      <w:r w:rsidRPr="00CD2D5E">
        <w:t>Настоящий раздел выполнен в соответствии с СНиП 2.04.02-84* «Водоснабжение. Наружные сети и сооружения» и СНиП 2.07.01-89* «Градостроительство. Планировка и застройка городских и сельских поселений».</w:t>
      </w:r>
    </w:p>
    <w:p w:rsidR="00B93E74" w:rsidRPr="00CD2D5E" w:rsidRDefault="00B93E74" w:rsidP="00B93E74">
      <w:pPr>
        <w:pStyle w:val="11"/>
      </w:pPr>
      <w:r w:rsidRPr="00CD2D5E">
        <w:t>Учитывая прогнозы изменения численности населения и существующее состояние объектов инженерной инфраструктуры, генеральным планом предусматривается ряд мероприятий направленных на повышение уровня инженерного обеспечения территории поселения по всем направлениям инженерного обеспечения.</w:t>
      </w:r>
    </w:p>
    <w:p w:rsidR="00B93E74" w:rsidRPr="00CD2D5E" w:rsidRDefault="00B93E74" w:rsidP="00B93E74">
      <w:pPr>
        <w:pStyle w:val="11"/>
      </w:pPr>
      <w:r w:rsidRPr="00CD2D5E">
        <w:t>Так как территори</w:t>
      </w:r>
      <w:r w:rsidR="007637CA">
        <w:t>и</w:t>
      </w:r>
      <w:r w:rsidRPr="00CD2D5E">
        <w:t xml:space="preserve"> </w:t>
      </w:r>
      <w:r w:rsidR="00C12AEC">
        <w:t xml:space="preserve">четырех населенных </w:t>
      </w:r>
      <w:r w:rsidR="007637CA">
        <w:t xml:space="preserve">пунктов </w:t>
      </w:r>
      <w:r w:rsidRPr="00CD2D5E">
        <w:t>сельского поселения наход</w:t>
      </w:r>
      <w:r w:rsidR="007637CA">
        <w:t>я</w:t>
      </w:r>
      <w:r w:rsidRPr="00CD2D5E">
        <w:t>тся в зоне воздействия радиационного фона, то при строительстве новых и модернизации существующих технически сложных и социально важных объектов инженерной инфраструктуры</w:t>
      </w:r>
      <w:r w:rsidR="007637CA">
        <w:t xml:space="preserve"> в этих</w:t>
      </w:r>
      <w:r w:rsidR="008A60C6">
        <w:t xml:space="preserve"> населенных пунктах</w:t>
      </w:r>
      <w:r w:rsidRPr="00CD2D5E">
        <w:t xml:space="preserve">, предусмотреть противорадиационные мероприятия. </w:t>
      </w:r>
    </w:p>
    <w:p w:rsidR="001B55A7" w:rsidRPr="00CD2D5E" w:rsidRDefault="001B55A7" w:rsidP="001B55A7">
      <w:pPr>
        <w:pStyle w:val="11"/>
        <w:rPr>
          <w:szCs w:val="24"/>
        </w:rPr>
      </w:pPr>
      <w:r w:rsidRPr="00CD2D5E">
        <w:rPr>
          <w:szCs w:val="24"/>
        </w:rPr>
        <w:t>Водоснабжение сельского поселения на перспективу предусматривается из подземных источников путем строительства и расширения водозаборов, строительства и модернизации существующих сетей и сооружений централизованного водоснабжения, строительства новых с применением современных технологий и материалов.</w:t>
      </w:r>
    </w:p>
    <w:p w:rsidR="001B55A7" w:rsidRPr="00CD2D5E" w:rsidRDefault="001B55A7" w:rsidP="001B55A7">
      <w:pPr>
        <w:pStyle w:val="11"/>
        <w:rPr>
          <w:szCs w:val="24"/>
        </w:rPr>
      </w:pPr>
      <w:r w:rsidRPr="00CD2D5E">
        <w:rPr>
          <w:szCs w:val="24"/>
        </w:rPr>
        <w:t>Строительству водозаборных сооружений в каждом конкретном случае должны предшествовать специальные гидрогеологические изыскания. Для всех водозаборов предусматриваются установки по обеззараживанию воды.</w:t>
      </w:r>
    </w:p>
    <w:p w:rsidR="001B55A7" w:rsidRPr="00CD2D5E" w:rsidRDefault="001B55A7" w:rsidP="001B55A7">
      <w:pPr>
        <w:pStyle w:val="11"/>
        <w:rPr>
          <w:szCs w:val="24"/>
        </w:rPr>
      </w:pPr>
      <w:r w:rsidRPr="00CD2D5E">
        <w:rPr>
          <w:szCs w:val="24"/>
        </w:rPr>
        <w:t>Схемой предполагается 100% обеспечение жителей поселения чистой питьевой водой в расчетный срок.</w:t>
      </w:r>
    </w:p>
    <w:p w:rsidR="001B55A7" w:rsidRPr="00CD2D5E" w:rsidRDefault="001B55A7" w:rsidP="001B55A7">
      <w:pPr>
        <w:pStyle w:val="11"/>
        <w:rPr>
          <w:szCs w:val="24"/>
        </w:rPr>
      </w:pPr>
      <w:r w:rsidRPr="00CD2D5E">
        <w:rPr>
          <w:szCs w:val="24"/>
        </w:rPr>
        <w:t>Расчетные нормы водопотребления на хозяйственно-питьевые нужды приняты в соответствии со СНиП 2.04.02-84 (2002) «Водоснабжение. Наружные сети и сооружения», согласно которому расчетная потребность на питьевую воду (приготовление пищи, питье) принята 200 л/сут на человека с учетом коэффициента суточной неравномерности 1,2.</w:t>
      </w:r>
    </w:p>
    <w:p w:rsidR="001B55A7" w:rsidRPr="00CD2D5E" w:rsidRDefault="001B55A7" w:rsidP="001B55A7">
      <w:pPr>
        <w:pStyle w:val="11"/>
        <w:spacing w:after="0" w:afterAutospacing="0"/>
        <w:ind w:firstLine="0"/>
        <w:jc w:val="center"/>
        <w:rPr>
          <w:u w:val="single"/>
        </w:rPr>
      </w:pPr>
      <w:r w:rsidRPr="00CD2D5E">
        <w:rPr>
          <w:u w:val="single"/>
        </w:rPr>
        <w:t>Современное состояние и прогноз водопотребления населением на питьевые и хозяйственно-бытовые нужды по отдельным населенным пунктам</w:t>
      </w:r>
      <w:r w:rsidR="006D73BA" w:rsidRPr="00CD2D5E">
        <w:rPr>
          <w:u w:val="single"/>
        </w:rPr>
        <w:t xml:space="preserve"> (</w:t>
      </w:r>
      <w:r w:rsidRPr="00CD2D5E">
        <w:rPr>
          <w:u w:val="single"/>
        </w:rPr>
        <w:t>м</w:t>
      </w:r>
      <w:r w:rsidRPr="00CD2D5E">
        <w:rPr>
          <w:u w:val="single"/>
          <w:vertAlign w:val="superscript"/>
        </w:rPr>
        <w:t>3</w:t>
      </w:r>
      <w:r w:rsidRPr="00CD2D5E">
        <w:rPr>
          <w:u w:val="single"/>
        </w:rPr>
        <w:t>/сут</w:t>
      </w:r>
      <w:r w:rsidR="006D73BA" w:rsidRPr="00CD2D5E">
        <w:rPr>
          <w:u w:val="single"/>
        </w:rPr>
        <w:t>)</w:t>
      </w:r>
    </w:p>
    <w:tbl>
      <w:tblPr>
        <w:tblStyle w:val="a6"/>
        <w:tblW w:w="0" w:type="auto"/>
        <w:tblLook w:val="04A0"/>
      </w:tblPr>
      <w:tblGrid>
        <w:gridCol w:w="586"/>
        <w:gridCol w:w="1755"/>
        <w:gridCol w:w="1820"/>
        <w:gridCol w:w="2775"/>
        <w:gridCol w:w="1205"/>
        <w:gridCol w:w="1430"/>
      </w:tblGrid>
      <w:tr w:rsidR="003A3647" w:rsidRPr="00CD2D5E" w:rsidTr="009367D4">
        <w:tc>
          <w:tcPr>
            <w:tcW w:w="0" w:type="auto"/>
            <w:vMerge w:val="restart"/>
          </w:tcPr>
          <w:p w:rsidR="006613D5" w:rsidRPr="00CD2D5E" w:rsidRDefault="006613D5" w:rsidP="00417DD2">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r w:rsidRPr="00CD2D5E">
              <w:rPr>
                <w:rFonts w:ascii="Arial Narrow" w:eastAsia="Times New Roman" w:hAnsi="Arial Narrow" w:cs="Times New Roman"/>
                <w:b/>
                <w:bCs/>
                <w:sz w:val="24"/>
                <w:szCs w:val="24"/>
                <w:vertAlign w:val="subscript"/>
              </w:rPr>
              <w:t>пп</w:t>
            </w:r>
          </w:p>
        </w:tc>
        <w:tc>
          <w:tcPr>
            <w:tcW w:w="0" w:type="auto"/>
            <w:vMerge w:val="restart"/>
          </w:tcPr>
          <w:p w:rsidR="006613D5" w:rsidRPr="00CD2D5E" w:rsidRDefault="006613D5" w:rsidP="00417DD2">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Населенный пункт</w:t>
            </w:r>
          </w:p>
        </w:tc>
        <w:tc>
          <w:tcPr>
            <w:tcW w:w="0" w:type="auto"/>
            <w:vMerge w:val="restart"/>
          </w:tcPr>
          <w:p w:rsidR="006613D5" w:rsidRPr="00CD2D5E" w:rsidRDefault="006613D5" w:rsidP="00417DD2">
            <w:pPr>
              <w:jc w:val="center"/>
              <w:rPr>
                <w:rFonts w:ascii="Arial Narrow" w:eastAsia="Times New Roman" w:hAnsi="Arial Narrow" w:cs="Times New Roman"/>
                <w:sz w:val="24"/>
                <w:szCs w:val="24"/>
              </w:rPr>
            </w:pPr>
            <w:r w:rsidRPr="00CD2D5E">
              <w:rPr>
                <w:rFonts w:ascii="Arial Narrow" w:eastAsia="Times New Roman" w:hAnsi="Arial Narrow" w:cs="Times New Roman"/>
                <w:bCs/>
                <w:sz w:val="24"/>
                <w:szCs w:val="24"/>
              </w:rPr>
              <w:t>Числ. нас</w:t>
            </w:r>
            <w:proofErr w:type="gramStart"/>
            <w:r w:rsidRPr="00CD2D5E">
              <w:rPr>
                <w:rFonts w:ascii="Arial Narrow" w:eastAsia="Times New Roman" w:hAnsi="Arial Narrow" w:cs="Times New Roman"/>
                <w:bCs/>
                <w:sz w:val="24"/>
                <w:szCs w:val="24"/>
              </w:rPr>
              <w:t>.</w:t>
            </w:r>
            <w:proofErr w:type="gramEnd"/>
            <w:r w:rsidRPr="00CD2D5E">
              <w:rPr>
                <w:rFonts w:ascii="Arial Narrow" w:eastAsia="Times New Roman" w:hAnsi="Arial Narrow" w:cs="Times New Roman"/>
                <w:bCs/>
                <w:sz w:val="24"/>
                <w:szCs w:val="24"/>
              </w:rPr>
              <w:t xml:space="preserve"> </w:t>
            </w:r>
            <w:proofErr w:type="gramStart"/>
            <w:r w:rsidRPr="00CD2D5E">
              <w:rPr>
                <w:rFonts w:ascii="Arial Narrow" w:eastAsia="Times New Roman" w:hAnsi="Arial Narrow" w:cs="Times New Roman"/>
                <w:bCs/>
                <w:sz w:val="24"/>
                <w:szCs w:val="24"/>
              </w:rPr>
              <w:t>н</w:t>
            </w:r>
            <w:proofErr w:type="gramEnd"/>
            <w:r w:rsidRPr="00CD2D5E">
              <w:rPr>
                <w:rFonts w:ascii="Arial Narrow" w:eastAsia="Times New Roman" w:hAnsi="Arial Narrow" w:cs="Times New Roman"/>
                <w:bCs/>
                <w:sz w:val="24"/>
                <w:szCs w:val="24"/>
              </w:rPr>
              <w:t>а 01.01.2011,</w:t>
            </w:r>
          </w:p>
          <w:p w:rsidR="006613D5" w:rsidRPr="00CD2D5E" w:rsidRDefault="003A3647" w:rsidP="00417DD2">
            <w:pPr>
              <w:jc w:val="center"/>
              <w:rPr>
                <w:rFonts w:ascii="Arial Narrow" w:eastAsia="Times New Roman" w:hAnsi="Arial Narrow" w:cs="Times New Roman"/>
                <w:sz w:val="24"/>
                <w:szCs w:val="24"/>
              </w:rPr>
            </w:pPr>
            <w:r w:rsidRPr="00CD2D5E">
              <w:rPr>
                <w:rFonts w:ascii="Arial Narrow" w:eastAsia="Times New Roman" w:hAnsi="Arial Narrow" w:cs="Times New Roman"/>
                <w:bCs/>
                <w:sz w:val="24"/>
                <w:szCs w:val="24"/>
              </w:rPr>
              <w:t>(</w:t>
            </w:r>
            <w:r w:rsidR="006613D5" w:rsidRPr="00CD2D5E">
              <w:rPr>
                <w:rFonts w:ascii="Arial Narrow" w:eastAsia="Times New Roman" w:hAnsi="Arial Narrow" w:cs="Times New Roman"/>
                <w:bCs/>
                <w:sz w:val="24"/>
                <w:szCs w:val="24"/>
              </w:rPr>
              <w:t>чел.</w:t>
            </w:r>
            <w:r w:rsidRPr="00CD2D5E">
              <w:rPr>
                <w:rFonts w:ascii="Arial Narrow" w:eastAsia="Times New Roman" w:hAnsi="Arial Narrow" w:cs="Times New Roman"/>
                <w:bCs/>
                <w:sz w:val="24"/>
                <w:szCs w:val="24"/>
              </w:rPr>
              <w:t>)</w:t>
            </w:r>
          </w:p>
        </w:tc>
        <w:tc>
          <w:tcPr>
            <w:tcW w:w="0" w:type="auto"/>
            <w:vMerge w:val="restart"/>
          </w:tcPr>
          <w:p w:rsidR="006613D5" w:rsidRPr="00CD2D5E" w:rsidRDefault="006613D5" w:rsidP="003A3647">
            <w:pPr>
              <w:jc w:val="center"/>
              <w:rPr>
                <w:rFonts w:ascii="Arial Narrow" w:eastAsia="Times New Roman" w:hAnsi="Arial Narrow" w:cs="Times New Roman"/>
                <w:sz w:val="24"/>
                <w:szCs w:val="24"/>
              </w:rPr>
            </w:pPr>
            <w:r w:rsidRPr="00CD2D5E">
              <w:rPr>
                <w:rFonts w:ascii="Arial Narrow" w:eastAsia="Times New Roman" w:hAnsi="Arial Narrow" w:cs="Times New Roman"/>
                <w:bCs/>
                <w:sz w:val="24"/>
                <w:szCs w:val="24"/>
              </w:rPr>
              <w:t>Нормативн</w:t>
            </w:r>
            <w:r w:rsidR="003A3647" w:rsidRPr="00CD2D5E">
              <w:rPr>
                <w:rFonts w:ascii="Arial Narrow" w:eastAsia="Times New Roman" w:hAnsi="Arial Narrow" w:cs="Times New Roman"/>
                <w:bCs/>
                <w:sz w:val="24"/>
                <w:szCs w:val="24"/>
              </w:rPr>
              <w:t>ое</w:t>
            </w:r>
            <w:r w:rsidRPr="00CD2D5E">
              <w:rPr>
                <w:rFonts w:ascii="Arial Narrow" w:eastAsia="Times New Roman" w:hAnsi="Arial Narrow" w:cs="Times New Roman"/>
                <w:bCs/>
                <w:sz w:val="24"/>
                <w:szCs w:val="24"/>
              </w:rPr>
              <w:t xml:space="preserve"> водопотребление</w:t>
            </w:r>
            <w:r w:rsidR="003A3647" w:rsidRPr="00CD2D5E">
              <w:rPr>
                <w:rFonts w:ascii="Arial Narrow" w:eastAsia="Times New Roman" w:hAnsi="Arial Narrow" w:cs="Times New Roman"/>
                <w:bCs/>
                <w:sz w:val="24"/>
                <w:szCs w:val="24"/>
              </w:rPr>
              <w:t xml:space="preserve"> (</w:t>
            </w:r>
            <w:r w:rsidRPr="00CD2D5E">
              <w:rPr>
                <w:rFonts w:ascii="Arial Narrow" w:eastAsia="Times New Roman" w:hAnsi="Arial Narrow" w:cs="Times New Roman"/>
                <w:bCs/>
                <w:sz w:val="24"/>
                <w:szCs w:val="24"/>
              </w:rPr>
              <w:t>м</w:t>
            </w:r>
            <w:r w:rsidRPr="00CD2D5E">
              <w:rPr>
                <w:rFonts w:ascii="Arial Narrow" w:eastAsia="Times New Roman" w:hAnsi="Arial Narrow" w:cs="Times New Roman"/>
                <w:bCs/>
                <w:sz w:val="24"/>
                <w:szCs w:val="24"/>
                <w:vertAlign w:val="superscript"/>
              </w:rPr>
              <w:t>3</w:t>
            </w:r>
            <w:r w:rsidRPr="00CD2D5E">
              <w:rPr>
                <w:rFonts w:ascii="Arial Narrow" w:eastAsia="Times New Roman" w:hAnsi="Arial Narrow" w:cs="Times New Roman"/>
                <w:bCs/>
                <w:sz w:val="24"/>
                <w:szCs w:val="24"/>
              </w:rPr>
              <w:t>/сут</w:t>
            </w:r>
            <w:r w:rsidR="003A3647" w:rsidRPr="00CD2D5E">
              <w:rPr>
                <w:rFonts w:ascii="Arial Narrow" w:eastAsia="Times New Roman" w:hAnsi="Arial Narrow" w:cs="Times New Roman"/>
                <w:bCs/>
                <w:sz w:val="24"/>
                <w:szCs w:val="24"/>
              </w:rPr>
              <w:t>.)</w:t>
            </w:r>
          </w:p>
        </w:tc>
        <w:tc>
          <w:tcPr>
            <w:tcW w:w="0" w:type="auto"/>
            <w:gridSpan w:val="2"/>
          </w:tcPr>
          <w:p w:rsidR="006613D5" w:rsidRPr="00CD2D5E" w:rsidRDefault="006613D5" w:rsidP="003A3647">
            <w:pPr>
              <w:jc w:val="center"/>
              <w:rPr>
                <w:rFonts w:ascii="Arial Narrow" w:eastAsia="Times New Roman" w:hAnsi="Arial Narrow" w:cs="Times New Roman"/>
                <w:sz w:val="24"/>
                <w:szCs w:val="24"/>
              </w:rPr>
            </w:pPr>
            <w:r w:rsidRPr="00CD2D5E">
              <w:rPr>
                <w:rFonts w:ascii="Arial Narrow" w:eastAsia="Times New Roman" w:hAnsi="Arial Narrow" w:cs="Times New Roman"/>
                <w:bCs/>
                <w:sz w:val="24"/>
                <w:szCs w:val="24"/>
              </w:rPr>
              <w:t xml:space="preserve">Прогноз водопотребления </w:t>
            </w:r>
            <w:r w:rsidR="003A3647" w:rsidRPr="00CD2D5E">
              <w:rPr>
                <w:rFonts w:ascii="Arial Narrow" w:eastAsia="Times New Roman" w:hAnsi="Arial Narrow" w:cs="Times New Roman"/>
                <w:bCs/>
                <w:sz w:val="24"/>
                <w:szCs w:val="24"/>
              </w:rPr>
              <w:t>(</w:t>
            </w:r>
            <w:r w:rsidRPr="00CD2D5E">
              <w:rPr>
                <w:rFonts w:ascii="Arial Narrow" w:eastAsia="Times New Roman" w:hAnsi="Arial Narrow" w:cs="Times New Roman"/>
                <w:bCs/>
                <w:sz w:val="24"/>
                <w:szCs w:val="24"/>
              </w:rPr>
              <w:t>м</w:t>
            </w:r>
            <w:r w:rsidRPr="00CD2D5E">
              <w:rPr>
                <w:rFonts w:ascii="Arial Narrow" w:eastAsia="Times New Roman" w:hAnsi="Arial Narrow" w:cs="Times New Roman"/>
                <w:bCs/>
                <w:sz w:val="24"/>
                <w:szCs w:val="24"/>
                <w:vertAlign w:val="superscript"/>
              </w:rPr>
              <w:t>3</w:t>
            </w:r>
            <w:r w:rsidRPr="00CD2D5E">
              <w:rPr>
                <w:rFonts w:ascii="Arial Narrow" w:eastAsia="Times New Roman" w:hAnsi="Arial Narrow" w:cs="Times New Roman"/>
                <w:bCs/>
                <w:sz w:val="24"/>
                <w:szCs w:val="24"/>
              </w:rPr>
              <w:t>/сут</w:t>
            </w:r>
            <w:r w:rsidR="003A3647" w:rsidRPr="00CD2D5E">
              <w:rPr>
                <w:rFonts w:ascii="Arial Narrow" w:eastAsia="Times New Roman" w:hAnsi="Arial Narrow" w:cs="Times New Roman"/>
                <w:bCs/>
                <w:sz w:val="24"/>
                <w:szCs w:val="24"/>
              </w:rPr>
              <w:t>.)</w:t>
            </w:r>
          </w:p>
        </w:tc>
      </w:tr>
      <w:tr w:rsidR="003A3647" w:rsidRPr="00CD2D5E" w:rsidTr="008841E7">
        <w:tc>
          <w:tcPr>
            <w:tcW w:w="0" w:type="auto"/>
            <w:vMerge/>
          </w:tcPr>
          <w:p w:rsidR="006613D5" w:rsidRPr="00CD2D5E" w:rsidRDefault="006613D5" w:rsidP="00417DD2">
            <w:pPr>
              <w:jc w:val="center"/>
              <w:rPr>
                <w:rFonts w:ascii="Arial Narrow" w:eastAsia="Times New Roman" w:hAnsi="Arial Narrow" w:cs="Times New Roman"/>
                <w:sz w:val="24"/>
                <w:szCs w:val="24"/>
              </w:rPr>
            </w:pPr>
          </w:p>
        </w:tc>
        <w:tc>
          <w:tcPr>
            <w:tcW w:w="0" w:type="auto"/>
            <w:vMerge/>
          </w:tcPr>
          <w:p w:rsidR="006613D5" w:rsidRPr="00CD2D5E" w:rsidRDefault="006613D5" w:rsidP="00417DD2">
            <w:pPr>
              <w:jc w:val="center"/>
              <w:rPr>
                <w:rFonts w:ascii="Arial Narrow" w:eastAsia="Times New Roman" w:hAnsi="Arial Narrow" w:cs="Times New Roman"/>
                <w:sz w:val="24"/>
                <w:szCs w:val="24"/>
              </w:rPr>
            </w:pPr>
          </w:p>
        </w:tc>
        <w:tc>
          <w:tcPr>
            <w:tcW w:w="0" w:type="auto"/>
            <w:vMerge/>
          </w:tcPr>
          <w:p w:rsidR="006613D5" w:rsidRPr="00CD2D5E" w:rsidRDefault="006613D5" w:rsidP="00417DD2">
            <w:pPr>
              <w:jc w:val="center"/>
              <w:rPr>
                <w:rFonts w:ascii="Arial Narrow" w:eastAsia="Times New Roman" w:hAnsi="Arial Narrow" w:cs="Times New Roman"/>
                <w:sz w:val="24"/>
                <w:szCs w:val="24"/>
              </w:rPr>
            </w:pPr>
          </w:p>
        </w:tc>
        <w:tc>
          <w:tcPr>
            <w:tcW w:w="0" w:type="auto"/>
            <w:vMerge/>
          </w:tcPr>
          <w:p w:rsidR="006613D5" w:rsidRPr="00CD2D5E" w:rsidRDefault="006613D5" w:rsidP="00417DD2">
            <w:pPr>
              <w:jc w:val="center"/>
              <w:rPr>
                <w:rFonts w:ascii="Arial Narrow" w:eastAsia="Times New Roman" w:hAnsi="Arial Narrow" w:cs="Times New Roman"/>
                <w:sz w:val="24"/>
                <w:szCs w:val="24"/>
              </w:rPr>
            </w:pPr>
          </w:p>
        </w:tc>
        <w:tc>
          <w:tcPr>
            <w:tcW w:w="0" w:type="auto"/>
          </w:tcPr>
          <w:p w:rsidR="006613D5" w:rsidRPr="00CD2D5E" w:rsidRDefault="006613D5" w:rsidP="003A3647">
            <w:pPr>
              <w:rPr>
                <w:rFonts w:ascii="Arial Narrow" w:eastAsia="Times New Roman" w:hAnsi="Arial Narrow" w:cs="Times New Roman"/>
                <w:sz w:val="24"/>
                <w:szCs w:val="24"/>
              </w:rPr>
            </w:pPr>
            <w:r w:rsidRPr="00CD2D5E">
              <w:rPr>
                <w:rFonts w:ascii="Arial Narrow" w:eastAsia="Times New Roman" w:hAnsi="Arial Narrow" w:cs="Times New Roman"/>
                <w:bCs/>
                <w:sz w:val="24"/>
                <w:szCs w:val="24"/>
              </w:rPr>
              <w:t>1 очередь</w:t>
            </w:r>
          </w:p>
        </w:tc>
        <w:tc>
          <w:tcPr>
            <w:tcW w:w="0" w:type="auto"/>
          </w:tcPr>
          <w:p w:rsidR="006613D5" w:rsidRPr="00CD2D5E" w:rsidRDefault="006613D5" w:rsidP="00417DD2">
            <w:pPr>
              <w:rPr>
                <w:rFonts w:ascii="Arial Narrow" w:eastAsia="Times New Roman" w:hAnsi="Arial Narrow" w:cs="Times New Roman"/>
                <w:sz w:val="24"/>
                <w:szCs w:val="24"/>
              </w:rPr>
            </w:pPr>
            <w:r w:rsidRPr="00CD2D5E">
              <w:rPr>
                <w:rFonts w:ascii="Arial Narrow" w:eastAsia="Times New Roman" w:hAnsi="Arial Narrow" w:cs="Times New Roman"/>
                <w:bCs/>
                <w:sz w:val="24"/>
                <w:szCs w:val="24"/>
              </w:rPr>
              <w:t>Расчетн</w:t>
            </w:r>
            <w:r w:rsidR="00417DD2" w:rsidRPr="00CD2D5E">
              <w:rPr>
                <w:rFonts w:ascii="Arial Narrow" w:eastAsia="Times New Roman" w:hAnsi="Arial Narrow" w:cs="Times New Roman"/>
                <w:bCs/>
                <w:sz w:val="24"/>
                <w:szCs w:val="24"/>
              </w:rPr>
              <w:t>.</w:t>
            </w:r>
            <w:r w:rsidRPr="00CD2D5E">
              <w:rPr>
                <w:rFonts w:ascii="Arial Narrow" w:eastAsia="Times New Roman" w:hAnsi="Arial Narrow" w:cs="Times New Roman"/>
                <w:bCs/>
                <w:sz w:val="24"/>
                <w:szCs w:val="24"/>
              </w:rPr>
              <w:t xml:space="preserve"> срок</w:t>
            </w:r>
          </w:p>
        </w:tc>
      </w:tr>
      <w:tr w:rsidR="003A3647" w:rsidRPr="00CD2D5E" w:rsidTr="009367D4">
        <w:tc>
          <w:tcPr>
            <w:tcW w:w="0" w:type="auto"/>
          </w:tcPr>
          <w:p w:rsidR="00AD651F" w:rsidRPr="00CD2D5E" w:rsidRDefault="00AD651F" w:rsidP="009367D4">
            <w:pPr>
              <w:spacing w:before="43"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0" w:type="auto"/>
          </w:tcPr>
          <w:p w:rsidR="00AD651F" w:rsidRPr="00CD2D5E" w:rsidRDefault="00AD651F"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п. Чулково</w:t>
            </w:r>
          </w:p>
        </w:tc>
        <w:tc>
          <w:tcPr>
            <w:tcW w:w="0" w:type="auto"/>
          </w:tcPr>
          <w:p w:rsidR="00AD651F" w:rsidRPr="00CD2D5E" w:rsidRDefault="00AD651F"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217</w:t>
            </w:r>
          </w:p>
        </w:tc>
        <w:tc>
          <w:tcPr>
            <w:tcW w:w="0" w:type="auto"/>
            <w:vAlign w:val="center"/>
          </w:tcPr>
          <w:p w:rsidR="00AD651F" w:rsidRPr="00CD2D5E" w:rsidRDefault="00AD651F"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52,1</w:t>
            </w:r>
          </w:p>
        </w:tc>
        <w:tc>
          <w:tcPr>
            <w:tcW w:w="0" w:type="auto"/>
            <w:vAlign w:val="center"/>
          </w:tcPr>
          <w:p w:rsidR="00AD651F" w:rsidRPr="00CD2D5E" w:rsidRDefault="00AD651F"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108,56</w:t>
            </w:r>
          </w:p>
        </w:tc>
        <w:tc>
          <w:tcPr>
            <w:tcW w:w="0" w:type="auto"/>
            <w:vAlign w:val="center"/>
          </w:tcPr>
          <w:p w:rsidR="00AD651F" w:rsidRPr="00CD2D5E" w:rsidRDefault="00AD651F"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195,93</w:t>
            </w:r>
          </w:p>
        </w:tc>
      </w:tr>
      <w:tr w:rsidR="003A3647" w:rsidRPr="00CD2D5E" w:rsidTr="009367D4">
        <w:tc>
          <w:tcPr>
            <w:tcW w:w="0" w:type="auto"/>
          </w:tcPr>
          <w:p w:rsidR="00EA5A59" w:rsidRPr="00CD2D5E" w:rsidRDefault="00EA5A59" w:rsidP="009367D4">
            <w:pPr>
              <w:spacing w:before="43"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w:t>
            </w:r>
          </w:p>
        </w:tc>
        <w:tc>
          <w:tcPr>
            <w:tcW w:w="0" w:type="auto"/>
          </w:tcPr>
          <w:p w:rsidR="00EA5A59" w:rsidRPr="00CD2D5E" w:rsidRDefault="00EA5A59"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п. Лосино-Островский</w:t>
            </w:r>
          </w:p>
        </w:tc>
        <w:tc>
          <w:tcPr>
            <w:tcW w:w="0" w:type="auto"/>
          </w:tcPr>
          <w:p w:rsidR="00EA5A59" w:rsidRPr="00CD2D5E" w:rsidRDefault="00EA5A59"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25</w:t>
            </w:r>
          </w:p>
        </w:tc>
        <w:tc>
          <w:tcPr>
            <w:tcW w:w="0" w:type="auto"/>
            <w:vAlign w:val="center"/>
          </w:tcPr>
          <w:p w:rsidR="00EA5A59" w:rsidRPr="00CD2D5E" w:rsidRDefault="00EA5A59"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8,15</w:t>
            </w:r>
          </w:p>
        </w:tc>
        <w:tc>
          <w:tcPr>
            <w:tcW w:w="0" w:type="auto"/>
            <w:vAlign w:val="center"/>
          </w:tcPr>
          <w:p w:rsidR="00EA5A59" w:rsidRPr="00CD2D5E" w:rsidRDefault="00EA5A59"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12,39</w:t>
            </w:r>
          </w:p>
        </w:tc>
        <w:tc>
          <w:tcPr>
            <w:tcW w:w="0" w:type="auto"/>
            <w:vAlign w:val="center"/>
          </w:tcPr>
          <w:p w:rsidR="00EA5A59" w:rsidRPr="00CD2D5E" w:rsidRDefault="00EA5A59"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22,49</w:t>
            </w:r>
          </w:p>
        </w:tc>
      </w:tr>
      <w:tr w:rsidR="003A3647" w:rsidRPr="00CD2D5E" w:rsidTr="009367D4">
        <w:tc>
          <w:tcPr>
            <w:tcW w:w="0" w:type="auto"/>
          </w:tcPr>
          <w:p w:rsidR="00EA5A59" w:rsidRPr="00CD2D5E" w:rsidRDefault="00EA5A59" w:rsidP="009367D4">
            <w:pPr>
              <w:spacing w:before="43"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c>
          <w:tcPr>
            <w:tcW w:w="0" w:type="auto"/>
          </w:tcPr>
          <w:p w:rsidR="00EA5A59" w:rsidRPr="00CD2D5E" w:rsidRDefault="00EA5A59"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Глубки</w:t>
            </w:r>
          </w:p>
        </w:tc>
        <w:tc>
          <w:tcPr>
            <w:tcW w:w="0" w:type="auto"/>
          </w:tcPr>
          <w:p w:rsidR="00EA5A59" w:rsidRPr="00CD2D5E" w:rsidRDefault="00EA5A59"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44</w:t>
            </w:r>
          </w:p>
        </w:tc>
        <w:tc>
          <w:tcPr>
            <w:tcW w:w="0" w:type="auto"/>
            <w:vAlign w:val="center"/>
          </w:tcPr>
          <w:p w:rsidR="00EA5A59" w:rsidRPr="00CD2D5E" w:rsidRDefault="00EA5A59"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14,34</w:t>
            </w:r>
          </w:p>
        </w:tc>
        <w:tc>
          <w:tcPr>
            <w:tcW w:w="0" w:type="auto"/>
            <w:vAlign w:val="center"/>
          </w:tcPr>
          <w:p w:rsidR="00EA5A59" w:rsidRPr="00CD2D5E" w:rsidRDefault="00EA5A59"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22,17</w:t>
            </w:r>
          </w:p>
        </w:tc>
        <w:tc>
          <w:tcPr>
            <w:tcW w:w="0" w:type="auto"/>
            <w:vAlign w:val="center"/>
          </w:tcPr>
          <w:p w:rsidR="00EA5A59" w:rsidRPr="00CD2D5E" w:rsidRDefault="00EA5A59"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39,77</w:t>
            </w:r>
          </w:p>
        </w:tc>
      </w:tr>
      <w:tr w:rsidR="003A3647" w:rsidRPr="00CD2D5E" w:rsidTr="009367D4">
        <w:tc>
          <w:tcPr>
            <w:tcW w:w="0" w:type="auto"/>
          </w:tcPr>
          <w:p w:rsidR="00EA5A59" w:rsidRPr="00CD2D5E" w:rsidRDefault="00EA5A59" w:rsidP="009367D4">
            <w:pPr>
              <w:spacing w:before="43"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lastRenderedPageBreak/>
              <w:t>4</w:t>
            </w:r>
          </w:p>
        </w:tc>
        <w:tc>
          <w:tcPr>
            <w:tcW w:w="0" w:type="auto"/>
          </w:tcPr>
          <w:p w:rsidR="00EA5A59" w:rsidRPr="00CD2D5E" w:rsidRDefault="00EA5A59"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Городилово</w:t>
            </w:r>
          </w:p>
        </w:tc>
        <w:tc>
          <w:tcPr>
            <w:tcW w:w="0" w:type="auto"/>
          </w:tcPr>
          <w:p w:rsidR="00EA5A59" w:rsidRPr="00CD2D5E" w:rsidRDefault="00EA5A59"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w:t>
            </w:r>
          </w:p>
        </w:tc>
        <w:tc>
          <w:tcPr>
            <w:tcW w:w="0" w:type="auto"/>
            <w:vAlign w:val="center"/>
          </w:tcPr>
          <w:p w:rsidR="00EA5A59" w:rsidRPr="00CD2D5E" w:rsidRDefault="00EA5A59"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1,63</w:t>
            </w:r>
          </w:p>
        </w:tc>
        <w:tc>
          <w:tcPr>
            <w:tcW w:w="0" w:type="auto"/>
            <w:vAlign w:val="center"/>
          </w:tcPr>
          <w:p w:rsidR="00EA5A59" w:rsidRPr="00CD2D5E" w:rsidRDefault="00EA5A59"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c>
          <w:tcPr>
            <w:tcW w:w="0" w:type="auto"/>
            <w:vAlign w:val="center"/>
          </w:tcPr>
          <w:p w:rsidR="00EA5A59" w:rsidRPr="00CD2D5E" w:rsidRDefault="00EA5A59"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r>
      <w:tr w:rsidR="003A3647" w:rsidRPr="00CD2D5E" w:rsidTr="009367D4">
        <w:tc>
          <w:tcPr>
            <w:tcW w:w="0" w:type="auto"/>
          </w:tcPr>
          <w:p w:rsidR="00BF22BC" w:rsidRPr="00CD2D5E" w:rsidRDefault="00BF22BC" w:rsidP="009367D4">
            <w:pPr>
              <w:spacing w:before="43"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w:t>
            </w:r>
          </w:p>
        </w:tc>
        <w:tc>
          <w:tcPr>
            <w:tcW w:w="0" w:type="auto"/>
          </w:tcPr>
          <w:p w:rsidR="00BF22BC" w:rsidRPr="00CD2D5E" w:rsidRDefault="00BF22BC"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д. Одинок</w:t>
            </w:r>
          </w:p>
        </w:tc>
        <w:tc>
          <w:tcPr>
            <w:tcW w:w="0" w:type="auto"/>
          </w:tcPr>
          <w:p w:rsidR="00BF22BC" w:rsidRPr="00CD2D5E" w:rsidRDefault="00BF22BC"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288</w:t>
            </w:r>
          </w:p>
        </w:tc>
        <w:tc>
          <w:tcPr>
            <w:tcW w:w="0" w:type="auto"/>
            <w:vAlign w:val="center"/>
          </w:tcPr>
          <w:p w:rsidR="00BF22BC" w:rsidRPr="00CD2D5E" w:rsidRDefault="00BF22BC"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69,12</w:t>
            </w:r>
          </w:p>
        </w:tc>
        <w:tc>
          <w:tcPr>
            <w:tcW w:w="0" w:type="auto"/>
            <w:vAlign w:val="center"/>
          </w:tcPr>
          <w:p w:rsidR="00BF22BC" w:rsidRPr="00CD2D5E" w:rsidRDefault="00BF22BC"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143,77</w:t>
            </w:r>
          </w:p>
        </w:tc>
        <w:tc>
          <w:tcPr>
            <w:tcW w:w="0" w:type="auto"/>
            <w:vAlign w:val="center"/>
          </w:tcPr>
          <w:p w:rsidR="00BF22BC" w:rsidRPr="00CD2D5E" w:rsidRDefault="00BF22BC"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259,82</w:t>
            </w:r>
          </w:p>
        </w:tc>
      </w:tr>
      <w:tr w:rsidR="003A3647" w:rsidRPr="00CD2D5E" w:rsidTr="009367D4">
        <w:tc>
          <w:tcPr>
            <w:tcW w:w="0" w:type="auto"/>
          </w:tcPr>
          <w:p w:rsidR="008230D7" w:rsidRPr="00CD2D5E" w:rsidRDefault="008230D7" w:rsidP="009367D4">
            <w:pPr>
              <w:spacing w:before="43"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6</w:t>
            </w:r>
          </w:p>
        </w:tc>
        <w:tc>
          <w:tcPr>
            <w:tcW w:w="0" w:type="auto"/>
          </w:tcPr>
          <w:p w:rsidR="008230D7" w:rsidRPr="00CD2D5E" w:rsidRDefault="008230D7"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Жердево</w:t>
            </w:r>
          </w:p>
        </w:tc>
        <w:tc>
          <w:tcPr>
            <w:tcW w:w="0" w:type="auto"/>
          </w:tcPr>
          <w:p w:rsidR="008230D7" w:rsidRPr="00CD2D5E" w:rsidRDefault="008230D7"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21</w:t>
            </w:r>
          </w:p>
        </w:tc>
        <w:tc>
          <w:tcPr>
            <w:tcW w:w="0" w:type="auto"/>
            <w:vAlign w:val="center"/>
          </w:tcPr>
          <w:p w:rsidR="008230D7" w:rsidRPr="00CD2D5E" w:rsidRDefault="008230D7"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5,04</w:t>
            </w:r>
          </w:p>
        </w:tc>
        <w:tc>
          <w:tcPr>
            <w:tcW w:w="0" w:type="auto"/>
            <w:vAlign w:val="center"/>
          </w:tcPr>
          <w:p w:rsidR="008230D7" w:rsidRPr="00CD2D5E" w:rsidRDefault="008230D7"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10,43</w:t>
            </w:r>
          </w:p>
        </w:tc>
        <w:tc>
          <w:tcPr>
            <w:tcW w:w="0" w:type="auto"/>
            <w:vAlign w:val="center"/>
          </w:tcPr>
          <w:p w:rsidR="008230D7" w:rsidRPr="00CD2D5E" w:rsidRDefault="008230D7"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18,91</w:t>
            </w:r>
          </w:p>
        </w:tc>
      </w:tr>
      <w:tr w:rsidR="003A3647" w:rsidRPr="00CD2D5E" w:rsidTr="009367D4">
        <w:tc>
          <w:tcPr>
            <w:tcW w:w="0" w:type="auto"/>
          </w:tcPr>
          <w:p w:rsidR="008230D7" w:rsidRPr="00CD2D5E" w:rsidRDefault="008230D7" w:rsidP="009367D4">
            <w:pPr>
              <w:spacing w:before="43"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7</w:t>
            </w:r>
          </w:p>
        </w:tc>
        <w:tc>
          <w:tcPr>
            <w:tcW w:w="0" w:type="auto"/>
          </w:tcPr>
          <w:p w:rsidR="008230D7" w:rsidRPr="00CD2D5E" w:rsidRDefault="008230D7" w:rsidP="009367D4">
            <w:pPr>
              <w:spacing w:before="100" w:beforeAutospacing="1" w:after="100" w:afterAutospacing="1"/>
              <w:jc w:val="center"/>
              <w:rPr>
                <w:rFonts w:ascii="Arial Narrow" w:eastAsia="Times New Roman" w:hAnsi="Arial Narrow" w:cs="Times New Roman"/>
                <w:sz w:val="24"/>
                <w:szCs w:val="24"/>
              </w:rPr>
            </w:pPr>
            <w:proofErr w:type="gramStart"/>
            <w:r w:rsidRPr="00CD2D5E">
              <w:rPr>
                <w:rFonts w:ascii="Arial Narrow" w:eastAsia="Times New Roman" w:hAnsi="Arial Narrow" w:cs="Times New Roman"/>
                <w:sz w:val="24"/>
                <w:szCs w:val="24"/>
              </w:rPr>
              <w:t>с</w:t>
            </w:r>
            <w:proofErr w:type="gramEnd"/>
            <w:r w:rsidRPr="00CD2D5E">
              <w:rPr>
                <w:rFonts w:ascii="Arial Narrow" w:eastAsia="Times New Roman" w:hAnsi="Arial Narrow" w:cs="Times New Roman"/>
                <w:sz w:val="24"/>
                <w:szCs w:val="24"/>
              </w:rPr>
              <w:t>. Становое</w:t>
            </w:r>
          </w:p>
        </w:tc>
        <w:tc>
          <w:tcPr>
            <w:tcW w:w="0" w:type="auto"/>
          </w:tcPr>
          <w:p w:rsidR="008230D7" w:rsidRPr="00CD2D5E" w:rsidRDefault="008230D7"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52</w:t>
            </w:r>
          </w:p>
        </w:tc>
        <w:tc>
          <w:tcPr>
            <w:tcW w:w="0" w:type="auto"/>
            <w:vAlign w:val="center"/>
          </w:tcPr>
          <w:p w:rsidR="008230D7" w:rsidRPr="00CD2D5E" w:rsidRDefault="008230D7"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12,5</w:t>
            </w:r>
          </w:p>
        </w:tc>
        <w:tc>
          <w:tcPr>
            <w:tcW w:w="0" w:type="auto"/>
            <w:vAlign w:val="center"/>
          </w:tcPr>
          <w:p w:rsidR="008230D7" w:rsidRPr="00CD2D5E" w:rsidRDefault="008230D7"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26,08</w:t>
            </w:r>
          </w:p>
        </w:tc>
        <w:tc>
          <w:tcPr>
            <w:tcW w:w="0" w:type="auto"/>
            <w:vAlign w:val="center"/>
          </w:tcPr>
          <w:p w:rsidR="008230D7" w:rsidRPr="00CD2D5E" w:rsidRDefault="008230D7"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46,94</w:t>
            </w:r>
          </w:p>
        </w:tc>
      </w:tr>
      <w:tr w:rsidR="003A3647" w:rsidRPr="00CD2D5E" w:rsidTr="009367D4">
        <w:tc>
          <w:tcPr>
            <w:tcW w:w="0" w:type="auto"/>
          </w:tcPr>
          <w:p w:rsidR="00417DD2" w:rsidRPr="00CD2D5E" w:rsidRDefault="00417DD2" w:rsidP="009367D4">
            <w:pPr>
              <w:spacing w:before="43"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8</w:t>
            </w:r>
          </w:p>
        </w:tc>
        <w:tc>
          <w:tcPr>
            <w:tcW w:w="0" w:type="auto"/>
          </w:tcPr>
          <w:p w:rsidR="00417DD2" w:rsidRPr="00CD2D5E" w:rsidRDefault="00417DD2"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Жашково</w:t>
            </w:r>
          </w:p>
        </w:tc>
        <w:tc>
          <w:tcPr>
            <w:tcW w:w="0" w:type="auto"/>
          </w:tcPr>
          <w:p w:rsidR="00417DD2" w:rsidRPr="00CD2D5E" w:rsidRDefault="00417DD2"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0" w:type="auto"/>
            <w:vAlign w:val="center"/>
          </w:tcPr>
          <w:p w:rsidR="00417DD2" w:rsidRPr="00CD2D5E" w:rsidRDefault="00417DD2"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0,24</w:t>
            </w:r>
          </w:p>
        </w:tc>
        <w:tc>
          <w:tcPr>
            <w:tcW w:w="0" w:type="auto"/>
            <w:vAlign w:val="center"/>
          </w:tcPr>
          <w:p w:rsidR="00417DD2" w:rsidRPr="00CD2D5E" w:rsidRDefault="00417DD2"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c>
          <w:tcPr>
            <w:tcW w:w="0" w:type="auto"/>
            <w:vAlign w:val="center"/>
          </w:tcPr>
          <w:p w:rsidR="00417DD2" w:rsidRPr="00CD2D5E" w:rsidRDefault="00417DD2"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r>
      <w:tr w:rsidR="003A3647" w:rsidRPr="00CD2D5E" w:rsidTr="009367D4">
        <w:tc>
          <w:tcPr>
            <w:tcW w:w="0" w:type="auto"/>
          </w:tcPr>
          <w:p w:rsidR="00417DD2" w:rsidRPr="00CD2D5E" w:rsidRDefault="00417DD2" w:rsidP="009367D4">
            <w:pPr>
              <w:spacing w:before="43"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9</w:t>
            </w:r>
          </w:p>
        </w:tc>
        <w:tc>
          <w:tcPr>
            <w:tcW w:w="0" w:type="auto"/>
          </w:tcPr>
          <w:p w:rsidR="00417DD2" w:rsidRPr="00CD2D5E" w:rsidRDefault="00417DD2"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Игумново</w:t>
            </w:r>
          </w:p>
        </w:tc>
        <w:tc>
          <w:tcPr>
            <w:tcW w:w="0" w:type="auto"/>
          </w:tcPr>
          <w:p w:rsidR="00417DD2" w:rsidRPr="00CD2D5E" w:rsidRDefault="00417DD2"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11</w:t>
            </w:r>
          </w:p>
        </w:tc>
        <w:tc>
          <w:tcPr>
            <w:tcW w:w="0" w:type="auto"/>
            <w:vAlign w:val="center"/>
          </w:tcPr>
          <w:p w:rsidR="00417DD2" w:rsidRPr="00CD2D5E" w:rsidRDefault="00417DD2"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2,64</w:t>
            </w:r>
          </w:p>
        </w:tc>
        <w:tc>
          <w:tcPr>
            <w:tcW w:w="0" w:type="auto"/>
          </w:tcPr>
          <w:p w:rsidR="00417DD2" w:rsidRPr="00CD2D5E" w:rsidRDefault="00417DD2"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c>
          <w:tcPr>
            <w:tcW w:w="0" w:type="auto"/>
          </w:tcPr>
          <w:p w:rsidR="00417DD2" w:rsidRPr="00CD2D5E" w:rsidRDefault="00417DD2"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r>
      <w:tr w:rsidR="003A3647" w:rsidRPr="00CD2D5E" w:rsidTr="009367D4">
        <w:tc>
          <w:tcPr>
            <w:tcW w:w="0" w:type="auto"/>
          </w:tcPr>
          <w:p w:rsidR="00417DD2" w:rsidRPr="00CD2D5E" w:rsidRDefault="00417DD2" w:rsidP="009367D4">
            <w:pPr>
              <w:spacing w:before="43"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10</w:t>
            </w:r>
          </w:p>
        </w:tc>
        <w:tc>
          <w:tcPr>
            <w:tcW w:w="0" w:type="auto"/>
          </w:tcPr>
          <w:p w:rsidR="00417DD2" w:rsidRPr="00CD2D5E" w:rsidRDefault="00417DD2"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Троицкое</w:t>
            </w:r>
          </w:p>
        </w:tc>
        <w:tc>
          <w:tcPr>
            <w:tcW w:w="0" w:type="auto"/>
          </w:tcPr>
          <w:p w:rsidR="00417DD2" w:rsidRPr="00CD2D5E" w:rsidRDefault="00417DD2"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c>
          <w:tcPr>
            <w:tcW w:w="0" w:type="auto"/>
            <w:vAlign w:val="center"/>
          </w:tcPr>
          <w:p w:rsidR="00417DD2" w:rsidRPr="00CD2D5E" w:rsidRDefault="00417DD2"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0,68</w:t>
            </w:r>
          </w:p>
        </w:tc>
        <w:tc>
          <w:tcPr>
            <w:tcW w:w="0" w:type="auto"/>
          </w:tcPr>
          <w:p w:rsidR="00417DD2" w:rsidRPr="00CD2D5E" w:rsidRDefault="00417DD2"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c>
          <w:tcPr>
            <w:tcW w:w="0" w:type="auto"/>
          </w:tcPr>
          <w:p w:rsidR="00417DD2" w:rsidRPr="00CD2D5E" w:rsidRDefault="00417DD2"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r>
      <w:tr w:rsidR="003A3647" w:rsidRPr="00CD2D5E" w:rsidTr="009367D4">
        <w:tc>
          <w:tcPr>
            <w:tcW w:w="0" w:type="auto"/>
          </w:tcPr>
          <w:p w:rsidR="00B614DB" w:rsidRPr="00CD2D5E" w:rsidRDefault="00B614DB" w:rsidP="009367D4">
            <w:pPr>
              <w:spacing w:before="43"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11</w:t>
            </w:r>
          </w:p>
        </w:tc>
        <w:tc>
          <w:tcPr>
            <w:tcW w:w="0" w:type="auto"/>
          </w:tcPr>
          <w:p w:rsidR="00B614DB" w:rsidRPr="00CD2D5E" w:rsidRDefault="00B614DB"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д. Новая Слободка</w:t>
            </w:r>
          </w:p>
        </w:tc>
        <w:tc>
          <w:tcPr>
            <w:tcW w:w="0" w:type="auto"/>
          </w:tcPr>
          <w:p w:rsidR="00B614DB" w:rsidRPr="00CD2D5E" w:rsidRDefault="00B614DB"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12</w:t>
            </w:r>
          </w:p>
        </w:tc>
        <w:tc>
          <w:tcPr>
            <w:tcW w:w="0" w:type="auto"/>
            <w:vAlign w:val="center"/>
          </w:tcPr>
          <w:p w:rsidR="00B614DB" w:rsidRPr="00CD2D5E" w:rsidRDefault="00B614DB"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2,7</w:t>
            </w:r>
          </w:p>
        </w:tc>
        <w:tc>
          <w:tcPr>
            <w:tcW w:w="0" w:type="auto"/>
          </w:tcPr>
          <w:p w:rsidR="00B614DB" w:rsidRPr="00CD2D5E" w:rsidRDefault="00B614DB"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c>
          <w:tcPr>
            <w:tcW w:w="0" w:type="auto"/>
          </w:tcPr>
          <w:p w:rsidR="00B614DB" w:rsidRPr="00CD2D5E" w:rsidRDefault="00B614DB"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r>
      <w:tr w:rsidR="003A3647" w:rsidRPr="00CD2D5E" w:rsidTr="009367D4">
        <w:tc>
          <w:tcPr>
            <w:tcW w:w="0" w:type="auto"/>
          </w:tcPr>
          <w:p w:rsidR="00B614DB" w:rsidRPr="00CD2D5E" w:rsidRDefault="00B614DB" w:rsidP="009367D4">
            <w:pPr>
              <w:spacing w:before="43"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12</w:t>
            </w:r>
          </w:p>
        </w:tc>
        <w:tc>
          <w:tcPr>
            <w:tcW w:w="0" w:type="auto"/>
          </w:tcPr>
          <w:p w:rsidR="00B614DB" w:rsidRPr="00CD2D5E" w:rsidRDefault="00B614DB"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п. Прилепский</w:t>
            </w:r>
          </w:p>
        </w:tc>
        <w:tc>
          <w:tcPr>
            <w:tcW w:w="0" w:type="auto"/>
          </w:tcPr>
          <w:p w:rsidR="00B614DB" w:rsidRPr="00CD2D5E" w:rsidRDefault="00B614DB"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0" w:type="auto"/>
            <w:vAlign w:val="center"/>
          </w:tcPr>
          <w:p w:rsidR="00B614DB" w:rsidRPr="00CD2D5E" w:rsidRDefault="00B614DB"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0,24</w:t>
            </w:r>
          </w:p>
        </w:tc>
        <w:tc>
          <w:tcPr>
            <w:tcW w:w="0" w:type="auto"/>
          </w:tcPr>
          <w:p w:rsidR="00B614DB" w:rsidRPr="00CD2D5E" w:rsidRDefault="00B614DB"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c>
          <w:tcPr>
            <w:tcW w:w="0" w:type="auto"/>
          </w:tcPr>
          <w:p w:rsidR="00B614DB" w:rsidRPr="00CD2D5E" w:rsidRDefault="00B614DB"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r>
      <w:tr w:rsidR="003A3647" w:rsidRPr="00CD2D5E" w:rsidTr="009367D4">
        <w:tc>
          <w:tcPr>
            <w:tcW w:w="0" w:type="auto"/>
            <w:gridSpan w:val="2"/>
          </w:tcPr>
          <w:p w:rsidR="00F15DC1" w:rsidRPr="00CD2D5E" w:rsidRDefault="00F15DC1" w:rsidP="008436EE">
            <w:pPr>
              <w:spacing w:before="43" w:after="100" w:afterAutospacing="1"/>
              <w:rPr>
                <w:rFonts w:ascii="Arial Narrow" w:eastAsia="Times New Roman" w:hAnsi="Arial Narrow" w:cs="Times New Roman"/>
                <w:sz w:val="24"/>
                <w:szCs w:val="24"/>
              </w:rPr>
            </w:pPr>
            <w:r w:rsidRPr="00CD2D5E">
              <w:rPr>
                <w:rFonts w:ascii="Arial Narrow" w:eastAsia="Times New Roman" w:hAnsi="Arial Narrow" w:cs="Times New Roman"/>
                <w:bCs/>
                <w:sz w:val="24"/>
                <w:szCs w:val="24"/>
              </w:rPr>
              <w:t xml:space="preserve">Всего по </w:t>
            </w:r>
            <w:r w:rsidR="008436EE">
              <w:rPr>
                <w:rFonts w:ascii="Arial Narrow" w:eastAsia="Times New Roman" w:hAnsi="Arial Narrow" w:cs="Times New Roman"/>
                <w:bCs/>
                <w:sz w:val="24"/>
                <w:szCs w:val="24"/>
              </w:rPr>
              <w:t>поселению</w:t>
            </w:r>
          </w:p>
        </w:tc>
        <w:tc>
          <w:tcPr>
            <w:tcW w:w="0" w:type="auto"/>
          </w:tcPr>
          <w:p w:rsidR="00F15DC1" w:rsidRPr="00CD2D5E" w:rsidRDefault="00F15DC1" w:rsidP="009367D4">
            <w:pPr>
              <w:spacing w:before="43"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bCs/>
                <w:sz w:val="24"/>
                <w:szCs w:val="24"/>
              </w:rPr>
              <w:t>680</w:t>
            </w:r>
          </w:p>
        </w:tc>
        <w:tc>
          <w:tcPr>
            <w:tcW w:w="0" w:type="auto"/>
          </w:tcPr>
          <w:p w:rsidR="00F15DC1" w:rsidRPr="00CD2D5E" w:rsidRDefault="00F15DC1"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bCs/>
                <w:color w:val="000000"/>
                <w:sz w:val="24"/>
                <w:szCs w:val="24"/>
              </w:rPr>
              <w:t>169,38</w:t>
            </w:r>
          </w:p>
        </w:tc>
        <w:tc>
          <w:tcPr>
            <w:tcW w:w="0" w:type="auto"/>
            <w:vAlign w:val="center"/>
          </w:tcPr>
          <w:p w:rsidR="00F15DC1" w:rsidRPr="00CD2D5E" w:rsidRDefault="00F15DC1"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bCs/>
                <w:color w:val="000000"/>
                <w:sz w:val="24"/>
                <w:szCs w:val="24"/>
              </w:rPr>
              <w:t>323,4</w:t>
            </w:r>
          </w:p>
        </w:tc>
        <w:tc>
          <w:tcPr>
            <w:tcW w:w="0" w:type="auto"/>
            <w:vAlign w:val="center"/>
          </w:tcPr>
          <w:p w:rsidR="00F15DC1" w:rsidRPr="00CD2D5E" w:rsidRDefault="00F15DC1"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bCs/>
                <w:color w:val="000000"/>
                <w:sz w:val="24"/>
                <w:szCs w:val="24"/>
              </w:rPr>
              <w:t>583,86</w:t>
            </w:r>
          </w:p>
        </w:tc>
      </w:tr>
    </w:tbl>
    <w:p w:rsidR="001B55A7" w:rsidRPr="00CD2D5E" w:rsidRDefault="001B55A7" w:rsidP="00806084">
      <w:pPr>
        <w:pStyle w:val="11"/>
        <w:rPr>
          <w:b/>
          <w:szCs w:val="24"/>
        </w:rPr>
      </w:pPr>
      <w:r w:rsidRPr="00CD2D5E">
        <w:rPr>
          <w:b/>
          <w:szCs w:val="24"/>
        </w:rPr>
        <w:t>Предлагаемые мероприятия</w:t>
      </w:r>
    </w:p>
    <w:p w:rsidR="001B55A7" w:rsidRPr="00CD2D5E" w:rsidRDefault="001B55A7" w:rsidP="00806084">
      <w:pPr>
        <w:pStyle w:val="11"/>
        <w:rPr>
          <w:b/>
          <w:szCs w:val="24"/>
        </w:rPr>
      </w:pPr>
      <w:r w:rsidRPr="00CD2D5E">
        <w:rPr>
          <w:b/>
          <w:szCs w:val="24"/>
        </w:rPr>
        <w:t>Первая очередь</w:t>
      </w:r>
    </w:p>
    <w:p w:rsidR="001B55A7" w:rsidRPr="00CD2D5E" w:rsidRDefault="001B55A7" w:rsidP="00563541">
      <w:pPr>
        <w:pStyle w:val="11"/>
        <w:numPr>
          <w:ilvl w:val="0"/>
          <w:numId w:val="12"/>
        </w:numPr>
        <w:ind w:left="0" w:firstLine="0"/>
        <w:rPr>
          <w:szCs w:val="24"/>
        </w:rPr>
      </w:pPr>
      <w:r w:rsidRPr="00CD2D5E">
        <w:rPr>
          <w:szCs w:val="24"/>
        </w:rPr>
        <w:t>Разработка проектно-сметной документации на реконструкцию, модернизацию существующих водопроводных сетей, сооружений и строительство новых</w:t>
      </w:r>
      <w:r w:rsidR="00F04D0B" w:rsidRPr="00CD2D5E">
        <w:rPr>
          <w:szCs w:val="24"/>
        </w:rPr>
        <w:t>.</w:t>
      </w:r>
    </w:p>
    <w:p w:rsidR="001B55A7" w:rsidRPr="00CD2D5E" w:rsidRDefault="001B55A7" w:rsidP="00563541">
      <w:pPr>
        <w:pStyle w:val="11"/>
        <w:numPr>
          <w:ilvl w:val="0"/>
          <w:numId w:val="12"/>
        </w:numPr>
        <w:ind w:left="0" w:firstLine="0"/>
        <w:rPr>
          <w:szCs w:val="24"/>
        </w:rPr>
      </w:pPr>
      <w:r w:rsidRPr="00CD2D5E">
        <w:rPr>
          <w:szCs w:val="24"/>
        </w:rPr>
        <w:t xml:space="preserve">Проведение комплекса гидрогеологических работ, включающих бурение скважин с отбором проб с целью </w:t>
      </w:r>
      <w:proofErr w:type="gramStart"/>
      <w:r w:rsidRPr="00CD2D5E">
        <w:rPr>
          <w:szCs w:val="24"/>
        </w:rPr>
        <w:t>оценки возможностей использования дополнительных источников водоснабжения</w:t>
      </w:r>
      <w:proofErr w:type="gramEnd"/>
      <w:r w:rsidR="00F04D0B" w:rsidRPr="00CD2D5E">
        <w:rPr>
          <w:szCs w:val="24"/>
        </w:rPr>
        <w:t>.</w:t>
      </w:r>
    </w:p>
    <w:p w:rsidR="001B55A7" w:rsidRPr="00CD2D5E" w:rsidRDefault="001B55A7" w:rsidP="00563541">
      <w:pPr>
        <w:pStyle w:val="11"/>
        <w:numPr>
          <w:ilvl w:val="0"/>
          <w:numId w:val="12"/>
        </w:numPr>
        <w:ind w:left="0" w:firstLine="0"/>
        <w:rPr>
          <w:szCs w:val="24"/>
        </w:rPr>
      </w:pPr>
      <w:r w:rsidRPr="00CD2D5E">
        <w:rPr>
          <w:szCs w:val="24"/>
        </w:rPr>
        <w:t>Реконструкция и расширение магистральных водоводов</w:t>
      </w:r>
      <w:r w:rsidR="00F04D0B" w:rsidRPr="00CD2D5E">
        <w:rPr>
          <w:szCs w:val="24"/>
        </w:rPr>
        <w:t>.</w:t>
      </w:r>
    </w:p>
    <w:p w:rsidR="001B55A7" w:rsidRPr="00CD2D5E" w:rsidRDefault="001B55A7" w:rsidP="00563541">
      <w:pPr>
        <w:pStyle w:val="11"/>
        <w:numPr>
          <w:ilvl w:val="0"/>
          <w:numId w:val="12"/>
        </w:numPr>
        <w:ind w:left="0" w:firstLine="0"/>
        <w:rPr>
          <w:szCs w:val="24"/>
        </w:rPr>
      </w:pPr>
      <w:r w:rsidRPr="00CD2D5E">
        <w:rPr>
          <w:szCs w:val="24"/>
        </w:rPr>
        <w:t>Бурение дополнительных скважин с целью снижения дефицита водопотребления</w:t>
      </w:r>
      <w:r w:rsidR="00F04D0B" w:rsidRPr="00CD2D5E">
        <w:rPr>
          <w:szCs w:val="24"/>
        </w:rPr>
        <w:t>.</w:t>
      </w:r>
    </w:p>
    <w:p w:rsidR="001B55A7" w:rsidRPr="00CD2D5E" w:rsidRDefault="001B55A7" w:rsidP="00563541">
      <w:pPr>
        <w:pStyle w:val="11"/>
        <w:numPr>
          <w:ilvl w:val="0"/>
          <w:numId w:val="12"/>
        </w:numPr>
        <w:ind w:left="0" w:firstLine="0"/>
        <w:rPr>
          <w:szCs w:val="24"/>
        </w:rPr>
      </w:pPr>
      <w:r w:rsidRPr="00CD2D5E">
        <w:rPr>
          <w:szCs w:val="24"/>
        </w:rPr>
        <w:t>Строительство станции очистки и обеззараживания питьевой воды (</w:t>
      </w:r>
      <w:proofErr w:type="gramStart"/>
      <w:r w:rsidRPr="00CD2D5E">
        <w:rPr>
          <w:szCs w:val="24"/>
        </w:rPr>
        <w:t>УФ-облучение</w:t>
      </w:r>
      <w:proofErr w:type="gramEnd"/>
      <w:r w:rsidRPr="00CD2D5E">
        <w:rPr>
          <w:szCs w:val="24"/>
        </w:rPr>
        <w:t>, озонирование, сорбционная очистка)</w:t>
      </w:r>
      <w:r w:rsidR="00F04D0B" w:rsidRPr="00CD2D5E">
        <w:rPr>
          <w:szCs w:val="24"/>
        </w:rPr>
        <w:t>.</w:t>
      </w:r>
    </w:p>
    <w:p w:rsidR="001B55A7" w:rsidRPr="00CD2D5E" w:rsidRDefault="001B55A7" w:rsidP="00563541">
      <w:pPr>
        <w:pStyle w:val="11"/>
        <w:numPr>
          <w:ilvl w:val="0"/>
          <w:numId w:val="12"/>
        </w:numPr>
        <w:ind w:left="0" w:firstLine="0"/>
        <w:rPr>
          <w:szCs w:val="24"/>
        </w:rPr>
      </w:pPr>
      <w:r w:rsidRPr="00CD2D5E">
        <w:rPr>
          <w:szCs w:val="24"/>
        </w:rPr>
        <w:t>В зданиях жилого и общественного фонда, подключенных к централизованной системе водоснабжения, должны быть установлены приборы учёта на каждом вводе для систематизированного контроля потребления воды.</w:t>
      </w:r>
    </w:p>
    <w:p w:rsidR="001B55A7" w:rsidRPr="00CD2D5E" w:rsidRDefault="001B55A7" w:rsidP="00806084">
      <w:pPr>
        <w:pStyle w:val="11"/>
        <w:rPr>
          <w:b/>
          <w:szCs w:val="24"/>
        </w:rPr>
      </w:pPr>
      <w:r w:rsidRPr="00CD2D5E">
        <w:rPr>
          <w:b/>
          <w:szCs w:val="24"/>
        </w:rPr>
        <w:t>Расчетный срок</w:t>
      </w:r>
    </w:p>
    <w:p w:rsidR="001B55A7" w:rsidRPr="00CD2D5E" w:rsidRDefault="001B55A7" w:rsidP="00563541">
      <w:pPr>
        <w:pStyle w:val="11"/>
        <w:numPr>
          <w:ilvl w:val="0"/>
          <w:numId w:val="13"/>
        </w:numPr>
        <w:ind w:left="0" w:firstLine="0"/>
        <w:rPr>
          <w:szCs w:val="24"/>
        </w:rPr>
      </w:pPr>
      <w:r w:rsidRPr="00CD2D5E">
        <w:rPr>
          <w:szCs w:val="24"/>
        </w:rPr>
        <w:t>Реконструкция и расширение уличных водопроводных сетей населенных пунктов поселения, что ликвидирует утечки воды в сетях и обеспечит подачу качественной питьевой воды в достаточном количестве непосредственно до потребителей</w:t>
      </w:r>
      <w:r w:rsidR="00F04D0B" w:rsidRPr="00CD2D5E">
        <w:rPr>
          <w:szCs w:val="24"/>
        </w:rPr>
        <w:t>.</w:t>
      </w:r>
    </w:p>
    <w:p w:rsidR="001B55A7" w:rsidRPr="00CD2D5E" w:rsidRDefault="001B55A7" w:rsidP="00563541">
      <w:pPr>
        <w:pStyle w:val="11"/>
        <w:numPr>
          <w:ilvl w:val="0"/>
          <w:numId w:val="13"/>
        </w:numPr>
        <w:ind w:left="0" w:firstLine="0"/>
        <w:rPr>
          <w:szCs w:val="24"/>
        </w:rPr>
      </w:pPr>
      <w:proofErr w:type="gramStart"/>
      <w:r w:rsidRPr="00CD2D5E">
        <w:rPr>
          <w:szCs w:val="24"/>
        </w:rPr>
        <w:t>Контроль за</w:t>
      </w:r>
      <w:proofErr w:type="gramEnd"/>
      <w:r w:rsidRPr="00CD2D5E">
        <w:rPr>
          <w:szCs w:val="24"/>
        </w:rPr>
        <w:t xml:space="preserve"> состоянием и качеством питьевой воды. </w:t>
      </w:r>
    </w:p>
    <w:p w:rsidR="009F41AC" w:rsidRPr="00CD2D5E" w:rsidRDefault="009F41AC" w:rsidP="002C12F3">
      <w:pPr>
        <w:pStyle w:val="3"/>
        <w:numPr>
          <w:ilvl w:val="2"/>
          <w:numId w:val="52"/>
        </w:numPr>
        <w:ind w:left="720"/>
      </w:pPr>
      <w:bookmarkStart w:id="85" w:name="_Toc237506691"/>
      <w:bookmarkStart w:id="86" w:name="_Toc237507441"/>
      <w:bookmarkStart w:id="87" w:name="_Toc237508303"/>
      <w:bookmarkStart w:id="88" w:name="_Toc237685390"/>
      <w:bookmarkStart w:id="89" w:name="_Toc321487192"/>
      <w:bookmarkStart w:id="90" w:name="_Toc342054966"/>
      <w:r w:rsidRPr="00CD2D5E">
        <w:t>Водоотведение</w:t>
      </w:r>
      <w:bookmarkEnd w:id="85"/>
      <w:bookmarkEnd w:id="86"/>
      <w:bookmarkEnd w:id="87"/>
      <w:bookmarkEnd w:id="88"/>
      <w:bookmarkEnd w:id="89"/>
      <w:bookmarkEnd w:id="90"/>
    </w:p>
    <w:p w:rsidR="009F41AC" w:rsidRPr="00CD2D5E" w:rsidRDefault="009F41AC" w:rsidP="00E672E8">
      <w:pPr>
        <w:pStyle w:val="11"/>
      </w:pPr>
      <w:r w:rsidRPr="00CD2D5E">
        <w:t xml:space="preserve">Основным источником загрязнения водоемов являются неочищенные сточные воды населенных пунктов и поверхностные стоки. Особую опасность представляют неорганизованный сбор и сток отходов ферм, поверхностные воды неканализованных населенных пунктов. </w:t>
      </w:r>
    </w:p>
    <w:p w:rsidR="009F41AC" w:rsidRPr="00CD2D5E" w:rsidRDefault="009F41AC" w:rsidP="00E672E8">
      <w:pPr>
        <w:pStyle w:val="11"/>
      </w:pPr>
      <w:r w:rsidRPr="00CD2D5E">
        <w:t>В Глубковском сельском поселении централизованная канализация отсутствует.</w:t>
      </w:r>
    </w:p>
    <w:p w:rsidR="009F41AC" w:rsidRPr="00CD2D5E" w:rsidRDefault="009F41AC" w:rsidP="00E672E8">
      <w:pPr>
        <w:pStyle w:val="11"/>
      </w:pPr>
      <w:r w:rsidRPr="00CD2D5E">
        <w:t>Очистные сооружения и КНС на территории сельского поселения отсутствуют.</w:t>
      </w:r>
    </w:p>
    <w:p w:rsidR="009F41AC" w:rsidRPr="00CD2D5E" w:rsidRDefault="009F41AC" w:rsidP="00E672E8">
      <w:pPr>
        <w:pStyle w:val="11"/>
        <w:jc w:val="center"/>
        <w:rPr>
          <w:b/>
        </w:rPr>
      </w:pPr>
      <w:r w:rsidRPr="00CD2D5E">
        <w:rPr>
          <w:b/>
        </w:rPr>
        <w:t>Выводы:</w:t>
      </w:r>
    </w:p>
    <w:p w:rsidR="009F41AC" w:rsidRPr="00CD2D5E" w:rsidRDefault="009F41AC" w:rsidP="00563541">
      <w:pPr>
        <w:pStyle w:val="11"/>
        <w:numPr>
          <w:ilvl w:val="0"/>
          <w:numId w:val="7"/>
        </w:numPr>
        <w:ind w:left="0" w:firstLine="0"/>
      </w:pPr>
      <w:r w:rsidRPr="00CD2D5E">
        <w:t>Отсутствие централизованной канализаци</w:t>
      </w:r>
      <w:r w:rsidR="006F1EB6" w:rsidRPr="00CD2D5E">
        <w:t>и</w:t>
      </w:r>
      <w:r w:rsidRPr="00CD2D5E">
        <w:t>.</w:t>
      </w:r>
    </w:p>
    <w:p w:rsidR="009F41AC" w:rsidRPr="00CD2D5E" w:rsidRDefault="009F41AC" w:rsidP="00563541">
      <w:pPr>
        <w:pStyle w:val="11"/>
        <w:numPr>
          <w:ilvl w:val="0"/>
          <w:numId w:val="7"/>
        </w:numPr>
        <w:ind w:left="0" w:firstLine="0"/>
      </w:pPr>
      <w:r w:rsidRPr="00CD2D5E">
        <w:t>Требуется строительство очистных сооружений, канализационной насосной станции.</w:t>
      </w:r>
    </w:p>
    <w:p w:rsidR="009F41AC" w:rsidRPr="00CD2D5E" w:rsidRDefault="009F41AC" w:rsidP="00563541">
      <w:pPr>
        <w:pStyle w:val="11"/>
        <w:numPr>
          <w:ilvl w:val="0"/>
          <w:numId w:val="7"/>
        </w:numPr>
        <w:ind w:left="0" w:firstLine="0"/>
      </w:pPr>
      <w:r w:rsidRPr="00CD2D5E">
        <w:t>В небольших населенных пунктах требуется создавать выгребные ямы, отвечающие современным требованиям, что позволит избежать попадания стоков в грунтовые воды.</w:t>
      </w:r>
    </w:p>
    <w:p w:rsidR="00B544F3" w:rsidRPr="00CD2D5E" w:rsidRDefault="00B544F3" w:rsidP="00B544F3">
      <w:pPr>
        <w:pStyle w:val="11"/>
        <w:ind w:left="1429" w:firstLine="0"/>
        <w:rPr>
          <w:b/>
        </w:rPr>
      </w:pPr>
      <w:r w:rsidRPr="00CD2D5E">
        <w:rPr>
          <w:b/>
        </w:rPr>
        <w:t>Проектные предложения</w:t>
      </w:r>
    </w:p>
    <w:p w:rsidR="0043742F" w:rsidRPr="00CD2D5E" w:rsidRDefault="0043742F" w:rsidP="006D73BA">
      <w:pPr>
        <w:pStyle w:val="11"/>
        <w:rPr>
          <w:szCs w:val="24"/>
        </w:rPr>
      </w:pPr>
      <w:r w:rsidRPr="00CD2D5E">
        <w:rPr>
          <w:szCs w:val="24"/>
        </w:rPr>
        <w:lastRenderedPageBreak/>
        <w:t>Настоящий раздел выполнен в соответствии с СНиП 2.04.03-85 «Канализация. Наружные сети и сооружения» и СНиП 2.07.01-89* «Градостроительство. Планировка и застройка городских и сельских поселений».</w:t>
      </w:r>
    </w:p>
    <w:p w:rsidR="0043742F" w:rsidRPr="00CD2D5E" w:rsidRDefault="0043742F" w:rsidP="006D73BA">
      <w:pPr>
        <w:pStyle w:val="11"/>
        <w:rPr>
          <w:szCs w:val="24"/>
        </w:rPr>
      </w:pPr>
      <w:r w:rsidRPr="00CD2D5E">
        <w:rPr>
          <w:szCs w:val="24"/>
        </w:rPr>
        <w:t>На территории Глубковского сельского поселения КНС и очистные сооружения на данный момент отсутствуют.</w:t>
      </w:r>
    </w:p>
    <w:p w:rsidR="0043742F" w:rsidRPr="00CD2D5E" w:rsidRDefault="0043742F" w:rsidP="006D5DDA">
      <w:pPr>
        <w:pStyle w:val="11"/>
        <w:ind w:firstLine="0"/>
        <w:jc w:val="center"/>
        <w:rPr>
          <w:szCs w:val="24"/>
          <w:u w:val="single"/>
        </w:rPr>
      </w:pPr>
      <w:r w:rsidRPr="00CD2D5E">
        <w:rPr>
          <w:szCs w:val="24"/>
          <w:u w:val="single"/>
        </w:rPr>
        <w:t>Прогноз водоотведения населением на питьевые и хозяйственно-бытовые нужды по отдельным населенным пунктам</w:t>
      </w:r>
      <w:r w:rsidR="006D5DDA" w:rsidRPr="00CD2D5E">
        <w:rPr>
          <w:szCs w:val="24"/>
          <w:u w:val="single"/>
        </w:rPr>
        <w:t xml:space="preserve"> (</w:t>
      </w:r>
      <w:r w:rsidRPr="00CD2D5E">
        <w:rPr>
          <w:szCs w:val="24"/>
          <w:u w:val="single"/>
        </w:rPr>
        <w:t>м</w:t>
      </w:r>
      <w:r w:rsidRPr="00CD2D5E">
        <w:rPr>
          <w:szCs w:val="24"/>
          <w:u w:val="single"/>
          <w:vertAlign w:val="superscript"/>
        </w:rPr>
        <w:t>3</w:t>
      </w:r>
      <w:r w:rsidRPr="00CD2D5E">
        <w:rPr>
          <w:szCs w:val="24"/>
          <w:u w:val="single"/>
        </w:rPr>
        <w:t>/сут</w:t>
      </w:r>
      <w:r w:rsidR="006D5DDA" w:rsidRPr="00CD2D5E">
        <w:rPr>
          <w:szCs w:val="24"/>
          <w:u w:val="single"/>
        </w:rPr>
        <w:t>)</w:t>
      </w:r>
    </w:p>
    <w:tbl>
      <w:tblPr>
        <w:tblStyle w:val="a6"/>
        <w:tblW w:w="0" w:type="auto"/>
        <w:jc w:val="center"/>
        <w:tblLook w:val="04A0"/>
      </w:tblPr>
      <w:tblGrid>
        <w:gridCol w:w="641"/>
        <w:gridCol w:w="2232"/>
        <w:gridCol w:w="1710"/>
        <w:gridCol w:w="1680"/>
      </w:tblGrid>
      <w:tr w:rsidR="001E7DA9" w:rsidRPr="00CD2D5E" w:rsidTr="006D5DDA">
        <w:trPr>
          <w:jc w:val="center"/>
        </w:trPr>
        <w:tc>
          <w:tcPr>
            <w:tcW w:w="0" w:type="auto"/>
          </w:tcPr>
          <w:p w:rsidR="001E7DA9" w:rsidRPr="00CD2D5E" w:rsidRDefault="00806084" w:rsidP="008B6313">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r w:rsidRPr="00CD2D5E">
              <w:rPr>
                <w:rFonts w:ascii="Arial Narrow" w:eastAsia="Times New Roman" w:hAnsi="Arial Narrow" w:cs="Times New Roman"/>
                <w:bCs/>
                <w:sz w:val="24"/>
                <w:szCs w:val="24"/>
              </w:rPr>
              <w:t>пп</w:t>
            </w:r>
          </w:p>
        </w:tc>
        <w:tc>
          <w:tcPr>
            <w:tcW w:w="0" w:type="auto"/>
          </w:tcPr>
          <w:p w:rsidR="001E7DA9" w:rsidRPr="00CD2D5E" w:rsidRDefault="00806084" w:rsidP="008B6313">
            <w:pPr>
              <w:jc w:val="center"/>
              <w:rPr>
                <w:rFonts w:ascii="Arial Narrow" w:eastAsia="Times New Roman" w:hAnsi="Arial Narrow" w:cs="Times New Roman"/>
                <w:sz w:val="24"/>
                <w:szCs w:val="24"/>
              </w:rPr>
            </w:pPr>
            <w:r w:rsidRPr="00CD2D5E">
              <w:rPr>
                <w:rFonts w:ascii="Arial Narrow" w:eastAsia="Times New Roman" w:hAnsi="Arial Narrow" w:cs="Times New Roman"/>
                <w:bCs/>
                <w:sz w:val="24"/>
                <w:szCs w:val="24"/>
              </w:rPr>
              <w:t>Населенный пункт</w:t>
            </w:r>
          </w:p>
        </w:tc>
        <w:tc>
          <w:tcPr>
            <w:tcW w:w="0" w:type="auto"/>
          </w:tcPr>
          <w:p w:rsidR="00806084" w:rsidRPr="00CD2D5E" w:rsidRDefault="00806084"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bCs/>
                <w:sz w:val="24"/>
                <w:szCs w:val="24"/>
              </w:rPr>
              <w:t>Первая очередь</w:t>
            </w:r>
          </w:p>
          <w:p w:rsidR="001E7DA9" w:rsidRPr="00CD2D5E" w:rsidRDefault="00806084" w:rsidP="008B6313">
            <w:pPr>
              <w:jc w:val="center"/>
              <w:rPr>
                <w:rFonts w:ascii="Arial Narrow" w:eastAsia="Times New Roman" w:hAnsi="Arial Narrow" w:cs="Times New Roman"/>
                <w:sz w:val="24"/>
                <w:szCs w:val="24"/>
              </w:rPr>
            </w:pPr>
            <w:r w:rsidRPr="00CD2D5E">
              <w:rPr>
                <w:rFonts w:ascii="Arial Narrow" w:eastAsia="Times New Roman" w:hAnsi="Arial Narrow" w:cs="Times New Roman"/>
                <w:bCs/>
                <w:sz w:val="24"/>
                <w:szCs w:val="24"/>
              </w:rPr>
              <w:t>2022 год</w:t>
            </w:r>
          </w:p>
        </w:tc>
        <w:tc>
          <w:tcPr>
            <w:tcW w:w="0" w:type="auto"/>
          </w:tcPr>
          <w:p w:rsidR="00806084" w:rsidRPr="00CD2D5E" w:rsidRDefault="00806084"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bCs/>
                <w:sz w:val="24"/>
                <w:szCs w:val="24"/>
              </w:rPr>
              <w:t>Расчетный срок</w:t>
            </w:r>
          </w:p>
          <w:p w:rsidR="001E7DA9" w:rsidRPr="00CD2D5E" w:rsidRDefault="00806084" w:rsidP="008B6313">
            <w:pPr>
              <w:jc w:val="center"/>
              <w:rPr>
                <w:rFonts w:ascii="Arial Narrow" w:eastAsia="Times New Roman" w:hAnsi="Arial Narrow" w:cs="Times New Roman"/>
                <w:sz w:val="24"/>
                <w:szCs w:val="24"/>
              </w:rPr>
            </w:pPr>
            <w:r w:rsidRPr="00CD2D5E">
              <w:rPr>
                <w:rFonts w:ascii="Arial Narrow" w:eastAsia="Times New Roman" w:hAnsi="Arial Narrow" w:cs="Times New Roman"/>
                <w:bCs/>
                <w:sz w:val="24"/>
                <w:szCs w:val="24"/>
              </w:rPr>
              <w:t>2032</w:t>
            </w:r>
          </w:p>
        </w:tc>
      </w:tr>
      <w:tr w:rsidR="002953B8" w:rsidRPr="00CD2D5E" w:rsidTr="006D5DDA">
        <w:trPr>
          <w:jc w:val="center"/>
        </w:trPr>
        <w:tc>
          <w:tcPr>
            <w:tcW w:w="0" w:type="auto"/>
          </w:tcPr>
          <w:p w:rsidR="002953B8" w:rsidRPr="00CD2D5E" w:rsidRDefault="002953B8" w:rsidP="008B6313">
            <w:pPr>
              <w:spacing w:before="43"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0" w:type="auto"/>
          </w:tcPr>
          <w:p w:rsidR="002953B8" w:rsidRPr="00CD2D5E" w:rsidRDefault="002953B8"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п. Чулково</w:t>
            </w:r>
          </w:p>
        </w:tc>
        <w:tc>
          <w:tcPr>
            <w:tcW w:w="0" w:type="auto"/>
            <w:vAlign w:val="center"/>
          </w:tcPr>
          <w:p w:rsidR="002953B8" w:rsidRPr="00CD2D5E" w:rsidRDefault="002953B8"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91,91</w:t>
            </w:r>
          </w:p>
        </w:tc>
        <w:tc>
          <w:tcPr>
            <w:tcW w:w="0" w:type="auto"/>
            <w:vAlign w:val="center"/>
          </w:tcPr>
          <w:p w:rsidR="002953B8" w:rsidRPr="00CD2D5E" w:rsidRDefault="002953B8"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165,88</w:t>
            </w:r>
          </w:p>
        </w:tc>
      </w:tr>
      <w:tr w:rsidR="002953B8" w:rsidRPr="00CD2D5E" w:rsidTr="006D5DDA">
        <w:trPr>
          <w:jc w:val="center"/>
        </w:trPr>
        <w:tc>
          <w:tcPr>
            <w:tcW w:w="0" w:type="auto"/>
          </w:tcPr>
          <w:p w:rsidR="002953B8" w:rsidRPr="00CD2D5E" w:rsidRDefault="002953B8" w:rsidP="008B6313">
            <w:pPr>
              <w:spacing w:before="43"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w:t>
            </w:r>
          </w:p>
        </w:tc>
        <w:tc>
          <w:tcPr>
            <w:tcW w:w="0" w:type="auto"/>
          </w:tcPr>
          <w:p w:rsidR="002953B8" w:rsidRPr="00CD2D5E" w:rsidRDefault="002953B8"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п. Лосино-Островский</w:t>
            </w:r>
          </w:p>
        </w:tc>
        <w:tc>
          <w:tcPr>
            <w:tcW w:w="0" w:type="auto"/>
            <w:vAlign w:val="center"/>
          </w:tcPr>
          <w:p w:rsidR="002953B8" w:rsidRPr="00CD2D5E" w:rsidRDefault="002953B8"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10,49</w:t>
            </w:r>
          </w:p>
        </w:tc>
        <w:tc>
          <w:tcPr>
            <w:tcW w:w="0" w:type="auto"/>
            <w:vAlign w:val="center"/>
          </w:tcPr>
          <w:p w:rsidR="002953B8" w:rsidRPr="00CD2D5E" w:rsidRDefault="002953B8"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19,04</w:t>
            </w:r>
          </w:p>
        </w:tc>
      </w:tr>
      <w:tr w:rsidR="002953B8" w:rsidRPr="00CD2D5E" w:rsidTr="006D5DDA">
        <w:trPr>
          <w:jc w:val="center"/>
        </w:trPr>
        <w:tc>
          <w:tcPr>
            <w:tcW w:w="0" w:type="auto"/>
          </w:tcPr>
          <w:p w:rsidR="002953B8" w:rsidRPr="00CD2D5E" w:rsidRDefault="002953B8" w:rsidP="008B6313">
            <w:pPr>
              <w:spacing w:before="43"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c>
          <w:tcPr>
            <w:tcW w:w="0" w:type="auto"/>
          </w:tcPr>
          <w:p w:rsidR="002953B8" w:rsidRPr="00CD2D5E" w:rsidRDefault="002953B8"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Глубки</w:t>
            </w:r>
          </w:p>
        </w:tc>
        <w:tc>
          <w:tcPr>
            <w:tcW w:w="0" w:type="auto"/>
            <w:vAlign w:val="center"/>
          </w:tcPr>
          <w:p w:rsidR="002953B8" w:rsidRPr="00CD2D5E" w:rsidRDefault="002953B8"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18,77</w:t>
            </w:r>
          </w:p>
        </w:tc>
        <w:tc>
          <w:tcPr>
            <w:tcW w:w="0" w:type="auto"/>
            <w:vAlign w:val="center"/>
          </w:tcPr>
          <w:p w:rsidR="002953B8" w:rsidRPr="00CD2D5E" w:rsidRDefault="002953B8"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33,67</w:t>
            </w:r>
          </w:p>
        </w:tc>
      </w:tr>
      <w:tr w:rsidR="002953B8" w:rsidRPr="00CD2D5E" w:rsidTr="006D5DDA">
        <w:trPr>
          <w:jc w:val="center"/>
        </w:trPr>
        <w:tc>
          <w:tcPr>
            <w:tcW w:w="0" w:type="auto"/>
          </w:tcPr>
          <w:p w:rsidR="002953B8" w:rsidRPr="00CD2D5E" w:rsidRDefault="002953B8" w:rsidP="008B6313">
            <w:pPr>
              <w:spacing w:before="115"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4</w:t>
            </w:r>
          </w:p>
        </w:tc>
        <w:tc>
          <w:tcPr>
            <w:tcW w:w="0" w:type="auto"/>
          </w:tcPr>
          <w:p w:rsidR="002953B8" w:rsidRPr="00CD2D5E" w:rsidRDefault="002953B8"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Городилово</w:t>
            </w:r>
          </w:p>
        </w:tc>
        <w:tc>
          <w:tcPr>
            <w:tcW w:w="0" w:type="auto"/>
            <w:vAlign w:val="center"/>
          </w:tcPr>
          <w:p w:rsidR="002953B8" w:rsidRPr="00CD2D5E" w:rsidRDefault="002953B8"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c>
          <w:tcPr>
            <w:tcW w:w="0" w:type="auto"/>
            <w:vAlign w:val="center"/>
          </w:tcPr>
          <w:p w:rsidR="002953B8" w:rsidRPr="00CD2D5E" w:rsidRDefault="002953B8"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r>
      <w:tr w:rsidR="002953B8" w:rsidRPr="00CD2D5E" w:rsidTr="006D5DDA">
        <w:trPr>
          <w:jc w:val="center"/>
        </w:trPr>
        <w:tc>
          <w:tcPr>
            <w:tcW w:w="0" w:type="auto"/>
          </w:tcPr>
          <w:p w:rsidR="002953B8" w:rsidRPr="00CD2D5E" w:rsidRDefault="002953B8" w:rsidP="008B6313">
            <w:pPr>
              <w:spacing w:before="115"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w:t>
            </w:r>
          </w:p>
        </w:tc>
        <w:tc>
          <w:tcPr>
            <w:tcW w:w="0" w:type="auto"/>
          </w:tcPr>
          <w:p w:rsidR="002953B8" w:rsidRPr="00CD2D5E" w:rsidRDefault="002953B8"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д. Одинок</w:t>
            </w:r>
          </w:p>
        </w:tc>
        <w:tc>
          <w:tcPr>
            <w:tcW w:w="0" w:type="auto"/>
            <w:vAlign w:val="center"/>
          </w:tcPr>
          <w:p w:rsidR="002953B8" w:rsidRPr="00CD2D5E" w:rsidRDefault="002953B8"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121,72</w:t>
            </w:r>
          </w:p>
        </w:tc>
        <w:tc>
          <w:tcPr>
            <w:tcW w:w="0" w:type="auto"/>
            <w:vAlign w:val="center"/>
          </w:tcPr>
          <w:p w:rsidR="002953B8" w:rsidRPr="00CD2D5E" w:rsidRDefault="002953B8"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219,97</w:t>
            </w:r>
          </w:p>
        </w:tc>
      </w:tr>
      <w:tr w:rsidR="0007331B" w:rsidRPr="00CD2D5E" w:rsidTr="006D5DDA">
        <w:trPr>
          <w:jc w:val="center"/>
        </w:trPr>
        <w:tc>
          <w:tcPr>
            <w:tcW w:w="0" w:type="auto"/>
          </w:tcPr>
          <w:p w:rsidR="0007331B" w:rsidRPr="00CD2D5E" w:rsidRDefault="0007331B" w:rsidP="008B6313">
            <w:pPr>
              <w:spacing w:before="115"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6</w:t>
            </w:r>
          </w:p>
        </w:tc>
        <w:tc>
          <w:tcPr>
            <w:tcW w:w="0" w:type="auto"/>
          </w:tcPr>
          <w:p w:rsidR="0007331B" w:rsidRPr="00CD2D5E" w:rsidRDefault="0007331B"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Жердево</w:t>
            </w:r>
          </w:p>
        </w:tc>
        <w:tc>
          <w:tcPr>
            <w:tcW w:w="0" w:type="auto"/>
            <w:vAlign w:val="center"/>
          </w:tcPr>
          <w:p w:rsidR="0007331B" w:rsidRPr="00CD2D5E" w:rsidRDefault="0007331B"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8,83</w:t>
            </w:r>
          </w:p>
        </w:tc>
        <w:tc>
          <w:tcPr>
            <w:tcW w:w="0" w:type="auto"/>
            <w:vAlign w:val="center"/>
          </w:tcPr>
          <w:p w:rsidR="0007331B" w:rsidRPr="00CD2D5E" w:rsidRDefault="0007331B"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16,01</w:t>
            </w:r>
          </w:p>
        </w:tc>
      </w:tr>
      <w:tr w:rsidR="0007331B" w:rsidRPr="00CD2D5E" w:rsidTr="006D5DDA">
        <w:trPr>
          <w:jc w:val="center"/>
        </w:trPr>
        <w:tc>
          <w:tcPr>
            <w:tcW w:w="0" w:type="auto"/>
          </w:tcPr>
          <w:p w:rsidR="0007331B" w:rsidRPr="00CD2D5E" w:rsidRDefault="0007331B" w:rsidP="008B6313">
            <w:pPr>
              <w:spacing w:before="115"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7</w:t>
            </w:r>
          </w:p>
        </w:tc>
        <w:tc>
          <w:tcPr>
            <w:tcW w:w="0" w:type="auto"/>
          </w:tcPr>
          <w:p w:rsidR="0007331B" w:rsidRPr="00CD2D5E" w:rsidRDefault="0007331B" w:rsidP="008B6313">
            <w:pPr>
              <w:spacing w:before="100" w:beforeAutospacing="1" w:after="100" w:afterAutospacing="1"/>
              <w:jc w:val="center"/>
              <w:rPr>
                <w:rFonts w:ascii="Arial Narrow" w:eastAsia="Times New Roman" w:hAnsi="Arial Narrow" w:cs="Times New Roman"/>
                <w:sz w:val="24"/>
                <w:szCs w:val="24"/>
              </w:rPr>
            </w:pPr>
            <w:proofErr w:type="gramStart"/>
            <w:r w:rsidRPr="00CD2D5E">
              <w:rPr>
                <w:rFonts w:ascii="Arial Narrow" w:eastAsia="Times New Roman" w:hAnsi="Arial Narrow" w:cs="Times New Roman"/>
                <w:sz w:val="24"/>
                <w:szCs w:val="24"/>
              </w:rPr>
              <w:t>с</w:t>
            </w:r>
            <w:proofErr w:type="gramEnd"/>
            <w:r w:rsidRPr="00CD2D5E">
              <w:rPr>
                <w:rFonts w:ascii="Arial Narrow" w:eastAsia="Times New Roman" w:hAnsi="Arial Narrow" w:cs="Times New Roman"/>
                <w:sz w:val="24"/>
                <w:szCs w:val="24"/>
              </w:rPr>
              <w:t>. Становое</w:t>
            </w:r>
          </w:p>
        </w:tc>
        <w:tc>
          <w:tcPr>
            <w:tcW w:w="0" w:type="auto"/>
            <w:vAlign w:val="center"/>
          </w:tcPr>
          <w:p w:rsidR="0007331B" w:rsidRPr="00CD2D5E" w:rsidRDefault="0007331B"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22,08</w:t>
            </w:r>
          </w:p>
        </w:tc>
        <w:tc>
          <w:tcPr>
            <w:tcW w:w="0" w:type="auto"/>
            <w:vAlign w:val="center"/>
          </w:tcPr>
          <w:p w:rsidR="0007331B" w:rsidRPr="00CD2D5E" w:rsidRDefault="0007331B"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39,74</w:t>
            </w:r>
          </w:p>
        </w:tc>
      </w:tr>
      <w:tr w:rsidR="0007331B" w:rsidRPr="00CD2D5E" w:rsidTr="006D5DDA">
        <w:trPr>
          <w:jc w:val="center"/>
        </w:trPr>
        <w:tc>
          <w:tcPr>
            <w:tcW w:w="0" w:type="auto"/>
          </w:tcPr>
          <w:p w:rsidR="0007331B" w:rsidRPr="00CD2D5E" w:rsidRDefault="0007331B" w:rsidP="008B6313">
            <w:pPr>
              <w:spacing w:before="115"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8</w:t>
            </w:r>
          </w:p>
        </w:tc>
        <w:tc>
          <w:tcPr>
            <w:tcW w:w="0" w:type="auto"/>
          </w:tcPr>
          <w:p w:rsidR="0007331B" w:rsidRPr="00CD2D5E" w:rsidRDefault="0007331B"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Жашково</w:t>
            </w:r>
          </w:p>
        </w:tc>
        <w:tc>
          <w:tcPr>
            <w:tcW w:w="0" w:type="auto"/>
            <w:vAlign w:val="center"/>
          </w:tcPr>
          <w:p w:rsidR="0007331B" w:rsidRPr="00CD2D5E" w:rsidRDefault="0007331B"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c>
          <w:tcPr>
            <w:tcW w:w="0" w:type="auto"/>
            <w:vAlign w:val="center"/>
          </w:tcPr>
          <w:p w:rsidR="0007331B" w:rsidRPr="00CD2D5E" w:rsidRDefault="0007331B"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r>
      <w:tr w:rsidR="00BD2352" w:rsidRPr="00CD2D5E" w:rsidTr="006D5DDA">
        <w:trPr>
          <w:jc w:val="center"/>
        </w:trPr>
        <w:tc>
          <w:tcPr>
            <w:tcW w:w="0" w:type="auto"/>
          </w:tcPr>
          <w:p w:rsidR="00BD2352" w:rsidRPr="00CD2D5E" w:rsidRDefault="00BD2352" w:rsidP="008B6313">
            <w:pPr>
              <w:spacing w:before="115"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9</w:t>
            </w:r>
          </w:p>
        </w:tc>
        <w:tc>
          <w:tcPr>
            <w:tcW w:w="0" w:type="auto"/>
          </w:tcPr>
          <w:p w:rsidR="00BD2352" w:rsidRPr="00CD2D5E" w:rsidRDefault="00BD2352"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Игумново</w:t>
            </w:r>
          </w:p>
        </w:tc>
        <w:tc>
          <w:tcPr>
            <w:tcW w:w="0" w:type="auto"/>
            <w:vAlign w:val="center"/>
          </w:tcPr>
          <w:p w:rsidR="00BD2352" w:rsidRPr="00CD2D5E" w:rsidRDefault="00BD2352"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c>
          <w:tcPr>
            <w:tcW w:w="0" w:type="auto"/>
            <w:vAlign w:val="center"/>
          </w:tcPr>
          <w:p w:rsidR="00BD2352" w:rsidRPr="00CD2D5E" w:rsidRDefault="00BD2352"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r>
      <w:tr w:rsidR="00BD2352" w:rsidRPr="00CD2D5E" w:rsidTr="006D5DDA">
        <w:trPr>
          <w:jc w:val="center"/>
        </w:trPr>
        <w:tc>
          <w:tcPr>
            <w:tcW w:w="0" w:type="auto"/>
          </w:tcPr>
          <w:p w:rsidR="00BD2352" w:rsidRPr="00CD2D5E" w:rsidRDefault="00BD2352" w:rsidP="008B6313">
            <w:pPr>
              <w:spacing w:before="115"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10</w:t>
            </w:r>
          </w:p>
        </w:tc>
        <w:tc>
          <w:tcPr>
            <w:tcW w:w="0" w:type="auto"/>
          </w:tcPr>
          <w:p w:rsidR="00BD2352" w:rsidRPr="00CD2D5E" w:rsidRDefault="00BD2352"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 Троицкое</w:t>
            </w:r>
          </w:p>
        </w:tc>
        <w:tc>
          <w:tcPr>
            <w:tcW w:w="0" w:type="auto"/>
            <w:vAlign w:val="center"/>
          </w:tcPr>
          <w:p w:rsidR="00BD2352" w:rsidRPr="00CD2D5E" w:rsidRDefault="00BD2352"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c>
          <w:tcPr>
            <w:tcW w:w="0" w:type="auto"/>
            <w:vAlign w:val="center"/>
          </w:tcPr>
          <w:p w:rsidR="00BD2352" w:rsidRPr="00CD2D5E" w:rsidRDefault="00BD2352"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r>
      <w:tr w:rsidR="00BD2352" w:rsidRPr="00CD2D5E" w:rsidTr="006D5DDA">
        <w:trPr>
          <w:jc w:val="center"/>
        </w:trPr>
        <w:tc>
          <w:tcPr>
            <w:tcW w:w="0" w:type="auto"/>
          </w:tcPr>
          <w:p w:rsidR="00BD2352" w:rsidRPr="00CD2D5E" w:rsidRDefault="00BD2352" w:rsidP="008B6313">
            <w:pPr>
              <w:spacing w:before="115"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11</w:t>
            </w:r>
          </w:p>
        </w:tc>
        <w:tc>
          <w:tcPr>
            <w:tcW w:w="0" w:type="auto"/>
          </w:tcPr>
          <w:p w:rsidR="00BD2352" w:rsidRPr="00CD2D5E" w:rsidRDefault="00BD2352"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д. Новая Слободка</w:t>
            </w:r>
          </w:p>
        </w:tc>
        <w:tc>
          <w:tcPr>
            <w:tcW w:w="0" w:type="auto"/>
            <w:vAlign w:val="center"/>
          </w:tcPr>
          <w:p w:rsidR="00BD2352" w:rsidRPr="00CD2D5E" w:rsidRDefault="00BD2352"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c>
          <w:tcPr>
            <w:tcW w:w="0" w:type="auto"/>
            <w:vAlign w:val="center"/>
          </w:tcPr>
          <w:p w:rsidR="00BD2352" w:rsidRPr="00CD2D5E" w:rsidRDefault="00BD2352"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r>
      <w:tr w:rsidR="00BD2352" w:rsidRPr="00CD2D5E" w:rsidTr="006D5DDA">
        <w:trPr>
          <w:jc w:val="center"/>
        </w:trPr>
        <w:tc>
          <w:tcPr>
            <w:tcW w:w="0" w:type="auto"/>
          </w:tcPr>
          <w:p w:rsidR="00BD2352" w:rsidRPr="00CD2D5E" w:rsidRDefault="00BD2352" w:rsidP="008B6313">
            <w:pPr>
              <w:spacing w:before="115"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12</w:t>
            </w:r>
          </w:p>
        </w:tc>
        <w:tc>
          <w:tcPr>
            <w:tcW w:w="0" w:type="auto"/>
          </w:tcPr>
          <w:p w:rsidR="00BD2352" w:rsidRPr="00CD2D5E" w:rsidRDefault="00BD2352"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п. Прилепский</w:t>
            </w:r>
          </w:p>
        </w:tc>
        <w:tc>
          <w:tcPr>
            <w:tcW w:w="0" w:type="auto"/>
            <w:vAlign w:val="center"/>
          </w:tcPr>
          <w:p w:rsidR="00BD2352" w:rsidRPr="00CD2D5E" w:rsidRDefault="00BD2352"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c>
          <w:tcPr>
            <w:tcW w:w="0" w:type="auto"/>
            <w:vAlign w:val="center"/>
          </w:tcPr>
          <w:p w:rsidR="00BD2352" w:rsidRPr="00CD2D5E" w:rsidRDefault="00BD2352"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r>
      <w:tr w:rsidR="00BD2352" w:rsidRPr="00CD2D5E" w:rsidTr="006D5DDA">
        <w:trPr>
          <w:jc w:val="center"/>
        </w:trPr>
        <w:tc>
          <w:tcPr>
            <w:tcW w:w="0" w:type="auto"/>
            <w:gridSpan w:val="2"/>
          </w:tcPr>
          <w:p w:rsidR="00BD2352" w:rsidRPr="00CD2D5E" w:rsidRDefault="00BD2352"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bCs/>
                <w:sz w:val="24"/>
                <w:szCs w:val="24"/>
              </w:rPr>
              <w:t>Всего</w:t>
            </w:r>
          </w:p>
        </w:tc>
        <w:tc>
          <w:tcPr>
            <w:tcW w:w="0" w:type="auto"/>
          </w:tcPr>
          <w:p w:rsidR="00BD2352" w:rsidRPr="00CD2D5E" w:rsidRDefault="00BD2352"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273,79</w:t>
            </w:r>
          </w:p>
        </w:tc>
        <w:tc>
          <w:tcPr>
            <w:tcW w:w="0" w:type="auto"/>
          </w:tcPr>
          <w:p w:rsidR="00BD2352" w:rsidRPr="00CD2D5E" w:rsidRDefault="00BD2352" w:rsidP="008B6313">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494,31</w:t>
            </w:r>
          </w:p>
        </w:tc>
      </w:tr>
    </w:tbl>
    <w:p w:rsidR="0043742F" w:rsidRPr="00CD2D5E" w:rsidRDefault="0043742F" w:rsidP="0052210C">
      <w:pPr>
        <w:pStyle w:val="11"/>
        <w:rPr>
          <w:b/>
          <w:szCs w:val="24"/>
        </w:rPr>
      </w:pPr>
      <w:r w:rsidRPr="00CD2D5E">
        <w:rPr>
          <w:b/>
          <w:szCs w:val="24"/>
        </w:rPr>
        <w:t>Предлагаемые мероприятия</w:t>
      </w:r>
    </w:p>
    <w:p w:rsidR="0043742F" w:rsidRPr="00CD2D5E" w:rsidRDefault="0043742F" w:rsidP="0052210C">
      <w:pPr>
        <w:pStyle w:val="11"/>
        <w:rPr>
          <w:b/>
          <w:szCs w:val="24"/>
        </w:rPr>
      </w:pPr>
      <w:r w:rsidRPr="00CD2D5E">
        <w:rPr>
          <w:b/>
          <w:szCs w:val="24"/>
        </w:rPr>
        <w:t>Первая очередь</w:t>
      </w:r>
    </w:p>
    <w:p w:rsidR="0043742F" w:rsidRPr="00CD2D5E" w:rsidRDefault="0043742F" w:rsidP="00563541">
      <w:pPr>
        <w:pStyle w:val="11"/>
        <w:numPr>
          <w:ilvl w:val="0"/>
          <w:numId w:val="14"/>
        </w:numPr>
        <w:ind w:left="0" w:firstLine="0"/>
        <w:rPr>
          <w:szCs w:val="24"/>
        </w:rPr>
      </w:pPr>
      <w:r w:rsidRPr="00CD2D5E">
        <w:rPr>
          <w:szCs w:val="24"/>
        </w:rPr>
        <w:t>Разработка проектно-сметной документации на строительство канализационных сетей и сооружений</w:t>
      </w:r>
      <w:r w:rsidR="008B6313">
        <w:rPr>
          <w:szCs w:val="24"/>
        </w:rPr>
        <w:t xml:space="preserve"> </w:t>
      </w:r>
      <w:proofErr w:type="gramStart"/>
      <w:r w:rsidR="008B6313">
        <w:rPr>
          <w:szCs w:val="24"/>
        </w:rPr>
        <w:t>в</w:t>
      </w:r>
      <w:proofErr w:type="gramEnd"/>
      <w:r w:rsidR="008B6313">
        <w:rPr>
          <w:szCs w:val="24"/>
        </w:rPr>
        <w:t xml:space="preserve"> с. Чулково.</w:t>
      </w:r>
      <w:r w:rsidR="0052210C" w:rsidRPr="00CD2D5E">
        <w:rPr>
          <w:szCs w:val="24"/>
        </w:rPr>
        <w:t>.</w:t>
      </w:r>
    </w:p>
    <w:p w:rsidR="0043742F" w:rsidRPr="00CD2D5E" w:rsidRDefault="0043742F" w:rsidP="00563541">
      <w:pPr>
        <w:pStyle w:val="11"/>
        <w:numPr>
          <w:ilvl w:val="0"/>
          <w:numId w:val="14"/>
        </w:numPr>
        <w:ind w:left="0" w:firstLine="0"/>
        <w:rPr>
          <w:szCs w:val="24"/>
        </w:rPr>
      </w:pPr>
      <w:r w:rsidRPr="00CD2D5E">
        <w:rPr>
          <w:szCs w:val="24"/>
        </w:rPr>
        <w:t xml:space="preserve">Оборудование жилых </w:t>
      </w:r>
      <w:r w:rsidR="005F19EA" w:rsidRPr="00CD2D5E">
        <w:rPr>
          <w:szCs w:val="24"/>
        </w:rPr>
        <w:t>и общественных зданий септиками.</w:t>
      </w:r>
    </w:p>
    <w:p w:rsidR="0043742F" w:rsidRPr="00CD2D5E" w:rsidRDefault="0043742F" w:rsidP="0052210C">
      <w:pPr>
        <w:pStyle w:val="11"/>
        <w:rPr>
          <w:b/>
          <w:szCs w:val="24"/>
        </w:rPr>
      </w:pPr>
      <w:r w:rsidRPr="00CD2D5E">
        <w:rPr>
          <w:b/>
          <w:szCs w:val="24"/>
        </w:rPr>
        <w:t>Расчетный срок</w:t>
      </w:r>
    </w:p>
    <w:p w:rsidR="0043742F" w:rsidRPr="00CD2D5E" w:rsidRDefault="0043742F" w:rsidP="00563541">
      <w:pPr>
        <w:pStyle w:val="11"/>
        <w:numPr>
          <w:ilvl w:val="0"/>
          <w:numId w:val="15"/>
        </w:numPr>
        <w:ind w:left="0" w:firstLine="0"/>
        <w:rPr>
          <w:szCs w:val="24"/>
        </w:rPr>
      </w:pPr>
      <w:r w:rsidRPr="00CD2D5E">
        <w:rPr>
          <w:szCs w:val="24"/>
        </w:rPr>
        <w:t>Строительство ливневой канализации с очистными сооружениями.</w:t>
      </w:r>
    </w:p>
    <w:p w:rsidR="0043742F" w:rsidRPr="00CD2D5E" w:rsidRDefault="0043742F" w:rsidP="00563541">
      <w:pPr>
        <w:pStyle w:val="11"/>
        <w:numPr>
          <w:ilvl w:val="0"/>
          <w:numId w:val="15"/>
        </w:numPr>
        <w:ind w:left="0" w:firstLine="0"/>
        <w:rPr>
          <w:szCs w:val="24"/>
        </w:rPr>
      </w:pPr>
      <w:r w:rsidRPr="00CD2D5E">
        <w:rPr>
          <w:szCs w:val="24"/>
        </w:rPr>
        <w:t>Строительство канализационных сетей во всех населенных пунктах.</w:t>
      </w:r>
    </w:p>
    <w:p w:rsidR="009F41AC" w:rsidRPr="00CD2D5E" w:rsidRDefault="009F41AC" w:rsidP="002C12F3">
      <w:pPr>
        <w:pStyle w:val="3"/>
        <w:numPr>
          <w:ilvl w:val="2"/>
          <w:numId w:val="52"/>
        </w:numPr>
        <w:ind w:left="720"/>
      </w:pPr>
      <w:bookmarkStart w:id="91" w:name="_Toc237506692"/>
      <w:bookmarkStart w:id="92" w:name="_Toc237507442"/>
      <w:bookmarkStart w:id="93" w:name="_Toc237508304"/>
      <w:bookmarkStart w:id="94" w:name="_Toc237685391"/>
      <w:bookmarkStart w:id="95" w:name="_Toc321487193"/>
      <w:bookmarkStart w:id="96" w:name="_Toc342054967"/>
      <w:r w:rsidRPr="00CD2D5E">
        <w:t>Электроснабжение</w:t>
      </w:r>
      <w:bookmarkEnd w:id="91"/>
      <w:bookmarkEnd w:id="92"/>
      <w:bookmarkEnd w:id="93"/>
      <w:bookmarkEnd w:id="94"/>
      <w:bookmarkEnd w:id="95"/>
      <w:bookmarkEnd w:id="96"/>
    </w:p>
    <w:p w:rsidR="001E3D5C" w:rsidRPr="00CD2D5E" w:rsidRDefault="001E3D5C" w:rsidP="001E3D5C">
      <w:pPr>
        <w:pStyle w:val="11"/>
        <w:rPr>
          <w:b/>
          <w:shd w:val="clear" w:color="auto" w:fill="DED1C0"/>
        </w:rPr>
      </w:pPr>
      <w:r w:rsidRPr="00CD2D5E">
        <w:rPr>
          <w:b/>
        </w:rPr>
        <w:t>Существующее положение</w:t>
      </w:r>
    </w:p>
    <w:p w:rsidR="009F41AC" w:rsidRPr="00CD2D5E" w:rsidRDefault="009F41AC" w:rsidP="006F1EB6">
      <w:pPr>
        <w:pStyle w:val="11"/>
      </w:pPr>
      <w:r w:rsidRPr="00CD2D5E">
        <w:t>Глубковское сельское поселение на 100% электрифицировано. Электроснабжение потребителей  осуществляется от системы ОАО «Орелэнерго».</w:t>
      </w:r>
    </w:p>
    <w:p w:rsidR="009F41AC" w:rsidRPr="00CD2D5E" w:rsidRDefault="009F41AC" w:rsidP="006F1EB6">
      <w:pPr>
        <w:pStyle w:val="11"/>
      </w:pPr>
      <w:bookmarkStart w:id="97" w:name="_Toc237506693"/>
      <w:bookmarkStart w:id="98" w:name="_Toc237507443"/>
      <w:bookmarkStart w:id="99" w:name="_Toc237508305"/>
      <w:bookmarkStart w:id="100" w:name="_Toc237685392"/>
      <w:r w:rsidRPr="00CD2D5E">
        <w:t>Распределение электроэнергии по населенным пунктам осуществляется по сетям напряжением 10 и 6 кВ через РП и  ТП 10/0,4, 6/0,4. Прокладка электросетей кабельная и воздушная.</w:t>
      </w:r>
    </w:p>
    <w:p w:rsidR="009F41AC" w:rsidRPr="00CD2D5E" w:rsidRDefault="009F41AC" w:rsidP="006F1EB6">
      <w:pPr>
        <w:pStyle w:val="11"/>
        <w:rPr>
          <w:szCs w:val="24"/>
        </w:rPr>
      </w:pPr>
      <w:r w:rsidRPr="00CD2D5E">
        <w:rPr>
          <w:szCs w:val="24"/>
        </w:rPr>
        <w:t xml:space="preserve">В настоящее время электроснабжение поселения в основном осуществляется  по распределительным линиям </w:t>
      </w:r>
      <w:proofErr w:type="gramStart"/>
      <w:r w:rsidRPr="00CD2D5E">
        <w:rPr>
          <w:szCs w:val="24"/>
        </w:rPr>
        <w:t>ВЛ</w:t>
      </w:r>
      <w:proofErr w:type="gramEnd"/>
      <w:r w:rsidRPr="00CD2D5E">
        <w:rPr>
          <w:szCs w:val="24"/>
        </w:rPr>
        <w:t xml:space="preserve"> 10 кВ от подстанций ПС 35/10 «Новосергеевка», ПС 35/10 «Одинок». Электроснабжение бытовых потребителей и промышленных предприятий </w:t>
      </w:r>
      <w:r w:rsidRPr="00CD2D5E">
        <w:rPr>
          <w:szCs w:val="24"/>
        </w:rPr>
        <w:lastRenderedPageBreak/>
        <w:t xml:space="preserve">поселения осуществляется на напряжении 10 кВ и 0,4 кВ с шин распределительных понижающих подстанций (ПС) через трансформаторные подстанции 10/0,4кВ. </w:t>
      </w:r>
    </w:p>
    <w:p w:rsidR="009F41AC" w:rsidRPr="00CD2D5E" w:rsidRDefault="009F41AC" w:rsidP="006F1EB6">
      <w:pPr>
        <w:pStyle w:val="11"/>
        <w:rPr>
          <w:szCs w:val="24"/>
        </w:rPr>
      </w:pPr>
      <w:r w:rsidRPr="00CD2D5E">
        <w:rPr>
          <w:szCs w:val="24"/>
        </w:rPr>
        <w:t xml:space="preserve"> Электрические сети напряжением 10кВ - 3-х проводные. Схема электроснабжения смешанная, выполненная проводом АС по опорам ВЛ. </w:t>
      </w:r>
    </w:p>
    <w:p w:rsidR="009F41AC" w:rsidRPr="00CD2D5E" w:rsidRDefault="009F41AC" w:rsidP="006F1EB6">
      <w:pPr>
        <w:pStyle w:val="11"/>
        <w:rPr>
          <w:szCs w:val="24"/>
        </w:rPr>
      </w:pPr>
      <w:r w:rsidRPr="00CD2D5E">
        <w:rPr>
          <w:szCs w:val="24"/>
        </w:rPr>
        <w:t xml:space="preserve">Электрические сети напряжением 0,4 кВ — четырех проводные. Схема электроснабжения смешанная, как открытого типа выполненная проводом А по опорам </w:t>
      </w:r>
      <w:proofErr w:type="gramStart"/>
      <w:r w:rsidRPr="00CD2D5E">
        <w:rPr>
          <w:szCs w:val="24"/>
        </w:rPr>
        <w:t>ВЛ</w:t>
      </w:r>
      <w:proofErr w:type="gramEnd"/>
      <w:r w:rsidRPr="00CD2D5E">
        <w:rPr>
          <w:szCs w:val="24"/>
        </w:rPr>
        <w:t>, так и силовыми кабелями 0,4 кВ проложенными в земле.</w:t>
      </w:r>
    </w:p>
    <w:p w:rsidR="009F41AC" w:rsidRPr="00CD2D5E" w:rsidRDefault="009F41AC" w:rsidP="006F1EB6">
      <w:pPr>
        <w:pStyle w:val="11"/>
        <w:rPr>
          <w:szCs w:val="24"/>
        </w:rPr>
      </w:pPr>
      <w:r w:rsidRPr="00CD2D5E">
        <w:rPr>
          <w:szCs w:val="24"/>
        </w:rPr>
        <w:t xml:space="preserve"> Оборудование на подстанциях находится в удовлетворительном состоянии.</w:t>
      </w:r>
    </w:p>
    <w:p w:rsidR="009F41AC" w:rsidRPr="00CD2D5E" w:rsidRDefault="009F41AC" w:rsidP="006F1EB6">
      <w:pPr>
        <w:pStyle w:val="11"/>
        <w:rPr>
          <w:szCs w:val="24"/>
        </w:rPr>
      </w:pPr>
      <w:r w:rsidRPr="00CD2D5E">
        <w:rPr>
          <w:szCs w:val="24"/>
        </w:rPr>
        <w:t>Питающими подстанциями для сельского поселения являются «Новосергеевка» и «Одинок».</w:t>
      </w:r>
    </w:p>
    <w:p w:rsidR="009F41AC" w:rsidRPr="00CD2D5E" w:rsidRDefault="009F41AC" w:rsidP="006F1EB6">
      <w:pPr>
        <w:pStyle w:val="11"/>
        <w:jc w:val="center"/>
        <w:rPr>
          <w:u w:val="single"/>
        </w:rPr>
      </w:pPr>
      <w:r w:rsidRPr="00CD2D5E">
        <w:rPr>
          <w:u w:val="single"/>
        </w:rPr>
        <w:t>Список трансформаторных подстанций на территории сельских поселени</w:t>
      </w:r>
      <w:r w:rsidR="00F94D06" w:rsidRPr="00CD2D5E">
        <w:rPr>
          <w:u w:val="single"/>
        </w:rPr>
        <w:t>я</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00"/>
        <w:gridCol w:w="2528"/>
        <w:gridCol w:w="692"/>
        <w:gridCol w:w="729"/>
        <w:gridCol w:w="729"/>
        <w:gridCol w:w="730"/>
        <w:gridCol w:w="738"/>
      </w:tblGrid>
      <w:tr w:rsidR="009F41AC" w:rsidRPr="00CD2D5E" w:rsidTr="009F41AC">
        <w:trPr>
          <w:cantSplit/>
          <w:trHeight w:val="1621"/>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w:t>
            </w:r>
            <w:r w:rsidR="00F94D06" w:rsidRPr="00CD2D5E">
              <w:rPr>
                <w:rFonts w:ascii="Arial Narrow" w:hAnsi="Arial Narrow"/>
                <w:sz w:val="24"/>
                <w:szCs w:val="24"/>
              </w:rPr>
              <w:t xml:space="preserve"> </w:t>
            </w:r>
            <w:proofErr w:type="gramStart"/>
            <w:r w:rsidRPr="00CD2D5E">
              <w:rPr>
                <w:rFonts w:ascii="Arial Narrow" w:hAnsi="Arial Narrow"/>
                <w:sz w:val="24"/>
                <w:szCs w:val="24"/>
              </w:rPr>
              <w:t>п</w:t>
            </w:r>
            <w:proofErr w:type="gramEnd"/>
            <w:r w:rsidRPr="00CD2D5E">
              <w:rPr>
                <w:rFonts w:ascii="Arial Narrow" w:hAnsi="Arial Narrow"/>
                <w:sz w:val="24"/>
                <w:szCs w:val="24"/>
              </w:rPr>
              <w:t>/п</w:t>
            </w:r>
          </w:p>
        </w:tc>
        <w:tc>
          <w:tcPr>
            <w:tcW w:w="2000" w:type="dxa"/>
          </w:tcPr>
          <w:p w:rsidR="009F41AC" w:rsidRPr="00CD2D5E" w:rsidRDefault="009F41AC" w:rsidP="00F94D06">
            <w:pPr>
              <w:spacing w:after="0" w:line="240" w:lineRule="auto"/>
              <w:ind w:left="341"/>
              <w:jc w:val="center"/>
              <w:rPr>
                <w:rFonts w:ascii="Arial Narrow" w:hAnsi="Arial Narrow"/>
                <w:sz w:val="24"/>
                <w:szCs w:val="24"/>
              </w:rPr>
            </w:pPr>
          </w:p>
          <w:p w:rsidR="009F41AC" w:rsidRPr="00CD2D5E" w:rsidRDefault="009F41AC" w:rsidP="00F94D06">
            <w:pPr>
              <w:spacing w:after="0" w:line="240" w:lineRule="auto"/>
              <w:ind w:left="341"/>
              <w:jc w:val="center"/>
              <w:rPr>
                <w:rFonts w:ascii="Arial Narrow" w:hAnsi="Arial Narrow"/>
                <w:sz w:val="24"/>
                <w:szCs w:val="24"/>
              </w:rPr>
            </w:pPr>
          </w:p>
          <w:p w:rsidR="009F41AC" w:rsidRPr="00CD2D5E" w:rsidRDefault="009F41AC" w:rsidP="00F94D06">
            <w:pPr>
              <w:pStyle w:val="Normal"/>
              <w:spacing w:before="0" w:after="0"/>
              <w:jc w:val="center"/>
              <w:rPr>
                <w:rFonts w:ascii="Arial Narrow" w:eastAsia="Calibri" w:hAnsi="Arial Narrow" w:cs="Arial CYR"/>
                <w:snapToGrid/>
                <w:color w:val="000000"/>
                <w:lang w:eastAsia="en-US"/>
              </w:rPr>
            </w:pPr>
            <w:r w:rsidRPr="00CD2D5E">
              <w:rPr>
                <w:rFonts w:ascii="Arial Narrow" w:eastAsia="Calibri" w:hAnsi="Arial Narrow" w:cs="Arial CYR"/>
                <w:snapToGrid/>
                <w:color w:val="000000"/>
                <w:lang w:eastAsia="en-US"/>
              </w:rPr>
              <w:t>Питающая ПС</w:t>
            </w:r>
          </w:p>
        </w:tc>
        <w:tc>
          <w:tcPr>
            <w:tcW w:w="2528" w:type="dxa"/>
          </w:tcPr>
          <w:p w:rsidR="009F41AC" w:rsidRPr="00CD2D5E" w:rsidRDefault="009F41AC" w:rsidP="00F94D06">
            <w:pPr>
              <w:spacing w:after="0" w:line="240" w:lineRule="auto"/>
              <w:jc w:val="center"/>
              <w:rPr>
                <w:rFonts w:ascii="Arial Narrow" w:hAnsi="Arial Narrow"/>
                <w:sz w:val="24"/>
                <w:szCs w:val="24"/>
              </w:rPr>
            </w:pPr>
          </w:p>
          <w:p w:rsidR="009F41AC" w:rsidRPr="00CD2D5E" w:rsidRDefault="009F41AC" w:rsidP="00F94D06">
            <w:pPr>
              <w:spacing w:after="0" w:line="240" w:lineRule="auto"/>
              <w:jc w:val="center"/>
              <w:rPr>
                <w:rFonts w:ascii="Arial Narrow" w:hAnsi="Arial Narrow"/>
                <w:sz w:val="24"/>
                <w:szCs w:val="24"/>
              </w:rPr>
            </w:pPr>
          </w:p>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Нименование населенных пунктов</w:t>
            </w:r>
          </w:p>
        </w:tc>
        <w:tc>
          <w:tcPr>
            <w:tcW w:w="692" w:type="dxa"/>
          </w:tcPr>
          <w:p w:rsidR="009F41AC" w:rsidRPr="00CD2D5E" w:rsidRDefault="009F41AC" w:rsidP="00F94D06">
            <w:pPr>
              <w:spacing w:after="0" w:line="240" w:lineRule="auto"/>
              <w:jc w:val="center"/>
              <w:rPr>
                <w:rFonts w:ascii="Arial Narrow" w:hAnsi="Arial Narrow"/>
                <w:sz w:val="24"/>
                <w:szCs w:val="24"/>
              </w:rPr>
            </w:pPr>
          </w:p>
          <w:p w:rsidR="009F41AC" w:rsidRPr="00CD2D5E" w:rsidRDefault="009F41AC" w:rsidP="00F94D06">
            <w:pPr>
              <w:spacing w:after="0" w:line="240" w:lineRule="auto"/>
              <w:jc w:val="center"/>
              <w:rPr>
                <w:rFonts w:ascii="Arial Narrow" w:hAnsi="Arial Narrow"/>
                <w:sz w:val="24"/>
                <w:szCs w:val="24"/>
              </w:rPr>
            </w:pPr>
          </w:p>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 ТП</w:t>
            </w:r>
          </w:p>
          <w:p w:rsidR="009F41AC" w:rsidRPr="00CD2D5E" w:rsidRDefault="009F41AC" w:rsidP="00F94D06">
            <w:pPr>
              <w:pStyle w:val="af5"/>
              <w:jc w:val="center"/>
              <w:rPr>
                <w:rFonts w:ascii="Arial Narrow" w:eastAsia="Calibri" w:hAnsi="Arial Narrow" w:cs="Arial CYR"/>
                <w:color w:val="000000"/>
                <w:sz w:val="24"/>
                <w:szCs w:val="24"/>
                <w:lang w:eastAsia="en-US"/>
              </w:rPr>
            </w:pPr>
            <w:r w:rsidRPr="00CD2D5E">
              <w:rPr>
                <w:rFonts w:ascii="Arial Narrow" w:eastAsia="Calibri" w:hAnsi="Arial Narrow" w:cs="Arial CYR"/>
                <w:color w:val="000000"/>
                <w:sz w:val="24"/>
                <w:szCs w:val="24"/>
                <w:lang w:eastAsia="en-US"/>
              </w:rPr>
              <w:t>10/0,4</w:t>
            </w:r>
          </w:p>
        </w:tc>
        <w:tc>
          <w:tcPr>
            <w:tcW w:w="729" w:type="dxa"/>
            <w:textDirection w:val="btLr"/>
          </w:tcPr>
          <w:p w:rsidR="009F41AC" w:rsidRPr="00CD2D5E" w:rsidRDefault="009F41AC" w:rsidP="00F94D06">
            <w:pPr>
              <w:pStyle w:val="Normal"/>
              <w:spacing w:before="0" w:after="0"/>
              <w:jc w:val="center"/>
              <w:rPr>
                <w:rFonts w:ascii="Arial Narrow" w:eastAsia="Calibri" w:hAnsi="Arial Narrow" w:cs="Arial CYR"/>
                <w:snapToGrid/>
                <w:color w:val="000000"/>
                <w:lang w:eastAsia="en-US"/>
              </w:rPr>
            </w:pPr>
            <w:r w:rsidRPr="00CD2D5E">
              <w:rPr>
                <w:rFonts w:ascii="Arial Narrow" w:eastAsia="Calibri" w:hAnsi="Arial Narrow" w:cs="Arial CYR"/>
                <w:snapToGrid/>
                <w:color w:val="000000"/>
                <w:lang w:eastAsia="en-US"/>
              </w:rPr>
              <w:t>Мощность</w:t>
            </w:r>
          </w:p>
        </w:tc>
        <w:tc>
          <w:tcPr>
            <w:tcW w:w="729" w:type="dxa"/>
            <w:textDirection w:val="btLr"/>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Загруженность</w:t>
            </w:r>
          </w:p>
        </w:tc>
        <w:tc>
          <w:tcPr>
            <w:tcW w:w="730" w:type="dxa"/>
            <w:textDirection w:val="btLr"/>
          </w:tcPr>
          <w:p w:rsidR="009F41AC" w:rsidRPr="00CD2D5E" w:rsidRDefault="009F41AC" w:rsidP="00F94D06">
            <w:pPr>
              <w:pStyle w:val="Normal"/>
              <w:spacing w:before="0" w:after="0"/>
              <w:jc w:val="center"/>
              <w:rPr>
                <w:rFonts w:ascii="Arial Narrow" w:eastAsia="Calibri" w:hAnsi="Arial Narrow" w:cs="Arial CYR"/>
                <w:snapToGrid/>
                <w:color w:val="000000"/>
                <w:lang w:eastAsia="en-US"/>
              </w:rPr>
            </w:pPr>
            <w:r w:rsidRPr="00CD2D5E">
              <w:rPr>
                <w:rFonts w:ascii="Arial Narrow" w:eastAsia="Calibri" w:hAnsi="Arial Narrow" w:cs="Arial CYR"/>
                <w:snapToGrid/>
                <w:color w:val="000000"/>
                <w:lang w:eastAsia="en-US"/>
              </w:rPr>
              <w:t xml:space="preserve">Протяженность </w:t>
            </w:r>
            <w:proofErr w:type="gramStart"/>
            <w:r w:rsidRPr="00CD2D5E">
              <w:rPr>
                <w:rFonts w:ascii="Arial Narrow" w:eastAsia="Calibri" w:hAnsi="Arial Narrow" w:cs="Arial CYR"/>
                <w:snapToGrid/>
                <w:color w:val="000000"/>
                <w:lang w:eastAsia="en-US"/>
              </w:rPr>
              <w:t>км</w:t>
            </w:r>
            <w:proofErr w:type="gramEnd"/>
          </w:p>
        </w:tc>
        <w:tc>
          <w:tcPr>
            <w:tcW w:w="738" w:type="dxa"/>
            <w:textDirection w:val="btLr"/>
          </w:tcPr>
          <w:p w:rsidR="009F41AC" w:rsidRPr="00CD2D5E" w:rsidRDefault="009F41AC" w:rsidP="00F94D06">
            <w:pPr>
              <w:spacing w:after="0" w:line="240" w:lineRule="auto"/>
              <w:ind w:left="113" w:right="113"/>
              <w:jc w:val="center"/>
              <w:rPr>
                <w:rFonts w:ascii="Arial Narrow" w:hAnsi="Arial Narrow"/>
                <w:sz w:val="24"/>
                <w:szCs w:val="24"/>
              </w:rPr>
            </w:pPr>
            <w:r w:rsidRPr="00CD2D5E">
              <w:rPr>
                <w:rFonts w:ascii="Arial Narrow" w:hAnsi="Arial Narrow"/>
                <w:sz w:val="24"/>
                <w:szCs w:val="24"/>
              </w:rPr>
              <w:t>№ ВЛ-10 кВ</w:t>
            </w:r>
          </w:p>
          <w:p w:rsidR="009F41AC" w:rsidRPr="00CD2D5E" w:rsidRDefault="009F41AC" w:rsidP="00F94D06">
            <w:pPr>
              <w:spacing w:after="0" w:line="240" w:lineRule="auto"/>
              <w:ind w:left="113" w:right="113"/>
              <w:jc w:val="center"/>
              <w:rPr>
                <w:rFonts w:ascii="Arial Narrow" w:hAnsi="Arial Narrow"/>
                <w:sz w:val="24"/>
                <w:szCs w:val="24"/>
              </w:rPr>
            </w:pPr>
          </w:p>
          <w:p w:rsidR="009F41AC" w:rsidRPr="00CD2D5E" w:rsidRDefault="009F41AC" w:rsidP="00F94D06">
            <w:pPr>
              <w:spacing w:after="0" w:line="240" w:lineRule="auto"/>
              <w:ind w:left="113" w:right="113"/>
              <w:jc w:val="center"/>
              <w:rPr>
                <w:rFonts w:ascii="Arial Narrow" w:hAnsi="Arial Narrow"/>
                <w:sz w:val="24"/>
                <w:szCs w:val="24"/>
              </w:rPr>
            </w:pPr>
          </w:p>
          <w:p w:rsidR="009F41AC" w:rsidRPr="00CD2D5E" w:rsidRDefault="009F41AC" w:rsidP="00F94D06">
            <w:pPr>
              <w:spacing w:after="0" w:line="240" w:lineRule="auto"/>
              <w:ind w:left="113" w:right="113"/>
              <w:jc w:val="center"/>
              <w:rPr>
                <w:rFonts w:ascii="Arial Narrow" w:hAnsi="Arial Narrow"/>
                <w:sz w:val="24"/>
                <w:szCs w:val="24"/>
              </w:rPr>
            </w:pPr>
          </w:p>
          <w:p w:rsidR="009F41AC" w:rsidRPr="00CD2D5E" w:rsidRDefault="009F41AC" w:rsidP="00F94D06">
            <w:pPr>
              <w:spacing w:after="0" w:line="240" w:lineRule="auto"/>
              <w:ind w:left="113" w:right="113"/>
              <w:jc w:val="center"/>
              <w:rPr>
                <w:rFonts w:ascii="Arial Narrow" w:hAnsi="Arial Narrow"/>
                <w:sz w:val="24"/>
                <w:szCs w:val="24"/>
              </w:rPr>
            </w:pPr>
          </w:p>
          <w:p w:rsidR="009F41AC" w:rsidRPr="00CD2D5E" w:rsidRDefault="009F41AC" w:rsidP="00F94D06">
            <w:pPr>
              <w:spacing w:after="0" w:line="240" w:lineRule="auto"/>
              <w:ind w:left="113" w:right="113"/>
              <w:jc w:val="center"/>
              <w:rPr>
                <w:rFonts w:ascii="Arial Narrow" w:hAnsi="Arial Narrow"/>
                <w:sz w:val="24"/>
                <w:szCs w:val="24"/>
              </w:rPr>
            </w:pP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w:t>
            </w:r>
          </w:p>
        </w:tc>
        <w:tc>
          <w:tcPr>
            <w:tcW w:w="2000" w:type="dxa"/>
          </w:tcPr>
          <w:p w:rsidR="009F41AC" w:rsidRPr="00CD2D5E" w:rsidRDefault="009F41AC" w:rsidP="00F94D06">
            <w:pPr>
              <w:pStyle w:val="Normal"/>
              <w:spacing w:before="0" w:after="0"/>
              <w:jc w:val="center"/>
              <w:rPr>
                <w:rFonts w:ascii="Arial Narrow" w:eastAsia="Calibri" w:hAnsi="Arial Narrow" w:cs="Arial CYR"/>
                <w:snapToGrid/>
                <w:color w:val="000000"/>
                <w:lang w:eastAsia="en-US"/>
              </w:rPr>
            </w:pPr>
            <w:r w:rsidRPr="00CD2D5E">
              <w:rPr>
                <w:rFonts w:ascii="Arial Narrow" w:eastAsia="Calibri" w:hAnsi="Arial Narrow" w:cs="Arial CYR"/>
                <w:snapToGrid/>
                <w:color w:val="000000"/>
                <w:lang w:eastAsia="en-US"/>
              </w:rPr>
              <w:t>Новосергеевка</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Жашково</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254</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250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50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0,72</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Новосергеевка</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Становое</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255</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160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80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2,4</w:t>
            </w:r>
          </w:p>
        </w:tc>
        <w:tc>
          <w:tcPr>
            <w:tcW w:w="738" w:type="dxa"/>
          </w:tcPr>
          <w:p w:rsidR="009F41AC" w:rsidRPr="00CD2D5E" w:rsidRDefault="009F41AC" w:rsidP="00F94D06">
            <w:pPr>
              <w:pStyle w:val="Normal"/>
              <w:spacing w:before="0" w:after="0"/>
              <w:jc w:val="center"/>
              <w:rPr>
                <w:rFonts w:ascii="Arial Narrow" w:eastAsia="Calibri" w:hAnsi="Arial Narrow" w:cs="Arial CYR"/>
                <w:snapToGrid/>
                <w:color w:val="000000"/>
                <w:lang w:eastAsia="en-US"/>
              </w:rPr>
            </w:pPr>
            <w:r w:rsidRPr="00CD2D5E">
              <w:rPr>
                <w:rFonts w:ascii="Arial Narrow" w:eastAsia="Calibri" w:hAnsi="Arial Narrow" w:cs="Arial CYR"/>
                <w:snapToGrid/>
                <w:color w:val="000000"/>
                <w:lang w:eastAsia="en-US"/>
              </w:rPr>
              <w:t>1</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3</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Новосергеевка</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Жердево</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257</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40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90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1,84</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4</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Новосергеевка</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Становое</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419</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400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50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1,04</w:t>
            </w:r>
          </w:p>
        </w:tc>
        <w:tc>
          <w:tcPr>
            <w:tcW w:w="738" w:type="dxa"/>
          </w:tcPr>
          <w:p w:rsidR="009F41AC" w:rsidRPr="00CD2D5E" w:rsidRDefault="009F41AC" w:rsidP="00F94D06">
            <w:pPr>
              <w:pStyle w:val="Normal"/>
              <w:spacing w:before="0" w:after="0"/>
              <w:jc w:val="center"/>
              <w:rPr>
                <w:rFonts w:ascii="Arial Narrow" w:eastAsia="Calibri" w:hAnsi="Arial Narrow" w:cs="Arial CYR"/>
                <w:snapToGrid/>
                <w:color w:val="000000"/>
                <w:lang w:eastAsia="en-US"/>
              </w:rPr>
            </w:pPr>
            <w:r w:rsidRPr="00CD2D5E">
              <w:rPr>
                <w:rFonts w:ascii="Arial Narrow" w:eastAsia="Calibri" w:hAnsi="Arial Narrow" w:cs="Arial CYR"/>
                <w:snapToGrid/>
                <w:color w:val="000000"/>
                <w:lang w:eastAsia="en-US"/>
              </w:rPr>
              <w:t>1</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5</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Игумново</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64</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63</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40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5,24</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6</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Троицкое</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65</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60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50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2,6</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7</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Голянка</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66</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60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1,96</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8</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Чулково</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67</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160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1,68</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9</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Чулково</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154</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30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0,44</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Лосиноостровский</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225</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60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1,68</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11</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Чулково</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317</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400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70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2,32</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12</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Чулково</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340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90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1,32</w:t>
            </w:r>
          </w:p>
        </w:tc>
        <w:tc>
          <w:tcPr>
            <w:tcW w:w="738" w:type="dxa"/>
          </w:tcPr>
          <w:p w:rsidR="009F41AC" w:rsidRPr="00CD2D5E" w:rsidRDefault="009F41AC" w:rsidP="00F94D06">
            <w:pPr>
              <w:pStyle w:val="Normal"/>
              <w:spacing w:before="0" w:after="0"/>
              <w:jc w:val="center"/>
              <w:rPr>
                <w:rFonts w:ascii="Arial Narrow" w:eastAsia="Calibri" w:hAnsi="Arial Narrow" w:cs="Arial CYR"/>
                <w:snapToGrid/>
                <w:color w:val="000000"/>
                <w:lang w:eastAsia="en-US"/>
              </w:rPr>
            </w:pPr>
            <w:r w:rsidRPr="00CD2D5E">
              <w:rPr>
                <w:rFonts w:ascii="Arial Narrow" w:eastAsia="Calibri" w:hAnsi="Arial Narrow" w:cs="Arial CYR"/>
                <w:snapToGrid/>
                <w:color w:val="000000"/>
                <w:lang w:eastAsia="en-US"/>
              </w:rPr>
              <w:t>10</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13</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Чулково</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341</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250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50</w:t>
            </w:r>
          </w:p>
        </w:tc>
        <w:tc>
          <w:tcPr>
            <w:tcW w:w="730" w:type="dxa"/>
          </w:tcPr>
          <w:p w:rsidR="009F41AC" w:rsidRPr="00CD2D5E" w:rsidRDefault="009F41AC" w:rsidP="00F94D06">
            <w:pPr>
              <w:spacing w:after="0" w:line="240" w:lineRule="auto"/>
              <w:jc w:val="center"/>
              <w:rPr>
                <w:rFonts w:ascii="Arial Narrow" w:hAnsi="Arial Narrow"/>
                <w:sz w:val="24"/>
                <w:szCs w:val="24"/>
              </w:rPr>
            </w:pP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14</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68</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250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80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2,36</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11</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15</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Глубки</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69</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250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50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2,84</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11</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16</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Городилово</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70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50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0,92</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11</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17</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Глубки</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81</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60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30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0,2</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11</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18</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210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63</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70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0,64</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11</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19</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Городилово</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233</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160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0,84</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11</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20</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282</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80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0,6</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11</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21</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Глубки</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283</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2*250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60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0,64</w:t>
            </w:r>
          </w:p>
        </w:tc>
        <w:tc>
          <w:tcPr>
            <w:tcW w:w="738" w:type="dxa"/>
          </w:tcPr>
          <w:p w:rsidR="009F41AC" w:rsidRPr="00CD2D5E" w:rsidRDefault="009F41AC" w:rsidP="00F94D06">
            <w:pPr>
              <w:pStyle w:val="Normal"/>
              <w:spacing w:before="0" w:after="0"/>
              <w:jc w:val="center"/>
              <w:rPr>
                <w:rFonts w:ascii="Arial Narrow" w:eastAsia="Calibri" w:hAnsi="Arial Narrow" w:cs="Arial CYR"/>
                <w:snapToGrid/>
                <w:color w:val="000000"/>
                <w:lang w:eastAsia="en-US"/>
              </w:rPr>
            </w:pPr>
            <w:r w:rsidRPr="00CD2D5E">
              <w:rPr>
                <w:rFonts w:ascii="Arial Narrow" w:eastAsia="Calibri" w:hAnsi="Arial Narrow" w:cs="Arial CYR"/>
                <w:snapToGrid/>
                <w:color w:val="000000"/>
                <w:lang w:eastAsia="en-US"/>
              </w:rPr>
              <w:t>11</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22</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Глубки</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284</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63</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70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2,56</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11</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23</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Глубки</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334</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250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0,76</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11</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24</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200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0,88</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14</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25</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281</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100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1,64</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14</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26</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329</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250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80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1,92</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14</w:t>
            </w:r>
          </w:p>
        </w:tc>
      </w:tr>
      <w:tr w:rsidR="009F41AC" w:rsidRPr="00CD2D5E" w:rsidTr="009F41AC">
        <w:trPr>
          <w:cantSplit/>
          <w:trHeight w:val="313"/>
        </w:trPr>
        <w:tc>
          <w:tcPr>
            <w:tcW w:w="54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27</w:t>
            </w:r>
          </w:p>
        </w:tc>
        <w:tc>
          <w:tcPr>
            <w:tcW w:w="200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252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Одинок</w:t>
            </w:r>
          </w:p>
        </w:tc>
        <w:tc>
          <w:tcPr>
            <w:tcW w:w="692"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335</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250</w:t>
            </w:r>
          </w:p>
        </w:tc>
        <w:tc>
          <w:tcPr>
            <w:tcW w:w="729"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60</w:t>
            </w:r>
          </w:p>
        </w:tc>
        <w:tc>
          <w:tcPr>
            <w:tcW w:w="730"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0,52</w:t>
            </w:r>
          </w:p>
        </w:tc>
        <w:tc>
          <w:tcPr>
            <w:tcW w:w="738" w:type="dxa"/>
          </w:tcPr>
          <w:p w:rsidR="009F41AC" w:rsidRPr="00CD2D5E" w:rsidRDefault="009F41AC" w:rsidP="00F94D06">
            <w:pPr>
              <w:spacing w:after="0" w:line="240" w:lineRule="auto"/>
              <w:jc w:val="center"/>
              <w:rPr>
                <w:rFonts w:ascii="Arial Narrow" w:hAnsi="Arial Narrow"/>
                <w:sz w:val="24"/>
                <w:szCs w:val="24"/>
              </w:rPr>
            </w:pPr>
            <w:r w:rsidRPr="00CD2D5E">
              <w:rPr>
                <w:rFonts w:ascii="Arial Narrow" w:hAnsi="Arial Narrow"/>
                <w:sz w:val="24"/>
                <w:szCs w:val="24"/>
              </w:rPr>
              <w:t>14</w:t>
            </w:r>
          </w:p>
        </w:tc>
      </w:tr>
    </w:tbl>
    <w:p w:rsidR="009F41AC" w:rsidRPr="00CD2D5E" w:rsidRDefault="009F41AC" w:rsidP="00AA4F15">
      <w:pPr>
        <w:pStyle w:val="11"/>
      </w:pPr>
      <w:r w:rsidRPr="00CD2D5E">
        <w:lastRenderedPageBreak/>
        <w:t>Электроснабжение потребителей промышленного и сельскохозяйственного комплексов Глубковского сельского поселения на перспективу будет обеспечиваться от существующих и проектируемых сетей и подстанций.</w:t>
      </w:r>
    </w:p>
    <w:p w:rsidR="009F41AC" w:rsidRPr="00CD2D5E" w:rsidRDefault="009F41AC" w:rsidP="00AA4F15">
      <w:pPr>
        <w:pStyle w:val="11"/>
        <w:rPr>
          <w:szCs w:val="24"/>
        </w:rPr>
      </w:pPr>
      <w:r w:rsidRPr="00CD2D5E">
        <w:rPr>
          <w:szCs w:val="24"/>
        </w:rPr>
        <w:t>Данные об электроснабжении получены от ОАО «Орёлэнерго».</w:t>
      </w:r>
    </w:p>
    <w:p w:rsidR="009F41AC" w:rsidRPr="00CD2D5E" w:rsidRDefault="009F41AC" w:rsidP="00AA4F15">
      <w:pPr>
        <w:pStyle w:val="11"/>
        <w:rPr>
          <w:szCs w:val="24"/>
        </w:rPr>
      </w:pPr>
      <w:r w:rsidRPr="00CD2D5E">
        <w:rPr>
          <w:szCs w:val="24"/>
        </w:rPr>
        <w:t xml:space="preserve">Профиль деятельности ОАО «Орелэнерго» – передача, распределение электрической энергии и технологическое присоединение потребителей к сетям ОАО «Орелэнерго». </w:t>
      </w:r>
    </w:p>
    <w:p w:rsidR="009F41AC" w:rsidRPr="00CD2D5E" w:rsidRDefault="009F41AC" w:rsidP="00AA4F15">
      <w:pPr>
        <w:pStyle w:val="11"/>
        <w:rPr>
          <w:szCs w:val="24"/>
        </w:rPr>
      </w:pPr>
      <w:r w:rsidRPr="00CD2D5E">
        <w:rPr>
          <w:szCs w:val="24"/>
        </w:rPr>
        <w:t>Глубковское с\</w:t>
      </w:r>
      <w:proofErr w:type="gramStart"/>
      <w:r w:rsidRPr="00CD2D5E">
        <w:rPr>
          <w:szCs w:val="24"/>
        </w:rPr>
        <w:t>п</w:t>
      </w:r>
      <w:proofErr w:type="gramEnd"/>
      <w:r w:rsidRPr="00CD2D5E">
        <w:rPr>
          <w:szCs w:val="24"/>
        </w:rPr>
        <w:t xml:space="preserve"> обеспечено энергоресурсами, ряд трасформаторный подстанций загруженны на 50-80 %, значит имеется возможность подключения к данным трасформаторным подстанциям новых объектов.</w:t>
      </w:r>
    </w:p>
    <w:p w:rsidR="009F41AC" w:rsidRPr="00CD2D5E" w:rsidRDefault="009F41AC" w:rsidP="00AA4F15">
      <w:pPr>
        <w:pStyle w:val="11"/>
        <w:ind w:firstLine="0"/>
        <w:jc w:val="center"/>
        <w:rPr>
          <w:b/>
          <w:u w:val="single"/>
        </w:rPr>
      </w:pPr>
      <w:r w:rsidRPr="00CD2D5E">
        <w:rPr>
          <w:b/>
          <w:u w:val="single"/>
        </w:rPr>
        <w:t>Выводы</w:t>
      </w:r>
      <w:r w:rsidR="00AA4F15" w:rsidRPr="00CD2D5E">
        <w:rPr>
          <w:b/>
          <w:u w:val="single"/>
        </w:rPr>
        <w:t>:</w:t>
      </w:r>
    </w:p>
    <w:p w:rsidR="009F41AC" w:rsidRPr="00CD2D5E" w:rsidRDefault="009F41AC" w:rsidP="00563541">
      <w:pPr>
        <w:pStyle w:val="11"/>
        <w:numPr>
          <w:ilvl w:val="0"/>
          <w:numId w:val="8"/>
        </w:numPr>
        <w:ind w:left="0" w:firstLine="0"/>
      </w:pPr>
      <w:r w:rsidRPr="00CD2D5E">
        <w:t xml:space="preserve">В связи со значительным износом части ЛЭП и оборудования трасформаторных подстанций необходима их модернизация. </w:t>
      </w:r>
    </w:p>
    <w:p w:rsidR="009F41AC" w:rsidRPr="00CD2D5E" w:rsidRDefault="009F41AC" w:rsidP="00563541">
      <w:pPr>
        <w:pStyle w:val="11"/>
        <w:numPr>
          <w:ilvl w:val="0"/>
          <w:numId w:val="8"/>
        </w:numPr>
        <w:ind w:left="0" w:firstLine="0"/>
      </w:pPr>
      <w:r w:rsidRPr="00CD2D5E">
        <w:t>Загрузка подстанций не превышает 50%, что позволяет подключать к ним дополнительные нагрузки.</w:t>
      </w:r>
    </w:p>
    <w:p w:rsidR="009F41AC" w:rsidRPr="00CD2D5E" w:rsidRDefault="009F41AC" w:rsidP="00563541">
      <w:pPr>
        <w:pStyle w:val="11"/>
        <w:numPr>
          <w:ilvl w:val="0"/>
          <w:numId w:val="8"/>
        </w:numPr>
        <w:ind w:left="0" w:firstLine="0"/>
      </w:pPr>
      <w:r w:rsidRPr="00CD2D5E">
        <w:t xml:space="preserve">необходимо строительство новых </w:t>
      </w:r>
      <w:proofErr w:type="gramStart"/>
      <w:r w:rsidRPr="00CD2D5E">
        <w:t>ВЛ</w:t>
      </w:r>
      <w:proofErr w:type="gramEnd"/>
      <w:r w:rsidRPr="00CD2D5E">
        <w:t xml:space="preserve"> 10кВ и разводящих сетей 0,4 кВ с применением энергосберегающих технологий и современных материалов.</w:t>
      </w:r>
    </w:p>
    <w:p w:rsidR="00B544F3" w:rsidRPr="00CD2D5E" w:rsidRDefault="00B544F3" w:rsidP="00F73BAB">
      <w:pPr>
        <w:pStyle w:val="11"/>
        <w:rPr>
          <w:b/>
        </w:rPr>
      </w:pPr>
      <w:r w:rsidRPr="00CD2D5E">
        <w:rPr>
          <w:b/>
        </w:rPr>
        <w:t>Проектные предложения</w:t>
      </w:r>
    </w:p>
    <w:p w:rsidR="00C9375B" w:rsidRPr="00CD2D5E" w:rsidRDefault="00C9375B" w:rsidP="00F73BAB">
      <w:pPr>
        <w:pStyle w:val="11"/>
        <w:rPr>
          <w:szCs w:val="24"/>
        </w:rPr>
      </w:pPr>
      <w:r w:rsidRPr="00CD2D5E">
        <w:rPr>
          <w:szCs w:val="24"/>
        </w:rPr>
        <w:t>Настоящий раздел выполнен в соответствии с «Инструкцией по проектированию городских электрических сетей» РД34.20.185-94 и СНиП 2.07.01-89* «Градостроительство. Планировка и застройка городских и сельских поселений».</w:t>
      </w:r>
    </w:p>
    <w:p w:rsidR="00C9375B" w:rsidRPr="00CD2D5E" w:rsidRDefault="00C9375B" w:rsidP="00F73BAB">
      <w:pPr>
        <w:pStyle w:val="11"/>
        <w:spacing w:after="0" w:afterAutospacing="0"/>
        <w:ind w:firstLine="0"/>
        <w:jc w:val="center"/>
        <w:rPr>
          <w:szCs w:val="24"/>
          <w:u w:val="single"/>
        </w:rPr>
      </w:pPr>
      <w:r w:rsidRPr="00CD2D5E">
        <w:rPr>
          <w:szCs w:val="24"/>
          <w:u w:val="single"/>
        </w:rPr>
        <w:t xml:space="preserve">Прогноз потребления электроэнергии по отдельным населенным пунктам </w:t>
      </w:r>
      <w:r w:rsidR="00F73BAB" w:rsidRPr="00CD2D5E">
        <w:rPr>
          <w:szCs w:val="24"/>
          <w:u w:val="single"/>
        </w:rPr>
        <w:t>(</w:t>
      </w:r>
      <w:r w:rsidRPr="00CD2D5E">
        <w:rPr>
          <w:szCs w:val="24"/>
          <w:u w:val="single"/>
        </w:rPr>
        <w:t>КВт/чел.</w:t>
      </w:r>
      <w:r w:rsidR="00F73BAB" w:rsidRPr="00CD2D5E">
        <w:rPr>
          <w:szCs w:val="24"/>
          <w:u w:val="single"/>
        </w:rPr>
        <w:t>)</w:t>
      </w:r>
    </w:p>
    <w:tbl>
      <w:tblPr>
        <w:tblStyle w:val="a6"/>
        <w:tblW w:w="9088" w:type="dxa"/>
        <w:tblLayout w:type="fixed"/>
        <w:tblLook w:val="04A0"/>
      </w:tblPr>
      <w:tblGrid>
        <w:gridCol w:w="675"/>
        <w:gridCol w:w="2268"/>
        <w:gridCol w:w="1276"/>
        <w:gridCol w:w="850"/>
        <w:gridCol w:w="1135"/>
        <w:gridCol w:w="850"/>
        <w:gridCol w:w="1134"/>
        <w:gridCol w:w="900"/>
      </w:tblGrid>
      <w:tr w:rsidR="00D34420" w:rsidRPr="00CD2D5E" w:rsidTr="00D95EEC">
        <w:tc>
          <w:tcPr>
            <w:tcW w:w="675" w:type="dxa"/>
            <w:vMerge w:val="restart"/>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 пп</w:t>
            </w:r>
          </w:p>
        </w:tc>
        <w:tc>
          <w:tcPr>
            <w:tcW w:w="2268" w:type="dxa"/>
            <w:vMerge w:val="restart"/>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Населенный пункт</w:t>
            </w:r>
          </w:p>
        </w:tc>
        <w:tc>
          <w:tcPr>
            <w:tcW w:w="2126" w:type="dxa"/>
            <w:gridSpan w:val="2"/>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Современное состояние</w:t>
            </w:r>
          </w:p>
        </w:tc>
        <w:tc>
          <w:tcPr>
            <w:tcW w:w="1985" w:type="dxa"/>
            <w:gridSpan w:val="2"/>
          </w:tcPr>
          <w:p w:rsidR="00D34420" w:rsidRPr="00CD2D5E" w:rsidRDefault="00D34420" w:rsidP="00D95EEC">
            <w:pPr>
              <w:ind w:right="-228"/>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Первая очередь</w:t>
            </w:r>
          </w:p>
        </w:tc>
        <w:tc>
          <w:tcPr>
            <w:tcW w:w="2034" w:type="dxa"/>
            <w:gridSpan w:val="2"/>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Расчетный срок</w:t>
            </w:r>
          </w:p>
        </w:tc>
      </w:tr>
      <w:tr w:rsidR="00D34420" w:rsidRPr="00CD2D5E" w:rsidTr="00D95EEC">
        <w:tc>
          <w:tcPr>
            <w:tcW w:w="675" w:type="dxa"/>
            <w:vMerge/>
          </w:tcPr>
          <w:p w:rsidR="00D34420" w:rsidRPr="00CD2D5E" w:rsidRDefault="00D34420" w:rsidP="00D95EEC">
            <w:pPr>
              <w:jc w:val="center"/>
              <w:rPr>
                <w:rFonts w:ascii="Arial Narrow" w:eastAsia="Times New Roman" w:hAnsi="Arial Narrow" w:cs="Times New Roman"/>
                <w:sz w:val="24"/>
                <w:szCs w:val="24"/>
              </w:rPr>
            </w:pPr>
          </w:p>
        </w:tc>
        <w:tc>
          <w:tcPr>
            <w:tcW w:w="2268" w:type="dxa"/>
            <w:vMerge/>
          </w:tcPr>
          <w:p w:rsidR="00D34420" w:rsidRPr="00CD2D5E" w:rsidRDefault="00D34420" w:rsidP="00C03A3B">
            <w:pPr>
              <w:rPr>
                <w:rFonts w:ascii="Arial Narrow" w:eastAsia="Times New Roman" w:hAnsi="Arial Narrow" w:cs="Times New Roman"/>
                <w:sz w:val="24"/>
                <w:szCs w:val="24"/>
              </w:rPr>
            </w:pPr>
          </w:p>
        </w:tc>
        <w:tc>
          <w:tcPr>
            <w:tcW w:w="1276"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Числ. нас</w:t>
            </w:r>
            <w:proofErr w:type="gramStart"/>
            <w:r w:rsidRPr="00CD2D5E">
              <w:rPr>
                <w:rFonts w:ascii="Arial Narrow" w:eastAsia="Times New Roman" w:hAnsi="Arial Narrow" w:cs="Times New Roman"/>
                <w:sz w:val="24"/>
                <w:szCs w:val="24"/>
              </w:rPr>
              <w:t>.</w:t>
            </w:r>
            <w:proofErr w:type="gramEnd"/>
            <w:r w:rsidRPr="00CD2D5E">
              <w:rPr>
                <w:rFonts w:ascii="Arial Narrow" w:eastAsia="Times New Roman" w:hAnsi="Arial Narrow" w:cs="Times New Roman"/>
                <w:sz w:val="24"/>
                <w:szCs w:val="24"/>
              </w:rPr>
              <w:t xml:space="preserve"> (</w:t>
            </w:r>
            <w:proofErr w:type="gramStart"/>
            <w:r w:rsidRPr="00CD2D5E">
              <w:rPr>
                <w:rFonts w:ascii="Arial Narrow" w:eastAsia="Times New Roman" w:hAnsi="Arial Narrow" w:cs="Times New Roman"/>
                <w:sz w:val="24"/>
                <w:szCs w:val="24"/>
              </w:rPr>
              <w:t>ч</w:t>
            </w:r>
            <w:proofErr w:type="gramEnd"/>
            <w:r w:rsidRPr="00CD2D5E">
              <w:rPr>
                <w:rFonts w:ascii="Arial Narrow" w:eastAsia="Times New Roman" w:hAnsi="Arial Narrow" w:cs="Times New Roman"/>
                <w:sz w:val="24"/>
                <w:szCs w:val="24"/>
              </w:rPr>
              <w:t>ел.)</w:t>
            </w:r>
          </w:p>
        </w:tc>
        <w:tc>
          <w:tcPr>
            <w:tcW w:w="850"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Нагр. (КВт)</w:t>
            </w:r>
          </w:p>
        </w:tc>
        <w:tc>
          <w:tcPr>
            <w:tcW w:w="1135" w:type="dxa"/>
          </w:tcPr>
          <w:p w:rsidR="00D34420" w:rsidRPr="00CD2D5E" w:rsidRDefault="00D34420" w:rsidP="00D95EEC">
            <w:pPr>
              <w:ind w:right="-228"/>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Числ. нас</w:t>
            </w:r>
            <w:proofErr w:type="gramStart"/>
            <w:r w:rsidRPr="00CD2D5E">
              <w:rPr>
                <w:rFonts w:ascii="Arial Narrow" w:eastAsia="Times New Roman" w:hAnsi="Arial Narrow" w:cs="Times New Roman"/>
                <w:sz w:val="24"/>
                <w:szCs w:val="24"/>
              </w:rPr>
              <w:t>.</w:t>
            </w:r>
            <w:proofErr w:type="gramEnd"/>
            <w:r w:rsidRPr="00CD2D5E">
              <w:rPr>
                <w:rFonts w:ascii="Arial Narrow" w:eastAsia="Times New Roman" w:hAnsi="Arial Narrow" w:cs="Times New Roman"/>
                <w:sz w:val="24"/>
                <w:szCs w:val="24"/>
              </w:rPr>
              <w:t xml:space="preserve"> (</w:t>
            </w:r>
            <w:proofErr w:type="gramStart"/>
            <w:r w:rsidRPr="00CD2D5E">
              <w:rPr>
                <w:rFonts w:ascii="Arial Narrow" w:eastAsia="Times New Roman" w:hAnsi="Arial Narrow" w:cs="Times New Roman"/>
                <w:sz w:val="24"/>
                <w:szCs w:val="24"/>
              </w:rPr>
              <w:t>ч</w:t>
            </w:r>
            <w:proofErr w:type="gramEnd"/>
            <w:r w:rsidRPr="00CD2D5E">
              <w:rPr>
                <w:rFonts w:ascii="Arial Narrow" w:eastAsia="Times New Roman" w:hAnsi="Arial Narrow" w:cs="Times New Roman"/>
                <w:sz w:val="24"/>
                <w:szCs w:val="24"/>
              </w:rPr>
              <w:t>ел.)</w:t>
            </w:r>
          </w:p>
        </w:tc>
        <w:tc>
          <w:tcPr>
            <w:tcW w:w="850" w:type="dxa"/>
          </w:tcPr>
          <w:p w:rsidR="00D34420" w:rsidRPr="00CD2D5E" w:rsidRDefault="00D34420" w:rsidP="00D95EEC">
            <w:pPr>
              <w:ind w:right="-228"/>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Нагр</w:t>
            </w:r>
            <w:r w:rsidR="00D95EEC" w:rsidRPr="00CD2D5E">
              <w:rPr>
                <w:rFonts w:ascii="Arial Narrow" w:eastAsia="Times New Roman" w:hAnsi="Arial Narrow" w:cs="Times New Roman"/>
                <w:sz w:val="24"/>
                <w:szCs w:val="24"/>
              </w:rPr>
              <w:t>.</w:t>
            </w:r>
            <w:r w:rsidRPr="00CD2D5E">
              <w:rPr>
                <w:rFonts w:ascii="Arial Narrow" w:eastAsia="Times New Roman" w:hAnsi="Arial Narrow" w:cs="Times New Roman"/>
                <w:sz w:val="24"/>
                <w:szCs w:val="24"/>
              </w:rPr>
              <w:t xml:space="preserve"> (КВт)</w:t>
            </w:r>
          </w:p>
        </w:tc>
        <w:tc>
          <w:tcPr>
            <w:tcW w:w="1134" w:type="dxa"/>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Числ. нас</w:t>
            </w:r>
            <w:proofErr w:type="gramStart"/>
            <w:r w:rsidRPr="00CD2D5E">
              <w:rPr>
                <w:rFonts w:ascii="Arial Narrow" w:eastAsia="Times New Roman" w:hAnsi="Arial Narrow" w:cs="Times New Roman"/>
                <w:sz w:val="24"/>
                <w:szCs w:val="24"/>
              </w:rPr>
              <w:t>.</w:t>
            </w:r>
            <w:proofErr w:type="gramEnd"/>
            <w:r w:rsidRPr="00CD2D5E">
              <w:rPr>
                <w:rFonts w:ascii="Arial Narrow" w:eastAsia="Times New Roman" w:hAnsi="Arial Narrow" w:cs="Times New Roman"/>
                <w:sz w:val="24"/>
                <w:szCs w:val="24"/>
              </w:rPr>
              <w:t xml:space="preserve"> (</w:t>
            </w:r>
            <w:proofErr w:type="gramStart"/>
            <w:r w:rsidRPr="00CD2D5E">
              <w:rPr>
                <w:rFonts w:ascii="Arial Narrow" w:eastAsia="Times New Roman" w:hAnsi="Arial Narrow" w:cs="Times New Roman"/>
                <w:sz w:val="24"/>
                <w:szCs w:val="24"/>
              </w:rPr>
              <w:t>ч</w:t>
            </w:r>
            <w:proofErr w:type="gramEnd"/>
            <w:r w:rsidRPr="00CD2D5E">
              <w:rPr>
                <w:rFonts w:ascii="Arial Narrow" w:eastAsia="Times New Roman" w:hAnsi="Arial Narrow" w:cs="Times New Roman"/>
                <w:sz w:val="24"/>
                <w:szCs w:val="24"/>
              </w:rPr>
              <w:t>ел.)</w:t>
            </w:r>
          </w:p>
        </w:tc>
        <w:tc>
          <w:tcPr>
            <w:tcW w:w="900" w:type="dxa"/>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Нагр</w:t>
            </w:r>
            <w:r w:rsidR="00D95EEC" w:rsidRPr="00CD2D5E">
              <w:rPr>
                <w:rFonts w:ascii="Arial Narrow" w:eastAsia="Times New Roman" w:hAnsi="Arial Narrow" w:cs="Times New Roman"/>
                <w:sz w:val="24"/>
                <w:szCs w:val="24"/>
              </w:rPr>
              <w:t>.</w:t>
            </w:r>
            <w:r w:rsidRPr="00CD2D5E">
              <w:rPr>
                <w:rFonts w:ascii="Arial Narrow" w:eastAsia="Times New Roman" w:hAnsi="Arial Narrow" w:cs="Times New Roman"/>
                <w:sz w:val="24"/>
                <w:szCs w:val="24"/>
              </w:rPr>
              <w:t xml:space="preserve"> (КВт)</w:t>
            </w:r>
          </w:p>
        </w:tc>
      </w:tr>
      <w:tr w:rsidR="00D34420" w:rsidRPr="00CD2D5E" w:rsidTr="00D95EEC">
        <w:tc>
          <w:tcPr>
            <w:tcW w:w="67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2268" w:type="dxa"/>
          </w:tcPr>
          <w:p w:rsidR="00D34420" w:rsidRPr="00CD2D5E" w:rsidRDefault="00D34420" w:rsidP="00C03A3B">
            <w:pPr>
              <w:rPr>
                <w:rFonts w:ascii="Arial Narrow" w:eastAsia="Times New Roman" w:hAnsi="Arial Narrow" w:cs="Times New Roman"/>
                <w:sz w:val="20"/>
                <w:szCs w:val="20"/>
              </w:rPr>
            </w:pPr>
            <w:r w:rsidRPr="00CD2D5E">
              <w:rPr>
                <w:rFonts w:ascii="Arial Narrow" w:eastAsia="Times New Roman" w:hAnsi="Arial Narrow" w:cs="Times New Roman"/>
                <w:color w:val="000000"/>
                <w:sz w:val="24"/>
                <w:szCs w:val="24"/>
              </w:rPr>
              <w:t>п. Чулково</w:t>
            </w:r>
          </w:p>
        </w:tc>
        <w:tc>
          <w:tcPr>
            <w:tcW w:w="1276"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217</w:t>
            </w:r>
          </w:p>
        </w:tc>
        <w:tc>
          <w:tcPr>
            <w:tcW w:w="850" w:type="dxa"/>
            <w:vAlign w:val="center"/>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108,50</w:t>
            </w:r>
          </w:p>
        </w:tc>
        <w:tc>
          <w:tcPr>
            <w:tcW w:w="113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333</w:t>
            </w:r>
          </w:p>
        </w:tc>
        <w:tc>
          <w:tcPr>
            <w:tcW w:w="850" w:type="dxa"/>
            <w:vAlign w:val="center"/>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116,5</w:t>
            </w:r>
          </w:p>
        </w:tc>
        <w:tc>
          <w:tcPr>
            <w:tcW w:w="1134" w:type="dxa"/>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601</w:t>
            </w:r>
          </w:p>
        </w:tc>
        <w:tc>
          <w:tcPr>
            <w:tcW w:w="900" w:type="dxa"/>
            <w:vAlign w:val="center"/>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300,5</w:t>
            </w:r>
          </w:p>
        </w:tc>
      </w:tr>
      <w:tr w:rsidR="00D34420" w:rsidRPr="00CD2D5E" w:rsidTr="00D95EEC">
        <w:tc>
          <w:tcPr>
            <w:tcW w:w="67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w:t>
            </w:r>
          </w:p>
        </w:tc>
        <w:tc>
          <w:tcPr>
            <w:tcW w:w="2268" w:type="dxa"/>
          </w:tcPr>
          <w:p w:rsidR="00D34420" w:rsidRPr="00CD2D5E" w:rsidRDefault="00D34420" w:rsidP="00C03A3B">
            <w:pPr>
              <w:rPr>
                <w:rFonts w:ascii="Arial Narrow" w:eastAsia="Times New Roman" w:hAnsi="Arial Narrow" w:cs="Times New Roman"/>
                <w:sz w:val="20"/>
                <w:szCs w:val="20"/>
              </w:rPr>
            </w:pPr>
            <w:r w:rsidRPr="00CD2D5E">
              <w:rPr>
                <w:rFonts w:ascii="Arial Narrow" w:eastAsia="Times New Roman" w:hAnsi="Arial Narrow" w:cs="Times New Roman"/>
                <w:color w:val="000000"/>
                <w:sz w:val="24"/>
                <w:szCs w:val="24"/>
              </w:rPr>
              <w:t>п. Лосино-Островский</w:t>
            </w:r>
          </w:p>
        </w:tc>
        <w:tc>
          <w:tcPr>
            <w:tcW w:w="1276" w:type="dxa"/>
          </w:tcPr>
          <w:p w:rsidR="00D34420" w:rsidRPr="00CD2D5E" w:rsidRDefault="00D34420" w:rsidP="00D95EEC">
            <w:pPr>
              <w:spacing w:line="150" w:lineRule="atLeast"/>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25</w:t>
            </w:r>
          </w:p>
        </w:tc>
        <w:tc>
          <w:tcPr>
            <w:tcW w:w="850" w:type="dxa"/>
            <w:vAlign w:val="center"/>
          </w:tcPr>
          <w:p w:rsidR="00D34420" w:rsidRPr="00CD2D5E" w:rsidRDefault="00D34420" w:rsidP="00D95EEC">
            <w:pPr>
              <w:spacing w:line="150" w:lineRule="atLeast"/>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12,50</w:t>
            </w:r>
          </w:p>
        </w:tc>
        <w:tc>
          <w:tcPr>
            <w:tcW w:w="1135" w:type="dxa"/>
          </w:tcPr>
          <w:p w:rsidR="00D34420" w:rsidRPr="00CD2D5E" w:rsidRDefault="00D34420" w:rsidP="00D95EEC">
            <w:pPr>
              <w:spacing w:line="150" w:lineRule="atLeast"/>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38</w:t>
            </w:r>
          </w:p>
        </w:tc>
        <w:tc>
          <w:tcPr>
            <w:tcW w:w="850" w:type="dxa"/>
            <w:vAlign w:val="center"/>
          </w:tcPr>
          <w:p w:rsidR="00D34420" w:rsidRPr="00CD2D5E" w:rsidRDefault="00D34420" w:rsidP="00D95EEC">
            <w:pPr>
              <w:spacing w:line="150" w:lineRule="atLeast"/>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19,0</w:t>
            </w:r>
          </w:p>
        </w:tc>
        <w:tc>
          <w:tcPr>
            <w:tcW w:w="1134" w:type="dxa"/>
          </w:tcPr>
          <w:p w:rsidR="00D34420" w:rsidRPr="00CD2D5E" w:rsidRDefault="00D34420" w:rsidP="00D95EEC">
            <w:pPr>
              <w:spacing w:line="150" w:lineRule="atLeast"/>
              <w:ind w:right="-108"/>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69</w:t>
            </w:r>
          </w:p>
        </w:tc>
        <w:tc>
          <w:tcPr>
            <w:tcW w:w="900" w:type="dxa"/>
            <w:vAlign w:val="center"/>
          </w:tcPr>
          <w:p w:rsidR="00D34420" w:rsidRPr="00CD2D5E" w:rsidRDefault="00D34420" w:rsidP="00D95EEC">
            <w:pPr>
              <w:spacing w:line="150" w:lineRule="atLeast"/>
              <w:ind w:right="-108"/>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34,5</w:t>
            </w:r>
          </w:p>
        </w:tc>
      </w:tr>
      <w:tr w:rsidR="00D34420" w:rsidRPr="00CD2D5E" w:rsidTr="00D95EEC">
        <w:tc>
          <w:tcPr>
            <w:tcW w:w="67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c>
          <w:tcPr>
            <w:tcW w:w="2268" w:type="dxa"/>
          </w:tcPr>
          <w:p w:rsidR="00D34420" w:rsidRPr="00CD2D5E" w:rsidRDefault="00D34420" w:rsidP="00C03A3B">
            <w:pPr>
              <w:rPr>
                <w:rFonts w:ascii="Arial Narrow" w:eastAsia="Times New Roman" w:hAnsi="Arial Narrow" w:cs="Times New Roman"/>
                <w:sz w:val="20"/>
                <w:szCs w:val="20"/>
              </w:rPr>
            </w:pPr>
            <w:r w:rsidRPr="00CD2D5E">
              <w:rPr>
                <w:rFonts w:ascii="Arial Narrow" w:eastAsia="Times New Roman" w:hAnsi="Arial Narrow" w:cs="Times New Roman"/>
                <w:color w:val="000000"/>
                <w:sz w:val="24"/>
                <w:szCs w:val="24"/>
              </w:rPr>
              <w:t>с. Глубки</w:t>
            </w:r>
          </w:p>
        </w:tc>
        <w:tc>
          <w:tcPr>
            <w:tcW w:w="1276" w:type="dxa"/>
          </w:tcPr>
          <w:p w:rsidR="00D34420" w:rsidRPr="00CD2D5E" w:rsidRDefault="00D34420" w:rsidP="00D95EEC">
            <w:pPr>
              <w:spacing w:line="150" w:lineRule="atLeast"/>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44</w:t>
            </w:r>
          </w:p>
        </w:tc>
        <w:tc>
          <w:tcPr>
            <w:tcW w:w="850" w:type="dxa"/>
            <w:vAlign w:val="center"/>
          </w:tcPr>
          <w:p w:rsidR="00D34420" w:rsidRPr="00CD2D5E" w:rsidRDefault="00D34420" w:rsidP="00D95EEC">
            <w:pPr>
              <w:spacing w:line="150" w:lineRule="atLeast"/>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22,00</w:t>
            </w:r>
          </w:p>
        </w:tc>
        <w:tc>
          <w:tcPr>
            <w:tcW w:w="1135" w:type="dxa"/>
          </w:tcPr>
          <w:p w:rsidR="00D34420" w:rsidRPr="00CD2D5E" w:rsidRDefault="00D34420" w:rsidP="00D95EEC">
            <w:pPr>
              <w:spacing w:line="150" w:lineRule="atLeast"/>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68</w:t>
            </w:r>
          </w:p>
        </w:tc>
        <w:tc>
          <w:tcPr>
            <w:tcW w:w="850" w:type="dxa"/>
            <w:vAlign w:val="center"/>
          </w:tcPr>
          <w:p w:rsidR="00D34420" w:rsidRPr="00CD2D5E" w:rsidRDefault="00D34420" w:rsidP="00D95EEC">
            <w:pPr>
              <w:spacing w:line="150" w:lineRule="atLeast"/>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34,0</w:t>
            </w:r>
          </w:p>
        </w:tc>
        <w:tc>
          <w:tcPr>
            <w:tcW w:w="1134" w:type="dxa"/>
          </w:tcPr>
          <w:p w:rsidR="00D34420" w:rsidRPr="00CD2D5E" w:rsidRDefault="00D34420" w:rsidP="00D95EEC">
            <w:pPr>
              <w:spacing w:line="150" w:lineRule="atLeast"/>
              <w:ind w:right="-108"/>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122</w:t>
            </w:r>
          </w:p>
        </w:tc>
        <w:tc>
          <w:tcPr>
            <w:tcW w:w="900" w:type="dxa"/>
            <w:vAlign w:val="center"/>
          </w:tcPr>
          <w:p w:rsidR="00D34420" w:rsidRPr="00CD2D5E" w:rsidRDefault="00D34420" w:rsidP="00D95EEC">
            <w:pPr>
              <w:spacing w:line="150" w:lineRule="atLeast"/>
              <w:ind w:right="-108"/>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61,0</w:t>
            </w:r>
          </w:p>
        </w:tc>
      </w:tr>
      <w:tr w:rsidR="00D34420" w:rsidRPr="00CD2D5E" w:rsidTr="00D95EEC">
        <w:tc>
          <w:tcPr>
            <w:tcW w:w="67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4</w:t>
            </w:r>
          </w:p>
        </w:tc>
        <w:tc>
          <w:tcPr>
            <w:tcW w:w="2268" w:type="dxa"/>
          </w:tcPr>
          <w:p w:rsidR="00D34420" w:rsidRPr="00CD2D5E" w:rsidRDefault="00D34420" w:rsidP="00C03A3B">
            <w:pPr>
              <w:rPr>
                <w:rFonts w:ascii="Arial Narrow" w:eastAsia="Times New Roman" w:hAnsi="Arial Narrow" w:cs="Times New Roman"/>
                <w:sz w:val="20"/>
                <w:szCs w:val="20"/>
              </w:rPr>
            </w:pPr>
            <w:r w:rsidRPr="00CD2D5E">
              <w:rPr>
                <w:rFonts w:ascii="Arial Narrow" w:eastAsia="Times New Roman" w:hAnsi="Arial Narrow" w:cs="Times New Roman"/>
                <w:color w:val="000000"/>
                <w:sz w:val="24"/>
                <w:szCs w:val="24"/>
              </w:rPr>
              <w:t>с. Городилово</w:t>
            </w:r>
          </w:p>
        </w:tc>
        <w:tc>
          <w:tcPr>
            <w:tcW w:w="1276" w:type="dxa"/>
          </w:tcPr>
          <w:p w:rsidR="00D34420" w:rsidRPr="00CD2D5E" w:rsidRDefault="00D34420" w:rsidP="00D95EEC">
            <w:pPr>
              <w:spacing w:line="60" w:lineRule="atLeast"/>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5</w:t>
            </w:r>
          </w:p>
        </w:tc>
        <w:tc>
          <w:tcPr>
            <w:tcW w:w="850" w:type="dxa"/>
            <w:vAlign w:val="center"/>
          </w:tcPr>
          <w:p w:rsidR="00D34420" w:rsidRPr="00CD2D5E" w:rsidRDefault="00D34420" w:rsidP="00D95EEC">
            <w:pPr>
              <w:spacing w:line="60" w:lineRule="atLeast"/>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2,50</w:t>
            </w:r>
          </w:p>
        </w:tc>
        <w:tc>
          <w:tcPr>
            <w:tcW w:w="1135" w:type="dxa"/>
          </w:tcPr>
          <w:p w:rsidR="00D34420" w:rsidRPr="00CD2D5E" w:rsidRDefault="00D34420" w:rsidP="00D95EEC">
            <w:pPr>
              <w:spacing w:line="60" w:lineRule="atLeast"/>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w:t>
            </w:r>
          </w:p>
        </w:tc>
        <w:tc>
          <w:tcPr>
            <w:tcW w:w="850" w:type="dxa"/>
            <w:vAlign w:val="center"/>
          </w:tcPr>
          <w:p w:rsidR="00D34420" w:rsidRPr="00CD2D5E" w:rsidRDefault="00D34420" w:rsidP="00D95EEC">
            <w:pPr>
              <w:spacing w:line="60" w:lineRule="atLeast"/>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w:t>
            </w:r>
          </w:p>
        </w:tc>
        <w:tc>
          <w:tcPr>
            <w:tcW w:w="1134" w:type="dxa"/>
          </w:tcPr>
          <w:p w:rsidR="00D34420" w:rsidRPr="00CD2D5E" w:rsidRDefault="00D34420" w:rsidP="00D95EEC">
            <w:pPr>
              <w:spacing w:line="60" w:lineRule="atLeast"/>
              <w:ind w:right="-108"/>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w:t>
            </w:r>
          </w:p>
        </w:tc>
        <w:tc>
          <w:tcPr>
            <w:tcW w:w="900" w:type="dxa"/>
            <w:vAlign w:val="center"/>
          </w:tcPr>
          <w:p w:rsidR="00D34420" w:rsidRPr="00CD2D5E" w:rsidRDefault="00D34420" w:rsidP="00D95EEC">
            <w:pPr>
              <w:spacing w:line="60" w:lineRule="atLeast"/>
              <w:ind w:right="-108"/>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w:t>
            </w:r>
          </w:p>
        </w:tc>
      </w:tr>
      <w:tr w:rsidR="00D34420" w:rsidRPr="00CD2D5E" w:rsidTr="00D95EEC">
        <w:tc>
          <w:tcPr>
            <w:tcW w:w="67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w:t>
            </w:r>
          </w:p>
        </w:tc>
        <w:tc>
          <w:tcPr>
            <w:tcW w:w="2268" w:type="dxa"/>
          </w:tcPr>
          <w:p w:rsidR="00D34420" w:rsidRPr="00CD2D5E" w:rsidRDefault="00D34420" w:rsidP="00C03A3B">
            <w:pPr>
              <w:rPr>
                <w:rFonts w:ascii="Arial Narrow" w:eastAsia="Times New Roman" w:hAnsi="Arial Narrow" w:cs="Times New Roman"/>
                <w:sz w:val="20"/>
                <w:szCs w:val="20"/>
              </w:rPr>
            </w:pPr>
            <w:r w:rsidRPr="00CD2D5E">
              <w:rPr>
                <w:rFonts w:ascii="Arial Narrow" w:eastAsia="Times New Roman" w:hAnsi="Arial Narrow" w:cs="Times New Roman"/>
                <w:color w:val="000000"/>
                <w:sz w:val="24"/>
                <w:szCs w:val="24"/>
              </w:rPr>
              <w:t>д. Одинок</w:t>
            </w:r>
          </w:p>
        </w:tc>
        <w:tc>
          <w:tcPr>
            <w:tcW w:w="1276"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288</w:t>
            </w:r>
          </w:p>
        </w:tc>
        <w:tc>
          <w:tcPr>
            <w:tcW w:w="850" w:type="dxa"/>
            <w:vAlign w:val="center"/>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144,0</w:t>
            </w:r>
          </w:p>
        </w:tc>
        <w:tc>
          <w:tcPr>
            <w:tcW w:w="113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441</w:t>
            </w:r>
          </w:p>
        </w:tc>
        <w:tc>
          <w:tcPr>
            <w:tcW w:w="850" w:type="dxa"/>
            <w:vAlign w:val="center"/>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220,5</w:t>
            </w:r>
          </w:p>
        </w:tc>
        <w:tc>
          <w:tcPr>
            <w:tcW w:w="1134" w:type="dxa"/>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797</w:t>
            </w:r>
          </w:p>
        </w:tc>
        <w:tc>
          <w:tcPr>
            <w:tcW w:w="900" w:type="dxa"/>
            <w:vAlign w:val="center"/>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398,5</w:t>
            </w:r>
          </w:p>
        </w:tc>
      </w:tr>
      <w:tr w:rsidR="00D34420" w:rsidRPr="00CD2D5E" w:rsidTr="00D95EEC">
        <w:tc>
          <w:tcPr>
            <w:tcW w:w="67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6</w:t>
            </w:r>
          </w:p>
        </w:tc>
        <w:tc>
          <w:tcPr>
            <w:tcW w:w="2268" w:type="dxa"/>
          </w:tcPr>
          <w:p w:rsidR="00D34420" w:rsidRPr="00CD2D5E" w:rsidRDefault="00D34420" w:rsidP="00C03A3B">
            <w:pPr>
              <w:rPr>
                <w:rFonts w:ascii="Arial Narrow" w:eastAsia="Times New Roman" w:hAnsi="Arial Narrow" w:cs="Times New Roman"/>
                <w:sz w:val="20"/>
                <w:szCs w:val="20"/>
              </w:rPr>
            </w:pPr>
            <w:r w:rsidRPr="00CD2D5E">
              <w:rPr>
                <w:rFonts w:ascii="Arial Narrow" w:eastAsia="Times New Roman" w:hAnsi="Arial Narrow" w:cs="Times New Roman"/>
                <w:color w:val="000000"/>
                <w:sz w:val="24"/>
                <w:szCs w:val="24"/>
              </w:rPr>
              <w:t>с. Жердево</w:t>
            </w:r>
          </w:p>
        </w:tc>
        <w:tc>
          <w:tcPr>
            <w:tcW w:w="1276"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21</w:t>
            </w:r>
          </w:p>
        </w:tc>
        <w:tc>
          <w:tcPr>
            <w:tcW w:w="850" w:type="dxa"/>
            <w:vAlign w:val="center"/>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10,5</w:t>
            </w:r>
          </w:p>
        </w:tc>
        <w:tc>
          <w:tcPr>
            <w:tcW w:w="113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32</w:t>
            </w:r>
          </w:p>
        </w:tc>
        <w:tc>
          <w:tcPr>
            <w:tcW w:w="850" w:type="dxa"/>
            <w:vAlign w:val="center"/>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16,0</w:t>
            </w:r>
          </w:p>
        </w:tc>
        <w:tc>
          <w:tcPr>
            <w:tcW w:w="1134" w:type="dxa"/>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58</w:t>
            </w:r>
          </w:p>
        </w:tc>
        <w:tc>
          <w:tcPr>
            <w:tcW w:w="900" w:type="dxa"/>
            <w:vAlign w:val="center"/>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29,0</w:t>
            </w:r>
          </w:p>
        </w:tc>
      </w:tr>
      <w:tr w:rsidR="00D34420" w:rsidRPr="00CD2D5E" w:rsidTr="00D95EEC">
        <w:tc>
          <w:tcPr>
            <w:tcW w:w="67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7</w:t>
            </w:r>
          </w:p>
        </w:tc>
        <w:tc>
          <w:tcPr>
            <w:tcW w:w="2268" w:type="dxa"/>
          </w:tcPr>
          <w:p w:rsidR="00D34420" w:rsidRPr="00CD2D5E" w:rsidRDefault="00D34420" w:rsidP="00C03A3B">
            <w:pPr>
              <w:rPr>
                <w:rFonts w:ascii="Arial Narrow" w:eastAsia="Times New Roman" w:hAnsi="Arial Narrow" w:cs="Times New Roman"/>
                <w:sz w:val="20"/>
                <w:szCs w:val="20"/>
              </w:rPr>
            </w:pPr>
            <w:proofErr w:type="gramStart"/>
            <w:r w:rsidRPr="00CD2D5E">
              <w:rPr>
                <w:rFonts w:ascii="Arial Narrow" w:eastAsia="Times New Roman" w:hAnsi="Arial Narrow" w:cs="Times New Roman"/>
                <w:color w:val="000000"/>
                <w:sz w:val="24"/>
                <w:szCs w:val="24"/>
              </w:rPr>
              <w:t>с</w:t>
            </w:r>
            <w:proofErr w:type="gramEnd"/>
            <w:r w:rsidRPr="00CD2D5E">
              <w:rPr>
                <w:rFonts w:ascii="Arial Narrow" w:eastAsia="Times New Roman" w:hAnsi="Arial Narrow" w:cs="Times New Roman"/>
                <w:color w:val="000000"/>
                <w:sz w:val="24"/>
                <w:szCs w:val="24"/>
              </w:rPr>
              <w:t>. Становое</w:t>
            </w:r>
          </w:p>
        </w:tc>
        <w:tc>
          <w:tcPr>
            <w:tcW w:w="1276"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52</w:t>
            </w:r>
          </w:p>
        </w:tc>
        <w:tc>
          <w:tcPr>
            <w:tcW w:w="850" w:type="dxa"/>
            <w:vAlign w:val="center"/>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26,0</w:t>
            </w:r>
          </w:p>
        </w:tc>
        <w:tc>
          <w:tcPr>
            <w:tcW w:w="113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80</w:t>
            </w:r>
          </w:p>
        </w:tc>
        <w:tc>
          <w:tcPr>
            <w:tcW w:w="850" w:type="dxa"/>
            <w:vAlign w:val="center"/>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40,0</w:t>
            </w:r>
          </w:p>
        </w:tc>
        <w:tc>
          <w:tcPr>
            <w:tcW w:w="1134" w:type="dxa"/>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144</w:t>
            </w:r>
          </w:p>
        </w:tc>
        <w:tc>
          <w:tcPr>
            <w:tcW w:w="900" w:type="dxa"/>
            <w:vAlign w:val="center"/>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72,0</w:t>
            </w:r>
          </w:p>
        </w:tc>
      </w:tr>
      <w:tr w:rsidR="00D34420" w:rsidRPr="00CD2D5E" w:rsidTr="00D95EEC">
        <w:tc>
          <w:tcPr>
            <w:tcW w:w="67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8</w:t>
            </w:r>
          </w:p>
        </w:tc>
        <w:tc>
          <w:tcPr>
            <w:tcW w:w="2268" w:type="dxa"/>
          </w:tcPr>
          <w:p w:rsidR="00D34420" w:rsidRPr="00CD2D5E" w:rsidRDefault="00D34420" w:rsidP="00C03A3B">
            <w:pPr>
              <w:rPr>
                <w:rFonts w:ascii="Arial Narrow" w:eastAsia="Times New Roman" w:hAnsi="Arial Narrow" w:cs="Times New Roman"/>
                <w:sz w:val="20"/>
                <w:szCs w:val="20"/>
              </w:rPr>
            </w:pPr>
            <w:r w:rsidRPr="00CD2D5E">
              <w:rPr>
                <w:rFonts w:ascii="Arial Narrow" w:eastAsia="Times New Roman" w:hAnsi="Arial Narrow" w:cs="Times New Roman"/>
                <w:color w:val="000000"/>
                <w:sz w:val="24"/>
                <w:szCs w:val="24"/>
              </w:rPr>
              <w:t>с. Жашково</w:t>
            </w:r>
          </w:p>
        </w:tc>
        <w:tc>
          <w:tcPr>
            <w:tcW w:w="1276"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w:t>
            </w:r>
          </w:p>
        </w:tc>
        <w:tc>
          <w:tcPr>
            <w:tcW w:w="850" w:type="dxa"/>
            <w:vAlign w:val="center"/>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0,2</w:t>
            </w:r>
          </w:p>
        </w:tc>
        <w:tc>
          <w:tcPr>
            <w:tcW w:w="113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c>
          <w:tcPr>
            <w:tcW w:w="850" w:type="dxa"/>
            <w:vAlign w:val="center"/>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w:t>
            </w:r>
          </w:p>
        </w:tc>
        <w:tc>
          <w:tcPr>
            <w:tcW w:w="1134" w:type="dxa"/>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c>
          <w:tcPr>
            <w:tcW w:w="900" w:type="dxa"/>
            <w:vAlign w:val="center"/>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w:t>
            </w:r>
          </w:p>
        </w:tc>
      </w:tr>
      <w:tr w:rsidR="00D34420" w:rsidRPr="00CD2D5E" w:rsidTr="00D95EEC">
        <w:tc>
          <w:tcPr>
            <w:tcW w:w="67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9</w:t>
            </w:r>
          </w:p>
        </w:tc>
        <w:tc>
          <w:tcPr>
            <w:tcW w:w="2268" w:type="dxa"/>
          </w:tcPr>
          <w:p w:rsidR="00D34420" w:rsidRPr="00CD2D5E" w:rsidRDefault="00D34420" w:rsidP="00C03A3B">
            <w:pPr>
              <w:rPr>
                <w:rFonts w:ascii="Arial Narrow" w:eastAsia="Times New Roman" w:hAnsi="Arial Narrow" w:cs="Times New Roman"/>
                <w:sz w:val="20"/>
                <w:szCs w:val="20"/>
              </w:rPr>
            </w:pPr>
            <w:r w:rsidRPr="00CD2D5E">
              <w:rPr>
                <w:rFonts w:ascii="Arial Narrow" w:eastAsia="Times New Roman" w:hAnsi="Arial Narrow" w:cs="Times New Roman"/>
                <w:color w:val="000000"/>
                <w:sz w:val="24"/>
                <w:szCs w:val="24"/>
              </w:rPr>
              <w:t>с. Игумново</w:t>
            </w:r>
          </w:p>
        </w:tc>
        <w:tc>
          <w:tcPr>
            <w:tcW w:w="1276"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11</w:t>
            </w:r>
          </w:p>
        </w:tc>
        <w:tc>
          <w:tcPr>
            <w:tcW w:w="850" w:type="dxa"/>
            <w:vAlign w:val="center"/>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5,5</w:t>
            </w:r>
          </w:p>
        </w:tc>
        <w:tc>
          <w:tcPr>
            <w:tcW w:w="113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c>
          <w:tcPr>
            <w:tcW w:w="850"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w:t>
            </w:r>
          </w:p>
        </w:tc>
        <w:tc>
          <w:tcPr>
            <w:tcW w:w="1134" w:type="dxa"/>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c>
          <w:tcPr>
            <w:tcW w:w="900" w:type="dxa"/>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w:t>
            </w:r>
          </w:p>
        </w:tc>
      </w:tr>
      <w:tr w:rsidR="00D34420" w:rsidRPr="00CD2D5E" w:rsidTr="00D95EEC">
        <w:tc>
          <w:tcPr>
            <w:tcW w:w="67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10</w:t>
            </w:r>
          </w:p>
        </w:tc>
        <w:tc>
          <w:tcPr>
            <w:tcW w:w="2268" w:type="dxa"/>
          </w:tcPr>
          <w:p w:rsidR="00D34420" w:rsidRPr="00CD2D5E" w:rsidRDefault="00D34420" w:rsidP="00C03A3B">
            <w:pPr>
              <w:rPr>
                <w:rFonts w:ascii="Arial Narrow" w:eastAsia="Times New Roman" w:hAnsi="Arial Narrow" w:cs="Times New Roman"/>
                <w:sz w:val="20"/>
                <w:szCs w:val="20"/>
              </w:rPr>
            </w:pPr>
            <w:r w:rsidRPr="00CD2D5E">
              <w:rPr>
                <w:rFonts w:ascii="Arial Narrow" w:eastAsia="Times New Roman" w:hAnsi="Arial Narrow" w:cs="Times New Roman"/>
                <w:color w:val="000000"/>
                <w:sz w:val="24"/>
                <w:szCs w:val="24"/>
              </w:rPr>
              <w:t>с. Троицкое</w:t>
            </w:r>
          </w:p>
        </w:tc>
        <w:tc>
          <w:tcPr>
            <w:tcW w:w="1276"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3</w:t>
            </w:r>
          </w:p>
        </w:tc>
        <w:tc>
          <w:tcPr>
            <w:tcW w:w="850" w:type="dxa"/>
            <w:vAlign w:val="center"/>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1,5</w:t>
            </w:r>
          </w:p>
        </w:tc>
        <w:tc>
          <w:tcPr>
            <w:tcW w:w="113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c>
          <w:tcPr>
            <w:tcW w:w="850"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w:t>
            </w:r>
          </w:p>
        </w:tc>
        <w:tc>
          <w:tcPr>
            <w:tcW w:w="1134" w:type="dxa"/>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c>
          <w:tcPr>
            <w:tcW w:w="900" w:type="dxa"/>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w:t>
            </w:r>
          </w:p>
        </w:tc>
      </w:tr>
      <w:tr w:rsidR="00D34420" w:rsidRPr="00CD2D5E" w:rsidTr="00D95EEC">
        <w:tc>
          <w:tcPr>
            <w:tcW w:w="67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11</w:t>
            </w:r>
          </w:p>
        </w:tc>
        <w:tc>
          <w:tcPr>
            <w:tcW w:w="2268" w:type="dxa"/>
          </w:tcPr>
          <w:p w:rsidR="00D34420" w:rsidRPr="00CD2D5E" w:rsidRDefault="00D34420" w:rsidP="00C03A3B">
            <w:pPr>
              <w:rPr>
                <w:rFonts w:ascii="Arial Narrow" w:eastAsia="Times New Roman" w:hAnsi="Arial Narrow" w:cs="Times New Roman"/>
                <w:sz w:val="20"/>
                <w:szCs w:val="20"/>
              </w:rPr>
            </w:pPr>
            <w:r w:rsidRPr="00CD2D5E">
              <w:rPr>
                <w:rFonts w:ascii="Arial Narrow" w:eastAsia="Times New Roman" w:hAnsi="Arial Narrow" w:cs="Times New Roman"/>
                <w:color w:val="000000"/>
                <w:sz w:val="24"/>
                <w:szCs w:val="24"/>
              </w:rPr>
              <w:t>д. Новая Слободка</w:t>
            </w:r>
          </w:p>
        </w:tc>
        <w:tc>
          <w:tcPr>
            <w:tcW w:w="1276"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12</w:t>
            </w:r>
          </w:p>
        </w:tc>
        <w:tc>
          <w:tcPr>
            <w:tcW w:w="850" w:type="dxa"/>
            <w:vAlign w:val="center"/>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6,0</w:t>
            </w:r>
          </w:p>
        </w:tc>
        <w:tc>
          <w:tcPr>
            <w:tcW w:w="113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c>
          <w:tcPr>
            <w:tcW w:w="850"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w:t>
            </w:r>
          </w:p>
        </w:tc>
        <w:tc>
          <w:tcPr>
            <w:tcW w:w="1134" w:type="dxa"/>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c>
          <w:tcPr>
            <w:tcW w:w="900" w:type="dxa"/>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w:t>
            </w:r>
          </w:p>
        </w:tc>
      </w:tr>
      <w:tr w:rsidR="00D34420" w:rsidRPr="00CD2D5E" w:rsidTr="00D95EEC">
        <w:tc>
          <w:tcPr>
            <w:tcW w:w="67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12</w:t>
            </w:r>
          </w:p>
        </w:tc>
        <w:tc>
          <w:tcPr>
            <w:tcW w:w="2268" w:type="dxa"/>
          </w:tcPr>
          <w:p w:rsidR="00D34420" w:rsidRPr="00CD2D5E" w:rsidRDefault="00D34420" w:rsidP="00C03A3B">
            <w:pPr>
              <w:rPr>
                <w:rFonts w:ascii="Arial Narrow" w:eastAsia="Times New Roman" w:hAnsi="Arial Narrow" w:cs="Times New Roman"/>
                <w:sz w:val="20"/>
                <w:szCs w:val="20"/>
              </w:rPr>
            </w:pPr>
            <w:r w:rsidRPr="00CD2D5E">
              <w:rPr>
                <w:rFonts w:ascii="Arial Narrow" w:eastAsia="Times New Roman" w:hAnsi="Arial Narrow" w:cs="Times New Roman"/>
                <w:color w:val="000000"/>
                <w:sz w:val="24"/>
                <w:szCs w:val="24"/>
              </w:rPr>
              <w:t>п. Прилепский</w:t>
            </w:r>
          </w:p>
        </w:tc>
        <w:tc>
          <w:tcPr>
            <w:tcW w:w="1276"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w:t>
            </w:r>
          </w:p>
        </w:tc>
        <w:tc>
          <w:tcPr>
            <w:tcW w:w="850" w:type="dxa"/>
            <w:vAlign w:val="center"/>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0,2</w:t>
            </w:r>
          </w:p>
        </w:tc>
        <w:tc>
          <w:tcPr>
            <w:tcW w:w="1135"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c>
          <w:tcPr>
            <w:tcW w:w="850" w:type="dxa"/>
          </w:tcPr>
          <w:p w:rsidR="00D34420" w:rsidRPr="00CD2D5E" w:rsidRDefault="00D34420" w:rsidP="00D95EEC">
            <w:pPr>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w:t>
            </w:r>
          </w:p>
        </w:tc>
        <w:tc>
          <w:tcPr>
            <w:tcW w:w="1134" w:type="dxa"/>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p>
        </w:tc>
        <w:tc>
          <w:tcPr>
            <w:tcW w:w="900" w:type="dxa"/>
          </w:tcPr>
          <w:p w:rsidR="00D34420" w:rsidRPr="00CD2D5E" w:rsidRDefault="00D34420" w:rsidP="00D95EEC">
            <w:pPr>
              <w:ind w:right="-108"/>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w:t>
            </w:r>
          </w:p>
        </w:tc>
      </w:tr>
    </w:tbl>
    <w:p w:rsidR="00C9375B" w:rsidRPr="00CD2D5E" w:rsidRDefault="00C9375B" w:rsidP="00BF63D6">
      <w:pPr>
        <w:pStyle w:val="11"/>
        <w:rPr>
          <w:b/>
          <w:szCs w:val="24"/>
        </w:rPr>
      </w:pPr>
      <w:r w:rsidRPr="00CD2D5E">
        <w:rPr>
          <w:b/>
          <w:szCs w:val="24"/>
        </w:rPr>
        <w:t>Предлагаемые мероприятия</w:t>
      </w:r>
    </w:p>
    <w:p w:rsidR="00C9375B" w:rsidRPr="00CD2D5E" w:rsidRDefault="00C9375B" w:rsidP="00BF63D6">
      <w:pPr>
        <w:pStyle w:val="11"/>
        <w:rPr>
          <w:b/>
          <w:szCs w:val="24"/>
        </w:rPr>
      </w:pPr>
      <w:r w:rsidRPr="00CD2D5E">
        <w:rPr>
          <w:b/>
          <w:szCs w:val="24"/>
        </w:rPr>
        <w:t>Первая очередь</w:t>
      </w:r>
    </w:p>
    <w:p w:rsidR="00C9375B" w:rsidRPr="00CD2D5E" w:rsidRDefault="00C9375B" w:rsidP="00563541">
      <w:pPr>
        <w:pStyle w:val="11"/>
        <w:numPr>
          <w:ilvl w:val="0"/>
          <w:numId w:val="16"/>
        </w:numPr>
        <w:ind w:left="0" w:firstLine="0"/>
        <w:rPr>
          <w:szCs w:val="24"/>
        </w:rPr>
      </w:pPr>
      <w:r w:rsidRPr="00CD2D5E">
        <w:rPr>
          <w:szCs w:val="24"/>
        </w:rPr>
        <w:t>Сокращение сверхнормативных, а также и нормативных потерь в электрических сетях</w:t>
      </w:r>
      <w:r w:rsidR="00BF63D6" w:rsidRPr="00CD2D5E">
        <w:rPr>
          <w:szCs w:val="24"/>
        </w:rPr>
        <w:t>.</w:t>
      </w:r>
    </w:p>
    <w:p w:rsidR="00C9375B" w:rsidRPr="00CD2D5E" w:rsidRDefault="00C9375B" w:rsidP="00563541">
      <w:pPr>
        <w:pStyle w:val="11"/>
        <w:numPr>
          <w:ilvl w:val="0"/>
          <w:numId w:val="16"/>
        </w:numPr>
        <w:ind w:left="0" w:firstLine="0"/>
        <w:rPr>
          <w:szCs w:val="24"/>
        </w:rPr>
      </w:pPr>
      <w:r w:rsidRPr="00CD2D5E">
        <w:rPr>
          <w:szCs w:val="24"/>
        </w:rPr>
        <w:t>Внедрение современного электроосветительного оборудования, обеспечивающего экономию электрической энергии на 60 - 80%</w:t>
      </w:r>
      <w:r w:rsidR="00BF63D6" w:rsidRPr="00CD2D5E">
        <w:rPr>
          <w:szCs w:val="24"/>
        </w:rPr>
        <w:t>.</w:t>
      </w:r>
    </w:p>
    <w:p w:rsidR="00C9375B" w:rsidRPr="00CD2D5E" w:rsidRDefault="00C9375B" w:rsidP="00563541">
      <w:pPr>
        <w:pStyle w:val="11"/>
        <w:numPr>
          <w:ilvl w:val="0"/>
          <w:numId w:val="16"/>
        </w:numPr>
        <w:ind w:left="0" w:firstLine="0"/>
        <w:rPr>
          <w:szCs w:val="24"/>
        </w:rPr>
      </w:pPr>
      <w:proofErr w:type="gramStart"/>
      <w:r w:rsidRPr="00CD2D5E">
        <w:rPr>
          <w:szCs w:val="24"/>
        </w:rPr>
        <w:t>Перевод уличного освещения населенных пунктов на вечерне-ночной режимы</w:t>
      </w:r>
      <w:r w:rsidR="00BF63D6" w:rsidRPr="00CD2D5E">
        <w:rPr>
          <w:szCs w:val="24"/>
        </w:rPr>
        <w:t>.</w:t>
      </w:r>
      <w:proofErr w:type="gramEnd"/>
    </w:p>
    <w:p w:rsidR="00C9375B" w:rsidRPr="00CD2D5E" w:rsidRDefault="00C9375B" w:rsidP="00BF63D6">
      <w:pPr>
        <w:pStyle w:val="11"/>
        <w:rPr>
          <w:b/>
          <w:szCs w:val="24"/>
        </w:rPr>
      </w:pPr>
      <w:r w:rsidRPr="00CD2D5E">
        <w:rPr>
          <w:b/>
          <w:szCs w:val="24"/>
        </w:rPr>
        <w:t>Расчетный срок</w:t>
      </w:r>
    </w:p>
    <w:p w:rsidR="00C9375B" w:rsidRPr="00CD2D5E" w:rsidRDefault="00C9375B" w:rsidP="00BF63D6">
      <w:pPr>
        <w:pStyle w:val="11"/>
        <w:rPr>
          <w:szCs w:val="24"/>
        </w:rPr>
      </w:pPr>
      <w:r w:rsidRPr="00CD2D5E">
        <w:rPr>
          <w:szCs w:val="24"/>
        </w:rPr>
        <w:lastRenderedPageBreak/>
        <w:t xml:space="preserve">1. Для обеспечения электроэнергией потребителей нового строительства в населённых пунктах сельского поселения наряду с реконструкцией сетей потребуется строительства сетей 10-0,4кВ и подстанций напряжением 10\0,4кВ. </w:t>
      </w:r>
    </w:p>
    <w:p w:rsidR="00C9375B" w:rsidRPr="00CD2D5E" w:rsidRDefault="00C9375B" w:rsidP="00BF63D6">
      <w:pPr>
        <w:pStyle w:val="11"/>
        <w:rPr>
          <w:szCs w:val="24"/>
        </w:rPr>
      </w:pPr>
      <w:r w:rsidRPr="00CD2D5E">
        <w:rPr>
          <w:szCs w:val="24"/>
        </w:rPr>
        <w:t xml:space="preserve">2. В целях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 </w:t>
      </w:r>
    </w:p>
    <w:p w:rsidR="00C9375B" w:rsidRPr="00CD2D5E" w:rsidRDefault="00C9375B" w:rsidP="00BF63D6">
      <w:pPr>
        <w:pStyle w:val="11"/>
        <w:rPr>
          <w:szCs w:val="24"/>
        </w:rPr>
      </w:pPr>
      <w:r w:rsidRPr="00CD2D5E">
        <w:rPr>
          <w:szCs w:val="24"/>
        </w:rPr>
        <w:t>3. Принятие мер по повышению надежности электроснабжения тех объектов, для которых перерыв в электроснабжении грозит серьезными последствиями</w:t>
      </w:r>
      <w:r w:rsidR="00A31753" w:rsidRPr="00CD2D5E">
        <w:rPr>
          <w:szCs w:val="24"/>
        </w:rPr>
        <w:t>.</w:t>
      </w:r>
    </w:p>
    <w:p w:rsidR="00C9375B" w:rsidRPr="00CD2D5E" w:rsidRDefault="00C9375B" w:rsidP="00BF63D6">
      <w:pPr>
        <w:pStyle w:val="11"/>
        <w:rPr>
          <w:szCs w:val="24"/>
        </w:rPr>
      </w:pPr>
      <w:r w:rsidRPr="00CD2D5E">
        <w:rPr>
          <w:szCs w:val="24"/>
        </w:rPr>
        <w:t xml:space="preserve">4. Замена металлических трансформаторных подстанций на </w:t>
      </w:r>
      <w:proofErr w:type="gramStart"/>
      <w:r w:rsidRPr="00CD2D5E">
        <w:rPr>
          <w:szCs w:val="24"/>
        </w:rPr>
        <w:t>закрытые</w:t>
      </w:r>
      <w:proofErr w:type="gramEnd"/>
      <w:r w:rsidRPr="00CD2D5E">
        <w:rPr>
          <w:szCs w:val="24"/>
        </w:rPr>
        <w:t xml:space="preserve"> ТП</w:t>
      </w:r>
      <w:r w:rsidR="00A31753" w:rsidRPr="00CD2D5E">
        <w:rPr>
          <w:szCs w:val="24"/>
        </w:rPr>
        <w:t>.</w:t>
      </w:r>
    </w:p>
    <w:p w:rsidR="009F41AC" w:rsidRPr="00CD2D5E" w:rsidRDefault="009F41AC" w:rsidP="002C12F3">
      <w:pPr>
        <w:pStyle w:val="3"/>
        <w:numPr>
          <w:ilvl w:val="2"/>
          <w:numId w:val="52"/>
        </w:numPr>
        <w:ind w:left="720"/>
      </w:pPr>
      <w:bookmarkStart w:id="101" w:name="_Toc321487194"/>
      <w:bookmarkStart w:id="102" w:name="_Toc342054968"/>
      <w:r w:rsidRPr="00CD2D5E">
        <w:t>Теплоснабжение</w:t>
      </w:r>
      <w:bookmarkEnd w:id="97"/>
      <w:bookmarkEnd w:id="98"/>
      <w:bookmarkEnd w:id="99"/>
      <w:bookmarkEnd w:id="100"/>
      <w:bookmarkEnd w:id="101"/>
      <w:bookmarkEnd w:id="102"/>
    </w:p>
    <w:p w:rsidR="001E3D5C" w:rsidRPr="00CD2D5E" w:rsidRDefault="001E3D5C" w:rsidP="001E3D5C">
      <w:pPr>
        <w:pStyle w:val="11"/>
        <w:rPr>
          <w:b/>
          <w:shd w:val="clear" w:color="auto" w:fill="DED1C0"/>
        </w:rPr>
      </w:pPr>
      <w:r w:rsidRPr="00CD2D5E">
        <w:rPr>
          <w:b/>
        </w:rPr>
        <w:t>Существующее положение</w:t>
      </w:r>
    </w:p>
    <w:p w:rsidR="009F41AC" w:rsidRPr="00CD2D5E" w:rsidRDefault="009F41AC" w:rsidP="0025289B">
      <w:pPr>
        <w:pStyle w:val="11"/>
      </w:pPr>
      <w:r w:rsidRPr="00CD2D5E">
        <w:t xml:space="preserve">Теплоснабжение населенных пунктов Глубковского сельского поселения обеспечивается децентрализовано – от мелких котельных, теплоисточников при школах, детских садах. </w:t>
      </w:r>
    </w:p>
    <w:p w:rsidR="009F41AC" w:rsidRPr="00CD2D5E" w:rsidRDefault="009F41AC" w:rsidP="0025289B">
      <w:pPr>
        <w:pStyle w:val="11"/>
      </w:pPr>
      <w:r w:rsidRPr="00CD2D5E">
        <w:t xml:space="preserve">Индивидуальная застройка получает тепло от </w:t>
      </w:r>
      <w:proofErr w:type="gramStart"/>
      <w:r w:rsidRPr="00CD2D5E">
        <w:t>собственных</w:t>
      </w:r>
      <w:proofErr w:type="gramEnd"/>
      <w:r w:rsidRPr="00CD2D5E">
        <w:t xml:space="preserve"> локальных осточников (АОГВ и т.д.)</w:t>
      </w:r>
    </w:p>
    <w:p w:rsidR="009F41AC" w:rsidRPr="00CD2D5E" w:rsidRDefault="009F41AC" w:rsidP="0025289B">
      <w:pPr>
        <w:pStyle w:val="11"/>
        <w:rPr>
          <w:szCs w:val="24"/>
        </w:rPr>
      </w:pPr>
      <w:r w:rsidRPr="00CD2D5E">
        <w:rPr>
          <w:szCs w:val="24"/>
        </w:rPr>
        <w:t>В качестве топлива используется в основном газ, в качестве резервного топлива уголь и мазут.</w:t>
      </w:r>
    </w:p>
    <w:p w:rsidR="009F41AC" w:rsidRPr="00CD2D5E" w:rsidRDefault="009F41AC" w:rsidP="0025289B">
      <w:pPr>
        <w:pStyle w:val="11"/>
        <w:rPr>
          <w:szCs w:val="24"/>
        </w:rPr>
      </w:pPr>
      <w:r w:rsidRPr="00CD2D5E">
        <w:rPr>
          <w:szCs w:val="24"/>
        </w:rPr>
        <w:t>Теплоносителем для систем отопления и горячего водоснабжения является сетевая вода с расчетными температурами</w:t>
      </w:r>
      <w:proofErr w:type="gramStart"/>
      <w:r w:rsidRPr="00CD2D5E">
        <w:rPr>
          <w:szCs w:val="24"/>
        </w:rPr>
        <w:t xml:space="preserve"> Т</w:t>
      </w:r>
      <w:proofErr w:type="gramEnd"/>
      <w:r w:rsidRPr="00CD2D5E">
        <w:rPr>
          <w:szCs w:val="24"/>
        </w:rPr>
        <w:t xml:space="preserve"> = 150-700С, Т = 95-700С.</w:t>
      </w:r>
    </w:p>
    <w:p w:rsidR="009F41AC" w:rsidRPr="00CD2D5E" w:rsidRDefault="009F41AC" w:rsidP="0025289B">
      <w:pPr>
        <w:pStyle w:val="11"/>
        <w:rPr>
          <w:szCs w:val="24"/>
        </w:rPr>
      </w:pPr>
      <w:r w:rsidRPr="00CD2D5E">
        <w:rPr>
          <w:szCs w:val="24"/>
        </w:rPr>
        <w:t>Система теплоснабжения от вышеперечисленных котельных — закрытая.</w:t>
      </w:r>
    </w:p>
    <w:p w:rsidR="009F41AC" w:rsidRPr="00CD2D5E" w:rsidRDefault="009F41AC" w:rsidP="0025289B">
      <w:pPr>
        <w:pStyle w:val="11"/>
        <w:rPr>
          <w:szCs w:val="24"/>
        </w:rPr>
      </w:pPr>
      <w:r w:rsidRPr="00CD2D5E">
        <w:rPr>
          <w:szCs w:val="24"/>
        </w:rPr>
        <w:t>Схема теплоснабжения тупиковая, двухтрубная, с насосным оборудованием.</w:t>
      </w:r>
    </w:p>
    <w:p w:rsidR="009F41AC" w:rsidRPr="00CD2D5E" w:rsidRDefault="009F41AC" w:rsidP="0025289B">
      <w:pPr>
        <w:pStyle w:val="11"/>
        <w:rPr>
          <w:szCs w:val="24"/>
        </w:rPr>
      </w:pPr>
      <w:r w:rsidRPr="00CD2D5E">
        <w:rPr>
          <w:szCs w:val="24"/>
        </w:rPr>
        <w:t>Трубопроводы смонтированы из стальных электросварных труб по ГОСТ 10704-91 для систем отопления и вентиляции и оцинкованных — для</w:t>
      </w:r>
      <w:r w:rsidR="00E85DAB" w:rsidRPr="00CD2D5E">
        <w:rPr>
          <w:szCs w:val="24"/>
        </w:rPr>
        <w:t xml:space="preserve"> систем горячего водоснабжения.</w:t>
      </w:r>
    </w:p>
    <w:p w:rsidR="009F41AC" w:rsidRPr="00CD2D5E" w:rsidRDefault="009F41AC" w:rsidP="0025289B">
      <w:pPr>
        <w:pStyle w:val="11"/>
        <w:rPr>
          <w:szCs w:val="24"/>
        </w:rPr>
      </w:pPr>
      <w:r w:rsidRPr="00CD2D5E">
        <w:rPr>
          <w:szCs w:val="24"/>
        </w:rPr>
        <w:t xml:space="preserve">Обеспечение теплом жилой застройки осуществляется в зависимости от степени газификации населенного пункта. Часть жилой застройки </w:t>
      </w:r>
      <w:r w:rsidR="00E85DAB" w:rsidRPr="00CD2D5E">
        <w:rPr>
          <w:szCs w:val="24"/>
        </w:rPr>
        <w:t xml:space="preserve">отапливается от индивидуальных </w:t>
      </w:r>
      <w:r w:rsidRPr="00CD2D5E">
        <w:rPr>
          <w:szCs w:val="24"/>
        </w:rPr>
        <w:t>автономных отопительных и водонагревательных систем (работающих на природном газе), часть имеет печное отопление.</w:t>
      </w:r>
    </w:p>
    <w:p w:rsidR="009F41AC" w:rsidRPr="00CD2D5E" w:rsidRDefault="009F41AC" w:rsidP="0025289B">
      <w:pPr>
        <w:pStyle w:val="11"/>
      </w:pPr>
      <w:r w:rsidRPr="00CD2D5E">
        <w:t>Наблюдается тенденция перевода потребителей тепла на отопление от автономных генераторов.</w:t>
      </w:r>
    </w:p>
    <w:p w:rsidR="009F41AC" w:rsidRPr="00CD2D5E" w:rsidRDefault="009F41AC" w:rsidP="0025289B">
      <w:pPr>
        <w:pStyle w:val="11"/>
        <w:ind w:firstLine="0"/>
        <w:jc w:val="center"/>
        <w:rPr>
          <w:b/>
        </w:rPr>
      </w:pPr>
      <w:r w:rsidRPr="00CD2D5E">
        <w:rPr>
          <w:b/>
        </w:rPr>
        <w:t>Выводы</w:t>
      </w:r>
      <w:r w:rsidR="0025289B" w:rsidRPr="00CD2D5E">
        <w:rPr>
          <w:b/>
        </w:rPr>
        <w:t>:</w:t>
      </w:r>
    </w:p>
    <w:p w:rsidR="009F41AC" w:rsidRPr="00CD2D5E" w:rsidRDefault="009F41AC" w:rsidP="0025289B">
      <w:pPr>
        <w:pStyle w:val="11"/>
      </w:pPr>
      <w:r w:rsidRPr="00CD2D5E">
        <w:t>Дальнейшее развитие теплоснабжения поселения базируется на программе технического перевооружения и строительства новых элементов всей структуры теплового хозяйства:</w:t>
      </w:r>
    </w:p>
    <w:p w:rsidR="009F41AC" w:rsidRPr="00CD2D5E" w:rsidRDefault="009F41AC" w:rsidP="00563541">
      <w:pPr>
        <w:pStyle w:val="11"/>
        <w:numPr>
          <w:ilvl w:val="0"/>
          <w:numId w:val="9"/>
        </w:numPr>
        <w:ind w:left="0" w:firstLine="0"/>
      </w:pPr>
      <w:r w:rsidRPr="00CD2D5E">
        <w:t>необходима модернизация существующих и строительство новых котельных на базе современных высокоэффективных котлоагрегатов, технологий и материалов.</w:t>
      </w:r>
    </w:p>
    <w:p w:rsidR="009F41AC" w:rsidRPr="00CD2D5E" w:rsidRDefault="009F41AC" w:rsidP="00563541">
      <w:pPr>
        <w:pStyle w:val="11"/>
        <w:numPr>
          <w:ilvl w:val="0"/>
          <w:numId w:val="9"/>
        </w:numPr>
        <w:ind w:left="0" w:firstLine="0"/>
      </w:pPr>
      <w:r w:rsidRPr="00CD2D5E">
        <w:t>строительство новых и реконструкция действующих теплоисточников, что улучшит теплоснабжение малых поселков и деревень поселения, обеспечит теплоэнергией строящиеся объекты сельского хозяйства.</w:t>
      </w:r>
    </w:p>
    <w:p w:rsidR="000C1B03" w:rsidRPr="00CD2D5E" w:rsidRDefault="000C1B03" w:rsidP="000C1B03">
      <w:pPr>
        <w:pStyle w:val="11"/>
        <w:ind w:left="1429" w:firstLine="0"/>
        <w:rPr>
          <w:b/>
        </w:rPr>
      </w:pPr>
      <w:r w:rsidRPr="00CD2D5E">
        <w:rPr>
          <w:b/>
        </w:rPr>
        <w:t>Проектные предложения</w:t>
      </w:r>
    </w:p>
    <w:p w:rsidR="00DD717F" w:rsidRPr="00CD2D5E" w:rsidRDefault="00DD717F" w:rsidP="00DD717F">
      <w:pPr>
        <w:pStyle w:val="11"/>
        <w:rPr>
          <w:b/>
          <w:szCs w:val="24"/>
        </w:rPr>
      </w:pPr>
      <w:r w:rsidRPr="00CD2D5E">
        <w:rPr>
          <w:b/>
          <w:szCs w:val="24"/>
        </w:rPr>
        <w:t>Первая очередь</w:t>
      </w:r>
    </w:p>
    <w:p w:rsidR="00DD717F" w:rsidRPr="00CD2D5E" w:rsidRDefault="00DD717F" w:rsidP="00563541">
      <w:pPr>
        <w:pStyle w:val="11"/>
        <w:numPr>
          <w:ilvl w:val="0"/>
          <w:numId w:val="17"/>
        </w:numPr>
        <w:ind w:left="0" w:firstLine="0"/>
        <w:rPr>
          <w:szCs w:val="24"/>
        </w:rPr>
      </w:pPr>
      <w:r w:rsidRPr="00CD2D5E">
        <w:rPr>
          <w:szCs w:val="24"/>
        </w:rPr>
        <w:t>Применение энергоэффективных индивидуальных источников тепла на газовом топливе для теплоснабжения проектируемой индивидуальной жилой застройки и мелких коммунальных объектов;</w:t>
      </w:r>
    </w:p>
    <w:p w:rsidR="00DD717F" w:rsidRPr="00CD2D5E" w:rsidRDefault="00DD717F" w:rsidP="00563541">
      <w:pPr>
        <w:pStyle w:val="11"/>
        <w:numPr>
          <w:ilvl w:val="0"/>
          <w:numId w:val="17"/>
        </w:numPr>
        <w:ind w:left="0" w:firstLine="0"/>
        <w:rPr>
          <w:szCs w:val="24"/>
        </w:rPr>
      </w:pPr>
      <w:r w:rsidRPr="00CD2D5E">
        <w:rPr>
          <w:szCs w:val="24"/>
        </w:rPr>
        <w:lastRenderedPageBreak/>
        <w:t>Совершенствование схем тепловых сетей для обеспечения возможности полной загрузки источников тепла;</w:t>
      </w:r>
    </w:p>
    <w:p w:rsidR="00DD717F" w:rsidRPr="00CD2D5E" w:rsidRDefault="00DD717F" w:rsidP="00563541">
      <w:pPr>
        <w:pStyle w:val="11"/>
        <w:numPr>
          <w:ilvl w:val="0"/>
          <w:numId w:val="17"/>
        </w:numPr>
        <w:ind w:left="0" w:firstLine="0"/>
        <w:rPr>
          <w:szCs w:val="24"/>
        </w:rPr>
      </w:pPr>
      <w:proofErr w:type="gramStart"/>
      <w:r w:rsidRPr="00CD2D5E">
        <w:rPr>
          <w:szCs w:val="24"/>
        </w:rPr>
        <w:t>Замену тепловой изоляции теплопроводов на более эффективную, что позволит снизить тепловые потери.</w:t>
      </w:r>
      <w:proofErr w:type="gramEnd"/>
    </w:p>
    <w:p w:rsidR="00DD717F" w:rsidRPr="00CD2D5E" w:rsidRDefault="00DD717F" w:rsidP="00DD717F">
      <w:pPr>
        <w:pStyle w:val="11"/>
        <w:rPr>
          <w:b/>
          <w:szCs w:val="24"/>
        </w:rPr>
      </w:pPr>
      <w:r w:rsidRPr="00CD2D5E">
        <w:rPr>
          <w:b/>
          <w:szCs w:val="24"/>
        </w:rPr>
        <w:t>Расчетный срок</w:t>
      </w:r>
    </w:p>
    <w:p w:rsidR="00DD717F" w:rsidRPr="00CD2D5E" w:rsidRDefault="00DD717F" w:rsidP="00DD717F">
      <w:pPr>
        <w:pStyle w:val="11"/>
        <w:rPr>
          <w:szCs w:val="24"/>
        </w:rPr>
      </w:pPr>
      <w:r w:rsidRPr="00CD2D5E">
        <w:rPr>
          <w:szCs w:val="24"/>
        </w:rPr>
        <w:t>Теплоснабжение новых кварталов малоэтажных жилых домов предлагается обеспечить индивидуальными газовыми котлами с высоким КПД.</w:t>
      </w:r>
    </w:p>
    <w:p w:rsidR="009F41AC" w:rsidRPr="00CD2D5E" w:rsidRDefault="009F41AC" w:rsidP="002C12F3">
      <w:pPr>
        <w:pStyle w:val="3"/>
        <w:numPr>
          <w:ilvl w:val="2"/>
          <w:numId w:val="52"/>
        </w:numPr>
        <w:ind w:left="720"/>
      </w:pPr>
      <w:bookmarkStart w:id="103" w:name="_Toc237506694"/>
      <w:bookmarkStart w:id="104" w:name="_Toc237507444"/>
      <w:bookmarkStart w:id="105" w:name="_Toc237508306"/>
      <w:bookmarkStart w:id="106" w:name="_Toc237685393"/>
      <w:bookmarkStart w:id="107" w:name="_Toc321487195"/>
      <w:bookmarkStart w:id="108" w:name="_Toc342054969"/>
      <w:r w:rsidRPr="00CD2D5E">
        <w:t>Газоснабжение</w:t>
      </w:r>
      <w:bookmarkEnd w:id="103"/>
      <w:bookmarkEnd w:id="104"/>
      <w:bookmarkEnd w:id="105"/>
      <w:bookmarkEnd w:id="106"/>
      <w:bookmarkEnd w:id="107"/>
      <w:bookmarkEnd w:id="108"/>
    </w:p>
    <w:p w:rsidR="001E3D5C" w:rsidRPr="00CD2D5E" w:rsidRDefault="001E3D5C" w:rsidP="001E3D5C">
      <w:pPr>
        <w:pStyle w:val="11"/>
        <w:rPr>
          <w:b/>
          <w:shd w:val="clear" w:color="auto" w:fill="DED1C0"/>
        </w:rPr>
      </w:pPr>
      <w:r w:rsidRPr="00CD2D5E">
        <w:rPr>
          <w:b/>
        </w:rPr>
        <w:t>Существующее положение</w:t>
      </w:r>
    </w:p>
    <w:p w:rsidR="009F41AC" w:rsidRPr="00CD2D5E" w:rsidRDefault="009F41AC" w:rsidP="00114850">
      <w:pPr>
        <w:pStyle w:val="11"/>
      </w:pPr>
      <w:r w:rsidRPr="00CD2D5E">
        <w:t>Настоящий раздел выполнен в соответствии с СНиП 42-01-2002 «Газораспределительные системы» и СНиП 2.07.01-89* «Градостроительство. Планировка и застройка городских и сельских поселений».</w:t>
      </w:r>
    </w:p>
    <w:p w:rsidR="009F41AC" w:rsidRPr="00CD2D5E" w:rsidRDefault="009F41AC" w:rsidP="00114850">
      <w:pPr>
        <w:pStyle w:val="11"/>
      </w:pPr>
      <w:r w:rsidRPr="00CD2D5E">
        <w:t>Газоснабжение населенных пунктов Глубковского сельского поселения предусмотрено от ГРС, расположенных на территории Новосильского района.</w:t>
      </w:r>
    </w:p>
    <w:p w:rsidR="009F41AC" w:rsidRPr="00CD2D5E" w:rsidRDefault="009F41AC" w:rsidP="00114850">
      <w:pPr>
        <w:pStyle w:val="11"/>
      </w:pPr>
      <w:r w:rsidRPr="00CD2D5E">
        <w:t>Газ на территорию поселения посталяется от газопровода «Уренгой-Помары-Ужгород».</w:t>
      </w:r>
    </w:p>
    <w:p w:rsidR="009F41AC" w:rsidRPr="00CD2D5E" w:rsidRDefault="009F41AC" w:rsidP="00114850">
      <w:pPr>
        <w:pStyle w:val="11"/>
      </w:pPr>
      <w:r w:rsidRPr="00CD2D5E">
        <w:t>Газоснабжение населенных пунктов сельского поселения предусмотрено от газопроводов высокого и среднего давления. Для снижения давления газа и поддержания его на заданном уровне в системе газоснабжения установлены ГРП.</w:t>
      </w:r>
    </w:p>
    <w:p w:rsidR="009F41AC" w:rsidRPr="00CD2D5E" w:rsidRDefault="009F41AC" w:rsidP="00114850">
      <w:pPr>
        <w:pStyle w:val="11"/>
        <w:spacing w:after="0" w:afterAutospacing="0"/>
        <w:ind w:firstLine="0"/>
        <w:jc w:val="center"/>
        <w:rPr>
          <w:u w:val="single"/>
        </w:rPr>
      </w:pPr>
      <w:r w:rsidRPr="00CD2D5E">
        <w:rPr>
          <w:u w:val="single"/>
        </w:rPr>
        <w:t>Современное состояние системы газоснабжения Глубковского с/</w:t>
      </w:r>
      <w:proofErr w:type="gramStart"/>
      <w:r w:rsidRPr="00CD2D5E">
        <w:rPr>
          <w:u w:val="single"/>
        </w:rPr>
        <w:t>п</w:t>
      </w:r>
      <w:proofErr w:type="gramEnd"/>
    </w:p>
    <w:tbl>
      <w:tblPr>
        <w:tblStyle w:val="a6"/>
        <w:tblW w:w="0" w:type="auto"/>
        <w:tblInd w:w="720" w:type="dxa"/>
        <w:tblLook w:val="04A0"/>
      </w:tblPr>
      <w:tblGrid>
        <w:gridCol w:w="564"/>
        <w:gridCol w:w="1741"/>
        <w:gridCol w:w="3495"/>
        <w:gridCol w:w="3051"/>
      </w:tblGrid>
      <w:tr w:rsidR="00DF3987" w:rsidRPr="00CD2D5E" w:rsidTr="00DF3987">
        <w:tc>
          <w:tcPr>
            <w:tcW w:w="0" w:type="auto"/>
          </w:tcPr>
          <w:p w:rsidR="00DF3987" w:rsidRPr="00CD2D5E" w:rsidRDefault="00DF3987" w:rsidP="009D7753">
            <w:pPr>
              <w:pStyle w:val="a5"/>
              <w:ind w:left="0"/>
              <w:jc w:val="center"/>
            </w:pPr>
            <w:r w:rsidRPr="00CD2D5E">
              <w:rPr>
                <w:rFonts w:ascii="Arial Narrow" w:hAnsi="Arial Narrow"/>
                <w:sz w:val="24"/>
                <w:szCs w:val="24"/>
              </w:rPr>
              <w:t>№ пп</w:t>
            </w:r>
          </w:p>
        </w:tc>
        <w:tc>
          <w:tcPr>
            <w:tcW w:w="0" w:type="auto"/>
          </w:tcPr>
          <w:p w:rsidR="00DF3987" w:rsidRPr="00CD2D5E" w:rsidRDefault="00DF3987" w:rsidP="009F41AC">
            <w:pPr>
              <w:pStyle w:val="a5"/>
              <w:ind w:left="0"/>
            </w:pPr>
            <w:r w:rsidRPr="00CD2D5E">
              <w:rPr>
                <w:rFonts w:ascii="Arial Narrow" w:hAnsi="Arial Narrow"/>
                <w:sz w:val="24"/>
                <w:szCs w:val="24"/>
              </w:rPr>
              <w:t>Сельское поселение</w:t>
            </w:r>
          </w:p>
        </w:tc>
        <w:tc>
          <w:tcPr>
            <w:tcW w:w="0" w:type="auto"/>
          </w:tcPr>
          <w:p w:rsidR="00DF3987" w:rsidRPr="00CD2D5E" w:rsidRDefault="009D7753" w:rsidP="009F41AC">
            <w:pPr>
              <w:pStyle w:val="a5"/>
              <w:ind w:left="0"/>
            </w:pPr>
            <w:r w:rsidRPr="00CD2D5E">
              <w:rPr>
                <w:rFonts w:ascii="Arial Narrow" w:hAnsi="Arial Narrow"/>
                <w:sz w:val="24"/>
                <w:szCs w:val="24"/>
              </w:rPr>
              <w:t>Число негазифицированных населенных пунктов</w:t>
            </w:r>
          </w:p>
        </w:tc>
        <w:tc>
          <w:tcPr>
            <w:tcW w:w="0" w:type="auto"/>
          </w:tcPr>
          <w:p w:rsidR="00DF3987" w:rsidRPr="00CD2D5E" w:rsidRDefault="009D7753" w:rsidP="009F41AC">
            <w:pPr>
              <w:pStyle w:val="a5"/>
              <w:ind w:left="0"/>
            </w:pPr>
            <w:r w:rsidRPr="00CD2D5E">
              <w:rPr>
                <w:rFonts w:ascii="Arial Narrow" w:hAnsi="Arial Narrow"/>
                <w:sz w:val="24"/>
                <w:szCs w:val="24"/>
              </w:rPr>
              <w:t xml:space="preserve">Одиночное протяжение уличной газовой сети, </w:t>
            </w:r>
            <w:proofErr w:type="gramStart"/>
            <w:r w:rsidRPr="00CD2D5E">
              <w:rPr>
                <w:rFonts w:ascii="Arial Narrow" w:hAnsi="Arial Narrow"/>
                <w:sz w:val="24"/>
                <w:szCs w:val="24"/>
              </w:rPr>
              <w:t>км</w:t>
            </w:r>
            <w:proofErr w:type="gramEnd"/>
          </w:p>
        </w:tc>
      </w:tr>
      <w:tr w:rsidR="00DF3987" w:rsidRPr="00CD2D5E" w:rsidTr="00DF3987">
        <w:tc>
          <w:tcPr>
            <w:tcW w:w="0" w:type="auto"/>
          </w:tcPr>
          <w:p w:rsidR="00DF3987" w:rsidRPr="00CD2D5E" w:rsidRDefault="00DF3987" w:rsidP="009D7753">
            <w:pPr>
              <w:pStyle w:val="a5"/>
              <w:ind w:left="0"/>
              <w:jc w:val="center"/>
            </w:pPr>
            <w:r w:rsidRPr="00CD2D5E">
              <w:rPr>
                <w:rFonts w:ascii="Arial Narrow" w:hAnsi="Arial Narrow"/>
                <w:sz w:val="24"/>
                <w:szCs w:val="24"/>
              </w:rPr>
              <w:t>1</w:t>
            </w:r>
          </w:p>
        </w:tc>
        <w:tc>
          <w:tcPr>
            <w:tcW w:w="0" w:type="auto"/>
          </w:tcPr>
          <w:p w:rsidR="00DF3987" w:rsidRPr="00CD2D5E" w:rsidRDefault="00DF3987" w:rsidP="009F41AC">
            <w:pPr>
              <w:pStyle w:val="a5"/>
              <w:ind w:left="0"/>
            </w:pPr>
            <w:r w:rsidRPr="00CD2D5E">
              <w:rPr>
                <w:rFonts w:ascii="Arial Narrow" w:hAnsi="Arial Narrow"/>
                <w:sz w:val="24"/>
                <w:szCs w:val="24"/>
              </w:rPr>
              <w:t>Глубковское</w:t>
            </w:r>
          </w:p>
        </w:tc>
        <w:tc>
          <w:tcPr>
            <w:tcW w:w="0" w:type="auto"/>
          </w:tcPr>
          <w:p w:rsidR="00DF3987" w:rsidRPr="00CD2D5E" w:rsidRDefault="009D7753" w:rsidP="009D7753">
            <w:pPr>
              <w:pStyle w:val="a5"/>
              <w:ind w:left="0"/>
              <w:jc w:val="center"/>
            </w:pPr>
            <w:r w:rsidRPr="00CD2D5E">
              <w:rPr>
                <w:rFonts w:ascii="Arial Narrow" w:hAnsi="Arial Narrow"/>
                <w:sz w:val="24"/>
                <w:szCs w:val="24"/>
              </w:rPr>
              <w:t>10</w:t>
            </w:r>
          </w:p>
        </w:tc>
        <w:tc>
          <w:tcPr>
            <w:tcW w:w="0" w:type="auto"/>
          </w:tcPr>
          <w:p w:rsidR="00DF3987" w:rsidRPr="00CD2D5E" w:rsidRDefault="00DF3987" w:rsidP="009F41AC">
            <w:pPr>
              <w:pStyle w:val="a5"/>
              <w:ind w:left="0"/>
            </w:pPr>
          </w:p>
        </w:tc>
      </w:tr>
    </w:tbl>
    <w:p w:rsidR="009F41AC" w:rsidRPr="00CD2D5E" w:rsidRDefault="009F41AC" w:rsidP="00D329E5">
      <w:pPr>
        <w:pStyle w:val="11"/>
      </w:pPr>
      <w:r w:rsidRPr="00CD2D5E">
        <w:t>В настоящее время 10 населенных пунктов Глубковского сельского поселения негазифицированы.</w:t>
      </w:r>
    </w:p>
    <w:p w:rsidR="009F41AC" w:rsidRPr="00CD2D5E" w:rsidRDefault="009F41AC" w:rsidP="00D329E5">
      <w:pPr>
        <w:pStyle w:val="11"/>
      </w:pPr>
      <w:r w:rsidRPr="00CD2D5E">
        <w:t>Потребителями газа являются:</w:t>
      </w:r>
    </w:p>
    <w:p w:rsidR="009F41AC" w:rsidRPr="00CD2D5E" w:rsidRDefault="009F41AC" w:rsidP="00563541">
      <w:pPr>
        <w:pStyle w:val="11"/>
        <w:numPr>
          <w:ilvl w:val="0"/>
          <w:numId w:val="10"/>
        </w:numPr>
        <w:ind w:left="0" w:firstLine="0"/>
      </w:pPr>
      <w:r w:rsidRPr="00CD2D5E">
        <w:t>индивидуальная усадебная застройка и многоэтажная жилая застройка;</w:t>
      </w:r>
    </w:p>
    <w:p w:rsidR="009F41AC" w:rsidRPr="00CD2D5E" w:rsidRDefault="009F41AC" w:rsidP="00563541">
      <w:pPr>
        <w:pStyle w:val="11"/>
        <w:numPr>
          <w:ilvl w:val="0"/>
          <w:numId w:val="10"/>
        </w:numPr>
        <w:ind w:left="0" w:firstLine="0"/>
      </w:pPr>
      <w:r w:rsidRPr="00CD2D5E">
        <w:t>предприятия непроизводственной сферы: торговли, бытового обслуживания;</w:t>
      </w:r>
    </w:p>
    <w:p w:rsidR="009F41AC" w:rsidRPr="00CD2D5E" w:rsidRDefault="009F41AC" w:rsidP="00563541">
      <w:pPr>
        <w:pStyle w:val="11"/>
        <w:numPr>
          <w:ilvl w:val="0"/>
          <w:numId w:val="10"/>
        </w:numPr>
        <w:ind w:left="0" w:firstLine="0"/>
      </w:pPr>
      <w:r w:rsidRPr="00CD2D5E">
        <w:t>предприятия транспорта, связи и агропромышленного корпуса;</w:t>
      </w:r>
    </w:p>
    <w:p w:rsidR="009F41AC" w:rsidRPr="00CD2D5E" w:rsidRDefault="009F41AC" w:rsidP="00563541">
      <w:pPr>
        <w:pStyle w:val="11"/>
        <w:numPr>
          <w:ilvl w:val="0"/>
          <w:numId w:val="10"/>
        </w:numPr>
        <w:ind w:left="0" w:firstLine="0"/>
      </w:pPr>
      <w:r w:rsidRPr="00CD2D5E">
        <w:t>котельные объектов социальной сферы и жилфонда.</w:t>
      </w:r>
    </w:p>
    <w:p w:rsidR="009F41AC" w:rsidRPr="00CD2D5E" w:rsidRDefault="009F41AC" w:rsidP="00D329E5">
      <w:pPr>
        <w:pStyle w:val="11"/>
        <w:rPr>
          <w:szCs w:val="24"/>
        </w:rPr>
      </w:pPr>
      <w:r w:rsidRPr="00CD2D5E">
        <w:rPr>
          <w:szCs w:val="24"/>
        </w:rPr>
        <w:t>Обслуживание газовых сетей и внутридомового оборудования  осуществляют Новосильское РЭС Орловского филиала ОАО «Газпромрегионгаз» и Новосильский участок МГТ «Мценскмежрайгаз» ООО «Орёлоблгаз».</w:t>
      </w:r>
    </w:p>
    <w:p w:rsidR="000C1B03" w:rsidRPr="00CD2D5E" w:rsidRDefault="009F41AC" w:rsidP="00D329E5">
      <w:pPr>
        <w:pStyle w:val="11"/>
      </w:pPr>
      <w:r w:rsidRPr="00CD2D5E">
        <w:t>Газовые сети в Глубковском сельском поселении были построены относительно недавно и существенных изъянов не имеют.</w:t>
      </w:r>
    </w:p>
    <w:p w:rsidR="000C1B03" w:rsidRPr="00CD2D5E" w:rsidRDefault="000C1B03" w:rsidP="000C1B03">
      <w:pPr>
        <w:pStyle w:val="11"/>
        <w:ind w:firstLine="0"/>
        <w:jc w:val="center"/>
        <w:rPr>
          <w:b/>
        </w:rPr>
      </w:pPr>
      <w:r w:rsidRPr="00CD2D5E">
        <w:rPr>
          <w:b/>
        </w:rPr>
        <w:t>Проектные предложения</w:t>
      </w:r>
    </w:p>
    <w:p w:rsidR="00252373" w:rsidRPr="00CD2D5E" w:rsidRDefault="00252373" w:rsidP="00252373">
      <w:pPr>
        <w:pStyle w:val="11"/>
        <w:rPr>
          <w:szCs w:val="24"/>
        </w:rPr>
      </w:pPr>
      <w:r w:rsidRPr="00CD2D5E">
        <w:t>Настоящий раздел выполнен в соответствии с СНиП 42-01-2002 «Газораспределительные системы» и СНиП 2.07.01-89* «Градостроительство. Планировка и застройка городских и сельских поселений».</w:t>
      </w:r>
    </w:p>
    <w:p w:rsidR="00252373" w:rsidRPr="00CD2D5E" w:rsidRDefault="00252373" w:rsidP="007C4805">
      <w:pPr>
        <w:pStyle w:val="11"/>
        <w:spacing w:after="0" w:afterAutospacing="0"/>
        <w:ind w:firstLine="0"/>
        <w:jc w:val="center"/>
        <w:rPr>
          <w:szCs w:val="24"/>
          <w:u w:val="single"/>
        </w:rPr>
      </w:pPr>
      <w:r w:rsidRPr="00CD2D5E">
        <w:rPr>
          <w:szCs w:val="24"/>
          <w:u w:val="single"/>
        </w:rPr>
        <w:t>Прогноз потребления газа населением по отдельным населенным пунктам, м3/сут</w:t>
      </w:r>
    </w:p>
    <w:tbl>
      <w:tblPr>
        <w:tblStyle w:val="a6"/>
        <w:tblW w:w="0" w:type="auto"/>
        <w:tblLook w:val="04A0"/>
      </w:tblPr>
      <w:tblGrid>
        <w:gridCol w:w="665"/>
        <w:gridCol w:w="2232"/>
        <w:gridCol w:w="2813"/>
        <w:gridCol w:w="2810"/>
      </w:tblGrid>
      <w:tr w:rsidR="00696E1C" w:rsidRPr="00CD2D5E" w:rsidTr="007C4805">
        <w:tc>
          <w:tcPr>
            <w:tcW w:w="0" w:type="auto"/>
          </w:tcPr>
          <w:p w:rsidR="00696E1C" w:rsidRPr="00CD2D5E" w:rsidRDefault="00696E1C" w:rsidP="007C4805">
            <w:pPr>
              <w:rPr>
                <w:rFonts w:ascii="Arial Narrow" w:eastAsia="Times New Roman" w:hAnsi="Arial Narrow" w:cs="Times New Roman"/>
                <w:sz w:val="24"/>
                <w:szCs w:val="24"/>
              </w:rPr>
            </w:pPr>
            <w:r w:rsidRPr="00CD2D5E">
              <w:rPr>
                <w:rFonts w:ascii="Arial Narrow" w:eastAsia="Times New Roman" w:hAnsi="Arial Narrow" w:cs="Times New Roman"/>
                <w:sz w:val="24"/>
                <w:szCs w:val="24"/>
              </w:rPr>
              <w:t>№</w:t>
            </w:r>
            <w:r w:rsidRPr="00CD2D5E">
              <w:rPr>
                <w:rFonts w:ascii="Arial Narrow" w:eastAsia="Times New Roman" w:hAnsi="Arial Narrow" w:cs="Times New Roman"/>
                <w:b/>
                <w:bCs/>
                <w:sz w:val="24"/>
                <w:szCs w:val="24"/>
              </w:rPr>
              <w:t>пп</w:t>
            </w:r>
          </w:p>
        </w:tc>
        <w:tc>
          <w:tcPr>
            <w:tcW w:w="0" w:type="auto"/>
          </w:tcPr>
          <w:p w:rsidR="00696E1C" w:rsidRPr="00CD2D5E" w:rsidRDefault="00696E1C" w:rsidP="009367D4">
            <w:pPr>
              <w:rPr>
                <w:rFonts w:ascii="Arial Narrow" w:eastAsia="Times New Roman" w:hAnsi="Arial Narrow" w:cs="Times New Roman"/>
                <w:sz w:val="24"/>
                <w:szCs w:val="24"/>
              </w:rPr>
            </w:pPr>
            <w:r w:rsidRPr="00CD2D5E">
              <w:rPr>
                <w:rFonts w:ascii="Arial Narrow" w:eastAsia="Times New Roman" w:hAnsi="Arial Narrow" w:cs="Times New Roman"/>
                <w:b/>
                <w:bCs/>
                <w:sz w:val="24"/>
                <w:szCs w:val="24"/>
              </w:rPr>
              <w:t>Населенный пункт</w:t>
            </w:r>
          </w:p>
        </w:tc>
        <w:tc>
          <w:tcPr>
            <w:tcW w:w="0" w:type="auto"/>
          </w:tcPr>
          <w:p w:rsidR="00696E1C" w:rsidRPr="00CD2D5E" w:rsidRDefault="00696E1C" w:rsidP="00E822A0">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b/>
                <w:bCs/>
                <w:sz w:val="24"/>
                <w:szCs w:val="24"/>
              </w:rPr>
              <w:t>Первая очередь</w:t>
            </w:r>
            <w:r w:rsidR="00E822A0" w:rsidRPr="00CD2D5E">
              <w:rPr>
                <w:rFonts w:ascii="Arial Narrow" w:eastAsia="Times New Roman" w:hAnsi="Arial Narrow" w:cs="Times New Roman"/>
                <w:b/>
                <w:bCs/>
                <w:sz w:val="24"/>
                <w:szCs w:val="24"/>
              </w:rPr>
              <w:t xml:space="preserve"> (</w:t>
            </w:r>
            <w:r w:rsidRPr="00CD2D5E">
              <w:rPr>
                <w:rFonts w:ascii="Arial Narrow" w:eastAsia="Times New Roman" w:hAnsi="Arial Narrow" w:cs="Times New Roman"/>
                <w:b/>
                <w:bCs/>
                <w:sz w:val="24"/>
                <w:szCs w:val="24"/>
              </w:rPr>
              <w:t>2022 год</w:t>
            </w:r>
            <w:r w:rsidR="00E822A0" w:rsidRPr="00CD2D5E">
              <w:rPr>
                <w:rFonts w:ascii="Arial Narrow" w:eastAsia="Times New Roman" w:hAnsi="Arial Narrow" w:cs="Times New Roman"/>
                <w:b/>
                <w:bCs/>
                <w:sz w:val="24"/>
                <w:szCs w:val="24"/>
              </w:rPr>
              <w:t>)</w:t>
            </w:r>
          </w:p>
        </w:tc>
        <w:tc>
          <w:tcPr>
            <w:tcW w:w="0" w:type="auto"/>
          </w:tcPr>
          <w:p w:rsidR="00696E1C" w:rsidRPr="00CD2D5E" w:rsidRDefault="00696E1C" w:rsidP="00E822A0">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b/>
                <w:bCs/>
                <w:sz w:val="24"/>
                <w:szCs w:val="24"/>
              </w:rPr>
              <w:t>Расчетный срок</w:t>
            </w:r>
            <w:r w:rsidR="00E822A0" w:rsidRPr="00CD2D5E">
              <w:rPr>
                <w:rFonts w:ascii="Arial Narrow" w:eastAsia="Times New Roman" w:hAnsi="Arial Narrow" w:cs="Times New Roman"/>
                <w:b/>
                <w:bCs/>
                <w:sz w:val="24"/>
                <w:szCs w:val="24"/>
              </w:rPr>
              <w:t xml:space="preserve"> (</w:t>
            </w:r>
            <w:r w:rsidRPr="00CD2D5E">
              <w:rPr>
                <w:rFonts w:ascii="Arial Narrow" w:eastAsia="Times New Roman" w:hAnsi="Arial Narrow" w:cs="Times New Roman"/>
                <w:b/>
                <w:bCs/>
                <w:sz w:val="24"/>
                <w:szCs w:val="24"/>
              </w:rPr>
              <w:t>2032</w:t>
            </w:r>
            <w:r w:rsidR="00E822A0" w:rsidRPr="00CD2D5E">
              <w:rPr>
                <w:rFonts w:ascii="Arial Narrow" w:eastAsia="Times New Roman" w:hAnsi="Arial Narrow" w:cs="Times New Roman"/>
                <w:b/>
                <w:bCs/>
                <w:sz w:val="24"/>
                <w:szCs w:val="24"/>
              </w:rPr>
              <w:t xml:space="preserve"> год)</w:t>
            </w:r>
          </w:p>
        </w:tc>
      </w:tr>
      <w:tr w:rsidR="00696E1C" w:rsidRPr="00CD2D5E" w:rsidTr="007C4805">
        <w:tc>
          <w:tcPr>
            <w:tcW w:w="0" w:type="auto"/>
          </w:tcPr>
          <w:p w:rsidR="00696E1C" w:rsidRPr="00CD2D5E" w:rsidRDefault="00696E1C" w:rsidP="009367D4">
            <w:pPr>
              <w:spacing w:before="43"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w:t>
            </w:r>
          </w:p>
        </w:tc>
        <w:tc>
          <w:tcPr>
            <w:tcW w:w="0" w:type="auto"/>
          </w:tcPr>
          <w:p w:rsidR="00696E1C" w:rsidRPr="00CD2D5E" w:rsidRDefault="00696E1C" w:rsidP="0002060A">
            <w:pPr>
              <w:spacing w:before="100" w:beforeAutospacing="1" w:after="100" w:afterAutospacing="1"/>
              <w:rPr>
                <w:rFonts w:ascii="Arial Narrow" w:eastAsia="Times New Roman" w:hAnsi="Arial Narrow" w:cs="Times New Roman"/>
                <w:sz w:val="24"/>
                <w:szCs w:val="24"/>
              </w:rPr>
            </w:pPr>
            <w:r w:rsidRPr="00CD2D5E">
              <w:rPr>
                <w:rFonts w:ascii="Arial Narrow" w:eastAsia="Times New Roman" w:hAnsi="Arial Narrow" w:cs="Times New Roman"/>
                <w:sz w:val="24"/>
                <w:szCs w:val="24"/>
              </w:rPr>
              <w:t>п. Чулково</w:t>
            </w:r>
          </w:p>
        </w:tc>
        <w:tc>
          <w:tcPr>
            <w:tcW w:w="0" w:type="auto"/>
          </w:tcPr>
          <w:p w:rsidR="00696E1C" w:rsidRPr="00CD2D5E" w:rsidRDefault="00696E1C"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243,58</w:t>
            </w:r>
          </w:p>
        </w:tc>
        <w:tc>
          <w:tcPr>
            <w:tcW w:w="0" w:type="auto"/>
          </w:tcPr>
          <w:p w:rsidR="00696E1C" w:rsidRPr="00CD2D5E" w:rsidRDefault="00696E1C"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439,62</w:t>
            </w:r>
          </w:p>
        </w:tc>
      </w:tr>
      <w:tr w:rsidR="008302AD" w:rsidRPr="00CD2D5E" w:rsidTr="007C4805">
        <w:tc>
          <w:tcPr>
            <w:tcW w:w="0" w:type="auto"/>
          </w:tcPr>
          <w:p w:rsidR="008302AD" w:rsidRPr="00CD2D5E" w:rsidRDefault="008302AD" w:rsidP="009367D4">
            <w:pPr>
              <w:spacing w:before="43"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2</w:t>
            </w:r>
          </w:p>
        </w:tc>
        <w:tc>
          <w:tcPr>
            <w:tcW w:w="0" w:type="auto"/>
          </w:tcPr>
          <w:p w:rsidR="008302AD" w:rsidRPr="00CD2D5E" w:rsidRDefault="008302AD" w:rsidP="0002060A">
            <w:pPr>
              <w:spacing w:before="100" w:beforeAutospacing="1" w:after="100" w:afterAutospacing="1"/>
              <w:rPr>
                <w:rFonts w:ascii="Arial Narrow" w:eastAsia="Times New Roman" w:hAnsi="Arial Narrow" w:cs="Times New Roman"/>
                <w:sz w:val="24"/>
                <w:szCs w:val="24"/>
              </w:rPr>
            </w:pPr>
            <w:r w:rsidRPr="00CD2D5E">
              <w:rPr>
                <w:rFonts w:ascii="Arial Narrow" w:eastAsia="Times New Roman" w:hAnsi="Arial Narrow" w:cs="Times New Roman"/>
                <w:sz w:val="24"/>
                <w:szCs w:val="24"/>
              </w:rPr>
              <w:t>п. Лосино-Островский</w:t>
            </w:r>
          </w:p>
        </w:tc>
        <w:tc>
          <w:tcPr>
            <w:tcW w:w="0" w:type="auto"/>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27,80</w:t>
            </w:r>
          </w:p>
        </w:tc>
        <w:tc>
          <w:tcPr>
            <w:tcW w:w="0" w:type="auto"/>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50,47</w:t>
            </w:r>
          </w:p>
        </w:tc>
      </w:tr>
      <w:tr w:rsidR="008302AD" w:rsidRPr="00CD2D5E" w:rsidTr="007C4805">
        <w:tc>
          <w:tcPr>
            <w:tcW w:w="0" w:type="auto"/>
          </w:tcPr>
          <w:p w:rsidR="008302AD" w:rsidRPr="00CD2D5E" w:rsidRDefault="008302AD" w:rsidP="009367D4">
            <w:pPr>
              <w:spacing w:before="43"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3</w:t>
            </w:r>
          </w:p>
        </w:tc>
        <w:tc>
          <w:tcPr>
            <w:tcW w:w="0" w:type="auto"/>
          </w:tcPr>
          <w:p w:rsidR="008302AD" w:rsidRPr="00CD2D5E" w:rsidRDefault="008302AD" w:rsidP="0002060A">
            <w:pPr>
              <w:spacing w:before="100" w:beforeAutospacing="1" w:after="100" w:afterAutospacing="1"/>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Глубки</w:t>
            </w:r>
          </w:p>
        </w:tc>
        <w:tc>
          <w:tcPr>
            <w:tcW w:w="0" w:type="auto"/>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49,74</w:t>
            </w:r>
          </w:p>
        </w:tc>
        <w:tc>
          <w:tcPr>
            <w:tcW w:w="0" w:type="auto"/>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89,24</w:t>
            </w:r>
          </w:p>
        </w:tc>
      </w:tr>
      <w:tr w:rsidR="008302AD" w:rsidRPr="00CD2D5E" w:rsidTr="009367D4">
        <w:tc>
          <w:tcPr>
            <w:tcW w:w="0" w:type="auto"/>
          </w:tcPr>
          <w:p w:rsidR="008302AD" w:rsidRPr="00CD2D5E" w:rsidRDefault="008302AD" w:rsidP="009367D4">
            <w:pPr>
              <w:spacing w:before="115"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lastRenderedPageBreak/>
              <w:t>4</w:t>
            </w:r>
          </w:p>
        </w:tc>
        <w:tc>
          <w:tcPr>
            <w:tcW w:w="0" w:type="auto"/>
          </w:tcPr>
          <w:p w:rsidR="008302AD" w:rsidRPr="00CD2D5E" w:rsidRDefault="008302AD" w:rsidP="0002060A">
            <w:pPr>
              <w:spacing w:before="100" w:beforeAutospacing="1" w:after="100" w:afterAutospacing="1"/>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Городилово</w:t>
            </w:r>
          </w:p>
        </w:tc>
        <w:tc>
          <w:tcPr>
            <w:tcW w:w="0" w:type="auto"/>
            <w:vAlign w:val="center"/>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c>
          <w:tcPr>
            <w:tcW w:w="0" w:type="auto"/>
            <w:vAlign w:val="center"/>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r>
      <w:tr w:rsidR="008302AD" w:rsidRPr="00CD2D5E" w:rsidTr="007C4805">
        <w:tc>
          <w:tcPr>
            <w:tcW w:w="0" w:type="auto"/>
          </w:tcPr>
          <w:p w:rsidR="008302AD" w:rsidRPr="00CD2D5E" w:rsidRDefault="008302AD" w:rsidP="009367D4">
            <w:pPr>
              <w:spacing w:before="115"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5</w:t>
            </w:r>
          </w:p>
        </w:tc>
        <w:tc>
          <w:tcPr>
            <w:tcW w:w="0" w:type="auto"/>
          </w:tcPr>
          <w:p w:rsidR="008302AD" w:rsidRPr="00CD2D5E" w:rsidRDefault="008302AD" w:rsidP="0002060A">
            <w:pPr>
              <w:spacing w:before="100" w:beforeAutospacing="1" w:after="100" w:afterAutospacing="1"/>
              <w:rPr>
                <w:rFonts w:ascii="Arial Narrow" w:eastAsia="Times New Roman" w:hAnsi="Arial Narrow" w:cs="Times New Roman"/>
                <w:sz w:val="24"/>
                <w:szCs w:val="24"/>
              </w:rPr>
            </w:pPr>
            <w:r w:rsidRPr="00CD2D5E">
              <w:rPr>
                <w:rFonts w:ascii="Arial Narrow" w:eastAsia="Times New Roman" w:hAnsi="Arial Narrow" w:cs="Times New Roman"/>
                <w:sz w:val="24"/>
                <w:szCs w:val="24"/>
              </w:rPr>
              <w:t>д. Одинок</w:t>
            </w:r>
          </w:p>
        </w:tc>
        <w:tc>
          <w:tcPr>
            <w:tcW w:w="0" w:type="auto"/>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322,58</w:t>
            </w:r>
          </w:p>
        </w:tc>
        <w:tc>
          <w:tcPr>
            <w:tcW w:w="0" w:type="auto"/>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582,99</w:t>
            </w:r>
          </w:p>
        </w:tc>
      </w:tr>
      <w:tr w:rsidR="008302AD" w:rsidRPr="00CD2D5E" w:rsidTr="007C4805">
        <w:tc>
          <w:tcPr>
            <w:tcW w:w="0" w:type="auto"/>
          </w:tcPr>
          <w:p w:rsidR="008302AD" w:rsidRPr="00CD2D5E" w:rsidRDefault="008302AD" w:rsidP="009367D4">
            <w:pPr>
              <w:spacing w:before="115"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6</w:t>
            </w:r>
          </w:p>
        </w:tc>
        <w:tc>
          <w:tcPr>
            <w:tcW w:w="0" w:type="auto"/>
          </w:tcPr>
          <w:p w:rsidR="008302AD" w:rsidRPr="00CD2D5E" w:rsidRDefault="008302AD" w:rsidP="0002060A">
            <w:pPr>
              <w:spacing w:before="100" w:beforeAutospacing="1" w:after="100" w:afterAutospacing="1"/>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Жердево</w:t>
            </w:r>
          </w:p>
        </w:tc>
        <w:tc>
          <w:tcPr>
            <w:tcW w:w="0" w:type="auto"/>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23,41</w:t>
            </w:r>
          </w:p>
        </w:tc>
        <w:tc>
          <w:tcPr>
            <w:tcW w:w="0" w:type="auto"/>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42,43</w:t>
            </w:r>
          </w:p>
        </w:tc>
      </w:tr>
      <w:tr w:rsidR="008302AD" w:rsidRPr="00CD2D5E" w:rsidTr="007C4805">
        <w:tc>
          <w:tcPr>
            <w:tcW w:w="0" w:type="auto"/>
          </w:tcPr>
          <w:p w:rsidR="008302AD" w:rsidRPr="00CD2D5E" w:rsidRDefault="008302AD" w:rsidP="009367D4">
            <w:pPr>
              <w:spacing w:before="115"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7</w:t>
            </w:r>
          </w:p>
        </w:tc>
        <w:tc>
          <w:tcPr>
            <w:tcW w:w="0" w:type="auto"/>
          </w:tcPr>
          <w:p w:rsidR="008302AD" w:rsidRPr="00CD2D5E" w:rsidRDefault="008302AD" w:rsidP="0002060A">
            <w:pPr>
              <w:spacing w:before="100" w:beforeAutospacing="1" w:after="100" w:afterAutospacing="1"/>
              <w:rPr>
                <w:rFonts w:ascii="Arial Narrow" w:eastAsia="Times New Roman" w:hAnsi="Arial Narrow" w:cs="Times New Roman"/>
                <w:sz w:val="24"/>
                <w:szCs w:val="24"/>
              </w:rPr>
            </w:pPr>
            <w:proofErr w:type="gramStart"/>
            <w:r w:rsidRPr="00CD2D5E">
              <w:rPr>
                <w:rFonts w:ascii="Arial Narrow" w:eastAsia="Times New Roman" w:hAnsi="Arial Narrow" w:cs="Times New Roman"/>
                <w:sz w:val="24"/>
                <w:szCs w:val="24"/>
              </w:rPr>
              <w:t>с</w:t>
            </w:r>
            <w:proofErr w:type="gramEnd"/>
            <w:r w:rsidRPr="00CD2D5E">
              <w:rPr>
                <w:rFonts w:ascii="Arial Narrow" w:eastAsia="Times New Roman" w:hAnsi="Arial Narrow" w:cs="Times New Roman"/>
                <w:sz w:val="24"/>
                <w:szCs w:val="24"/>
              </w:rPr>
              <w:t>. Становое</w:t>
            </w:r>
          </w:p>
        </w:tc>
        <w:tc>
          <w:tcPr>
            <w:tcW w:w="0" w:type="auto"/>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58,52</w:t>
            </w:r>
          </w:p>
        </w:tc>
        <w:tc>
          <w:tcPr>
            <w:tcW w:w="0" w:type="auto"/>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105,33</w:t>
            </w:r>
          </w:p>
        </w:tc>
      </w:tr>
      <w:tr w:rsidR="008302AD" w:rsidRPr="00CD2D5E" w:rsidTr="009367D4">
        <w:tc>
          <w:tcPr>
            <w:tcW w:w="0" w:type="auto"/>
          </w:tcPr>
          <w:p w:rsidR="008302AD" w:rsidRPr="00CD2D5E" w:rsidRDefault="008302AD" w:rsidP="009367D4">
            <w:pPr>
              <w:spacing w:before="115"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8</w:t>
            </w:r>
          </w:p>
        </w:tc>
        <w:tc>
          <w:tcPr>
            <w:tcW w:w="0" w:type="auto"/>
          </w:tcPr>
          <w:p w:rsidR="008302AD" w:rsidRPr="00CD2D5E" w:rsidRDefault="008302AD" w:rsidP="0002060A">
            <w:pPr>
              <w:spacing w:before="100" w:beforeAutospacing="1" w:after="100" w:afterAutospacing="1"/>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Жашково</w:t>
            </w:r>
          </w:p>
        </w:tc>
        <w:tc>
          <w:tcPr>
            <w:tcW w:w="0" w:type="auto"/>
            <w:vAlign w:val="center"/>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c>
          <w:tcPr>
            <w:tcW w:w="0" w:type="auto"/>
            <w:vAlign w:val="center"/>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r>
      <w:tr w:rsidR="008302AD" w:rsidRPr="00CD2D5E" w:rsidTr="009367D4">
        <w:tc>
          <w:tcPr>
            <w:tcW w:w="0" w:type="auto"/>
          </w:tcPr>
          <w:p w:rsidR="008302AD" w:rsidRPr="00CD2D5E" w:rsidRDefault="008302AD" w:rsidP="009367D4">
            <w:pPr>
              <w:spacing w:before="115"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9</w:t>
            </w:r>
          </w:p>
        </w:tc>
        <w:tc>
          <w:tcPr>
            <w:tcW w:w="0" w:type="auto"/>
          </w:tcPr>
          <w:p w:rsidR="008302AD" w:rsidRPr="00CD2D5E" w:rsidRDefault="008302AD" w:rsidP="0002060A">
            <w:pPr>
              <w:spacing w:before="100" w:beforeAutospacing="1" w:after="100" w:afterAutospacing="1"/>
              <w:rPr>
                <w:rFonts w:ascii="Arial Narrow" w:eastAsia="Times New Roman" w:hAnsi="Arial Narrow" w:cs="Times New Roman"/>
                <w:sz w:val="24"/>
                <w:szCs w:val="24"/>
              </w:rPr>
            </w:pPr>
            <w:r w:rsidRPr="00CD2D5E">
              <w:rPr>
                <w:rFonts w:ascii="Arial Narrow" w:eastAsia="Times New Roman" w:hAnsi="Arial Narrow" w:cs="Times New Roman"/>
                <w:sz w:val="24"/>
                <w:szCs w:val="24"/>
              </w:rPr>
              <w:t>с. Игумново</w:t>
            </w:r>
          </w:p>
        </w:tc>
        <w:tc>
          <w:tcPr>
            <w:tcW w:w="0" w:type="auto"/>
            <w:vAlign w:val="center"/>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c>
          <w:tcPr>
            <w:tcW w:w="0" w:type="auto"/>
            <w:vAlign w:val="center"/>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r>
      <w:tr w:rsidR="008302AD" w:rsidRPr="00CD2D5E" w:rsidTr="009367D4">
        <w:tc>
          <w:tcPr>
            <w:tcW w:w="0" w:type="auto"/>
          </w:tcPr>
          <w:p w:rsidR="008302AD" w:rsidRPr="00CD2D5E" w:rsidRDefault="008302AD" w:rsidP="009367D4">
            <w:pPr>
              <w:spacing w:before="115"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10</w:t>
            </w:r>
          </w:p>
        </w:tc>
        <w:tc>
          <w:tcPr>
            <w:tcW w:w="0" w:type="auto"/>
          </w:tcPr>
          <w:p w:rsidR="008302AD" w:rsidRPr="00CD2D5E" w:rsidRDefault="008302AD" w:rsidP="0002060A">
            <w:pPr>
              <w:spacing w:before="100" w:beforeAutospacing="1" w:after="100" w:afterAutospacing="1"/>
              <w:rPr>
                <w:rFonts w:ascii="Arial Narrow" w:eastAsia="Times New Roman" w:hAnsi="Arial Narrow" w:cs="Times New Roman"/>
                <w:sz w:val="24"/>
                <w:szCs w:val="24"/>
              </w:rPr>
            </w:pPr>
            <w:r w:rsidRPr="00CD2D5E">
              <w:rPr>
                <w:rFonts w:ascii="Arial Narrow" w:eastAsia="Times New Roman" w:hAnsi="Arial Narrow" w:cs="Times New Roman"/>
                <w:sz w:val="24"/>
                <w:szCs w:val="24"/>
              </w:rPr>
              <w:t>с. Троицкое</w:t>
            </w:r>
          </w:p>
        </w:tc>
        <w:tc>
          <w:tcPr>
            <w:tcW w:w="0" w:type="auto"/>
            <w:vAlign w:val="center"/>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c>
          <w:tcPr>
            <w:tcW w:w="0" w:type="auto"/>
            <w:vAlign w:val="center"/>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r>
      <w:tr w:rsidR="008302AD" w:rsidRPr="00CD2D5E" w:rsidTr="009367D4">
        <w:tc>
          <w:tcPr>
            <w:tcW w:w="0" w:type="auto"/>
          </w:tcPr>
          <w:p w:rsidR="008302AD" w:rsidRPr="00CD2D5E" w:rsidRDefault="008302AD" w:rsidP="009367D4">
            <w:pPr>
              <w:spacing w:before="115"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11</w:t>
            </w:r>
          </w:p>
        </w:tc>
        <w:tc>
          <w:tcPr>
            <w:tcW w:w="0" w:type="auto"/>
          </w:tcPr>
          <w:p w:rsidR="008302AD" w:rsidRPr="00CD2D5E" w:rsidRDefault="008302AD" w:rsidP="0002060A">
            <w:pPr>
              <w:spacing w:before="100" w:beforeAutospacing="1" w:after="100" w:afterAutospacing="1"/>
              <w:rPr>
                <w:rFonts w:ascii="Arial Narrow" w:eastAsia="Times New Roman" w:hAnsi="Arial Narrow" w:cs="Times New Roman"/>
                <w:sz w:val="24"/>
                <w:szCs w:val="24"/>
              </w:rPr>
            </w:pPr>
            <w:r w:rsidRPr="00CD2D5E">
              <w:rPr>
                <w:rFonts w:ascii="Arial Narrow" w:eastAsia="Times New Roman" w:hAnsi="Arial Narrow" w:cs="Times New Roman"/>
                <w:sz w:val="24"/>
                <w:szCs w:val="24"/>
              </w:rPr>
              <w:t>д. Новая Слободка</w:t>
            </w:r>
          </w:p>
        </w:tc>
        <w:tc>
          <w:tcPr>
            <w:tcW w:w="0" w:type="auto"/>
            <w:vAlign w:val="center"/>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c>
          <w:tcPr>
            <w:tcW w:w="0" w:type="auto"/>
            <w:vAlign w:val="center"/>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r>
      <w:tr w:rsidR="008302AD" w:rsidRPr="00CD2D5E" w:rsidTr="009367D4">
        <w:tc>
          <w:tcPr>
            <w:tcW w:w="0" w:type="auto"/>
          </w:tcPr>
          <w:p w:rsidR="008302AD" w:rsidRPr="00CD2D5E" w:rsidRDefault="008302AD" w:rsidP="009367D4">
            <w:pPr>
              <w:spacing w:before="115"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sz w:val="24"/>
                <w:szCs w:val="24"/>
              </w:rPr>
              <w:t>12</w:t>
            </w:r>
          </w:p>
        </w:tc>
        <w:tc>
          <w:tcPr>
            <w:tcW w:w="0" w:type="auto"/>
          </w:tcPr>
          <w:p w:rsidR="008302AD" w:rsidRPr="00CD2D5E" w:rsidRDefault="008302AD" w:rsidP="0002060A">
            <w:pPr>
              <w:spacing w:before="100" w:beforeAutospacing="1" w:after="100" w:afterAutospacing="1"/>
              <w:rPr>
                <w:rFonts w:ascii="Arial Narrow" w:eastAsia="Times New Roman" w:hAnsi="Arial Narrow" w:cs="Times New Roman"/>
                <w:sz w:val="24"/>
                <w:szCs w:val="24"/>
              </w:rPr>
            </w:pPr>
            <w:r w:rsidRPr="00CD2D5E">
              <w:rPr>
                <w:rFonts w:ascii="Arial Narrow" w:eastAsia="Times New Roman" w:hAnsi="Arial Narrow" w:cs="Times New Roman"/>
                <w:sz w:val="24"/>
                <w:szCs w:val="24"/>
              </w:rPr>
              <w:t>п. Прилепский</w:t>
            </w:r>
          </w:p>
        </w:tc>
        <w:tc>
          <w:tcPr>
            <w:tcW w:w="0" w:type="auto"/>
            <w:vAlign w:val="center"/>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c>
          <w:tcPr>
            <w:tcW w:w="0" w:type="auto"/>
            <w:vAlign w:val="center"/>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0,00</w:t>
            </w:r>
          </w:p>
        </w:tc>
      </w:tr>
      <w:tr w:rsidR="008302AD" w:rsidRPr="00CD2D5E" w:rsidTr="009367D4">
        <w:tc>
          <w:tcPr>
            <w:tcW w:w="0" w:type="auto"/>
            <w:vAlign w:val="center"/>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p>
        </w:tc>
        <w:tc>
          <w:tcPr>
            <w:tcW w:w="0" w:type="auto"/>
            <w:vAlign w:val="center"/>
          </w:tcPr>
          <w:p w:rsidR="008302AD" w:rsidRPr="00CD2D5E" w:rsidRDefault="008302AD" w:rsidP="009367D4">
            <w:pPr>
              <w:spacing w:before="100" w:beforeAutospacing="1" w:after="100" w:afterAutospacing="1"/>
              <w:rPr>
                <w:rFonts w:ascii="Arial Narrow" w:eastAsia="Times New Roman" w:hAnsi="Arial Narrow" w:cs="Times New Roman"/>
                <w:sz w:val="24"/>
                <w:szCs w:val="24"/>
              </w:rPr>
            </w:pPr>
            <w:r w:rsidRPr="00CD2D5E">
              <w:rPr>
                <w:rFonts w:ascii="Arial Narrow" w:eastAsia="Times New Roman" w:hAnsi="Arial Narrow" w:cs="Times New Roman"/>
                <w:b/>
                <w:bCs/>
                <w:sz w:val="24"/>
                <w:szCs w:val="24"/>
              </w:rPr>
              <w:t>Всего</w:t>
            </w:r>
          </w:p>
        </w:tc>
        <w:tc>
          <w:tcPr>
            <w:tcW w:w="0" w:type="auto"/>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273,79</w:t>
            </w:r>
          </w:p>
        </w:tc>
        <w:tc>
          <w:tcPr>
            <w:tcW w:w="0" w:type="auto"/>
          </w:tcPr>
          <w:p w:rsidR="008302AD" w:rsidRPr="00CD2D5E" w:rsidRDefault="008302AD" w:rsidP="009367D4">
            <w:pPr>
              <w:spacing w:before="100" w:beforeAutospacing="1" w:after="100" w:afterAutospacing="1"/>
              <w:jc w:val="center"/>
              <w:rPr>
                <w:rFonts w:ascii="Arial Narrow" w:eastAsia="Times New Roman" w:hAnsi="Arial Narrow" w:cs="Times New Roman"/>
                <w:sz w:val="24"/>
                <w:szCs w:val="24"/>
              </w:rPr>
            </w:pPr>
            <w:r w:rsidRPr="00CD2D5E">
              <w:rPr>
                <w:rFonts w:ascii="Arial Narrow" w:eastAsia="Times New Roman" w:hAnsi="Arial Narrow" w:cs="Times New Roman"/>
                <w:color w:val="000000"/>
                <w:sz w:val="24"/>
                <w:szCs w:val="24"/>
              </w:rPr>
              <w:t>494,31</w:t>
            </w:r>
          </w:p>
        </w:tc>
      </w:tr>
    </w:tbl>
    <w:p w:rsidR="00252373" w:rsidRPr="00CD2D5E" w:rsidRDefault="00252373" w:rsidP="00E822A0">
      <w:pPr>
        <w:pStyle w:val="11"/>
        <w:rPr>
          <w:b/>
          <w:szCs w:val="24"/>
        </w:rPr>
      </w:pPr>
      <w:r w:rsidRPr="00CD2D5E">
        <w:rPr>
          <w:b/>
          <w:szCs w:val="24"/>
        </w:rPr>
        <w:t>Первая очередь</w:t>
      </w:r>
    </w:p>
    <w:p w:rsidR="00252373" w:rsidRPr="00CD2D5E" w:rsidRDefault="00252373" w:rsidP="00563541">
      <w:pPr>
        <w:pStyle w:val="11"/>
        <w:numPr>
          <w:ilvl w:val="0"/>
          <w:numId w:val="18"/>
        </w:numPr>
        <w:ind w:left="0" w:firstLine="0"/>
        <w:rPr>
          <w:szCs w:val="24"/>
        </w:rPr>
      </w:pPr>
      <w:r w:rsidRPr="00CD2D5E">
        <w:rPr>
          <w:szCs w:val="24"/>
        </w:rPr>
        <w:t xml:space="preserve">Оснащение ГРС </w:t>
      </w:r>
      <w:proofErr w:type="gramStart"/>
      <w:r w:rsidRPr="00CD2D5E">
        <w:rPr>
          <w:szCs w:val="24"/>
        </w:rPr>
        <w:t>энергосберегающими</w:t>
      </w:r>
      <w:proofErr w:type="gramEnd"/>
      <w:r w:rsidRPr="00CD2D5E">
        <w:rPr>
          <w:szCs w:val="24"/>
        </w:rPr>
        <w:t xml:space="preserve"> редуцирующим оборудованием с установкой линий малого расхода</w:t>
      </w:r>
      <w:r w:rsidR="00FB4B15" w:rsidRPr="00CD2D5E">
        <w:rPr>
          <w:szCs w:val="24"/>
        </w:rPr>
        <w:t>.</w:t>
      </w:r>
    </w:p>
    <w:p w:rsidR="00252373" w:rsidRPr="00CD2D5E" w:rsidRDefault="00252373" w:rsidP="00563541">
      <w:pPr>
        <w:pStyle w:val="11"/>
        <w:numPr>
          <w:ilvl w:val="0"/>
          <w:numId w:val="18"/>
        </w:numPr>
        <w:ind w:left="0" w:firstLine="0"/>
        <w:rPr>
          <w:szCs w:val="24"/>
        </w:rPr>
      </w:pPr>
      <w:r w:rsidRPr="00CD2D5E">
        <w:rPr>
          <w:szCs w:val="24"/>
        </w:rPr>
        <w:t>Оснащение узлов учета автоматическими средствами измерений</w:t>
      </w:r>
      <w:r w:rsidR="00FB4B15" w:rsidRPr="00CD2D5E">
        <w:rPr>
          <w:szCs w:val="24"/>
        </w:rPr>
        <w:t>.</w:t>
      </w:r>
    </w:p>
    <w:p w:rsidR="00252373" w:rsidRPr="00CD2D5E" w:rsidRDefault="00252373" w:rsidP="00563541">
      <w:pPr>
        <w:pStyle w:val="11"/>
        <w:numPr>
          <w:ilvl w:val="0"/>
          <w:numId w:val="18"/>
        </w:numPr>
        <w:ind w:left="0" w:firstLine="0"/>
        <w:rPr>
          <w:szCs w:val="24"/>
        </w:rPr>
      </w:pPr>
      <w:r w:rsidRPr="00CD2D5E">
        <w:rPr>
          <w:szCs w:val="24"/>
        </w:rPr>
        <w:t>Контроль магистральных газопроводов с целью обнаружения пропусков, утечек газа, незаконных врезок</w:t>
      </w:r>
      <w:r w:rsidR="00FB4B15" w:rsidRPr="00CD2D5E">
        <w:rPr>
          <w:szCs w:val="24"/>
        </w:rPr>
        <w:t>.</w:t>
      </w:r>
    </w:p>
    <w:p w:rsidR="00252373" w:rsidRPr="00CD2D5E" w:rsidRDefault="00252373" w:rsidP="00E822A0">
      <w:pPr>
        <w:pStyle w:val="11"/>
        <w:rPr>
          <w:b/>
          <w:szCs w:val="24"/>
        </w:rPr>
      </w:pPr>
      <w:r w:rsidRPr="00CD2D5E">
        <w:rPr>
          <w:b/>
          <w:szCs w:val="24"/>
        </w:rPr>
        <w:t>Расчетный срок</w:t>
      </w:r>
    </w:p>
    <w:p w:rsidR="00252373" w:rsidRPr="00CD2D5E" w:rsidRDefault="00252373" w:rsidP="00563541">
      <w:pPr>
        <w:pStyle w:val="11"/>
        <w:numPr>
          <w:ilvl w:val="0"/>
          <w:numId w:val="19"/>
        </w:numPr>
        <w:ind w:left="0" w:firstLine="0"/>
        <w:rPr>
          <w:szCs w:val="24"/>
        </w:rPr>
      </w:pPr>
      <w:r w:rsidRPr="00CD2D5E">
        <w:rPr>
          <w:szCs w:val="24"/>
        </w:rPr>
        <w:t>Оптимизация режима работы газораспределительных сетей;</w:t>
      </w:r>
    </w:p>
    <w:p w:rsidR="00252373" w:rsidRPr="00CD2D5E" w:rsidRDefault="00252373" w:rsidP="00563541">
      <w:pPr>
        <w:pStyle w:val="11"/>
        <w:numPr>
          <w:ilvl w:val="0"/>
          <w:numId w:val="19"/>
        </w:numPr>
        <w:ind w:left="0" w:firstLine="0"/>
        <w:rPr>
          <w:szCs w:val="24"/>
        </w:rPr>
      </w:pPr>
      <w:r w:rsidRPr="00CD2D5E">
        <w:rPr>
          <w:szCs w:val="24"/>
        </w:rPr>
        <w:t>Прокладка газопроводных сетей и строительство ГРП для новых кварталов жилых домов;</w:t>
      </w:r>
    </w:p>
    <w:p w:rsidR="00252373" w:rsidRPr="00CD2D5E" w:rsidRDefault="00252373" w:rsidP="00563541">
      <w:pPr>
        <w:pStyle w:val="11"/>
        <w:numPr>
          <w:ilvl w:val="0"/>
          <w:numId w:val="19"/>
        </w:numPr>
        <w:ind w:left="0" w:firstLine="0"/>
        <w:rPr>
          <w:szCs w:val="24"/>
        </w:rPr>
      </w:pPr>
      <w:r w:rsidRPr="00CD2D5E">
        <w:rPr>
          <w:szCs w:val="24"/>
        </w:rPr>
        <w:t>Проведение работ по диагностике магистральных газопроводов и газопроводов-отводов с целью выявления и замены дефектных участков, а так же переиспытание после проведенных работ. Применение прогрессивных технологий при ремонте и изоляции газопроводов;</w:t>
      </w:r>
    </w:p>
    <w:p w:rsidR="009F41AC" w:rsidRPr="00CD2D5E" w:rsidRDefault="009F41AC" w:rsidP="002C12F3">
      <w:pPr>
        <w:pStyle w:val="3"/>
        <w:numPr>
          <w:ilvl w:val="2"/>
          <w:numId w:val="52"/>
        </w:numPr>
        <w:ind w:left="720"/>
      </w:pPr>
      <w:bookmarkStart w:id="109" w:name="_Toc237506695"/>
      <w:bookmarkStart w:id="110" w:name="_Toc237507445"/>
      <w:bookmarkStart w:id="111" w:name="_Toc237508307"/>
      <w:bookmarkStart w:id="112" w:name="_Toc237685394"/>
      <w:bookmarkStart w:id="113" w:name="_Toc321487196"/>
      <w:bookmarkStart w:id="114" w:name="_Toc342054970"/>
      <w:r w:rsidRPr="00CD2D5E">
        <w:t>Связь</w:t>
      </w:r>
      <w:bookmarkEnd w:id="109"/>
      <w:bookmarkEnd w:id="110"/>
      <w:bookmarkEnd w:id="111"/>
      <w:bookmarkEnd w:id="112"/>
      <w:bookmarkEnd w:id="113"/>
      <w:bookmarkEnd w:id="114"/>
    </w:p>
    <w:p w:rsidR="009F41AC" w:rsidRPr="00CD2D5E" w:rsidRDefault="009F41AC" w:rsidP="00D329E5">
      <w:pPr>
        <w:pStyle w:val="11"/>
        <w:rPr>
          <w:b/>
          <w:shd w:val="clear" w:color="auto" w:fill="DED1C0"/>
        </w:rPr>
      </w:pPr>
      <w:r w:rsidRPr="00CD2D5E">
        <w:rPr>
          <w:b/>
        </w:rPr>
        <w:t>Существующее положение</w:t>
      </w:r>
    </w:p>
    <w:p w:rsidR="009F41AC" w:rsidRPr="00CD2D5E" w:rsidRDefault="009F41AC" w:rsidP="00D329E5">
      <w:pPr>
        <w:pStyle w:val="11"/>
      </w:pPr>
      <w:r w:rsidRPr="00CD2D5E">
        <w:t>Доступ в интернет на территории поселения предоставляет ФГУП «Почта России». В услуги местной телефонной связи входит использование таксофонов и средств коллективного доступа  переговорных пунктов. Междугородняя связь осуществляется посредством волоконно-оптических линий связи.</w:t>
      </w:r>
    </w:p>
    <w:p w:rsidR="009F41AC" w:rsidRPr="00CD2D5E" w:rsidRDefault="009F41AC" w:rsidP="00D329E5">
      <w:pPr>
        <w:pStyle w:val="11"/>
      </w:pPr>
      <w:r w:rsidRPr="00CD2D5E">
        <w:t>На территории Брянского района в последние годы успешно развивается мобильная (сотовая) связь. Услуги мобильной (сотовой) телефонной связи оказывают три оператора сотовой связи: ОАО «ВымпелКом» (БиЛайн), ОАО «МТС» и ОАО «Мобиком-Центр» (Мегафон). Практически вся территория района находится в зоне действия сотовых компаний. На территории района размещены вышки различных операторов сотовой связи.</w:t>
      </w:r>
    </w:p>
    <w:p w:rsidR="009F41AC" w:rsidRPr="00CD2D5E" w:rsidRDefault="009F41AC" w:rsidP="00D329E5">
      <w:pPr>
        <w:pStyle w:val="11"/>
      </w:pPr>
      <w:r w:rsidRPr="00CD2D5E">
        <w:t>В настоящее время на территории всего Новосильского района по эфиру распространяется девять общефедеральных телевизионных программ: «ОРТ», «РТР», «ТВЦ», «НТВ», «Культура», «СТС», «REN TV», «ТНТ», «7ТВ», а также несколько местных. Кроме того имеется возможность приема спутникового телевидения.</w:t>
      </w:r>
    </w:p>
    <w:p w:rsidR="009F41AC" w:rsidRPr="00CD2D5E" w:rsidRDefault="009F41AC" w:rsidP="001E3D5C">
      <w:pPr>
        <w:pStyle w:val="11"/>
        <w:ind w:firstLine="0"/>
        <w:jc w:val="center"/>
        <w:rPr>
          <w:b/>
          <w:shd w:val="clear" w:color="auto" w:fill="FFFFFF"/>
        </w:rPr>
      </w:pPr>
      <w:r w:rsidRPr="00CD2D5E">
        <w:rPr>
          <w:b/>
          <w:shd w:val="clear" w:color="auto" w:fill="FFFFFF"/>
        </w:rPr>
        <w:t>Выводы:</w:t>
      </w:r>
    </w:p>
    <w:p w:rsidR="009F41AC" w:rsidRPr="00CD2D5E" w:rsidRDefault="009F41AC" w:rsidP="00D329E5">
      <w:pPr>
        <w:pStyle w:val="11"/>
      </w:pPr>
      <w:r w:rsidRPr="00CD2D5E">
        <w:t>Обеспечение населения телефонной, сотовой связью, а также доступом в Интернет остается на низком уровне и требует дальнейшего развития.</w:t>
      </w:r>
    </w:p>
    <w:p w:rsidR="009F41AC" w:rsidRPr="00CD2D5E" w:rsidRDefault="009F41AC" w:rsidP="00D329E5">
      <w:pPr>
        <w:pStyle w:val="11"/>
        <w:rPr>
          <w:b/>
        </w:rPr>
      </w:pPr>
      <w:r w:rsidRPr="00CD2D5E">
        <w:rPr>
          <w:b/>
        </w:rPr>
        <w:lastRenderedPageBreak/>
        <w:t>Проектные предложения</w:t>
      </w:r>
    </w:p>
    <w:p w:rsidR="009F41AC" w:rsidRPr="00CD2D5E" w:rsidRDefault="009F41AC" w:rsidP="00D329E5">
      <w:pPr>
        <w:pStyle w:val="11"/>
      </w:pPr>
      <w:r w:rsidRPr="00CD2D5E">
        <w:t>Основными задачами развития средств связи, телекоммуникаций, информационных технологий и тел</w:t>
      </w:r>
      <w:proofErr w:type="gramStart"/>
      <w:r w:rsidRPr="00CD2D5E">
        <w:t>е-</w:t>
      </w:r>
      <w:proofErr w:type="gramEnd"/>
      <w:r w:rsidRPr="00CD2D5E">
        <w:t xml:space="preserve"> радиовещания является:</w:t>
      </w:r>
    </w:p>
    <w:p w:rsidR="009F41AC" w:rsidRPr="00CD2D5E" w:rsidRDefault="009F41AC" w:rsidP="00563541">
      <w:pPr>
        <w:pStyle w:val="11"/>
        <w:numPr>
          <w:ilvl w:val="0"/>
          <w:numId w:val="20"/>
        </w:numPr>
        <w:ind w:left="0" w:firstLine="0"/>
      </w:pPr>
      <w:r w:rsidRPr="00CD2D5E">
        <w:t>развитие рынка услуг телефонной связи общего пользования и сотовой телефонии, особенно в сельской местности, обновление технической базы телефонной связи с переходом на цифровые АТС и оптические кабели;</w:t>
      </w:r>
    </w:p>
    <w:p w:rsidR="009F41AC" w:rsidRPr="00CD2D5E" w:rsidRDefault="009F41AC" w:rsidP="00563541">
      <w:pPr>
        <w:pStyle w:val="11"/>
        <w:numPr>
          <w:ilvl w:val="0"/>
          <w:numId w:val="20"/>
        </w:numPr>
        <w:ind w:left="0" w:firstLine="0"/>
      </w:pPr>
      <w:r w:rsidRPr="00CD2D5E">
        <w:t>развитие сети почтовой связи и расширение новых видов услуг: электронной почты, пунктов Internet для населения на основе автоматизированной сети связи Орловской области;</w:t>
      </w:r>
    </w:p>
    <w:p w:rsidR="009F41AC" w:rsidRPr="00CD2D5E" w:rsidRDefault="009F41AC" w:rsidP="00563541">
      <w:pPr>
        <w:pStyle w:val="11"/>
        <w:numPr>
          <w:ilvl w:val="0"/>
          <w:numId w:val="20"/>
        </w:numPr>
        <w:ind w:left="0" w:firstLine="0"/>
      </w:pPr>
      <w:r w:rsidRPr="00CD2D5E">
        <w:t xml:space="preserve">увеличение количества программ </w:t>
      </w:r>
      <w:proofErr w:type="gramStart"/>
      <w:r w:rsidRPr="00CD2D5E">
        <w:t>теле</w:t>
      </w:r>
      <w:proofErr w:type="gramEnd"/>
      <w:r w:rsidRPr="00CD2D5E">
        <w:t xml:space="preserve">- и радиовещания, транслируемых на территории района, подготовка сети телевизионного вещания к переходу в 2015 году в России на цифровое вещание, развитие систем кабельного телевидения в населенных пунктах района. </w:t>
      </w:r>
    </w:p>
    <w:p w:rsidR="009F41AC" w:rsidRPr="00CD2D5E" w:rsidRDefault="009F41AC" w:rsidP="00563541">
      <w:pPr>
        <w:pStyle w:val="11"/>
        <w:numPr>
          <w:ilvl w:val="0"/>
          <w:numId w:val="20"/>
        </w:numPr>
        <w:ind w:left="0" w:firstLine="0"/>
      </w:pPr>
      <w:r w:rsidRPr="00CD2D5E">
        <w:t>Возможности по трансляции большего (по сравнению с сегодняшним днем) количества телерадиопрограмм, а также доступа в сеть Интернет (в том числе и без наличия компьютера) будут способствовать более полному обеспечению конституционных прав граждан на получение современной и достоверной информации. Жители района смогут получать различные инфокоммуникационные услуги.</w:t>
      </w:r>
    </w:p>
    <w:p w:rsidR="00A73A63" w:rsidRPr="001F4B97" w:rsidRDefault="00A73A63" w:rsidP="00A73A63">
      <w:pPr>
        <w:pStyle w:val="11"/>
        <w:rPr>
          <w:b/>
          <w:i/>
          <w:szCs w:val="24"/>
        </w:rPr>
      </w:pPr>
      <w:bookmarkStart w:id="115" w:name="_Toc321487197"/>
      <w:r w:rsidRPr="001F4B97">
        <w:rPr>
          <w:b/>
          <w:i/>
          <w:szCs w:val="24"/>
        </w:rPr>
        <w:t>При возникновении ЧС, для эффективного и быстрого оповещения населения, при проектировании и модернизации инженерной инфраструктуры, следует:</w:t>
      </w:r>
    </w:p>
    <w:p w:rsidR="00A73A63" w:rsidRPr="001F4B97" w:rsidRDefault="00A73A63" w:rsidP="00A73A63">
      <w:pPr>
        <w:pStyle w:val="11"/>
        <w:numPr>
          <w:ilvl w:val="0"/>
          <w:numId w:val="51"/>
        </w:numPr>
        <w:tabs>
          <w:tab w:val="left" w:pos="426"/>
        </w:tabs>
        <w:spacing w:before="0" w:beforeAutospacing="0" w:after="0" w:afterAutospacing="0"/>
        <w:ind w:left="0" w:firstLine="0"/>
        <w:contextualSpacing w:val="0"/>
        <w:rPr>
          <w:i/>
          <w:szCs w:val="24"/>
        </w:rPr>
      </w:pPr>
      <w:r w:rsidRPr="001F4B97">
        <w:rPr>
          <w:i/>
          <w:szCs w:val="24"/>
        </w:rPr>
        <w:t>Создать централизованную систему оповещения населения.</w:t>
      </w:r>
    </w:p>
    <w:p w:rsidR="00A73A63" w:rsidRPr="001F4B97" w:rsidRDefault="00A73A63" w:rsidP="00A73A63">
      <w:pPr>
        <w:pStyle w:val="11"/>
        <w:numPr>
          <w:ilvl w:val="0"/>
          <w:numId w:val="51"/>
        </w:numPr>
        <w:tabs>
          <w:tab w:val="left" w:pos="426"/>
        </w:tabs>
        <w:spacing w:before="0" w:beforeAutospacing="0" w:after="0" w:afterAutospacing="0"/>
        <w:ind w:left="0" w:firstLine="0"/>
        <w:contextualSpacing w:val="0"/>
        <w:rPr>
          <w:b/>
          <w:i/>
          <w:szCs w:val="24"/>
        </w:rPr>
      </w:pPr>
      <w:r w:rsidRPr="001F4B97">
        <w:rPr>
          <w:i/>
          <w:szCs w:val="24"/>
        </w:rPr>
        <w:t>На всех важн</w:t>
      </w:r>
      <w:r w:rsidR="0009267A">
        <w:rPr>
          <w:i/>
          <w:szCs w:val="24"/>
        </w:rPr>
        <w:t>ых</w:t>
      </w:r>
      <w:r w:rsidRPr="001F4B97">
        <w:rPr>
          <w:i/>
          <w:szCs w:val="24"/>
        </w:rPr>
        <w:t xml:space="preserve"> объектах установить приборы учета и оповещения. Для сети использовать проводные сети связи. Для эффективности сигнала сети дублировать.</w:t>
      </w:r>
    </w:p>
    <w:p w:rsidR="00A73A63" w:rsidRPr="001F4B97" w:rsidRDefault="00A73A63" w:rsidP="00A73A63">
      <w:pPr>
        <w:pStyle w:val="11"/>
        <w:numPr>
          <w:ilvl w:val="0"/>
          <w:numId w:val="51"/>
        </w:numPr>
        <w:tabs>
          <w:tab w:val="left" w:pos="426"/>
        </w:tabs>
        <w:spacing w:before="0" w:beforeAutospacing="0" w:after="0" w:afterAutospacing="0"/>
        <w:ind w:left="0" w:firstLine="0"/>
        <w:contextualSpacing w:val="0"/>
        <w:rPr>
          <w:b/>
          <w:i/>
          <w:szCs w:val="24"/>
        </w:rPr>
      </w:pPr>
      <w:r w:rsidRPr="001F4B97">
        <w:rPr>
          <w:i/>
          <w:szCs w:val="24"/>
        </w:rPr>
        <w:t>Так же оповещение населения производить посредством сетей телерадиовещания.</w:t>
      </w:r>
    </w:p>
    <w:p w:rsidR="00A73A63" w:rsidRPr="001F4B97" w:rsidRDefault="00A73A63" w:rsidP="00A73A63">
      <w:pPr>
        <w:pStyle w:val="11"/>
        <w:numPr>
          <w:ilvl w:val="0"/>
          <w:numId w:val="51"/>
        </w:numPr>
        <w:tabs>
          <w:tab w:val="left" w:pos="426"/>
        </w:tabs>
        <w:spacing w:before="0" w:beforeAutospacing="0" w:after="0" w:afterAutospacing="0"/>
        <w:ind w:left="0" w:firstLine="0"/>
        <w:contextualSpacing w:val="0"/>
        <w:rPr>
          <w:i/>
          <w:szCs w:val="24"/>
        </w:rPr>
      </w:pPr>
      <w:r w:rsidRPr="001F4B97">
        <w:rPr>
          <w:i/>
          <w:szCs w:val="24"/>
        </w:rPr>
        <w:t>В качестве сетей оповещения использовать существующие сети проводного радиовещания, телевидения, интернет и телефонную сеть общего назначения.</w:t>
      </w:r>
    </w:p>
    <w:p w:rsidR="002F2ED2" w:rsidRPr="00CD2D5E" w:rsidRDefault="0061477E" w:rsidP="002C12F3">
      <w:pPr>
        <w:pStyle w:val="2"/>
        <w:numPr>
          <w:ilvl w:val="1"/>
          <w:numId w:val="52"/>
        </w:numPr>
      </w:pPr>
      <w:bookmarkStart w:id="116" w:name="_Toc342054971"/>
      <w:r w:rsidRPr="00CD2D5E">
        <w:t>ПАРАМЕТР</w:t>
      </w:r>
      <w:r w:rsidR="004B5A29" w:rsidRPr="00CD2D5E">
        <w:t>Ы</w:t>
      </w:r>
      <w:r w:rsidRPr="00CD2D5E">
        <w:t xml:space="preserve"> ФУНКЦИОНАЛЬНЫХ ЗОН</w:t>
      </w:r>
      <w:bookmarkEnd w:id="115"/>
      <w:bookmarkEnd w:id="116"/>
    </w:p>
    <w:p w:rsidR="00703627" w:rsidRPr="00CD2D5E" w:rsidRDefault="00703627" w:rsidP="002C12F3">
      <w:pPr>
        <w:pStyle w:val="3"/>
        <w:numPr>
          <w:ilvl w:val="2"/>
          <w:numId w:val="52"/>
        </w:numPr>
        <w:ind w:left="720"/>
      </w:pPr>
      <w:bookmarkStart w:id="117" w:name="_Toc321487198"/>
      <w:bookmarkStart w:id="118" w:name="_Toc260227194"/>
      <w:bookmarkStart w:id="119" w:name="_Toc342054972"/>
      <w:r w:rsidRPr="00CD2D5E">
        <w:t>Регламентация хозяйственной деятельности.</w:t>
      </w:r>
      <w:bookmarkEnd w:id="117"/>
      <w:bookmarkEnd w:id="119"/>
      <w:r w:rsidRPr="00CD2D5E">
        <w:t xml:space="preserve"> </w:t>
      </w:r>
      <w:bookmarkEnd w:id="118"/>
    </w:p>
    <w:p w:rsidR="00FD4DBE" w:rsidRPr="00CD2D5E" w:rsidRDefault="00FD4DBE" w:rsidP="00FD4DBE">
      <w:pPr>
        <w:pStyle w:val="11"/>
      </w:pPr>
      <w:r w:rsidRPr="00CD2D5E">
        <w:t>Хозяйственная деятельность регламентируется для следующих территорий.</w:t>
      </w:r>
    </w:p>
    <w:p w:rsidR="00FD4DBE" w:rsidRPr="00CD2D5E" w:rsidRDefault="00FD4DBE" w:rsidP="00FD4DBE">
      <w:pPr>
        <w:pStyle w:val="11"/>
      </w:pPr>
      <w:r w:rsidRPr="00CD2D5E">
        <w:rPr>
          <w:b/>
          <w:bCs/>
        </w:rPr>
        <w:t xml:space="preserve"> Зоны урбанизации - </w:t>
      </w:r>
      <w:r w:rsidRPr="00CD2D5E">
        <w:rPr>
          <w:bCs/>
        </w:rPr>
        <w:t>земли населенных пунктов,</w:t>
      </w:r>
      <w:r w:rsidRPr="00CD2D5E">
        <w:rPr>
          <w:b/>
          <w:bCs/>
        </w:rPr>
        <w:t xml:space="preserve"> </w:t>
      </w:r>
      <w:r w:rsidRPr="00CD2D5E">
        <w:t>включая  зоны перспективного градостроительного развития. Использование территории регламентируется генеральными планами поселений и правилами землепользования и застройки.</w:t>
      </w:r>
    </w:p>
    <w:p w:rsidR="00FD4DBE" w:rsidRPr="00CD2D5E" w:rsidRDefault="00FD4DBE" w:rsidP="00FD4DBE">
      <w:pPr>
        <w:pStyle w:val="11"/>
      </w:pPr>
      <w:r w:rsidRPr="00CD2D5E">
        <w:rPr>
          <w:b/>
        </w:rPr>
        <w:t>Зоны перспективного градостроительного развития</w:t>
      </w:r>
      <w:r w:rsidRPr="00CD2D5E">
        <w:t>. Использование территории регламентируется генеральными планами поселений и проектами планировки.</w:t>
      </w:r>
    </w:p>
    <w:p w:rsidR="00703627" w:rsidRPr="00CD2D5E" w:rsidRDefault="00703627" w:rsidP="002C12F3">
      <w:pPr>
        <w:pStyle w:val="3"/>
        <w:numPr>
          <w:ilvl w:val="2"/>
          <w:numId w:val="52"/>
        </w:numPr>
        <w:ind w:left="720"/>
      </w:pPr>
      <w:bookmarkStart w:id="120" w:name="_Toc321487199"/>
      <w:bookmarkStart w:id="121" w:name="_Toc342054973"/>
      <w:r w:rsidRPr="00CD2D5E">
        <w:t>Зоны с особыми условиями использования территории</w:t>
      </w:r>
      <w:bookmarkEnd w:id="120"/>
      <w:bookmarkEnd w:id="121"/>
    </w:p>
    <w:p w:rsidR="00703627" w:rsidRPr="00CD2D5E" w:rsidRDefault="00703627" w:rsidP="008654EC">
      <w:pPr>
        <w:pStyle w:val="4"/>
        <w:numPr>
          <w:ilvl w:val="3"/>
          <w:numId w:val="52"/>
        </w:numPr>
        <w:ind w:left="0" w:firstLine="0"/>
        <w:rPr>
          <w:rStyle w:val="25"/>
          <w:rFonts w:ascii="Arial Narrow" w:hAnsi="Arial Narrow" w:cstheme="majorBidi"/>
        </w:rPr>
      </w:pPr>
      <w:r w:rsidRPr="00CD2D5E">
        <w:rPr>
          <w:rStyle w:val="25"/>
          <w:rFonts w:ascii="Arial Narrow" w:hAnsi="Arial Narrow" w:cstheme="majorBidi"/>
        </w:rPr>
        <w:t>Санитарно-защитные зоны предприятий, сооружений и иных объектов</w:t>
      </w:r>
    </w:p>
    <w:p w:rsidR="00703627" w:rsidRPr="00CD2D5E" w:rsidRDefault="00703627" w:rsidP="00644BA3">
      <w:pPr>
        <w:pStyle w:val="11"/>
      </w:pPr>
      <w:r w:rsidRPr="00CD2D5E">
        <w:t xml:space="preserve">Специальная территория с особым режимом использования (санитарно-защитная зона - СЗЗ) устанавливается вокруг объектов и производств, являющихся источниками воздействия на среду обитания и здоровье человека в соответствии с Федеральным законом "О санитарно-эпидемиологическом благополучии населения" от 30.03.1999 г. № 52-ФЗ. Размер СЗЗ обеспечивает уменьшение воздействия загрязнения атмосферного воздуха (химического, биологического, физического) до значений, установленных гигиеническими </w:t>
      </w:r>
      <w:r w:rsidRPr="00CD2D5E">
        <w:lastRenderedPageBreak/>
        <w:t>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03627" w:rsidRPr="00CD2D5E" w:rsidRDefault="00703627" w:rsidP="00644BA3">
      <w:pPr>
        <w:pStyle w:val="11"/>
      </w:pPr>
      <w:r w:rsidRPr="00CD2D5E">
        <w:t>Основные требования по организации и режимы использования территорий СЗЗ определены в СанПиН 2.2.1/2.1.1.1200-03 «Санитарно-защитные зоны и санитарная классификация предприятий, сооружений и иных объектов».</w:t>
      </w:r>
    </w:p>
    <w:p w:rsidR="00703627" w:rsidRPr="00CD2D5E" w:rsidRDefault="00703627" w:rsidP="008654EC">
      <w:pPr>
        <w:pStyle w:val="4"/>
        <w:numPr>
          <w:ilvl w:val="3"/>
          <w:numId w:val="52"/>
        </w:numPr>
        <w:ind w:left="0" w:firstLine="0"/>
        <w:rPr>
          <w:rStyle w:val="25"/>
          <w:rFonts w:ascii="Arial Narrow" w:hAnsi="Arial Narrow" w:cstheme="majorBidi"/>
        </w:rPr>
      </w:pPr>
      <w:r w:rsidRPr="00CD2D5E">
        <w:rPr>
          <w:rStyle w:val="25"/>
          <w:rFonts w:ascii="Arial Narrow" w:hAnsi="Arial Narrow" w:cstheme="majorBidi"/>
        </w:rPr>
        <w:t>Санитарно-защитные зоны транспортных коммуникаций</w:t>
      </w:r>
    </w:p>
    <w:p w:rsidR="00703627" w:rsidRPr="00CD2D5E" w:rsidRDefault="00703627" w:rsidP="00644BA3">
      <w:pPr>
        <w:pStyle w:val="11"/>
        <w:rPr>
          <w:rStyle w:val="25"/>
          <w:rFonts w:ascii="Arial Narrow" w:hAnsi="Arial Narrow" w:cs="Times New Roman"/>
        </w:rPr>
      </w:pPr>
      <w:r w:rsidRPr="00CD2D5E">
        <w:rPr>
          <w:rStyle w:val="25"/>
          <w:rFonts w:ascii="Arial Narrow" w:hAnsi="Arial Narrow" w:cs="Times New Roman"/>
        </w:rPr>
        <w:t>Санитарно-защитные зоны от транспортных магистралей установлены в соответствии со СНиП 2.07.01-89* «Градостроительство. Планировка и застройка городских и сельских поселений».</w:t>
      </w:r>
    </w:p>
    <w:p w:rsidR="00703627" w:rsidRPr="00CD2D5E" w:rsidRDefault="00703627" w:rsidP="008654EC">
      <w:pPr>
        <w:pStyle w:val="4"/>
        <w:numPr>
          <w:ilvl w:val="3"/>
          <w:numId w:val="52"/>
        </w:numPr>
        <w:ind w:left="0" w:firstLine="0"/>
        <w:rPr>
          <w:rStyle w:val="25"/>
          <w:rFonts w:ascii="Arial Narrow" w:hAnsi="Arial Narrow" w:cstheme="majorBidi"/>
        </w:rPr>
      </w:pPr>
      <w:r w:rsidRPr="00CD2D5E">
        <w:rPr>
          <w:rStyle w:val="25"/>
          <w:rFonts w:ascii="Arial Narrow" w:hAnsi="Arial Narrow" w:cstheme="majorBidi"/>
        </w:rPr>
        <w:t>Санитарно-защитные зоны инженерных коммуникаций:</w:t>
      </w:r>
    </w:p>
    <w:p w:rsidR="00703627" w:rsidRPr="00CD2D5E" w:rsidRDefault="00703627" w:rsidP="00A03C92">
      <w:pPr>
        <w:pStyle w:val="11"/>
        <w:rPr>
          <w:rStyle w:val="25"/>
          <w:rFonts w:ascii="Arial Narrow" w:hAnsi="Arial Narrow" w:cs="Times New Roman"/>
        </w:rPr>
      </w:pPr>
      <w:r w:rsidRPr="00CD2D5E">
        <w:rPr>
          <w:rStyle w:val="25"/>
          <w:rFonts w:ascii="Arial Narrow" w:hAnsi="Arial Narrow" w:cs="Times New Roman"/>
        </w:rPr>
        <w:t xml:space="preserve">Размер санитарно-защитных зон инженерных коммуникаций определяется в соответствии с СанПиН 2.2.1/2.1.1.1200-03 «Санитарно-защитные зоны и санитарная классификация предприятий, сооружений и иных объектов», СНиП 2.07.01-89* «Градостроительство. Планировка и застройка городских и сельских поселений», </w:t>
      </w:r>
      <w:hyperlink r:id="rId11" w:history="1">
        <w:r w:rsidRPr="00CD2D5E">
          <w:rPr>
            <w:rStyle w:val="af0"/>
            <w:color w:val="auto"/>
            <w:u w:val="none"/>
          </w:rPr>
          <w:t>СНиП 2.05.06-85* Магистральные трубопроводы</w:t>
        </w:r>
      </w:hyperlink>
      <w:r w:rsidRPr="00CD2D5E">
        <w:rPr>
          <w:rStyle w:val="25"/>
          <w:rFonts w:ascii="Arial Narrow" w:hAnsi="Arial Narrow" w:cs="Times New Roman"/>
        </w:rPr>
        <w:t>, СНиП 42-01-2002 «Газораспределительные системы».</w:t>
      </w:r>
    </w:p>
    <w:p w:rsidR="004B5762" w:rsidRPr="00CD2D5E" w:rsidRDefault="00703627" w:rsidP="008654EC">
      <w:pPr>
        <w:pStyle w:val="4"/>
        <w:numPr>
          <w:ilvl w:val="3"/>
          <w:numId w:val="52"/>
        </w:numPr>
        <w:ind w:left="0" w:firstLine="0"/>
      </w:pPr>
      <w:r w:rsidRPr="00CD2D5E">
        <w:rPr>
          <w:rStyle w:val="25"/>
          <w:rFonts w:ascii="Arial Narrow" w:hAnsi="Arial Narrow" w:cstheme="majorBidi"/>
        </w:rPr>
        <w:t>Водоохранные зоны</w:t>
      </w:r>
      <w:r w:rsidR="004B5762" w:rsidRPr="004B5762">
        <w:t xml:space="preserve"> </w:t>
      </w:r>
      <w:r w:rsidR="004B5762">
        <w:t>и з</w:t>
      </w:r>
      <w:r w:rsidR="004B5762" w:rsidRPr="00CD2D5E">
        <w:t>емли водного фонда</w:t>
      </w:r>
    </w:p>
    <w:p w:rsidR="00703627" w:rsidRPr="00CD2D5E" w:rsidRDefault="00703627" w:rsidP="00A03C92">
      <w:pPr>
        <w:pStyle w:val="11"/>
        <w:rPr>
          <w:rStyle w:val="25"/>
          <w:rFonts w:ascii="Arial Narrow" w:hAnsi="Arial Narrow" w:cs="Times New Roman"/>
        </w:rPr>
      </w:pPr>
      <w:r w:rsidRPr="00CD2D5E">
        <w:rPr>
          <w:rStyle w:val="25"/>
          <w:rFonts w:ascii="Arial Narrow" w:hAnsi="Arial Narrow" w:cs="Times New Roman"/>
        </w:rPr>
        <w:t xml:space="preserve">Использование территорий осуществляется в соответствии с Водным кодексом Российской Федерации от 03.06.2006 г. № 74-ФЗ. </w:t>
      </w:r>
    </w:p>
    <w:p w:rsidR="00703627" w:rsidRPr="00CD2D5E" w:rsidRDefault="00703627" w:rsidP="009201E5">
      <w:pPr>
        <w:pStyle w:val="4"/>
        <w:numPr>
          <w:ilvl w:val="3"/>
          <w:numId w:val="52"/>
        </w:numPr>
        <w:ind w:left="0" w:firstLine="0"/>
        <w:rPr>
          <w:rStyle w:val="25"/>
          <w:rFonts w:ascii="Arial Narrow" w:hAnsi="Arial Narrow" w:cstheme="majorBidi"/>
        </w:rPr>
      </w:pPr>
      <w:r w:rsidRPr="00CD2D5E">
        <w:rPr>
          <w:rStyle w:val="25"/>
          <w:rFonts w:ascii="Arial Narrow" w:hAnsi="Arial Narrow" w:cstheme="majorBidi"/>
        </w:rPr>
        <w:t xml:space="preserve">Зоны санитарной охраны источников водоснабжения </w:t>
      </w:r>
    </w:p>
    <w:p w:rsidR="00703627" w:rsidRPr="00CD2D5E" w:rsidRDefault="00703627" w:rsidP="00AC3696">
      <w:pPr>
        <w:pStyle w:val="11"/>
        <w:rPr>
          <w:rStyle w:val="25"/>
          <w:rFonts w:ascii="Arial Narrow" w:hAnsi="Arial Narrow" w:cs="Times New Roman"/>
        </w:rPr>
      </w:pPr>
      <w:r w:rsidRPr="00CD2D5E">
        <w:rPr>
          <w:rStyle w:val="25"/>
          <w:rFonts w:ascii="Arial Narrow" w:hAnsi="Arial Narrow" w:cs="Times New Roman"/>
        </w:rPr>
        <w:t>Использование территорий в соответствии с СанПиН 2.1.4.1110-02 «Зоны санитарной охраны водоснабжения и водопроводов питьевого назначения», СНиП 2.04.02-84, «Водоснабжение. Наружные сети и сооружения». 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703627" w:rsidRPr="00CD2D5E" w:rsidRDefault="00703627" w:rsidP="009201E5">
      <w:pPr>
        <w:pStyle w:val="4"/>
        <w:numPr>
          <w:ilvl w:val="3"/>
          <w:numId w:val="52"/>
        </w:numPr>
        <w:ind w:left="142" w:hanging="142"/>
        <w:rPr>
          <w:rStyle w:val="25"/>
          <w:rFonts w:ascii="Arial Narrow" w:hAnsi="Arial Narrow" w:cstheme="majorBidi"/>
        </w:rPr>
      </w:pPr>
      <w:r w:rsidRPr="00CD2D5E">
        <w:rPr>
          <w:rStyle w:val="25"/>
          <w:rFonts w:ascii="Arial Narrow" w:hAnsi="Arial Narrow" w:cstheme="majorBidi"/>
        </w:rPr>
        <w:t>Зоны охраны объектов культурного наследия</w:t>
      </w:r>
    </w:p>
    <w:p w:rsidR="00703627" w:rsidRPr="00CD2D5E" w:rsidRDefault="00703627" w:rsidP="00AC3696">
      <w:pPr>
        <w:pStyle w:val="11"/>
      </w:pPr>
      <w:r w:rsidRPr="00CD2D5E">
        <w:t xml:space="preserve">В соответствии с Федеральным законом от 25.06.2002 г. № 73-ФЗ «Об объектах культурного наследия </w:t>
      </w:r>
      <w:r w:rsidRPr="00CD2D5E">
        <w:rPr>
          <w:rStyle w:val="25"/>
          <w:rFonts w:ascii="Arial Narrow" w:hAnsi="Arial Narrow" w:cs="Times New Roman"/>
        </w:rPr>
        <w:t>(памятниках истории и культуры) народов Российской Федерации</w:t>
      </w:r>
      <w:r w:rsidRPr="00CD2D5E">
        <w:t>» в целях обеспечения сохранности объекта культурного наследия в его исторической среде на сопряженной с ним территории устанавливаются:</w:t>
      </w:r>
    </w:p>
    <w:p w:rsidR="00703627" w:rsidRPr="00CD2D5E" w:rsidRDefault="00703627" w:rsidP="0022016B">
      <w:pPr>
        <w:pStyle w:val="11"/>
        <w:numPr>
          <w:ilvl w:val="0"/>
          <w:numId w:val="46"/>
        </w:numPr>
      </w:pPr>
      <w:r w:rsidRPr="00CD2D5E">
        <w:t>зоны охраны объекта культурного наследия,</w:t>
      </w:r>
    </w:p>
    <w:p w:rsidR="00703627" w:rsidRPr="00CD2D5E" w:rsidRDefault="00703627" w:rsidP="0022016B">
      <w:pPr>
        <w:pStyle w:val="11"/>
        <w:numPr>
          <w:ilvl w:val="0"/>
          <w:numId w:val="46"/>
        </w:numPr>
      </w:pPr>
      <w:r w:rsidRPr="00CD2D5E">
        <w:t>зона регулирования застройки и хозяйственной  деятельности,</w:t>
      </w:r>
    </w:p>
    <w:p w:rsidR="00703627" w:rsidRPr="00CD2D5E" w:rsidRDefault="00703627" w:rsidP="0022016B">
      <w:pPr>
        <w:pStyle w:val="11"/>
        <w:numPr>
          <w:ilvl w:val="0"/>
          <w:numId w:val="46"/>
        </w:numPr>
      </w:pPr>
      <w:r w:rsidRPr="00CD2D5E">
        <w:t>зона охраняемого природного ландшафта.</w:t>
      </w:r>
    </w:p>
    <w:p w:rsidR="00703627" w:rsidRPr="00CD2D5E" w:rsidRDefault="00703627" w:rsidP="00AC3696">
      <w:pPr>
        <w:pStyle w:val="11"/>
        <w:rPr>
          <w:rStyle w:val="25"/>
          <w:rFonts w:ascii="Arial Narrow" w:hAnsi="Arial Narrow" w:cs="Times New Roman"/>
        </w:rPr>
      </w:pPr>
      <w:r w:rsidRPr="00CD2D5E">
        <w:rPr>
          <w:rStyle w:val="25"/>
          <w:rFonts w:ascii="Arial Narrow" w:hAnsi="Arial Narrow" w:cs="Times New Roman"/>
        </w:rPr>
        <w:lastRenderedPageBreak/>
        <w:t xml:space="preserve">Использование </w:t>
      </w:r>
      <w:proofErr w:type="gramStart"/>
      <w:r w:rsidRPr="00CD2D5E">
        <w:rPr>
          <w:rStyle w:val="25"/>
          <w:rFonts w:ascii="Arial Narrow" w:hAnsi="Arial Narrow" w:cs="Times New Roman"/>
        </w:rPr>
        <w:t>территорий зон охраны объектов культурного наследия</w:t>
      </w:r>
      <w:proofErr w:type="gramEnd"/>
      <w:r w:rsidRPr="00CD2D5E">
        <w:rPr>
          <w:rStyle w:val="25"/>
          <w:rFonts w:ascii="Arial Narrow" w:hAnsi="Arial Narrow" w:cs="Times New Roman"/>
        </w:rPr>
        <w:t xml:space="preserve"> осуществляется в соответствии с проектами зон охраны объектов культурного наследия.</w:t>
      </w:r>
    </w:p>
    <w:p w:rsidR="00703627" w:rsidRPr="00CD2D5E" w:rsidRDefault="00703627" w:rsidP="009201E5">
      <w:pPr>
        <w:pStyle w:val="4"/>
        <w:numPr>
          <w:ilvl w:val="3"/>
          <w:numId w:val="52"/>
        </w:numPr>
        <w:ind w:left="142" w:hanging="142"/>
        <w:rPr>
          <w:rStyle w:val="25"/>
          <w:rFonts w:ascii="Arial Narrow" w:hAnsi="Arial Narrow" w:cstheme="majorBidi"/>
        </w:rPr>
      </w:pPr>
      <w:r w:rsidRPr="00CD2D5E">
        <w:rPr>
          <w:rStyle w:val="25"/>
          <w:rFonts w:ascii="Arial Narrow" w:hAnsi="Arial Narrow" w:cstheme="majorBidi"/>
        </w:rPr>
        <w:t>Зоны месторождений полезных ископаемых</w:t>
      </w:r>
    </w:p>
    <w:p w:rsidR="00703627" w:rsidRPr="00CD2D5E" w:rsidRDefault="00703627" w:rsidP="00AC3696">
      <w:pPr>
        <w:pStyle w:val="11"/>
      </w:pPr>
      <w:r w:rsidRPr="00CD2D5E">
        <w:t>Использование территорий в соответствии с Законом Российской Федерации от 21.02.1992 г. № 2395-1  «О недрах»  (в редакции на 29.06.2004 г.) и со СНиП 2.07.01-89*, п. 9.2* «Градостроительство. Планировка и застройка городских и сельских поселений».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E708DB" w:rsidRPr="00CD2D5E" w:rsidRDefault="00E708DB" w:rsidP="009201E5">
      <w:pPr>
        <w:pStyle w:val="4"/>
        <w:numPr>
          <w:ilvl w:val="3"/>
          <w:numId w:val="52"/>
        </w:numPr>
        <w:ind w:left="0" w:firstLine="0"/>
        <w:rPr>
          <w:rStyle w:val="25"/>
          <w:rFonts w:ascii="Arial Narrow" w:hAnsi="Arial Narrow" w:cstheme="majorBidi"/>
        </w:rPr>
      </w:pPr>
      <w:r w:rsidRPr="00CD2D5E">
        <w:t>Туристско-рекреационные зоны</w:t>
      </w:r>
    </w:p>
    <w:p w:rsidR="00E708DB" w:rsidRPr="00CD2D5E" w:rsidRDefault="00E708DB" w:rsidP="00E708DB">
      <w:pPr>
        <w:pStyle w:val="11"/>
        <w:rPr>
          <w:rStyle w:val="25"/>
          <w:rFonts w:ascii="Arial Narrow" w:hAnsi="Arial Narrow" w:cs="Times New Roman"/>
        </w:rPr>
      </w:pPr>
      <w:r w:rsidRPr="00CD2D5E">
        <w:rPr>
          <w:rStyle w:val="25"/>
          <w:rFonts w:ascii="Arial Narrow" w:hAnsi="Arial Narrow" w:cs="Times New Roman"/>
        </w:rPr>
        <w:t>Использование территории регламентируется в генеральных планах поселений, проектах планировки территории. Данные зоны предназначены для организации отдыха, туризма, физкультурно-оздоровительной и спортивной деятельности.</w:t>
      </w:r>
    </w:p>
    <w:p w:rsidR="00703627" w:rsidRPr="00CD2D5E" w:rsidRDefault="00703627" w:rsidP="009201E5">
      <w:pPr>
        <w:pStyle w:val="4"/>
        <w:numPr>
          <w:ilvl w:val="3"/>
          <w:numId w:val="52"/>
        </w:numPr>
        <w:ind w:left="0" w:firstLine="0"/>
        <w:rPr>
          <w:rStyle w:val="25"/>
          <w:rFonts w:ascii="Arial Narrow" w:hAnsi="Arial Narrow" w:cstheme="majorBidi"/>
        </w:rPr>
      </w:pPr>
      <w:r w:rsidRPr="00CD2D5E">
        <w:rPr>
          <w:rStyle w:val="25"/>
          <w:rFonts w:ascii="Arial Narrow" w:hAnsi="Arial Narrow" w:cstheme="majorBidi"/>
        </w:rPr>
        <w:t>Территории, подвергшиеся радиоактивному загрязнению</w:t>
      </w:r>
    </w:p>
    <w:p w:rsidR="00703627" w:rsidRPr="00CD2D5E" w:rsidRDefault="00703627" w:rsidP="009C1591">
      <w:pPr>
        <w:pStyle w:val="11"/>
        <w:rPr>
          <w:rStyle w:val="25"/>
          <w:rFonts w:ascii="Arial Narrow" w:hAnsi="Arial Narrow" w:cs="Times New Roman"/>
        </w:rPr>
      </w:pPr>
      <w:proofErr w:type="gramStart"/>
      <w:r w:rsidRPr="00CD2D5E">
        <w:rPr>
          <w:rStyle w:val="25"/>
          <w:rFonts w:ascii="Arial Narrow" w:hAnsi="Arial Narrow" w:cs="Times New Roman"/>
        </w:rPr>
        <w:t>Установление границ и регламентация видов деятельности на территориях, подвергшихся радиоактивному загрязнению вследствие катастрофы на Чернобыльской АЭС, определяется Законом Российской Федерации от 18.06.1992 г. № 3061-1 «О социальной защите граждан, подвергшихся воздействию радиации вследствие катастрофы на Чернобыльской АЭС» (с изменениями на 08.11.2007 г.)  и постановлением Правительства Российской Федерации от 25.12.1992 г. № 1008 «О режиме территорий, подвергшихся радиоактивному загрязнению вследствие катастрофы на Чернобыльской</w:t>
      </w:r>
      <w:proofErr w:type="gramEnd"/>
      <w:r w:rsidRPr="00CD2D5E">
        <w:rPr>
          <w:rStyle w:val="25"/>
          <w:rFonts w:ascii="Arial Narrow" w:hAnsi="Arial Narrow" w:cs="Times New Roman"/>
        </w:rPr>
        <w:t xml:space="preserve"> АЭС» (с изменениями от 21.03.1996 г.). </w:t>
      </w:r>
    </w:p>
    <w:p w:rsidR="00FD4DBE" w:rsidRPr="00CD2D5E" w:rsidRDefault="00FD4DBE" w:rsidP="009201E5">
      <w:pPr>
        <w:pStyle w:val="4"/>
        <w:numPr>
          <w:ilvl w:val="3"/>
          <w:numId w:val="52"/>
        </w:numPr>
        <w:ind w:left="0" w:firstLine="0"/>
      </w:pPr>
      <w:r w:rsidRPr="00CD2D5E">
        <w:t xml:space="preserve"> Земли сельскохозяйственного назначения</w:t>
      </w:r>
    </w:p>
    <w:p w:rsidR="00FD4DBE" w:rsidRPr="00CD2D5E" w:rsidRDefault="00FD4DBE" w:rsidP="009C1591">
      <w:pPr>
        <w:pStyle w:val="11"/>
      </w:pPr>
      <w:r w:rsidRPr="00CD2D5E">
        <w:t>Использование территории регламентируется в соответствии со статьями Земельного кодекса Российской Федерации, Федеральным законом от 21.12.2004 г. № 172-ФЗ «О переводе земель или земельных участков из одной категории в другую», Федеральным законом от 24.07.2002 г. № 101-ФЗ «Об обороте земель сельскохозяйственного назначения». Изъятие земель сельскохозяйственного назначения происходит в соответствии с установленной законами Российской Федерации процедурой перевода земель из одной категории в другую.</w:t>
      </w:r>
    </w:p>
    <w:p w:rsidR="00FD4DBE" w:rsidRPr="00CD2D5E" w:rsidRDefault="00FD4DBE" w:rsidP="009201E5">
      <w:pPr>
        <w:pStyle w:val="4"/>
        <w:numPr>
          <w:ilvl w:val="3"/>
          <w:numId w:val="52"/>
        </w:numPr>
        <w:ind w:left="0" w:firstLine="0"/>
      </w:pPr>
      <w:r w:rsidRPr="00CD2D5E">
        <w:t>Земли особо охраняемых территорий и объектов</w:t>
      </w:r>
    </w:p>
    <w:p w:rsidR="00FD4DBE" w:rsidRPr="00CD2D5E" w:rsidRDefault="00FD4DBE" w:rsidP="00E708DB">
      <w:pPr>
        <w:pStyle w:val="11"/>
        <w:rPr>
          <w:rStyle w:val="25"/>
          <w:rFonts w:ascii="Arial Narrow" w:hAnsi="Arial Narrow" w:cs="Times New Roman"/>
        </w:rPr>
      </w:pPr>
      <w:r w:rsidRPr="00CD2D5E">
        <w:rPr>
          <w:rStyle w:val="25"/>
          <w:rFonts w:ascii="Arial Narrow" w:hAnsi="Arial Narrow" w:cs="Times New Roman"/>
        </w:rPr>
        <w:t>Вопросы хозяйственной деятельности в особо охраняемых природных территориях (далее – ООПТ) регламентируются Федеральным  законом от 14.03.1995 г. № 33-ФЗ «Об особо охраняемых природных территориях»  и соответствующими паспортами и положениями для каждого объекта.</w:t>
      </w:r>
    </w:p>
    <w:p w:rsidR="00FD4DBE" w:rsidRPr="00CD2D5E" w:rsidRDefault="00FD4DBE" w:rsidP="009201E5">
      <w:pPr>
        <w:pStyle w:val="4"/>
        <w:numPr>
          <w:ilvl w:val="3"/>
          <w:numId w:val="52"/>
        </w:numPr>
        <w:ind w:left="0" w:firstLine="0"/>
      </w:pPr>
      <w:r w:rsidRPr="00CD2D5E">
        <w:lastRenderedPageBreak/>
        <w:t xml:space="preserve">Земли историко-культурного назначения </w:t>
      </w:r>
    </w:p>
    <w:p w:rsidR="007A606D" w:rsidRDefault="00FD4DBE" w:rsidP="00205D1F">
      <w:pPr>
        <w:pStyle w:val="11"/>
      </w:pPr>
      <w:r w:rsidRPr="00CD2D5E">
        <w:t xml:space="preserve">Земли историко-культурного  назначения  - территории объектов культурного наследия (памятники истории и культуры, ансамбли, достопримечательные места, объекты археологического наследия). Использование указанных  объектов осуществляется в соответствии с Федеральным законом от 25.06. 2002 г. № 73-ФЗ «Об объектах культурного наследия </w:t>
      </w:r>
      <w:r w:rsidRPr="00CD2D5E">
        <w:rPr>
          <w:rStyle w:val="25"/>
          <w:rFonts w:ascii="Arial Narrow" w:hAnsi="Arial Narrow" w:cs="Times New Roman"/>
        </w:rPr>
        <w:t>(памятниках истории и культуры) народов Российской Федерации</w:t>
      </w:r>
      <w:r w:rsidRPr="00CD2D5E">
        <w:t xml:space="preserve">». Регламентация хозяйственной деятельности производится на основе </w:t>
      </w:r>
      <w:proofErr w:type="gramStart"/>
      <w:r w:rsidRPr="00CD2D5E">
        <w:t>проектов зон охраны объектов культурного наследия</w:t>
      </w:r>
      <w:proofErr w:type="gramEnd"/>
      <w:r w:rsidRPr="00CD2D5E">
        <w:t>. Территория памятника устанавливается органами охраны объектов культурного наследия.</w:t>
      </w:r>
    </w:p>
    <w:p w:rsidR="00FD4DBE" w:rsidRPr="00CD2D5E" w:rsidRDefault="00FD4DBE" w:rsidP="009201E5">
      <w:pPr>
        <w:pStyle w:val="4"/>
        <w:numPr>
          <w:ilvl w:val="3"/>
          <w:numId w:val="52"/>
        </w:numPr>
        <w:ind w:left="0" w:firstLine="0"/>
      </w:pPr>
      <w:r w:rsidRPr="00CD2D5E">
        <w:t>Земли лесного фонда – защитные леса</w:t>
      </w:r>
    </w:p>
    <w:p w:rsidR="00FD4DBE" w:rsidRPr="00CD2D5E" w:rsidRDefault="00FD4DBE" w:rsidP="00205D1F">
      <w:pPr>
        <w:pStyle w:val="11"/>
      </w:pPr>
      <w:r w:rsidRPr="00CD2D5E">
        <w:t xml:space="preserve">Использование территории регламентируется Лесным кодексом Российской Федерации от 04.12.2006 г. № 200–Ф3, другими федеральными законами и соответствующими законами Орловской области. </w:t>
      </w:r>
    </w:p>
    <w:p w:rsidR="00FD4DBE" w:rsidRDefault="00FD4DBE" w:rsidP="00205D1F">
      <w:pPr>
        <w:pStyle w:val="11"/>
      </w:pPr>
      <w:r w:rsidRPr="00CD2D5E">
        <w:t>Зеленые зоны в составе земель лесного фонда - и</w:t>
      </w:r>
      <w:r w:rsidRPr="00CD2D5E">
        <w:rPr>
          <w:rStyle w:val="25"/>
          <w:rFonts w:ascii="Arial Narrow" w:hAnsi="Arial Narrow" w:cs="Times New Roman"/>
        </w:rPr>
        <w:t xml:space="preserve">спользование территории регламентируется Лесным кодексом </w:t>
      </w:r>
      <w:r w:rsidRPr="00CD2D5E">
        <w:t>Российской Федерации</w:t>
      </w:r>
      <w:r w:rsidRPr="00CD2D5E">
        <w:rPr>
          <w:rStyle w:val="25"/>
          <w:rFonts w:ascii="Arial Narrow" w:hAnsi="Arial Narrow" w:cs="Times New Roman"/>
        </w:rPr>
        <w:t xml:space="preserve"> (ст. 105), </w:t>
      </w:r>
      <w:r w:rsidRPr="00CD2D5E">
        <w:t>ГОСТ 17.5.3.01-78, ГОСТ 17.6.3.01-78.</w:t>
      </w:r>
    </w:p>
    <w:p w:rsidR="007A606D" w:rsidRPr="00CD2D5E" w:rsidRDefault="007A606D" w:rsidP="00E8243F">
      <w:pPr>
        <w:pStyle w:val="4"/>
        <w:numPr>
          <w:ilvl w:val="3"/>
          <w:numId w:val="52"/>
        </w:numPr>
        <w:ind w:left="0" w:firstLine="0"/>
        <w:rPr>
          <w:rStyle w:val="25"/>
          <w:rFonts w:ascii="Arial Narrow" w:hAnsi="Arial Narrow" w:cstheme="majorBidi"/>
        </w:rPr>
      </w:pPr>
      <w:proofErr w:type="gramStart"/>
      <w:r w:rsidRPr="00CD2D5E">
        <w:rPr>
          <w:rStyle w:val="25"/>
          <w:rFonts w:ascii="Arial Narrow" w:hAnsi="Arial Narrow" w:cstheme="majorBidi"/>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7A606D" w:rsidRPr="00CD2D5E" w:rsidRDefault="007A606D" w:rsidP="007A606D">
      <w:pPr>
        <w:pStyle w:val="11"/>
        <w:rPr>
          <w:rStyle w:val="25"/>
          <w:rFonts w:ascii="Arial Narrow" w:hAnsi="Arial Narrow" w:cs="Times New Roman"/>
        </w:rPr>
      </w:pPr>
      <w:r w:rsidRPr="00CD2D5E">
        <w:rPr>
          <w:szCs w:val="28"/>
        </w:rPr>
        <w:t>Правовой режим земель промышленности и иного специального назначения определяется статьями 87-93 Земельного кодекса Российской Федерации, иными нормативно-правовыми актами, устанавливающими порядок использования отдельных видов земель данной категории. Использование территорий регламентируется генеральными планами поселений, правилами землепользования и застройки, проектами планировки</w:t>
      </w:r>
      <w:r w:rsidRPr="00CD2D5E">
        <w:rPr>
          <w:rStyle w:val="25"/>
          <w:rFonts w:ascii="Arial Narrow" w:hAnsi="Arial Narrow" w:cs="Times New Roman"/>
        </w:rPr>
        <w:t>.</w:t>
      </w:r>
    </w:p>
    <w:p w:rsidR="00E8243F" w:rsidRDefault="007A606D" w:rsidP="007A606D">
      <w:pPr>
        <w:pStyle w:val="11"/>
        <w:rPr>
          <w:rStyle w:val="25"/>
          <w:rFonts w:ascii="Arial Narrow" w:hAnsi="Arial Narrow" w:cs="Times New Roman"/>
        </w:rPr>
      </w:pPr>
      <w:r w:rsidRPr="00CD2D5E">
        <w:rPr>
          <w:rStyle w:val="25"/>
          <w:rFonts w:ascii="Arial Narrow" w:hAnsi="Arial Narrow" w:cs="Times New Roman"/>
        </w:rPr>
        <w:t xml:space="preserve">Режим земель обороны и безопасности использования территории регламентируется ограничениями, накладываемыми деятельностью военных объектов на проведение застройки и использование прилегающих к ним территорий. </w:t>
      </w:r>
      <w:proofErr w:type="gramStart"/>
      <w:r w:rsidRPr="00CD2D5E">
        <w:rPr>
          <w:rStyle w:val="25"/>
          <w:rFonts w:ascii="Arial Narrow" w:hAnsi="Arial Narrow" w:cs="Times New Roman"/>
        </w:rPr>
        <w:t>В соответствии с п. 7, ст. 93 Земельного кодекса Российской Федерации (в ред. Федеральных законов от 30.06.2003 г. № 86-ФЗ, от 07.03.2005 г. № 15-ФЗ), 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w:t>
      </w:r>
      <w:proofErr w:type="gramEnd"/>
      <w:r w:rsidRPr="00CD2D5E">
        <w:rPr>
          <w:rStyle w:val="25"/>
          <w:rFonts w:ascii="Arial Narrow" w:hAnsi="Arial Narrow" w:cs="Times New Roman"/>
        </w:rPr>
        <w:t xml:space="preserve"> арсеналам, базам и складам Вооруженных Сил Российской Федерации, других войск, воинских формирований и </w:t>
      </w:r>
      <w:proofErr w:type="gramStart"/>
      <w:r w:rsidRPr="00CD2D5E">
        <w:rPr>
          <w:rStyle w:val="25"/>
          <w:rFonts w:ascii="Arial Narrow" w:hAnsi="Arial Narrow" w:cs="Times New Roman"/>
        </w:rPr>
        <w:t>органов</w:t>
      </w:r>
      <w:proofErr w:type="gramEnd"/>
      <w:r w:rsidRPr="00CD2D5E">
        <w:rPr>
          <w:rStyle w:val="25"/>
          <w:rFonts w:ascii="Arial Narrow" w:hAnsi="Arial Narrow" w:cs="Times New Roman"/>
        </w:rPr>
        <w:t xml:space="preserve"> земельных участках могут устанавливаться запретные зоны. </w:t>
      </w:r>
    </w:p>
    <w:p w:rsidR="00E8243F" w:rsidRDefault="00E8243F">
      <w:pPr>
        <w:rPr>
          <w:rStyle w:val="25"/>
          <w:rFonts w:ascii="Arial Narrow" w:eastAsia="Calibri" w:hAnsi="Arial Narrow" w:cs="Times New Roman"/>
          <w:sz w:val="26"/>
          <w:lang w:eastAsia="en-US"/>
        </w:rPr>
      </w:pPr>
      <w:r>
        <w:rPr>
          <w:rStyle w:val="25"/>
          <w:rFonts w:ascii="Arial Narrow" w:hAnsi="Arial Narrow" w:cs="Times New Roman"/>
        </w:rPr>
        <w:br w:type="page"/>
      </w:r>
    </w:p>
    <w:p w:rsidR="00F13656" w:rsidRPr="00CD2D5E" w:rsidRDefault="00F13656" w:rsidP="002C12F3">
      <w:pPr>
        <w:pStyle w:val="1"/>
        <w:numPr>
          <w:ilvl w:val="0"/>
          <w:numId w:val="52"/>
        </w:numPr>
        <w:ind w:left="0" w:firstLine="0"/>
      </w:pPr>
      <w:bookmarkStart w:id="122" w:name="_Toc321487200"/>
      <w:bookmarkStart w:id="123" w:name="_Toc342054974"/>
      <w:r w:rsidRPr="00CD2D5E">
        <w:lastRenderedPageBreak/>
        <w:t>ОХРАН</w:t>
      </w:r>
      <w:r w:rsidR="00C11F5C" w:rsidRPr="00CD2D5E">
        <w:t>А ПАМЯТНИКОВ ИСТОРИИ И КУЛЬТУРЫ</w:t>
      </w:r>
      <w:bookmarkEnd w:id="122"/>
      <w:bookmarkEnd w:id="123"/>
    </w:p>
    <w:p w:rsidR="00C11F5C" w:rsidRPr="00CD2D5E" w:rsidRDefault="00C11F5C" w:rsidP="00C46802">
      <w:pPr>
        <w:pStyle w:val="3"/>
        <w:numPr>
          <w:ilvl w:val="1"/>
          <w:numId w:val="51"/>
        </w:numPr>
        <w:ind w:left="0" w:firstLine="0"/>
      </w:pPr>
      <w:bookmarkStart w:id="124" w:name="_Toc321487201"/>
      <w:bookmarkStart w:id="125" w:name="_Toc342054975"/>
      <w:r w:rsidRPr="00CD2D5E">
        <w:t>Перечень объектов культурного наследия</w:t>
      </w:r>
      <w:bookmarkEnd w:id="124"/>
      <w:bookmarkEnd w:id="125"/>
    </w:p>
    <w:tbl>
      <w:tblPr>
        <w:tblStyle w:val="a6"/>
        <w:tblW w:w="0" w:type="auto"/>
        <w:tblLook w:val="04A0"/>
      </w:tblPr>
      <w:tblGrid>
        <w:gridCol w:w="502"/>
        <w:gridCol w:w="3174"/>
        <w:gridCol w:w="3101"/>
        <w:gridCol w:w="1759"/>
      </w:tblGrid>
      <w:tr w:rsidR="00573F2F" w:rsidRPr="00CD2D5E" w:rsidTr="0075491A">
        <w:trPr>
          <w:trHeight w:val="498"/>
        </w:trPr>
        <w:tc>
          <w:tcPr>
            <w:tcW w:w="0" w:type="auto"/>
            <w:vAlign w:val="center"/>
          </w:tcPr>
          <w:p w:rsidR="00573F2F" w:rsidRPr="00CD2D5E" w:rsidRDefault="00573F2F" w:rsidP="00A30D1C">
            <w:pPr>
              <w:jc w:val="center"/>
              <w:rPr>
                <w:sz w:val="20"/>
                <w:szCs w:val="20"/>
              </w:rPr>
            </w:pPr>
            <w:r w:rsidRPr="00CD2D5E">
              <w:rPr>
                <w:sz w:val="20"/>
                <w:szCs w:val="20"/>
              </w:rPr>
              <w:t>№</w:t>
            </w:r>
          </w:p>
          <w:p w:rsidR="00573F2F" w:rsidRPr="00CD2D5E" w:rsidRDefault="00573F2F" w:rsidP="00A30D1C">
            <w:pPr>
              <w:jc w:val="center"/>
              <w:rPr>
                <w:sz w:val="20"/>
                <w:szCs w:val="20"/>
              </w:rPr>
            </w:pPr>
            <w:proofErr w:type="gramStart"/>
            <w:r w:rsidRPr="00CD2D5E">
              <w:rPr>
                <w:sz w:val="20"/>
                <w:szCs w:val="20"/>
              </w:rPr>
              <w:t>п</w:t>
            </w:r>
            <w:proofErr w:type="gramEnd"/>
            <w:r w:rsidRPr="00CD2D5E">
              <w:rPr>
                <w:sz w:val="20"/>
                <w:szCs w:val="20"/>
              </w:rPr>
              <w:t>/п</w:t>
            </w:r>
          </w:p>
        </w:tc>
        <w:tc>
          <w:tcPr>
            <w:tcW w:w="0" w:type="auto"/>
            <w:vAlign w:val="center"/>
          </w:tcPr>
          <w:p w:rsidR="00573F2F" w:rsidRPr="00CD2D5E" w:rsidRDefault="00573F2F" w:rsidP="00573F2F">
            <w:pPr>
              <w:jc w:val="center"/>
              <w:rPr>
                <w:sz w:val="20"/>
                <w:szCs w:val="20"/>
              </w:rPr>
            </w:pPr>
            <w:r w:rsidRPr="00CD2D5E">
              <w:rPr>
                <w:sz w:val="20"/>
                <w:szCs w:val="20"/>
              </w:rPr>
              <w:t>Наименование памятника</w:t>
            </w:r>
          </w:p>
        </w:tc>
        <w:tc>
          <w:tcPr>
            <w:tcW w:w="0" w:type="auto"/>
          </w:tcPr>
          <w:p w:rsidR="00573F2F" w:rsidRPr="00CD2D5E" w:rsidRDefault="00573F2F" w:rsidP="003107AF">
            <w:r w:rsidRPr="00CD2D5E">
              <w:rPr>
                <w:sz w:val="20"/>
                <w:szCs w:val="20"/>
              </w:rPr>
              <w:t>Местонахождение</w:t>
            </w:r>
          </w:p>
        </w:tc>
        <w:tc>
          <w:tcPr>
            <w:tcW w:w="0" w:type="auto"/>
            <w:vAlign w:val="center"/>
          </w:tcPr>
          <w:p w:rsidR="00573F2F" w:rsidRPr="00CD2D5E" w:rsidRDefault="00573F2F" w:rsidP="00C55CA6">
            <w:pPr>
              <w:jc w:val="center"/>
              <w:rPr>
                <w:sz w:val="20"/>
                <w:szCs w:val="20"/>
              </w:rPr>
            </w:pPr>
            <w:r w:rsidRPr="00CD2D5E">
              <w:rPr>
                <w:sz w:val="20"/>
                <w:szCs w:val="20"/>
              </w:rPr>
              <w:t>Категория охраны</w:t>
            </w:r>
          </w:p>
        </w:tc>
      </w:tr>
      <w:tr w:rsidR="0084017E" w:rsidRPr="00CD2D5E" w:rsidTr="003107AF">
        <w:tc>
          <w:tcPr>
            <w:tcW w:w="0" w:type="auto"/>
          </w:tcPr>
          <w:p w:rsidR="0084017E" w:rsidRPr="00CD2D5E" w:rsidRDefault="0084017E" w:rsidP="00A30D1C">
            <w:pPr>
              <w:jc w:val="center"/>
            </w:pPr>
            <w:r w:rsidRPr="00CD2D5E">
              <w:t>1</w:t>
            </w:r>
          </w:p>
        </w:tc>
        <w:tc>
          <w:tcPr>
            <w:tcW w:w="0" w:type="auto"/>
          </w:tcPr>
          <w:p w:rsidR="0084017E" w:rsidRPr="00CD2D5E" w:rsidRDefault="0084017E" w:rsidP="0084017E">
            <w:pPr>
              <w:jc w:val="center"/>
            </w:pPr>
            <w:r w:rsidRPr="00CD2D5E">
              <w:t>2</w:t>
            </w:r>
          </w:p>
        </w:tc>
        <w:tc>
          <w:tcPr>
            <w:tcW w:w="0" w:type="auto"/>
          </w:tcPr>
          <w:p w:rsidR="0084017E" w:rsidRPr="00CD2D5E" w:rsidRDefault="0084017E" w:rsidP="0084017E">
            <w:pPr>
              <w:jc w:val="center"/>
            </w:pPr>
            <w:r w:rsidRPr="00CD2D5E">
              <w:t>3</w:t>
            </w:r>
          </w:p>
        </w:tc>
        <w:tc>
          <w:tcPr>
            <w:tcW w:w="0" w:type="auto"/>
          </w:tcPr>
          <w:p w:rsidR="0084017E" w:rsidRPr="00CD2D5E" w:rsidRDefault="0084017E" w:rsidP="00C55CA6">
            <w:pPr>
              <w:jc w:val="center"/>
            </w:pPr>
            <w:r w:rsidRPr="00CD2D5E">
              <w:t>4</w:t>
            </w:r>
          </w:p>
        </w:tc>
      </w:tr>
      <w:tr w:rsidR="0084017E" w:rsidRPr="00CD2D5E" w:rsidTr="003107AF">
        <w:tc>
          <w:tcPr>
            <w:tcW w:w="0" w:type="auto"/>
          </w:tcPr>
          <w:p w:rsidR="0084017E" w:rsidRPr="00CD2D5E" w:rsidRDefault="0084017E" w:rsidP="00A30D1C">
            <w:pPr>
              <w:jc w:val="center"/>
            </w:pPr>
          </w:p>
        </w:tc>
        <w:tc>
          <w:tcPr>
            <w:tcW w:w="0" w:type="auto"/>
          </w:tcPr>
          <w:p w:rsidR="0084017E" w:rsidRPr="00CD2D5E" w:rsidRDefault="0084017E" w:rsidP="003107AF"/>
        </w:tc>
        <w:tc>
          <w:tcPr>
            <w:tcW w:w="0" w:type="auto"/>
          </w:tcPr>
          <w:p w:rsidR="0084017E" w:rsidRPr="00CD2D5E" w:rsidRDefault="00F70FEA" w:rsidP="003107AF">
            <w:r w:rsidRPr="00CD2D5E">
              <w:rPr>
                <w:b/>
                <w:bCs/>
                <w:sz w:val="20"/>
                <w:szCs w:val="20"/>
              </w:rPr>
              <w:t>Новосильский район</w:t>
            </w:r>
          </w:p>
        </w:tc>
        <w:tc>
          <w:tcPr>
            <w:tcW w:w="0" w:type="auto"/>
          </w:tcPr>
          <w:p w:rsidR="0084017E" w:rsidRPr="00CD2D5E" w:rsidRDefault="0084017E" w:rsidP="00C55CA6">
            <w:pPr>
              <w:jc w:val="center"/>
            </w:pPr>
          </w:p>
        </w:tc>
      </w:tr>
      <w:tr w:rsidR="0084017E" w:rsidRPr="00CD2D5E" w:rsidTr="003107AF">
        <w:tc>
          <w:tcPr>
            <w:tcW w:w="0" w:type="auto"/>
          </w:tcPr>
          <w:p w:rsidR="0084017E" w:rsidRPr="00CD2D5E" w:rsidRDefault="0084017E" w:rsidP="00A30D1C">
            <w:pPr>
              <w:jc w:val="center"/>
            </w:pPr>
          </w:p>
        </w:tc>
        <w:tc>
          <w:tcPr>
            <w:tcW w:w="0" w:type="auto"/>
          </w:tcPr>
          <w:p w:rsidR="0084017E" w:rsidRPr="00CD2D5E" w:rsidRDefault="0084017E" w:rsidP="003107AF"/>
        </w:tc>
        <w:tc>
          <w:tcPr>
            <w:tcW w:w="0" w:type="auto"/>
          </w:tcPr>
          <w:p w:rsidR="0084017E" w:rsidRPr="00CD2D5E" w:rsidRDefault="00F70FEA" w:rsidP="003107AF">
            <w:r w:rsidRPr="00CD2D5E">
              <w:rPr>
                <w:b/>
                <w:bCs/>
                <w:sz w:val="20"/>
                <w:szCs w:val="20"/>
              </w:rPr>
              <w:t>Глубковское</w:t>
            </w:r>
            <w:r w:rsidR="00573F2F" w:rsidRPr="00CD2D5E">
              <w:rPr>
                <w:b/>
                <w:bCs/>
                <w:sz w:val="20"/>
                <w:szCs w:val="20"/>
              </w:rPr>
              <w:t xml:space="preserve"> сельское поселение</w:t>
            </w:r>
          </w:p>
        </w:tc>
        <w:tc>
          <w:tcPr>
            <w:tcW w:w="0" w:type="auto"/>
          </w:tcPr>
          <w:p w:rsidR="0084017E" w:rsidRPr="00CD2D5E" w:rsidRDefault="0084017E" w:rsidP="00C55CA6">
            <w:pPr>
              <w:jc w:val="center"/>
            </w:pPr>
          </w:p>
        </w:tc>
      </w:tr>
      <w:tr w:rsidR="00C51944" w:rsidRPr="00CD2D5E" w:rsidTr="0075491A">
        <w:tc>
          <w:tcPr>
            <w:tcW w:w="0" w:type="auto"/>
            <w:gridSpan w:val="4"/>
          </w:tcPr>
          <w:p w:rsidR="00C51944" w:rsidRPr="00CD2D5E" w:rsidRDefault="00C51944" w:rsidP="00C55CA6">
            <w:pPr>
              <w:jc w:val="center"/>
            </w:pPr>
            <w:r w:rsidRPr="00CD2D5E">
              <w:rPr>
                <w:b/>
                <w:bCs/>
                <w:i/>
                <w:iCs/>
                <w:sz w:val="20"/>
                <w:szCs w:val="20"/>
              </w:rPr>
              <w:t>Памятники архитектуры и градостроительства</w:t>
            </w:r>
          </w:p>
        </w:tc>
      </w:tr>
      <w:tr w:rsidR="0084017E" w:rsidRPr="00CD2D5E" w:rsidTr="003107AF">
        <w:tc>
          <w:tcPr>
            <w:tcW w:w="0" w:type="auto"/>
          </w:tcPr>
          <w:p w:rsidR="0084017E" w:rsidRPr="00CD2D5E" w:rsidRDefault="00AB6D6B" w:rsidP="00A30D1C">
            <w:pPr>
              <w:jc w:val="center"/>
            </w:pPr>
            <w:r w:rsidRPr="00CD2D5E">
              <w:t>1</w:t>
            </w:r>
          </w:p>
        </w:tc>
        <w:tc>
          <w:tcPr>
            <w:tcW w:w="0" w:type="auto"/>
          </w:tcPr>
          <w:p w:rsidR="0084017E" w:rsidRPr="00CD2D5E" w:rsidRDefault="00F70FEA" w:rsidP="003107AF">
            <w:r w:rsidRPr="00CD2D5E">
              <w:rPr>
                <w:sz w:val="20"/>
                <w:szCs w:val="20"/>
              </w:rPr>
              <w:t>Церковь Успения Божией Матери</w:t>
            </w:r>
          </w:p>
        </w:tc>
        <w:tc>
          <w:tcPr>
            <w:tcW w:w="0" w:type="auto"/>
          </w:tcPr>
          <w:p w:rsidR="0084017E" w:rsidRPr="00CD2D5E" w:rsidRDefault="00AB6D6B" w:rsidP="003107AF">
            <w:r w:rsidRPr="00CD2D5E">
              <w:rPr>
                <w:sz w:val="20"/>
                <w:szCs w:val="20"/>
              </w:rPr>
              <w:t>с</w:t>
            </w:r>
            <w:proofErr w:type="gramStart"/>
            <w:r w:rsidRPr="00CD2D5E">
              <w:rPr>
                <w:sz w:val="20"/>
                <w:szCs w:val="20"/>
              </w:rPr>
              <w:t>.Ж</w:t>
            </w:r>
            <w:proofErr w:type="gramEnd"/>
            <w:r w:rsidRPr="00CD2D5E">
              <w:rPr>
                <w:sz w:val="20"/>
                <w:szCs w:val="20"/>
              </w:rPr>
              <w:t>ердево</w:t>
            </w:r>
          </w:p>
        </w:tc>
        <w:tc>
          <w:tcPr>
            <w:tcW w:w="0" w:type="auto"/>
          </w:tcPr>
          <w:p w:rsidR="0084017E" w:rsidRPr="00CD2D5E" w:rsidRDefault="00FD215A" w:rsidP="00C55CA6">
            <w:pPr>
              <w:jc w:val="center"/>
            </w:pPr>
            <w:proofErr w:type="gramStart"/>
            <w:r w:rsidRPr="00CD2D5E">
              <w:rPr>
                <w:sz w:val="20"/>
                <w:szCs w:val="20"/>
              </w:rPr>
              <w:t>Р</w:t>
            </w:r>
            <w:proofErr w:type="gramEnd"/>
          </w:p>
        </w:tc>
      </w:tr>
      <w:tr w:rsidR="00C51944" w:rsidRPr="00CD2D5E" w:rsidTr="0075491A">
        <w:tc>
          <w:tcPr>
            <w:tcW w:w="0" w:type="auto"/>
            <w:gridSpan w:val="4"/>
          </w:tcPr>
          <w:p w:rsidR="00C51944" w:rsidRPr="00CD2D5E" w:rsidRDefault="00C51944" w:rsidP="00C55CA6">
            <w:pPr>
              <w:jc w:val="center"/>
            </w:pPr>
            <w:r w:rsidRPr="00CD2D5E">
              <w:rPr>
                <w:b/>
                <w:bCs/>
                <w:i/>
                <w:iCs/>
                <w:sz w:val="20"/>
                <w:szCs w:val="20"/>
              </w:rPr>
              <w:t>Памятники истории</w:t>
            </w:r>
          </w:p>
        </w:tc>
      </w:tr>
      <w:tr w:rsidR="0084017E" w:rsidRPr="00CD2D5E" w:rsidTr="003107AF">
        <w:tc>
          <w:tcPr>
            <w:tcW w:w="0" w:type="auto"/>
          </w:tcPr>
          <w:p w:rsidR="0084017E" w:rsidRPr="00CD2D5E" w:rsidRDefault="009E3C83" w:rsidP="00A30D1C">
            <w:pPr>
              <w:jc w:val="center"/>
            </w:pPr>
            <w:r w:rsidRPr="00CD2D5E">
              <w:t>8</w:t>
            </w:r>
          </w:p>
        </w:tc>
        <w:tc>
          <w:tcPr>
            <w:tcW w:w="0" w:type="auto"/>
          </w:tcPr>
          <w:p w:rsidR="0084017E" w:rsidRPr="00CD2D5E" w:rsidRDefault="009E3C83" w:rsidP="003107AF">
            <w:r w:rsidRPr="00CD2D5E">
              <w:rPr>
                <w:sz w:val="20"/>
                <w:szCs w:val="20"/>
              </w:rPr>
              <w:t>Братская могила советских воинов</w:t>
            </w:r>
          </w:p>
        </w:tc>
        <w:tc>
          <w:tcPr>
            <w:tcW w:w="0" w:type="auto"/>
          </w:tcPr>
          <w:p w:rsidR="0084017E" w:rsidRPr="00CD2D5E" w:rsidRDefault="00AB6D6B" w:rsidP="003107AF">
            <w:r w:rsidRPr="00CD2D5E">
              <w:rPr>
                <w:sz w:val="20"/>
                <w:szCs w:val="20"/>
              </w:rPr>
              <w:t>д</w:t>
            </w:r>
            <w:proofErr w:type="gramStart"/>
            <w:r w:rsidRPr="00CD2D5E">
              <w:rPr>
                <w:sz w:val="20"/>
                <w:szCs w:val="20"/>
              </w:rPr>
              <w:t>.Ч</w:t>
            </w:r>
            <w:proofErr w:type="gramEnd"/>
            <w:r w:rsidRPr="00CD2D5E">
              <w:rPr>
                <w:sz w:val="20"/>
                <w:szCs w:val="20"/>
              </w:rPr>
              <w:t>улково, в центре</w:t>
            </w:r>
          </w:p>
        </w:tc>
        <w:tc>
          <w:tcPr>
            <w:tcW w:w="0" w:type="auto"/>
          </w:tcPr>
          <w:p w:rsidR="0084017E" w:rsidRPr="00CD2D5E" w:rsidRDefault="006B62EB" w:rsidP="00C55CA6">
            <w:pPr>
              <w:jc w:val="center"/>
            </w:pPr>
            <w:proofErr w:type="gramStart"/>
            <w:r w:rsidRPr="00CD2D5E">
              <w:rPr>
                <w:sz w:val="20"/>
                <w:szCs w:val="20"/>
              </w:rPr>
              <w:t>Р</w:t>
            </w:r>
            <w:proofErr w:type="gramEnd"/>
          </w:p>
        </w:tc>
      </w:tr>
      <w:tr w:rsidR="008C0520" w:rsidRPr="00CD2D5E" w:rsidTr="003107AF">
        <w:tc>
          <w:tcPr>
            <w:tcW w:w="0" w:type="auto"/>
          </w:tcPr>
          <w:p w:rsidR="008C0520" w:rsidRPr="00CD2D5E" w:rsidRDefault="009E3C83" w:rsidP="00A30D1C">
            <w:pPr>
              <w:jc w:val="center"/>
            </w:pPr>
            <w:r w:rsidRPr="00CD2D5E">
              <w:t>9</w:t>
            </w:r>
          </w:p>
        </w:tc>
        <w:tc>
          <w:tcPr>
            <w:tcW w:w="0" w:type="auto"/>
          </w:tcPr>
          <w:p w:rsidR="008C0520" w:rsidRPr="00CD2D5E" w:rsidRDefault="006B62EB" w:rsidP="009A1426">
            <w:r w:rsidRPr="00CD2D5E">
              <w:rPr>
                <w:sz w:val="20"/>
                <w:szCs w:val="20"/>
              </w:rPr>
              <w:t>Братская могила советских воин</w:t>
            </w:r>
            <w:r w:rsidR="009A1426" w:rsidRPr="00CD2D5E">
              <w:rPr>
                <w:sz w:val="20"/>
                <w:szCs w:val="20"/>
              </w:rPr>
              <w:t>ов</w:t>
            </w:r>
          </w:p>
        </w:tc>
        <w:tc>
          <w:tcPr>
            <w:tcW w:w="0" w:type="auto"/>
          </w:tcPr>
          <w:p w:rsidR="008C0520" w:rsidRPr="00CD2D5E" w:rsidRDefault="00AB6D6B" w:rsidP="003107AF">
            <w:r w:rsidRPr="00CD2D5E">
              <w:rPr>
                <w:sz w:val="20"/>
                <w:szCs w:val="20"/>
              </w:rPr>
              <w:t>д</w:t>
            </w:r>
            <w:proofErr w:type="gramStart"/>
            <w:r w:rsidRPr="00CD2D5E">
              <w:rPr>
                <w:sz w:val="20"/>
                <w:szCs w:val="20"/>
              </w:rPr>
              <w:t>.О</w:t>
            </w:r>
            <w:proofErr w:type="gramEnd"/>
            <w:r w:rsidRPr="00CD2D5E">
              <w:rPr>
                <w:sz w:val="20"/>
                <w:szCs w:val="20"/>
              </w:rPr>
              <w:t>динок, усадьба Петровой Е.Е.</w:t>
            </w:r>
          </w:p>
        </w:tc>
        <w:tc>
          <w:tcPr>
            <w:tcW w:w="0" w:type="auto"/>
          </w:tcPr>
          <w:p w:rsidR="008C0520" w:rsidRPr="00CD2D5E" w:rsidRDefault="006B62EB" w:rsidP="00C55CA6">
            <w:pPr>
              <w:jc w:val="center"/>
            </w:pPr>
            <w:proofErr w:type="gramStart"/>
            <w:r w:rsidRPr="00CD2D5E">
              <w:rPr>
                <w:sz w:val="20"/>
                <w:szCs w:val="20"/>
              </w:rPr>
              <w:t>Р</w:t>
            </w:r>
            <w:proofErr w:type="gramEnd"/>
          </w:p>
        </w:tc>
      </w:tr>
    </w:tbl>
    <w:p w:rsidR="00C11F5C" w:rsidRPr="00CD2D5E" w:rsidRDefault="00C11F5C" w:rsidP="00C46802">
      <w:pPr>
        <w:pStyle w:val="3"/>
        <w:numPr>
          <w:ilvl w:val="1"/>
          <w:numId w:val="51"/>
        </w:numPr>
        <w:ind w:left="0" w:firstLine="0"/>
        <w:rPr>
          <w:rFonts w:cs="Arial Narrow"/>
          <w:szCs w:val="26"/>
        </w:rPr>
      </w:pPr>
      <w:bookmarkStart w:id="126" w:name="_Toc321487202"/>
      <w:bookmarkStart w:id="127" w:name="_Toc342054976"/>
      <w:r w:rsidRPr="00CD2D5E">
        <w:t>Перечень мероприятий по сохранению объектов культурного наследия</w:t>
      </w:r>
      <w:bookmarkEnd w:id="126"/>
      <w:bookmarkEnd w:id="127"/>
    </w:p>
    <w:p w:rsidR="005E0F93" w:rsidRPr="00CD2D5E" w:rsidRDefault="005E0F93" w:rsidP="005E0F93">
      <w:pPr>
        <w:pStyle w:val="11"/>
      </w:pPr>
      <w:r w:rsidRPr="00CD2D5E">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E0F93" w:rsidRPr="00CD2D5E" w:rsidRDefault="005E0F93" w:rsidP="005E0F93">
      <w:pPr>
        <w:pStyle w:val="11"/>
      </w:pPr>
      <w:r w:rsidRPr="00CD2D5E">
        <w:t>Необходимый состав зон охраны объекта культурного наследия определяется проектом зон охраны объекта культурного наследия.</w:t>
      </w:r>
    </w:p>
    <w:p w:rsidR="005E0F93" w:rsidRPr="00CD2D5E" w:rsidRDefault="005E0F93" w:rsidP="005E0F93">
      <w:pPr>
        <w:pStyle w:val="11"/>
      </w:pPr>
      <w:r w:rsidRPr="00CD2D5E">
        <w:t>Охранная зона устанавливается на территории, непосредственно примыкающей к территории объекта культурного наследия. Как правило, охранная зона в обязательном порядке устанавливается для памятников и ансамблей, а также для достопримечательных мест и историко-культурных заповедников.</w:t>
      </w:r>
    </w:p>
    <w:p w:rsidR="005E0F93" w:rsidRPr="00CD2D5E" w:rsidRDefault="005E0F93" w:rsidP="005E0F93">
      <w:pPr>
        <w:pStyle w:val="11"/>
      </w:pPr>
      <w:r w:rsidRPr="00CD2D5E">
        <w:t>Границы охранной зоны объектов культурного наследия следует совмещать с естественными природными и планировочными рубежами: границами кварталов, красными линиями улиц, площадей, берегами рек, водоемов, оврагами и т.д.</w:t>
      </w:r>
    </w:p>
    <w:p w:rsidR="005E0F93" w:rsidRPr="00CD2D5E" w:rsidRDefault="005E0F93" w:rsidP="005E0F93">
      <w:pPr>
        <w:pStyle w:val="11"/>
      </w:pPr>
      <w:r w:rsidRPr="00CD2D5E">
        <w:t>При сосредоточении памятников истории и культуры или близком расположении нескольких, не связанных между собой,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w:t>
      </w:r>
    </w:p>
    <w:p w:rsidR="005E0F93" w:rsidRPr="00CD2D5E" w:rsidRDefault="005E0F93" w:rsidP="005E0F93">
      <w:pPr>
        <w:pStyle w:val="11"/>
      </w:pPr>
      <w:r w:rsidRPr="00CD2D5E">
        <w:t>Зона регулирования застройки и хозяйственной деятельности объекта культурного наследия устанавливается на территории, примыкающей к территории охранной зоны объекта культурного наследия.</w:t>
      </w:r>
    </w:p>
    <w:p w:rsidR="005E0F93" w:rsidRPr="00CD2D5E" w:rsidRDefault="005E0F93" w:rsidP="005E0F93">
      <w:pPr>
        <w:pStyle w:val="11"/>
      </w:pPr>
      <w:r w:rsidRPr="00CD2D5E">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w:t>
      </w:r>
      <w:proofErr w:type="gramStart"/>
      <w:r w:rsidRPr="00CD2D5E">
        <w:t>проекта зон охраны объекта культурного наследия</w:t>
      </w:r>
      <w:proofErr w:type="gramEnd"/>
      <w:r w:rsidRPr="00CD2D5E">
        <w:t>:</w:t>
      </w:r>
    </w:p>
    <w:p w:rsidR="005E0F93" w:rsidRPr="00CD2D5E" w:rsidRDefault="005E0F93" w:rsidP="00563541">
      <w:pPr>
        <w:pStyle w:val="11"/>
        <w:numPr>
          <w:ilvl w:val="0"/>
          <w:numId w:val="2"/>
        </w:numPr>
        <w:ind w:left="0" w:firstLine="0"/>
      </w:pPr>
      <w:r w:rsidRPr="00CD2D5E">
        <w:t>в отношении объектов культурного наследия федерального значения  Правительством Орловской области по согласованию с федеральным органом охраны объектов культурного наследия;</w:t>
      </w:r>
    </w:p>
    <w:p w:rsidR="005E0F93" w:rsidRPr="00CD2D5E" w:rsidRDefault="005E0F93" w:rsidP="00563541">
      <w:pPr>
        <w:pStyle w:val="11"/>
        <w:numPr>
          <w:ilvl w:val="0"/>
          <w:numId w:val="2"/>
        </w:numPr>
        <w:ind w:left="0" w:firstLine="0"/>
      </w:pPr>
      <w:r w:rsidRPr="00CD2D5E">
        <w:t>в отношении объектов культурного наследия регионального значения  Правительством Орловской области по предложению Органа специальной компетенции области;</w:t>
      </w:r>
    </w:p>
    <w:p w:rsidR="005E0F93" w:rsidRPr="00CD2D5E" w:rsidRDefault="005E0F93" w:rsidP="00563541">
      <w:pPr>
        <w:pStyle w:val="11"/>
        <w:numPr>
          <w:ilvl w:val="0"/>
          <w:numId w:val="2"/>
        </w:numPr>
        <w:ind w:left="0" w:firstLine="0"/>
      </w:pPr>
      <w:r w:rsidRPr="00CD2D5E">
        <w:lastRenderedPageBreak/>
        <w:t>в отношении объектов культурного наследия местного значения  Правительством Орловской области по предложению Органа специальной компетенции области и согласованию с органами местного самоуправления.</w:t>
      </w:r>
    </w:p>
    <w:p w:rsidR="005E0F93" w:rsidRPr="00CD2D5E" w:rsidRDefault="005E0F93" w:rsidP="005E0F93">
      <w:pPr>
        <w:pStyle w:val="11"/>
      </w:pPr>
      <w:r w:rsidRPr="00CD2D5E">
        <w:t>До утверждения в установленном порядке границ охранной зоны объекта культурного наследия охранной зоной считается территория вокруг памятника, ограниченная в плане от его границ двойной высотой памятника, но не менее пяти метров от видимой границы памятника или его местоположения.</w:t>
      </w:r>
    </w:p>
    <w:p w:rsidR="005E0F93" w:rsidRPr="00CD2D5E" w:rsidRDefault="005E0F93" w:rsidP="005E0F93">
      <w:pPr>
        <w:pStyle w:val="11"/>
      </w:pPr>
      <w:r w:rsidRPr="00CD2D5E">
        <w:t>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w:t>
      </w:r>
    </w:p>
    <w:p w:rsidR="005E0F93" w:rsidRPr="00CD2D5E" w:rsidRDefault="005E0F93" w:rsidP="005E0F93">
      <w:pPr>
        <w:pStyle w:val="11"/>
      </w:pPr>
      <w:r w:rsidRPr="00CD2D5E">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5E0F93" w:rsidRPr="00CD2D5E" w:rsidRDefault="005E0F93" w:rsidP="005E0F93">
      <w:pPr>
        <w:pStyle w:val="11"/>
      </w:pPr>
      <w:r w:rsidRPr="00CD2D5E">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 объектов культурного наследия местного значения, вносятся в правила застройки и схемы зонирования территорий.</w:t>
      </w:r>
    </w:p>
    <w:p w:rsidR="005E0F93" w:rsidRPr="00CD2D5E" w:rsidRDefault="005E0F93" w:rsidP="005E0F93">
      <w:pPr>
        <w:pStyle w:val="11"/>
      </w:pPr>
      <w:r w:rsidRPr="00CD2D5E">
        <w:t>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объекта культурного наследия осуществляются:</w:t>
      </w:r>
    </w:p>
    <w:p w:rsidR="005E0F93" w:rsidRPr="00CD2D5E" w:rsidRDefault="005E0F93" w:rsidP="00563541">
      <w:pPr>
        <w:pStyle w:val="11"/>
        <w:numPr>
          <w:ilvl w:val="0"/>
          <w:numId w:val="3"/>
        </w:numPr>
        <w:ind w:left="0" w:firstLine="0"/>
      </w:pPr>
      <w:r w:rsidRPr="00CD2D5E">
        <w:t>в отношении объекта культурного наследия федерального значения - по согласованию с федеральным органом охраны объектов культурного наследия;</w:t>
      </w:r>
    </w:p>
    <w:p w:rsidR="005E0F93" w:rsidRPr="00CD2D5E" w:rsidRDefault="005E0F93" w:rsidP="00563541">
      <w:pPr>
        <w:pStyle w:val="11"/>
        <w:numPr>
          <w:ilvl w:val="0"/>
          <w:numId w:val="3"/>
        </w:numPr>
        <w:ind w:left="0" w:firstLine="0"/>
      </w:pPr>
      <w:r w:rsidRPr="00CD2D5E">
        <w:t>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w:t>
      </w:r>
    </w:p>
    <w:p w:rsidR="005E0F93" w:rsidRPr="00CD2D5E" w:rsidRDefault="005E0F93" w:rsidP="00563541">
      <w:pPr>
        <w:pStyle w:val="11"/>
        <w:numPr>
          <w:ilvl w:val="0"/>
          <w:numId w:val="3"/>
        </w:numPr>
        <w:ind w:left="0" w:firstLine="0"/>
      </w:pPr>
      <w:r w:rsidRPr="00CD2D5E">
        <w:t>в отношении объекта культурного наследия местного значения - по согласованию с Органом специальной компетенции области и соответствующим органом местного самоуправления, на территории которого находится объект культурного наследия.</w:t>
      </w:r>
    </w:p>
    <w:p w:rsidR="005E0F93" w:rsidRPr="00CD2D5E" w:rsidRDefault="005E0F93" w:rsidP="005E0F93">
      <w:pPr>
        <w:pStyle w:val="11"/>
      </w:pPr>
      <w:r w:rsidRPr="00CD2D5E">
        <w:t>При разработке проектной документации проводятся архитектурно-исторические исследования, включая (где это необходимо) археологические раскопки в объемах, соответствующих размерам зданий и площадей, а также прилегающих к ним территорий.</w:t>
      </w:r>
    </w:p>
    <w:p w:rsidR="005E0F93" w:rsidRPr="00CD2D5E" w:rsidRDefault="005E0F93" w:rsidP="005E0F93">
      <w:pPr>
        <w:pStyle w:val="11"/>
      </w:pPr>
      <w:proofErr w:type="gramStart"/>
      <w:r w:rsidRPr="00CD2D5E">
        <w:t>Особые требования к установке рекламы, теле- и радиомачт, телевизионных антенн, проводке электрических и телефонных кабелей и (или) установке иного оборудования, связанного с использованием объектов культурного наследия, а также к организации движения автомобильного транспорта, устройству автостоянок, установке дорожных указателей и устройству палаточных городков в границах территорий исторических поселений и объектов культурного наследия, а также зон их охраны определяются положением об охране</w:t>
      </w:r>
      <w:proofErr w:type="gramEnd"/>
      <w:r w:rsidRPr="00CD2D5E">
        <w:t xml:space="preserve"> и </w:t>
      </w:r>
      <w:proofErr w:type="gramStart"/>
      <w:r w:rsidRPr="00CD2D5E">
        <w:t>использовании</w:t>
      </w:r>
      <w:proofErr w:type="gramEnd"/>
      <w:r w:rsidRPr="00CD2D5E">
        <w:t xml:space="preserve"> объектов культурного наследия, утверждаемым Правительством Орловской области.</w:t>
      </w:r>
    </w:p>
    <w:p w:rsidR="005E0F93" w:rsidRPr="00CD2D5E" w:rsidRDefault="005E0F93" w:rsidP="005E0F93">
      <w:pPr>
        <w:pStyle w:val="11"/>
      </w:pPr>
      <w:proofErr w:type="gramStart"/>
      <w:r w:rsidRPr="00CD2D5E">
        <w:t xml:space="preserve">В настоящее время проект зон охраны объектов культурного наследия </w:t>
      </w:r>
      <w:r w:rsidR="00D66DCF" w:rsidRPr="00CD2D5E">
        <w:t>Глубковского сельского поселения</w:t>
      </w:r>
      <w:r w:rsidRPr="00CD2D5E">
        <w:t xml:space="preserve"> отсутствует, следовательно, в соответствии с пунктом 5 статьи 12 </w:t>
      </w:r>
      <w:r w:rsidRPr="00CD2D5E">
        <w:lastRenderedPageBreak/>
        <w:t>Закона Орловской области от 6 апреля 2004 года, охранной зоной считается территория вокруг памятника, ограниченная в плане от его границ двойной высотой памятника, но не менее пяти метров от видимой границы памятника или его местоположения.</w:t>
      </w:r>
      <w:proofErr w:type="gramEnd"/>
    </w:p>
    <w:p w:rsidR="004D4F06" w:rsidRPr="00CD2D5E" w:rsidRDefault="005E0F93" w:rsidP="005E0F93">
      <w:pPr>
        <w:pStyle w:val="11"/>
      </w:pPr>
      <w:r w:rsidRPr="00CD2D5E">
        <w:t xml:space="preserve">В связи с тем, что высоты этих памятников незначительны и </w:t>
      </w:r>
      <w:proofErr w:type="gramStart"/>
      <w:r w:rsidRPr="00CD2D5E">
        <w:t>показать</w:t>
      </w:r>
      <w:proofErr w:type="gramEnd"/>
      <w:r w:rsidRPr="00CD2D5E">
        <w:t xml:space="preserve"> границы охранных зон в масштабе 1:10000 не представляется возможным, в графической части эти памятники отображены условным знаком. Детально границы охранных зон памятников могут быть отражены в графических материалах более крупного масштаба (1:2000) при разработке проектов планировки территорий.</w:t>
      </w:r>
    </w:p>
    <w:p w:rsidR="005E0F93" w:rsidRPr="00CD2D5E" w:rsidRDefault="005E0F93" w:rsidP="005E0F93">
      <w:pPr>
        <w:pStyle w:val="11"/>
        <w:rPr>
          <w:sz w:val="2"/>
          <w:szCs w:val="2"/>
        </w:rPr>
      </w:pPr>
    </w:p>
    <w:p w:rsidR="00F13656" w:rsidRPr="00CD2D5E" w:rsidRDefault="00F13656" w:rsidP="00C46802">
      <w:pPr>
        <w:pStyle w:val="1"/>
        <w:numPr>
          <w:ilvl w:val="0"/>
          <w:numId w:val="51"/>
        </w:numPr>
        <w:ind w:left="0" w:firstLine="0"/>
      </w:pPr>
      <w:bookmarkStart w:id="128" w:name="_Toc321487203"/>
      <w:bookmarkStart w:id="129" w:name="_Toc342054977"/>
      <w:r w:rsidRPr="00CD2D5E">
        <w:t xml:space="preserve">ОХРАНА </w:t>
      </w:r>
      <w:r w:rsidR="00AD35D1" w:rsidRPr="00CD2D5E">
        <w:t>ОКРУЖАЮЩЕЙ ПРИРОДНОЙ СРЕДЫ</w:t>
      </w:r>
      <w:bookmarkEnd w:id="128"/>
      <w:bookmarkEnd w:id="129"/>
    </w:p>
    <w:p w:rsidR="00AD35D1" w:rsidRPr="00CD2D5E" w:rsidRDefault="00AD35D1" w:rsidP="00C46802">
      <w:pPr>
        <w:pStyle w:val="2"/>
        <w:numPr>
          <w:ilvl w:val="1"/>
          <w:numId w:val="51"/>
        </w:numPr>
      </w:pPr>
      <w:bookmarkStart w:id="130" w:name="_Toc321487204"/>
      <w:bookmarkStart w:id="131" w:name="_Toc342054978"/>
      <w:r w:rsidRPr="00CD2D5E">
        <w:t xml:space="preserve">ЭКОЛОГИЧЕСКОЕ </w:t>
      </w:r>
      <w:r w:rsidR="005F2614" w:rsidRPr="00CD2D5E">
        <w:t>СОСТОЯНИЕ ТЕРРИТОРИИ</w:t>
      </w:r>
      <w:bookmarkEnd w:id="130"/>
      <w:bookmarkEnd w:id="131"/>
    </w:p>
    <w:p w:rsidR="00AD35D1" w:rsidRPr="00CD2D5E" w:rsidRDefault="00AD35D1" w:rsidP="00AD35D1">
      <w:pPr>
        <w:pStyle w:val="11"/>
      </w:pPr>
      <w:r w:rsidRPr="00CD2D5E">
        <w:t xml:space="preserve">Глубковское сельское поселение Новосильского района Орловской области относится к территории с удовлетворительной экологической обстановкой. Поселение испытывает на себе сильное антропогенное воздействие. </w:t>
      </w:r>
    </w:p>
    <w:p w:rsidR="00AD35D1" w:rsidRPr="00CD2D5E" w:rsidRDefault="00AD35D1" w:rsidP="00AD35D1">
      <w:pPr>
        <w:pStyle w:val="11"/>
      </w:pPr>
      <w:r w:rsidRPr="00CD2D5E">
        <w:t xml:space="preserve">На территории сельского поселения нет линий железнодорожного транспорта, дорожная сеть представлена только автодорогами местного значения. Автомобильный транспорт оказывает воздействие на атмосферный воздух, на состояние почвенного покрова и является главным источником шумового загрязнения. </w:t>
      </w:r>
    </w:p>
    <w:p w:rsidR="00AD35D1" w:rsidRPr="00CD2D5E" w:rsidRDefault="00AD35D1" w:rsidP="00AD35D1">
      <w:pPr>
        <w:pStyle w:val="11"/>
        <w:rPr>
          <w:rFonts w:eastAsia="Times New Roman"/>
          <w:iCs/>
          <w:sz w:val="22"/>
          <w:lang w:eastAsia="ru-RU"/>
        </w:rPr>
      </w:pPr>
      <w:r w:rsidRPr="00CD2D5E">
        <w:t>Промышленных предприятий на территории Глубковского сельского поселения нет.  Сельскохозяйственный комплекс представлен предприятиями: ФГУП «Новосильское» Россельхозакадемии, ЗАО «Орел-Нобель-Агро», фермерское хозяйство «Чулковское» и многочисленными личными подсобными хозяйствами. Основные виды выпускаемой продукции: зерно, молоко, мясо.</w:t>
      </w:r>
    </w:p>
    <w:p w:rsidR="00AD35D1" w:rsidRPr="00CD2D5E" w:rsidRDefault="00AD35D1" w:rsidP="00C46802">
      <w:pPr>
        <w:pStyle w:val="3"/>
        <w:numPr>
          <w:ilvl w:val="2"/>
          <w:numId w:val="51"/>
        </w:numPr>
        <w:ind w:left="720"/>
      </w:pPr>
      <w:bookmarkStart w:id="132" w:name="_Toc321487205"/>
      <w:bookmarkStart w:id="133" w:name="_Toc342054979"/>
      <w:r w:rsidRPr="00CD2D5E">
        <w:t>Особо охраняемые природные территории (ООПТ)</w:t>
      </w:r>
      <w:bookmarkEnd w:id="132"/>
      <w:bookmarkEnd w:id="133"/>
    </w:p>
    <w:p w:rsidR="00AD35D1" w:rsidRPr="00CD2D5E" w:rsidRDefault="00AD35D1" w:rsidP="002544FB">
      <w:pPr>
        <w:pStyle w:val="11"/>
        <w:rPr>
          <w:szCs w:val="24"/>
        </w:rPr>
      </w:pPr>
      <w:r w:rsidRPr="00CD2D5E">
        <w:rPr>
          <w:szCs w:val="24"/>
        </w:rPr>
        <w:t xml:space="preserve">Особо охраняемые природные территории относятся к объектам общенационального достояния. Главная цель создания сети особо охраняемых природных территорий – сохранение как наиболее характерных, типичных, так и уникальных экосистем, природных ландшафтов, популяций, объектов природного и культурного наследия, разнообразия растительного и животного мира. </w:t>
      </w:r>
    </w:p>
    <w:p w:rsidR="00AD35D1" w:rsidRPr="00CD2D5E" w:rsidRDefault="00AD35D1" w:rsidP="002544FB">
      <w:pPr>
        <w:pStyle w:val="11"/>
        <w:rPr>
          <w:szCs w:val="24"/>
        </w:rPr>
      </w:pPr>
      <w:r w:rsidRPr="00CD2D5E">
        <w:rPr>
          <w:szCs w:val="24"/>
        </w:rPr>
        <w:t>В Глубковском сельском поселении Новосильского района Орловской с южной стороны располагается часть территории  памятника природы, рекомендованного для включения в ООПТ Федерального значения Постановлением от15 мая 2008 года  № 155 «Об инвентаризации памятников природы на территории Орловской области» - «Сетушенская балка». На участке произрастает 98 редких растений, в том числе 2 краснокнижных (ковыль перистый, ковыль красивейший) и обитают 3 редких животных.</w:t>
      </w:r>
    </w:p>
    <w:p w:rsidR="00AD35D1" w:rsidRPr="00CD2D5E" w:rsidRDefault="00AD35D1" w:rsidP="002544FB">
      <w:pPr>
        <w:pStyle w:val="11"/>
        <w:rPr>
          <w:szCs w:val="24"/>
        </w:rPr>
      </w:pPr>
      <w:r w:rsidRPr="00CD2D5E">
        <w:rPr>
          <w:szCs w:val="24"/>
        </w:rPr>
        <w:t>Памятники природы относятся к категории ООПТ, в которой главной задачей является охрана природных достопримечательностей и сохранение их в нетронутом состоянии. Для обеспечения соблюдения статуса таких территорий необходимо:</w:t>
      </w:r>
    </w:p>
    <w:p w:rsidR="00AD35D1" w:rsidRPr="00CD2D5E" w:rsidRDefault="00AD35D1" w:rsidP="002544FB">
      <w:pPr>
        <w:pStyle w:val="11"/>
        <w:rPr>
          <w:szCs w:val="24"/>
        </w:rPr>
      </w:pPr>
      <w:r w:rsidRPr="00CD2D5E">
        <w:rPr>
          <w:szCs w:val="24"/>
        </w:rPr>
        <w:t xml:space="preserve">- изъять земельные участки у землепользователей, на которых располагается природный </w:t>
      </w:r>
      <w:proofErr w:type="gramStart"/>
      <w:r w:rsidRPr="00CD2D5E">
        <w:rPr>
          <w:szCs w:val="24"/>
        </w:rPr>
        <w:t>памятник</w:t>
      </w:r>
      <w:proofErr w:type="gramEnd"/>
      <w:r w:rsidRPr="00CD2D5E">
        <w:rPr>
          <w:szCs w:val="24"/>
        </w:rPr>
        <w:t xml:space="preserve"> и установить жесткий регламент на любые виды хозяйственной деятельности.</w:t>
      </w:r>
    </w:p>
    <w:p w:rsidR="00AD35D1" w:rsidRPr="00CD2D5E" w:rsidRDefault="00AD35D1" w:rsidP="00C46802">
      <w:pPr>
        <w:pStyle w:val="3"/>
        <w:numPr>
          <w:ilvl w:val="2"/>
          <w:numId w:val="51"/>
        </w:numPr>
        <w:ind w:left="720"/>
      </w:pPr>
      <w:bookmarkStart w:id="134" w:name="_Toc321487206"/>
      <w:bookmarkStart w:id="135" w:name="_Toc342054980"/>
      <w:r w:rsidRPr="00CD2D5E">
        <w:lastRenderedPageBreak/>
        <w:t>Анализ состояния атмосферного воздуха</w:t>
      </w:r>
      <w:bookmarkEnd w:id="134"/>
      <w:bookmarkEnd w:id="135"/>
    </w:p>
    <w:p w:rsidR="00AD35D1" w:rsidRPr="00CD2D5E" w:rsidRDefault="00AD35D1" w:rsidP="002544FB">
      <w:pPr>
        <w:pStyle w:val="11"/>
      </w:pPr>
      <w:r w:rsidRPr="00CD2D5E">
        <w:t>Большая часть уровня загрязнения атмосферного воздуха на территории сельского поселения формируется фоновым загрязнением в целом по району и области.</w:t>
      </w:r>
    </w:p>
    <w:p w:rsidR="00AD35D1" w:rsidRPr="00CD2D5E" w:rsidRDefault="00AD35D1" w:rsidP="002544FB">
      <w:pPr>
        <w:pStyle w:val="11"/>
        <w:rPr>
          <w:szCs w:val="24"/>
        </w:rPr>
      </w:pPr>
      <w:r w:rsidRPr="00CD2D5E">
        <w:t>Главными источниками загрязнения атмосферного воздуха внутри самого поселения являются котельные, отопительные установки частного сектора и автотранспорт. В настоящее время для сжигания в индивидуальных отопительных установках и котельных используют твердые и жидкие виды топлива.  Таким образом, в атмосферный</w:t>
      </w:r>
      <w:r w:rsidRPr="00CD2D5E">
        <w:rPr>
          <w:szCs w:val="24"/>
        </w:rPr>
        <w:t xml:space="preserve"> воздух поступают такие загрязняющие вещества как сажа, оксиды углерода, углеводороды, оксид серы, оксиды азота, свинец.</w:t>
      </w:r>
    </w:p>
    <w:p w:rsidR="00AD35D1" w:rsidRPr="00CD2D5E" w:rsidRDefault="00AD35D1" w:rsidP="00C46802">
      <w:pPr>
        <w:pStyle w:val="3"/>
        <w:numPr>
          <w:ilvl w:val="2"/>
          <w:numId w:val="51"/>
        </w:numPr>
        <w:ind w:left="720"/>
      </w:pPr>
      <w:bookmarkStart w:id="136" w:name="_Toc321487207"/>
      <w:bookmarkStart w:id="137" w:name="_Toc342054981"/>
      <w:r w:rsidRPr="00CD2D5E">
        <w:t>Анализ состояния водных ресурсов</w:t>
      </w:r>
      <w:bookmarkEnd w:id="136"/>
      <w:bookmarkEnd w:id="137"/>
    </w:p>
    <w:p w:rsidR="00AD35D1" w:rsidRPr="00CD2D5E" w:rsidRDefault="00AD35D1" w:rsidP="002544FB">
      <w:pPr>
        <w:pStyle w:val="11"/>
      </w:pPr>
      <w:r w:rsidRPr="00CD2D5E">
        <w:t>Главными водными артериями сельского поселения являются реки Зуша и Колпна.</w:t>
      </w:r>
    </w:p>
    <w:p w:rsidR="00AD35D1" w:rsidRPr="00CD2D5E" w:rsidRDefault="00AD35D1" w:rsidP="002544FB">
      <w:pPr>
        <w:pStyle w:val="11"/>
      </w:pPr>
      <w:r w:rsidRPr="00CD2D5E">
        <w:t>Водоемы являются приемниками сточных вод от хозяйственно бытовых объектов и  сельскохозяйственных предприятий.</w:t>
      </w:r>
    </w:p>
    <w:p w:rsidR="00AD35D1" w:rsidRPr="00CD2D5E" w:rsidRDefault="00AD35D1" w:rsidP="002544FB">
      <w:pPr>
        <w:pStyle w:val="11"/>
        <w:rPr>
          <w:szCs w:val="24"/>
        </w:rPr>
      </w:pPr>
      <w:r w:rsidRPr="00CD2D5E">
        <w:t xml:space="preserve">Сточные воды населенных пунктов и поверхностные стоки нигде не очищаются. </w:t>
      </w:r>
      <w:r w:rsidRPr="00CD2D5E">
        <w:rPr>
          <w:szCs w:val="24"/>
        </w:rPr>
        <w:t xml:space="preserve">Ливневые и талые стоки ухудшают качество воды не меньше, чем промышленные и хозяйственно-бытовые стоки. Неочищенные сточные воды, содержат значительные количества минеральных и органических веществ, различных микроорганизмов, грибков, бактерий, в том числе и болезнетворных (возбудители брюшного тифа, паратифа, дизентерии и т.д.). Попадая в водоём, они нарушают его естественный режим: поглощают растворённый в воде кислород, ухудшают качество воды, способствуют образованию отложений (осадка) на дне. Кроме того, при загрязнении водоёмов сточными водами ухудшается их </w:t>
      </w:r>
      <w:proofErr w:type="gramStart"/>
      <w:r w:rsidRPr="00CD2D5E">
        <w:rPr>
          <w:szCs w:val="24"/>
        </w:rPr>
        <w:t>эстетический вид</w:t>
      </w:r>
      <w:proofErr w:type="gramEnd"/>
      <w:r w:rsidRPr="00CD2D5E">
        <w:rPr>
          <w:szCs w:val="24"/>
        </w:rPr>
        <w:t xml:space="preserve"> и ограничивается возможность их использования для купания.</w:t>
      </w:r>
    </w:p>
    <w:p w:rsidR="00AD35D1" w:rsidRPr="00CD2D5E" w:rsidRDefault="00AD35D1" w:rsidP="002544FB">
      <w:pPr>
        <w:pStyle w:val="11"/>
      </w:pPr>
      <w:r w:rsidRPr="00CD2D5E">
        <w:t xml:space="preserve">Согласно Водному кодексу РФ, для сохранения целостности экосистемы водных  объектов устанавливаются водоохранные зоны.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для реки - максимально на расстоянии </w:t>
      </w:r>
      <w:smartTag w:uri="urn:schemas-microsoft-com:office:smarttags" w:element="metricconverter">
        <w:smartTagPr>
          <w:attr w:name="ProductID" w:val="50 м"/>
        </w:smartTagPr>
        <w:r w:rsidRPr="00CD2D5E">
          <w:t>50 м</w:t>
        </w:r>
      </w:smartTag>
      <w:r w:rsidRPr="00CD2D5E">
        <w:t xml:space="preserve"> от береговой линии.</w:t>
      </w:r>
    </w:p>
    <w:p w:rsidR="00AD35D1" w:rsidRPr="00CD2D5E" w:rsidRDefault="00AD35D1" w:rsidP="002544FB">
      <w:pPr>
        <w:pStyle w:val="11"/>
      </w:pPr>
      <w:r w:rsidRPr="00CD2D5E">
        <w:t>В границах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осуществление авиационных мер по борьбе с вредителями и болезнями растений.</w:t>
      </w:r>
    </w:p>
    <w:p w:rsidR="00AD35D1" w:rsidRPr="00CD2D5E" w:rsidRDefault="00AD35D1" w:rsidP="002544FB">
      <w:pPr>
        <w:pStyle w:val="11"/>
      </w:pPr>
      <w:r w:rsidRPr="00CD2D5E">
        <w:t xml:space="preserve">В границах прибрежных защитных полос, кроме </w:t>
      </w:r>
      <w:proofErr w:type="gramStart"/>
      <w:r w:rsidRPr="00CD2D5E">
        <w:t>выше перечисленного</w:t>
      </w:r>
      <w:proofErr w:type="gramEnd"/>
      <w:r w:rsidRPr="00CD2D5E">
        <w:t>, запрещаются: распашка земель, выпас сельскохозяйственных животных и организация для них летних лагерей, ванн.</w:t>
      </w:r>
    </w:p>
    <w:p w:rsidR="00AD35D1" w:rsidRPr="00CD2D5E" w:rsidRDefault="00AD35D1" w:rsidP="002544FB">
      <w:pPr>
        <w:pStyle w:val="11"/>
      </w:pPr>
      <w:r w:rsidRPr="00CD2D5E">
        <w:t xml:space="preserve">Водоснабжение в сельском поселении осуществляется из подземных источников. Подземные воды в большей степени используются на хозяйственно-питьевые нужды. Извлечение подземных вод из недр осуществляется одиночными скважинами, шахтными колодцами. </w:t>
      </w:r>
    </w:p>
    <w:p w:rsidR="00AD35D1" w:rsidRPr="00CD2D5E" w:rsidRDefault="00AD35D1" w:rsidP="002544FB">
      <w:pPr>
        <w:pStyle w:val="11"/>
      </w:pPr>
      <w:r w:rsidRPr="00CD2D5E">
        <w:t xml:space="preserve">Для защиты мест водозаборов от случайного и умышленного загрязнения и повреждений устанавливаются  Зоны санитарной охраны (ЗСО). ЗСО организуются в составе трех поясов. Зоны санитарной охраны 1-го пояса устанавливаются в радиусе 50 метров. Данные по границам ЗСО 2-го  и 3-го определяются расчетным методом. </w:t>
      </w:r>
    </w:p>
    <w:p w:rsidR="00AD35D1" w:rsidRPr="00CD2D5E" w:rsidRDefault="00AD35D1" w:rsidP="00C46802">
      <w:pPr>
        <w:pStyle w:val="3"/>
        <w:numPr>
          <w:ilvl w:val="2"/>
          <w:numId w:val="51"/>
        </w:numPr>
        <w:ind w:left="720"/>
      </w:pPr>
      <w:bookmarkStart w:id="138" w:name="_Toc321487208"/>
      <w:bookmarkStart w:id="139" w:name="_Toc342054982"/>
      <w:r w:rsidRPr="00CD2D5E">
        <w:lastRenderedPageBreak/>
        <w:t>Анализ состояния почвенного покрова</w:t>
      </w:r>
      <w:bookmarkEnd w:id="138"/>
      <w:bookmarkEnd w:id="139"/>
    </w:p>
    <w:p w:rsidR="00AD35D1" w:rsidRPr="00CD2D5E" w:rsidRDefault="00AD35D1" w:rsidP="002544FB">
      <w:pPr>
        <w:pStyle w:val="11"/>
        <w:rPr>
          <w:rFonts w:cs="Arial"/>
        </w:rPr>
      </w:pPr>
      <w:r w:rsidRPr="00CD2D5E">
        <w:t xml:space="preserve">Наиболее подвержены антропогенному воздействию земли сельскохозяйственного назначения. Территория поселения подвержена как плоскостной эрозии (смыв плодородного слоя), так и линейной эрозии. </w:t>
      </w:r>
      <w:r w:rsidRPr="00CD2D5E">
        <w:rPr>
          <w:rFonts w:cs="Arial"/>
        </w:rPr>
        <w:t>Земли сельскохозяйственного назначения используются для ведения личного подсобного хозяйства (ЛПХ).</w:t>
      </w:r>
    </w:p>
    <w:p w:rsidR="00AD35D1" w:rsidRPr="00CD2D5E" w:rsidRDefault="00AD35D1" w:rsidP="002544FB">
      <w:pPr>
        <w:pStyle w:val="11"/>
        <w:rPr>
          <w:rFonts w:cs="Arial"/>
        </w:rPr>
      </w:pPr>
      <w:r w:rsidRPr="00CD2D5E">
        <w:t>Экологические проблемы сельского хозяйства связаны со  снижением содержания гумуса и биогенных элементов в плодородном слое, загрязнением почв и  поверхностных вод сельскохозяйственными стоками, нерациональным использованием удобрений и пестицидов, загрязнением почв вредными химическими соединениями и тяжелыми металлами. Кроме того, применяемые пестициды и другие химикаты могут не только накапливаться в почвенном покрове, но и   остаются в растениях и наносят серьезный вред  здоровью человека при их употреблении.</w:t>
      </w:r>
    </w:p>
    <w:p w:rsidR="00AD35D1" w:rsidRPr="00CD2D5E" w:rsidRDefault="00AD35D1" w:rsidP="002544FB">
      <w:pPr>
        <w:pStyle w:val="11"/>
      </w:pPr>
      <w:r w:rsidRPr="00CD2D5E">
        <w:t>Так же немаловажным фактором загрязнения почвенного покрова является неэффективность системы санитарной очистки территории.</w:t>
      </w:r>
    </w:p>
    <w:p w:rsidR="00AD35D1" w:rsidRPr="00CD2D5E" w:rsidRDefault="00AD35D1" w:rsidP="00C46802">
      <w:pPr>
        <w:pStyle w:val="3"/>
        <w:numPr>
          <w:ilvl w:val="2"/>
          <w:numId w:val="51"/>
        </w:numPr>
        <w:ind w:left="720"/>
      </w:pPr>
      <w:bookmarkStart w:id="140" w:name="_Toc321487209"/>
      <w:bookmarkStart w:id="141" w:name="_Toc342054983"/>
      <w:r w:rsidRPr="00CD2D5E">
        <w:t>Анализ санитарной очистки территории</w:t>
      </w:r>
      <w:bookmarkEnd w:id="140"/>
      <w:bookmarkEnd w:id="141"/>
    </w:p>
    <w:p w:rsidR="00AD35D1" w:rsidRPr="00CD2D5E" w:rsidRDefault="00AD35D1" w:rsidP="00B53ABA">
      <w:pPr>
        <w:pStyle w:val="11"/>
      </w:pPr>
      <w:r w:rsidRPr="00CD2D5E">
        <w:t>Обеспечение безопасного обращения с отходами производства и потребления, в первую очередь их хранения и захоронения, на сегодняшний день остается одной из важнейших  экологических.</w:t>
      </w:r>
    </w:p>
    <w:p w:rsidR="00AD35D1" w:rsidRPr="00CD2D5E" w:rsidRDefault="00AD35D1" w:rsidP="00B53ABA">
      <w:pPr>
        <w:pStyle w:val="11"/>
        <w:rPr>
          <w:szCs w:val="24"/>
        </w:rPr>
      </w:pPr>
      <w:r w:rsidRPr="00CD2D5E">
        <w:rPr>
          <w:szCs w:val="24"/>
        </w:rPr>
        <w:t xml:space="preserve">Свалки ТБО оказывают влияние на все компоненты окружающей среды: воздух, поверхностные и подземные воды, почвенный покров. В атмосферный воздух от свалок 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являются фильтрат, образующийся из складируемых отходов, и поверхностный сток с участка складирования. Так же свалка - место обитания </w:t>
      </w:r>
      <w:hyperlink r:id="rId12" w:tooltip="Крыса" w:history="1">
        <w:r w:rsidRPr="00CD2D5E">
          <w:rPr>
            <w:rStyle w:val="af0"/>
            <w:color w:val="auto"/>
            <w:szCs w:val="24"/>
            <w:u w:val="none"/>
          </w:rPr>
          <w:t>крыс</w:t>
        </w:r>
      </w:hyperlink>
      <w:r w:rsidRPr="00CD2D5E">
        <w:rPr>
          <w:szCs w:val="24"/>
        </w:rPr>
        <w:t>, насекомых и других животных, которые могут стать причиной возникновения эпидемий.</w:t>
      </w:r>
    </w:p>
    <w:p w:rsidR="00AD35D1" w:rsidRPr="00CD2D5E" w:rsidRDefault="00AD35D1" w:rsidP="00B53ABA">
      <w:pPr>
        <w:pStyle w:val="11"/>
      </w:pPr>
      <w:r w:rsidRPr="00CD2D5E">
        <w:t>Свалки и полигоны ТБО на территории поселения отсутствуют. Для сбора и временного хранения твердых бытовых отходов организованы контейнерные площадки.</w:t>
      </w:r>
    </w:p>
    <w:p w:rsidR="00AD35D1" w:rsidRPr="00CD2D5E" w:rsidRDefault="00AD35D1" w:rsidP="00B53ABA">
      <w:pPr>
        <w:pStyle w:val="11"/>
      </w:pPr>
      <w:r w:rsidRPr="00CD2D5E">
        <w:t>Так же на территории сельского поселения находится один скотомогильник:</w:t>
      </w:r>
    </w:p>
    <w:p w:rsidR="00AD35D1" w:rsidRPr="00CD2D5E" w:rsidRDefault="00AD35D1" w:rsidP="00B53ABA">
      <w:pPr>
        <w:pStyle w:val="11"/>
      </w:pPr>
      <w:proofErr w:type="gramStart"/>
      <w:r w:rsidRPr="00CD2D5E">
        <w:t>- урочище «Журавлиный ров», в 3000м от д. Становое, 2750м от бывшей МТФ, площадь скотомогильника составляет 15х40 м.кв., до ближайшего водоема 4200м.</w:t>
      </w:r>
      <w:proofErr w:type="gramEnd"/>
      <w:r w:rsidRPr="00CD2D5E">
        <w:t xml:space="preserve"> СЗЗ 1000м выдержана. Скотомогильник не сибиреязвенный и в настоящее время не используется. </w:t>
      </w:r>
    </w:p>
    <w:p w:rsidR="00AD35D1" w:rsidRPr="00CD2D5E" w:rsidRDefault="00AD35D1" w:rsidP="00B53ABA">
      <w:pPr>
        <w:pStyle w:val="11"/>
        <w:rPr>
          <w:szCs w:val="24"/>
        </w:rPr>
      </w:pPr>
      <w:r w:rsidRPr="00CD2D5E">
        <w:rPr>
          <w:szCs w:val="24"/>
        </w:rPr>
        <w:t xml:space="preserve">Имеющиеся предприятия агропромышленного комплекса в той или иной степени используют ядохимикаты в своей производственной деятельности. Места хранения располагаются на территориях сельскохозяйственных предприятий и не отвечают санитарным требованиям.  </w:t>
      </w:r>
    </w:p>
    <w:p w:rsidR="00AD35D1" w:rsidRPr="00CD2D5E" w:rsidRDefault="00AD35D1" w:rsidP="00C46802">
      <w:pPr>
        <w:pStyle w:val="3"/>
        <w:numPr>
          <w:ilvl w:val="2"/>
          <w:numId w:val="51"/>
        </w:numPr>
        <w:ind w:left="720"/>
      </w:pPr>
      <w:bookmarkStart w:id="142" w:name="_Toc321487210"/>
      <w:bookmarkStart w:id="143" w:name="_Toc342054984"/>
      <w:r w:rsidRPr="00CD2D5E">
        <w:t>Радиационное загрязнение территории</w:t>
      </w:r>
      <w:bookmarkEnd w:id="142"/>
      <w:bookmarkEnd w:id="143"/>
    </w:p>
    <w:p w:rsidR="00AD35D1" w:rsidRPr="00CD2D5E" w:rsidRDefault="00AD35D1" w:rsidP="00B53ABA">
      <w:pPr>
        <w:pStyle w:val="11"/>
      </w:pPr>
      <w:r w:rsidRPr="00CD2D5E">
        <w:t>По данным Управления Федеральной службы по надзору в сфере защиты прав потребителей и благополучия человека по Орловской области  радиационная обстановка на территории Новосильского района, в том числе Глубковском сельском поселении в последние годы характеризуется как стабильная и не требует какого-либо вмешательства.</w:t>
      </w:r>
    </w:p>
    <w:p w:rsidR="00AD35D1" w:rsidRPr="00CD2D5E" w:rsidRDefault="00AD35D1" w:rsidP="00B53ABA">
      <w:pPr>
        <w:pStyle w:val="11"/>
      </w:pPr>
      <w:r w:rsidRPr="00CD2D5E">
        <w:t xml:space="preserve">Радиационная обстановка на территории поселения в первую очередь обусловлена аварией на Чернобыльской АЭС 1986 г. и в меньшей степени определяется естественными, </w:t>
      </w:r>
      <w:r w:rsidRPr="00CD2D5E">
        <w:lastRenderedPageBreak/>
        <w:t xml:space="preserve">техногенными и аварийными источниками ионизирующего излучения. Основным дозообразующим компонентом на радиационно-загрязненных территориях после аварии на Чернобыльской АЭС, является цезий-137. </w:t>
      </w:r>
    </w:p>
    <w:p w:rsidR="00AD35D1" w:rsidRPr="00CD2D5E" w:rsidRDefault="00B53ABA" w:rsidP="00C46802">
      <w:pPr>
        <w:pStyle w:val="2"/>
        <w:numPr>
          <w:ilvl w:val="1"/>
          <w:numId w:val="51"/>
        </w:numPr>
      </w:pPr>
      <w:bookmarkStart w:id="144" w:name="_Toc321487211"/>
      <w:bookmarkStart w:id="145" w:name="_Toc342054985"/>
      <w:r w:rsidRPr="00CD2D5E">
        <w:t>МЕРОПРИЯТИЯ ПО ОХРАНЕ ОКРУЖАЮЩЕЙ СРЕДЫ</w:t>
      </w:r>
      <w:bookmarkEnd w:id="144"/>
      <w:bookmarkEnd w:id="145"/>
    </w:p>
    <w:p w:rsidR="00AD35D1" w:rsidRPr="00CD2D5E" w:rsidRDefault="00AD35D1" w:rsidP="006E066C">
      <w:pPr>
        <w:pStyle w:val="11"/>
      </w:pPr>
      <w:r w:rsidRPr="00CD2D5E">
        <w:t xml:space="preserve">Для создания комфортной среды проживания, снятия экологической напряженности, а также для реализации природного потенциала территории </w:t>
      </w:r>
      <w:r w:rsidR="00B53ABA" w:rsidRPr="00CD2D5E">
        <w:rPr>
          <w:szCs w:val="24"/>
        </w:rPr>
        <w:t>Глубковск</w:t>
      </w:r>
      <w:r w:rsidRPr="00CD2D5E">
        <w:t xml:space="preserve">ого сельского поселения </w:t>
      </w:r>
      <w:r w:rsidR="00B53ABA" w:rsidRPr="00CD2D5E">
        <w:rPr>
          <w:szCs w:val="24"/>
        </w:rPr>
        <w:t>Новосильского</w:t>
      </w:r>
      <w:r w:rsidRPr="00CD2D5E">
        <w:t xml:space="preserve"> района Орловской области, необходимо осуществлять природоохранные мероприятия.</w:t>
      </w:r>
    </w:p>
    <w:p w:rsidR="00AD35D1" w:rsidRPr="00CD2D5E" w:rsidRDefault="00AD35D1" w:rsidP="00C46802">
      <w:pPr>
        <w:pStyle w:val="3"/>
        <w:numPr>
          <w:ilvl w:val="2"/>
          <w:numId w:val="51"/>
        </w:numPr>
        <w:ind w:left="720"/>
      </w:pPr>
      <w:bookmarkStart w:id="146" w:name="_Toc321487212"/>
      <w:bookmarkStart w:id="147" w:name="_Toc342054986"/>
      <w:r w:rsidRPr="00CD2D5E">
        <w:t>Мероприятия по улучшению качества атмосферного воздуха</w:t>
      </w:r>
      <w:bookmarkEnd w:id="146"/>
      <w:bookmarkEnd w:id="147"/>
    </w:p>
    <w:p w:rsidR="00AD35D1" w:rsidRPr="00CD2D5E" w:rsidRDefault="00AD35D1" w:rsidP="006E066C">
      <w:pPr>
        <w:pStyle w:val="11"/>
      </w:pPr>
      <w:r w:rsidRPr="00CD2D5E">
        <w:t>Для улучшения качества атмосферного воздуха  на территории сельского поселения необходимо проведение следующих мероприятий:</w:t>
      </w:r>
    </w:p>
    <w:p w:rsidR="00AD35D1" w:rsidRPr="00CD2D5E" w:rsidRDefault="00AD35D1" w:rsidP="0065714E">
      <w:pPr>
        <w:pStyle w:val="11"/>
        <w:numPr>
          <w:ilvl w:val="0"/>
          <w:numId w:val="32"/>
        </w:numPr>
        <w:ind w:left="0" w:firstLine="0"/>
        <w:rPr>
          <w:szCs w:val="24"/>
        </w:rPr>
      </w:pPr>
      <w:r w:rsidRPr="00CD2D5E">
        <w:rPr>
          <w:szCs w:val="24"/>
        </w:rPr>
        <w:t>реконструкция и оснащение всех источников выбросов ПГУ (пылегазоулавливающие установки);</w:t>
      </w:r>
    </w:p>
    <w:p w:rsidR="00AD35D1" w:rsidRPr="00CD2D5E" w:rsidRDefault="00AD35D1" w:rsidP="0065714E">
      <w:pPr>
        <w:pStyle w:val="11"/>
        <w:numPr>
          <w:ilvl w:val="0"/>
          <w:numId w:val="32"/>
        </w:numPr>
        <w:ind w:left="0" w:firstLine="0"/>
        <w:rPr>
          <w:szCs w:val="24"/>
        </w:rPr>
      </w:pPr>
      <w:r w:rsidRPr="00CD2D5E">
        <w:rPr>
          <w:szCs w:val="24"/>
        </w:rPr>
        <w:t>централизация и газификация теплоснабжения;</w:t>
      </w:r>
    </w:p>
    <w:p w:rsidR="00AD35D1" w:rsidRPr="00CD2D5E" w:rsidRDefault="00AD35D1" w:rsidP="0065714E">
      <w:pPr>
        <w:pStyle w:val="11"/>
        <w:numPr>
          <w:ilvl w:val="0"/>
          <w:numId w:val="32"/>
        </w:numPr>
        <w:ind w:left="0" w:firstLine="0"/>
        <w:rPr>
          <w:szCs w:val="24"/>
        </w:rPr>
      </w:pPr>
      <w:r w:rsidRPr="00CD2D5E">
        <w:rPr>
          <w:szCs w:val="24"/>
        </w:rPr>
        <w:t>создание зеленых защитных полос вдоль автодорог;</w:t>
      </w:r>
    </w:p>
    <w:p w:rsidR="00AD35D1" w:rsidRPr="00CD2D5E" w:rsidRDefault="00AD35D1" w:rsidP="0065714E">
      <w:pPr>
        <w:pStyle w:val="11"/>
        <w:numPr>
          <w:ilvl w:val="0"/>
          <w:numId w:val="32"/>
        </w:numPr>
        <w:ind w:left="0" w:firstLine="0"/>
        <w:rPr>
          <w:szCs w:val="24"/>
        </w:rPr>
      </w:pPr>
      <w:r w:rsidRPr="00CD2D5E">
        <w:rPr>
          <w:szCs w:val="24"/>
        </w:rPr>
        <w:t xml:space="preserve">совершенствование </w:t>
      </w:r>
      <w:proofErr w:type="gramStart"/>
      <w:r w:rsidRPr="00CD2D5E">
        <w:rPr>
          <w:szCs w:val="24"/>
        </w:rPr>
        <w:t>экономического механизма</w:t>
      </w:r>
      <w:proofErr w:type="gramEnd"/>
      <w:r w:rsidRPr="00CD2D5E">
        <w:rPr>
          <w:szCs w:val="24"/>
        </w:rPr>
        <w:t xml:space="preserve"> компенсации наносимого ущерба состоянию окружающей среды;</w:t>
      </w:r>
    </w:p>
    <w:p w:rsidR="00AD35D1" w:rsidRPr="00CD2D5E" w:rsidRDefault="00AD35D1" w:rsidP="0065714E">
      <w:pPr>
        <w:pStyle w:val="11"/>
        <w:numPr>
          <w:ilvl w:val="0"/>
          <w:numId w:val="32"/>
        </w:numPr>
        <w:ind w:left="0" w:firstLine="0"/>
        <w:rPr>
          <w:szCs w:val="24"/>
        </w:rPr>
      </w:pPr>
      <w:r w:rsidRPr="00CD2D5E">
        <w:rPr>
          <w:szCs w:val="24"/>
        </w:rPr>
        <w:t>стационарное наблюдение за уровнем загрязнения воздушного бассейна на территории сельского поселения.</w:t>
      </w:r>
    </w:p>
    <w:p w:rsidR="00AD35D1" w:rsidRPr="00CD2D5E" w:rsidRDefault="00AD35D1" w:rsidP="00C46802">
      <w:pPr>
        <w:pStyle w:val="3"/>
        <w:numPr>
          <w:ilvl w:val="2"/>
          <w:numId w:val="51"/>
        </w:numPr>
        <w:ind w:left="720"/>
      </w:pPr>
      <w:bookmarkStart w:id="148" w:name="_Toc321487213"/>
      <w:bookmarkStart w:id="149" w:name="_Toc342054987"/>
      <w:r w:rsidRPr="00CD2D5E">
        <w:t>Мероприятия по охране водных ресурсов</w:t>
      </w:r>
      <w:bookmarkEnd w:id="148"/>
      <w:bookmarkEnd w:id="149"/>
    </w:p>
    <w:p w:rsidR="00AD35D1" w:rsidRPr="00CD2D5E" w:rsidRDefault="00AD35D1" w:rsidP="006E066C">
      <w:pPr>
        <w:pStyle w:val="11"/>
      </w:pPr>
      <w:r w:rsidRPr="00CD2D5E">
        <w:t xml:space="preserve">Для охраны водной среды </w:t>
      </w:r>
      <w:r w:rsidR="00127B70" w:rsidRPr="00CD2D5E">
        <w:t>Глубковск</w:t>
      </w:r>
      <w:r w:rsidRPr="00CD2D5E">
        <w:t>ого сельского поселения необходимо проведение следующих мероприятий:</w:t>
      </w:r>
    </w:p>
    <w:p w:rsidR="00AD35D1" w:rsidRPr="00CD2D5E" w:rsidRDefault="00AD35D1" w:rsidP="0065714E">
      <w:pPr>
        <w:pStyle w:val="11"/>
        <w:numPr>
          <w:ilvl w:val="0"/>
          <w:numId w:val="33"/>
        </w:numPr>
        <w:ind w:left="0" w:firstLine="0"/>
      </w:pPr>
      <w:r w:rsidRPr="00CD2D5E">
        <w:t>разработка проектов по организации водоохранных зон и прибрежных защитных полос для водных объектов сельского поселения;</w:t>
      </w:r>
    </w:p>
    <w:p w:rsidR="00AD35D1" w:rsidRPr="00CD2D5E" w:rsidRDefault="00AD35D1" w:rsidP="0065714E">
      <w:pPr>
        <w:pStyle w:val="11"/>
        <w:numPr>
          <w:ilvl w:val="0"/>
          <w:numId w:val="33"/>
        </w:numPr>
        <w:ind w:left="0" w:firstLine="0"/>
      </w:pPr>
      <w:r w:rsidRPr="00CD2D5E">
        <w:t>очистка территории водоохранных зон от несанкционированных свалок бытового и строительного мусора, навоза, мазута, отходов производства, вынос из водоохранных зон водотоков складов ядохимикатов, животноводческих ферм и пр.;</w:t>
      </w:r>
    </w:p>
    <w:p w:rsidR="00AD35D1" w:rsidRPr="00CD2D5E" w:rsidRDefault="00AD35D1" w:rsidP="0065714E">
      <w:pPr>
        <w:pStyle w:val="11"/>
        <w:numPr>
          <w:ilvl w:val="0"/>
          <w:numId w:val="33"/>
        </w:numPr>
        <w:ind w:left="0" w:firstLine="0"/>
      </w:pPr>
      <w:r w:rsidRPr="00CD2D5E">
        <w:t>выявление предприятий, осуществляющих самовольное пользование водными объектами и применение по отношению к ним штрафных санкций, в соответствии с природоохранным законодательством;</w:t>
      </w:r>
    </w:p>
    <w:p w:rsidR="00AD35D1" w:rsidRPr="00CD2D5E" w:rsidRDefault="00AD35D1" w:rsidP="0065714E">
      <w:pPr>
        <w:pStyle w:val="11"/>
        <w:numPr>
          <w:ilvl w:val="0"/>
          <w:numId w:val="33"/>
        </w:numPr>
        <w:ind w:left="0" w:firstLine="0"/>
      </w:pPr>
      <w:r w:rsidRPr="00CD2D5E">
        <w:t>разработка проектов по установлению границ поясов зон санитарной охраны поверхностных и подземных источников водоснабжения;</w:t>
      </w:r>
    </w:p>
    <w:p w:rsidR="00AD35D1" w:rsidRPr="00CD2D5E" w:rsidRDefault="00AD35D1" w:rsidP="0065714E">
      <w:pPr>
        <w:pStyle w:val="11"/>
        <w:numPr>
          <w:ilvl w:val="0"/>
          <w:numId w:val="33"/>
        </w:numPr>
        <w:ind w:left="0" w:firstLine="0"/>
        <w:rPr>
          <w:szCs w:val="24"/>
        </w:rPr>
      </w:pPr>
      <w:r w:rsidRPr="00CD2D5E">
        <w:rPr>
          <w:szCs w:val="24"/>
        </w:rPr>
        <w:t>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w:t>
      </w:r>
    </w:p>
    <w:p w:rsidR="00AD35D1" w:rsidRPr="00CD2D5E" w:rsidRDefault="00AD35D1" w:rsidP="0065714E">
      <w:pPr>
        <w:pStyle w:val="11"/>
        <w:numPr>
          <w:ilvl w:val="0"/>
          <w:numId w:val="33"/>
        </w:numPr>
        <w:ind w:left="0" w:firstLine="0"/>
      </w:pPr>
      <w:r w:rsidRPr="00CD2D5E">
        <w:t>строительство новых и модернизация существующих очистных канализационных  сооружений и сетей в населенных пунктах и на предприятиях;</w:t>
      </w:r>
    </w:p>
    <w:p w:rsidR="00AD35D1" w:rsidRPr="00CD2D5E" w:rsidRDefault="00AD35D1" w:rsidP="0065714E">
      <w:pPr>
        <w:pStyle w:val="11"/>
        <w:numPr>
          <w:ilvl w:val="0"/>
          <w:numId w:val="33"/>
        </w:numPr>
        <w:ind w:left="0" w:firstLine="0"/>
      </w:pPr>
      <w:r w:rsidRPr="00CD2D5E">
        <w:t>для максимального снижения количества загрязняющих веществ в составе сбрасываемых сточных вод внедрение систем доочистки;</w:t>
      </w:r>
    </w:p>
    <w:p w:rsidR="00AD35D1" w:rsidRPr="00CD2D5E" w:rsidRDefault="00AD35D1" w:rsidP="0065714E">
      <w:pPr>
        <w:pStyle w:val="11"/>
        <w:numPr>
          <w:ilvl w:val="0"/>
          <w:numId w:val="33"/>
        </w:numPr>
        <w:ind w:left="0" w:firstLine="0"/>
      </w:pPr>
      <w:r w:rsidRPr="00CD2D5E">
        <w:t xml:space="preserve">организация </w:t>
      </w:r>
      <w:proofErr w:type="gramStart"/>
      <w:r w:rsidRPr="00CD2D5E">
        <w:t>контроля за</w:t>
      </w:r>
      <w:proofErr w:type="gramEnd"/>
      <w:r w:rsidRPr="00CD2D5E">
        <w:t xml:space="preserve"> уровнем загрязнения поверхностных и грунтовых вод;</w:t>
      </w:r>
    </w:p>
    <w:p w:rsidR="00AD35D1" w:rsidRPr="00CD2D5E" w:rsidRDefault="00AD35D1" w:rsidP="0065714E">
      <w:pPr>
        <w:pStyle w:val="11"/>
        <w:numPr>
          <w:ilvl w:val="0"/>
          <w:numId w:val="33"/>
        </w:numPr>
        <w:ind w:left="0" w:firstLine="0"/>
      </w:pPr>
      <w:r w:rsidRPr="00CD2D5E">
        <w:t>максимальное внедрение оборотных и бессточных систем водоснабжения;</w:t>
      </w:r>
    </w:p>
    <w:p w:rsidR="00AD35D1" w:rsidRPr="00CD2D5E" w:rsidRDefault="00AD35D1" w:rsidP="0065714E">
      <w:pPr>
        <w:pStyle w:val="11"/>
        <w:numPr>
          <w:ilvl w:val="0"/>
          <w:numId w:val="33"/>
        </w:numPr>
        <w:ind w:left="0" w:firstLine="0"/>
      </w:pPr>
      <w:r w:rsidRPr="00CD2D5E">
        <w:lastRenderedPageBreak/>
        <w:t xml:space="preserve">обеспечение постоянного </w:t>
      </w:r>
      <w:proofErr w:type="gramStart"/>
      <w:r w:rsidRPr="00CD2D5E">
        <w:t>контроля за</w:t>
      </w:r>
      <w:proofErr w:type="gramEnd"/>
      <w:r w:rsidRPr="00CD2D5E">
        <w:t xml:space="preserve"> химическим составом и свойствами сбрасываемых вод с измерениями специфических загрязняющих веществ.</w:t>
      </w:r>
    </w:p>
    <w:p w:rsidR="00AD35D1" w:rsidRPr="00CD2D5E" w:rsidRDefault="00AD35D1" w:rsidP="00C46802">
      <w:pPr>
        <w:pStyle w:val="3"/>
        <w:numPr>
          <w:ilvl w:val="2"/>
          <w:numId w:val="51"/>
        </w:numPr>
        <w:ind w:left="720"/>
      </w:pPr>
      <w:bookmarkStart w:id="150" w:name="_Toc321487214"/>
      <w:bookmarkStart w:id="151" w:name="_Toc342054988"/>
      <w:r w:rsidRPr="00CD2D5E">
        <w:t>Мероприятия по охране и восстановлению почв</w:t>
      </w:r>
      <w:bookmarkEnd w:id="150"/>
      <w:bookmarkEnd w:id="151"/>
    </w:p>
    <w:p w:rsidR="00AD35D1" w:rsidRPr="00CD2D5E" w:rsidRDefault="00AD35D1" w:rsidP="007146A7">
      <w:pPr>
        <w:pStyle w:val="11"/>
      </w:pPr>
      <w:r w:rsidRPr="00CD2D5E">
        <w:t xml:space="preserve">Для  восстановления, а также для предотвращения загрязнения и разрушения почвенного покрова на территории </w:t>
      </w:r>
      <w:r w:rsidR="00127B70" w:rsidRPr="00CD2D5E">
        <w:t>Глубковск</w:t>
      </w:r>
      <w:r w:rsidRPr="00CD2D5E">
        <w:t>ого сельского поселения предполагается ряд мероприятий:</w:t>
      </w:r>
    </w:p>
    <w:p w:rsidR="00AD35D1" w:rsidRPr="00CD2D5E" w:rsidRDefault="00AD35D1" w:rsidP="0065714E">
      <w:pPr>
        <w:pStyle w:val="11"/>
        <w:numPr>
          <w:ilvl w:val="0"/>
          <w:numId w:val="34"/>
        </w:numPr>
        <w:ind w:left="0" w:firstLine="0"/>
        <w:rPr>
          <w:szCs w:val="24"/>
        </w:rPr>
      </w:pPr>
      <w:r w:rsidRPr="00CD2D5E">
        <w:rPr>
          <w:szCs w:val="24"/>
        </w:rPr>
        <w:t>внедрение и применение принципов экологически чистого земледелия;</w:t>
      </w:r>
    </w:p>
    <w:p w:rsidR="00AD35D1" w:rsidRPr="00CD2D5E" w:rsidRDefault="00AD35D1" w:rsidP="0065714E">
      <w:pPr>
        <w:pStyle w:val="11"/>
        <w:numPr>
          <w:ilvl w:val="0"/>
          <w:numId w:val="34"/>
        </w:numPr>
        <w:ind w:left="0" w:firstLine="0"/>
        <w:rPr>
          <w:szCs w:val="24"/>
        </w:rPr>
      </w:pPr>
      <w:r w:rsidRPr="00CD2D5E">
        <w:rPr>
          <w:szCs w:val="24"/>
        </w:rPr>
        <w:t>осуществлять меры по предотвращению переуплотнения почв;</w:t>
      </w:r>
    </w:p>
    <w:p w:rsidR="00AD35D1" w:rsidRPr="00CD2D5E" w:rsidRDefault="00AD35D1" w:rsidP="0065714E">
      <w:pPr>
        <w:pStyle w:val="11"/>
        <w:numPr>
          <w:ilvl w:val="0"/>
          <w:numId w:val="34"/>
        </w:numPr>
        <w:ind w:left="0" w:firstLine="0"/>
        <w:rPr>
          <w:szCs w:val="24"/>
        </w:rPr>
      </w:pPr>
      <w:r w:rsidRPr="00CD2D5E">
        <w:rPr>
          <w:szCs w:val="24"/>
        </w:rPr>
        <w:t>на землях, подверженных эрозии в сильной и средней степени, введение и применение почвозащитных севооборотов, агротехнических и лесомелиоративных мероприятий, современных технических решений;</w:t>
      </w:r>
    </w:p>
    <w:p w:rsidR="00AD35D1" w:rsidRPr="00CD2D5E" w:rsidRDefault="00AD35D1" w:rsidP="0065714E">
      <w:pPr>
        <w:pStyle w:val="11"/>
        <w:numPr>
          <w:ilvl w:val="0"/>
          <w:numId w:val="34"/>
        </w:numPr>
        <w:ind w:left="0" w:firstLine="0"/>
        <w:rPr>
          <w:b/>
          <w:szCs w:val="24"/>
        </w:rPr>
      </w:pPr>
      <w:r w:rsidRPr="00CD2D5E">
        <w:rPr>
          <w:b/>
          <w:szCs w:val="24"/>
        </w:rPr>
        <w:t>создавать водорегулирующие лесополосы и водоохранные лесные насаждения вокруг прудов и других водоемов, приовражные и прибалочные лесные полосы;</w:t>
      </w:r>
    </w:p>
    <w:p w:rsidR="00AD35D1" w:rsidRPr="00CD2D5E" w:rsidRDefault="00AD35D1" w:rsidP="0065714E">
      <w:pPr>
        <w:pStyle w:val="11"/>
        <w:numPr>
          <w:ilvl w:val="0"/>
          <w:numId w:val="34"/>
        </w:numPr>
        <w:ind w:left="0" w:firstLine="0"/>
        <w:rPr>
          <w:szCs w:val="24"/>
        </w:rPr>
      </w:pPr>
      <w:r w:rsidRPr="00CD2D5E">
        <w:rPr>
          <w:szCs w:val="24"/>
        </w:rPr>
        <w:t>применение новых перспективных форм пестицидов и удобрений, строгое соблюдение установленных регламентов и рекомендаций по применению  в соответствии с требованиями нормативных документов;</w:t>
      </w:r>
    </w:p>
    <w:p w:rsidR="00AD35D1" w:rsidRPr="00CD2D5E" w:rsidRDefault="00AD35D1" w:rsidP="0065714E">
      <w:pPr>
        <w:pStyle w:val="11"/>
        <w:numPr>
          <w:ilvl w:val="0"/>
          <w:numId w:val="34"/>
        </w:numPr>
        <w:ind w:left="0" w:firstLine="0"/>
        <w:rPr>
          <w:szCs w:val="24"/>
        </w:rPr>
      </w:pPr>
      <w:r w:rsidRPr="00CD2D5E">
        <w:rPr>
          <w:szCs w:val="24"/>
        </w:rPr>
        <w:t>ежегодно проводить почвенно-агрохимическое, токсикологическое и радиологическое обследование сельхозугодий;</w:t>
      </w:r>
    </w:p>
    <w:p w:rsidR="00AD35D1" w:rsidRPr="00CD2D5E" w:rsidRDefault="00AD35D1" w:rsidP="00C46802">
      <w:pPr>
        <w:pStyle w:val="3"/>
        <w:numPr>
          <w:ilvl w:val="2"/>
          <w:numId w:val="51"/>
        </w:numPr>
        <w:ind w:left="720"/>
      </w:pPr>
      <w:bookmarkStart w:id="152" w:name="_Toc321487215"/>
      <w:bookmarkStart w:id="153" w:name="_Toc342054989"/>
      <w:r w:rsidRPr="00CD2D5E">
        <w:t>Мероприятия по улучшению санитарного состояния территории</w:t>
      </w:r>
      <w:bookmarkEnd w:id="152"/>
      <w:bookmarkEnd w:id="153"/>
    </w:p>
    <w:p w:rsidR="00AD35D1" w:rsidRPr="00CD2D5E" w:rsidRDefault="00AD35D1" w:rsidP="007146A7">
      <w:pPr>
        <w:pStyle w:val="11"/>
        <w:rPr>
          <w:szCs w:val="24"/>
        </w:rPr>
      </w:pPr>
      <w:r w:rsidRPr="00CD2D5E">
        <w:rPr>
          <w:szCs w:val="24"/>
        </w:rPr>
        <w:t>В качестве основных мероприятий необходимо:</w:t>
      </w:r>
    </w:p>
    <w:p w:rsidR="00AD35D1" w:rsidRPr="00CD2D5E" w:rsidRDefault="00AD35D1" w:rsidP="0065714E">
      <w:pPr>
        <w:pStyle w:val="11"/>
        <w:numPr>
          <w:ilvl w:val="0"/>
          <w:numId w:val="35"/>
        </w:numPr>
        <w:ind w:left="0" w:firstLine="0"/>
        <w:rPr>
          <w:szCs w:val="24"/>
        </w:rPr>
      </w:pPr>
      <w:r w:rsidRPr="00CD2D5E">
        <w:rPr>
          <w:szCs w:val="24"/>
        </w:rPr>
        <w:t xml:space="preserve">создание полигона твердых бытовых отходов в соответствии с санитарными требованиями, внедрение системы раздельного сбора и утилизации твердых бытовых отходов; </w:t>
      </w:r>
    </w:p>
    <w:p w:rsidR="00AD35D1" w:rsidRPr="00CD2D5E" w:rsidRDefault="00AD35D1" w:rsidP="0065714E">
      <w:pPr>
        <w:pStyle w:val="11"/>
        <w:numPr>
          <w:ilvl w:val="0"/>
          <w:numId w:val="35"/>
        </w:numPr>
        <w:ind w:left="0" w:firstLine="0"/>
        <w:rPr>
          <w:szCs w:val="24"/>
        </w:rPr>
      </w:pPr>
      <w:r w:rsidRPr="00CD2D5E">
        <w:rPr>
          <w:szCs w:val="24"/>
        </w:rPr>
        <w:t>разработка мероприятий по ликвидации  существующих несанкционированных и плохо оборудованных свалок твердых бытовых отходов и рекультивации земель, на которых они находятся;</w:t>
      </w:r>
    </w:p>
    <w:p w:rsidR="00AD35D1" w:rsidRPr="00CD2D5E" w:rsidRDefault="00AD35D1" w:rsidP="0065714E">
      <w:pPr>
        <w:pStyle w:val="11"/>
        <w:numPr>
          <w:ilvl w:val="0"/>
          <w:numId w:val="35"/>
        </w:numPr>
        <w:ind w:left="0" w:firstLine="0"/>
        <w:rPr>
          <w:szCs w:val="24"/>
        </w:rPr>
      </w:pPr>
      <w:r w:rsidRPr="00CD2D5E">
        <w:rPr>
          <w:szCs w:val="24"/>
        </w:rPr>
        <w:t>создание мест хранения ядохимикатов,  отвечающих санитарным требованиям;</w:t>
      </w:r>
    </w:p>
    <w:p w:rsidR="00AD35D1" w:rsidRPr="00CD2D5E" w:rsidRDefault="00AD35D1" w:rsidP="0065714E">
      <w:pPr>
        <w:pStyle w:val="11"/>
        <w:numPr>
          <w:ilvl w:val="0"/>
          <w:numId w:val="35"/>
        </w:numPr>
        <w:ind w:left="0" w:firstLine="0"/>
        <w:rPr>
          <w:szCs w:val="24"/>
        </w:rPr>
      </w:pPr>
      <w:r w:rsidRPr="00CD2D5E">
        <w:rPr>
          <w:szCs w:val="24"/>
        </w:rPr>
        <w:t>установить санитарно-защитные зоны для всех объектов района 1-5 классов опасности;</w:t>
      </w:r>
    </w:p>
    <w:p w:rsidR="00AD35D1" w:rsidRPr="00CD2D5E" w:rsidRDefault="00AD35D1" w:rsidP="0065714E">
      <w:pPr>
        <w:pStyle w:val="11"/>
        <w:numPr>
          <w:ilvl w:val="0"/>
          <w:numId w:val="35"/>
        </w:numPr>
        <w:ind w:left="0" w:firstLine="0"/>
        <w:rPr>
          <w:szCs w:val="24"/>
        </w:rPr>
      </w:pPr>
      <w:r w:rsidRPr="00CD2D5E">
        <w:rPr>
          <w:szCs w:val="24"/>
        </w:rPr>
        <w:t xml:space="preserve">вынос жилой застройки из санитарно-защитных зон предприятий; </w:t>
      </w:r>
    </w:p>
    <w:p w:rsidR="00AD35D1" w:rsidRPr="00CD2D5E" w:rsidRDefault="00AD35D1" w:rsidP="00C46802">
      <w:pPr>
        <w:pStyle w:val="3"/>
        <w:numPr>
          <w:ilvl w:val="2"/>
          <w:numId w:val="51"/>
        </w:numPr>
        <w:ind w:left="720"/>
      </w:pPr>
      <w:bookmarkStart w:id="154" w:name="_Toc321487216"/>
      <w:bookmarkStart w:id="155" w:name="_Toc342054990"/>
      <w:r w:rsidRPr="00CD2D5E">
        <w:t>Мероприятия по снижению радиационного загрязнения</w:t>
      </w:r>
      <w:bookmarkEnd w:id="154"/>
      <w:bookmarkEnd w:id="155"/>
    </w:p>
    <w:p w:rsidR="00AD35D1" w:rsidRPr="00CD2D5E" w:rsidRDefault="00AD35D1" w:rsidP="007146A7">
      <w:pPr>
        <w:pStyle w:val="11"/>
      </w:pPr>
      <w:r w:rsidRPr="00CD2D5E">
        <w:t>В качестве основных мероприятий рекомендуется:</w:t>
      </w:r>
    </w:p>
    <w:p w:rsidR="00AD35D1" w:rsidRPr="00CD2D5E" w:rsidRDefault="00AD35D1" w:rsidP="0065714E">
      <w:pPr>
        <w:pStyle w:val="11"/>
        <w:numPr>
          <w:ilvl w:val="0"/>
          <w:numId w:val="36"/>
        </w:numPr>
        <w:ind w:left="0" w:firstLine="0"/>
      </w:pPr>
      <w:r w:rsidRPr="00CD2D5E">
        <w:t>известкование кислых почв - 1 раз в 3 года из расчета 40-60 кг известковых материалов на 100 кв.м., внесение фосфорно-калийных удобрений, внесение органических удобрений, внесение в почву различных глинистых материалов (для увеличения мелкодисперсной фракции);</w:t>
      </w:r>
    </w:p>
    <w:p w:rsidR="00AD35D1" w:rsidRPr="00CD2D5E" w:rsidRDefault="00AD35D1" w:rsidP="0065714E">
      <w:pPr>
        <w:pStyle w:val="11"/>
        <w:numPr>
          <w:ilvl w:val="0"/>
          <w:numId w:val="36"/>
        </w:numPr>
        <w:ind w:left="0" w:firstLine="0"/>
      </w:pPr>
      <w:r w:rsidRPr="00CD2D5E">
        <w:t xml:space="preserve">проведение регулярного радиологического </w:t>
      </w:r>
      <w:proofErr w:type="gramStart"/>
      <w:r w:rsidRPr="00CD2D5E">
        <w:t>контроля за</w:t>
      </w:r>
      <w:proofErr w:type="gramEnd"/>
      <w:r w:rsidRPr="00CD2D5E">
        <w:t xml:space="preserve"> качеством питьевой воды и почвенного покрова на территории сельского поселения;</w:t>
      </w:r>
    </w:p>
    <w:p w:rsidR="007146A7" w:rsidRPr="00CD2D5E" w:rsidRDefault="00AD35D1" w:rsidP="00826428">
      <w:pPr>
        <w:pStyle w:val="11"/>
        <w:numPr>
          <w:ilvl w:val="0"/>
          <w:numId w:val="36"/>
        </w:numPr>
        <w:ind w:left="0" w:firstLine="0"/>
      </w:pPr>
      <w:r w:rsidRPr="00CD2D5E">
        <w:t xml:space="preserve">при выборе площадок нового строительства уточнять уровни радиационного загрязнения местности путем организации радиационно-дозиметрического контроля </w:t>
      </w:r>
      <w:r w:rsidRPr="00CD2D5E">
        <w:lastRenderedPageBreak/>
        <w:t>(строительство допускается на территориях с плотностью загрязнения цезия-137 не более 4 кюри/кв км).</w:t>
      </w:r>
    </w:p>
    <w:p w:rsidR="00C5231D" w:rsidRPr="00CD2D5E" w:rsidRDefault="00FE3F5C" w:rsidP="00C46802">
      <w:pPr>
        <w:pStyle w:val="1"/>
        <w:numPr>
          <w:ilvl w:val="0"/>
          <w:numId w:val="51"/>
        </w:numPr>
        <w:ind w:left="0" w:firstLine="0"/>
      </w:pPr>
      <w:bookmarkStart w:id="156" w:name="_Toc321487217"/>
      <w:bookmarkStart w:id="157" w:name="_Toc342054991"/>
      <w:r w:rsidRPr="00CD2D5E">
        <w:t>ПЕРЕЧЕНЬ И ХАРАКТЕРИСТИКА ОСНОВНЫХ ФАКТОРОВ РИСКА ВОЗНИКНОВЕНИЯ ЧРЕЗВЫЧАЙНЫХ СИТУАЦИЙ ПРИРОДНОГО И ТЕХНОГЕННОГО ХАРАКТЕРА.</w:t>
      </w:r>
      <w:bookmarkEnd w:id="156"/>
      <w:bookmarkEnd w:id="157"/>
    </w:p>
    <w:p w:rsidR="007322A6" w:rsidRPr="00CD2D5E" w:rsidRDefault="007322A6" w:rsidP="00C46802">
      <w:pPr>
        <w:pStyle w:val="2"/>
        <w:numPr>
          <w:ilvl w:val="1"/>
          <w:numId w:val="51"/>
        </w:numPr>
        <w:ind w:left="0" w:firstLine="0"/>
      </w:pPr>
      <w:bookmarkStart w:id="158" w:name="_Toc321487218"/>
      <w:bookmarkStart w:id="159" w:name="_Toc342054992"/>
      <w:r w:rsidRPr="00CD2D5E">
        <w:t>ПЕРЕЧЕНЬ ВОЗМОЖНЫХ ИСТОЧНИКОВ ЧС ПРИРОДНОГО ХАРАКТЕРА, КОТОРЫЕ МОГУТ ОКАЗЫВАТЬ ВОЗДЕЙСТВИЕ НА ПРОЕКТИРУЕМУЮ ТЕРРИТОРИЮ</w:t>
      </w:r>
      <w:bookmarkEnd w:id="158"/>
      <w:bookmarkEnd w:id="159"/>
    </w:p>
    <w:p w:rsidR="00664189" w:rsidRPr="00CD2D5E" w:rsidRDefault="00664189" w:rsidP="00664189">
      <w:pPr>
        <w:pStyle w:val="11"/>
      </w:pPr>
      <w:r w:rsidRPr="00CD2D5E">
        <w:t xml:space="preserve">По ГОСТ </w:t>
      </w:r>
      <w:proofErr w:type="gramStart"/>
      <w:r w:rsidRPr="00CD2D5E">
        <w:t>Р</w:t>
      </w:r>
      <w:proofErr w:type="gramEnd"/>
      <w:r w:rsidRPr="00CD2D5E">
        <w:t xml:space="preserve"> 22.0.03-95. «Безопасность в чрезвычайных ситуациях. Природные чрезвычайные ситуации. Термины и определения» природная чрезвычайная ситуация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664189" w:rsidRPr="00CD2D5E" w:rsidRDefault="00664189" w:rsidP="00664189">
      <w:pPr>
        <w:pStyle w:val="11"/>
      </w:pPr>
      <w:r w:rsidRPr="00CD2D5E">
        <w:t>По данным Главного управления МЧС России по Орловской области, для территории Глубковского сельского поселения Новосильского района Орловской области характерны следующие виды опасных природных явлений и процессов:</w:t>
      </w:r>
    </w:p>
    <w:p w:rsidR="00664189" w:rsidRPr="00CD2D5E" w:rsidRDefault="00664189" w:rsidP="00664189">
      <w:pPr>
        <w:pStyle w:val="11"/>
        <w:rPr>
          <w:b/>
        </w:rPr>
      </w:pPr>
      <w:r w:rsidRPr="00CD2D5E">
        <w:rPr>
          <w:b/>
        </w:rPr>
        <w:t>Метеорологические и опасные агрометеорологические явления:</w:t>
      </w:r>
    </w:p>
    <w:p w:rsidR="00664189" w:rsidRPr="00CD2D5E" w:rsidRDefault="00664189" w:rsidP="00664189">
      <w:pPr>
        <w:pStyle w:val="11"/>
      </w:pPr>
      <w:r w:rsidRPr="00CD2D5E">
        <w:t>Ураганные ветры со скоростью 30 м/</w:t>
      </w:r>
      <w:proofErr w:type="gramStart"/>
      <w:r w:rsidRPr="00CD2D5E">
        <w:t>с</w:t>
      </w:r>
      <w:proofErr w:type="gramEnd"/>
      <w:r w:rsidRPr="00CD2D5E">
        <w:t xml:space="preserve"> и более </w:t>
      </w:r>
      <w:proofErr w:type="gramStart"/>
      <w:r w:rsidRPr="00CD2D5E">
        <w:t>на</w:t>
      </w:r>
      <w:proofErr w:type="gramEnd"/>
      <w:r w:rsidRPr="00CD2D5E">
        <w:t xml:space="preserve"> территории района наблюдаются 1 – 2 раза за столетие. Сильные ветры, включая шквалы, со скоростью 24 м/</w:t>
      </w:r>
      <w:proofErr w:type="gramStart"/>
      <w:r w:rsidRPr="00CD2D5E">
        <w:t>с</w:t>
      </w:r>
      <w:proofErr w:type="gramEnd"/>
      <w:r w:rsidRPr="00CD2D5E">
        <w:t xml:space="preserve"> и более наблюдаются почти ежегодно.</w:t>
      </w:r>
    </w:p>
    <w:p w:rsidR="003B301D" w:rsidRPr="00CD2D5E" w:rsidRDefault="003B301D" w:rsidP="00664189">
      <w:pPr>
        <w:pStyle w:val="11"/>
      </w:pPr>
      <w:r w:rsidRPr="00CD2D5E">
        <w:t>Опасности подтопления</w:t>
      </w:r>
      <w:r w:rsidR="00BB2103" w:rsidRPr="00CD2D5E">
        <w:t xml:space="preserve"> в период весеннего паводка</w:t>
      </w:r>
      <w:r w:rsidR="00E90B29" w:rsidRPr="00CD2D5E">
        <w:t xml:space="preserve">подвергается территория деревни Жердево (4 жилых дома с населением 12 </w:t>
      </w:r>
      <w:r w:rsidR="00382F17" w:rsidRPr="00CD2D5E">
        <w:t>человек).</w:t>
      </w:r>
    </w:p>
    <w:p w:rsidR="00664189" w:rsidRPr="00CD2D5E" w:rsidRDefault="00664189" w:rsidP="00664189">
      <w:pPr>
        <w:pStyle w:val="11"/>
        <w:rPr>
          <w:b/>
        </w:rPr>
      </w:pPr>
      <w:r w:rsidRPr="00CD2D5E">
        <w:rPr>
          <w:b/>
        </w:rPr>
        <w:t>Лесные и торфяные пожары:</w:t>
      </w:r>
    </w:p>
    <w:p w:rsidR="00664189" w:rsidRPr="00CD2D5E" w:rsidRDefault="00664189" w:rsidP="00664189">
      <w:pPr>
        <w:pStyle w:val="11"/>
      </w:pPr>
      <w:r w:rsidRPr="00CD2D5E">
        <w:t xml:space="preserve">В </w:t>
      </w:r>
      <w:r w:rsidR="00F70ACF" w:rsidRPr="00CD2D5E">
        <w:t>Новосильском</w:t>
      </w:r>
      <w:r w:rsidRPr="00CD2D5E">
        <w:t xml:space="preserve"> районе возникновение лесных пожаров возможно на площади до </w:t>
      </w:r>
      <w:smartTag w:uri="urn:schemas-microsoft-com:office:smarttags" w:element="metricconverter">
        <w:smartTagPr>
          <w:attr w:name="ProductID" w:val="3 га"/>
        </w:smartTagPr>
        <w:r w:rsidRPr="00CD2D5E">
          <w:t>3 га</w:t>
        </w:r>
      </w:smartTag>
      <w:r w:rsidRPr="00CD2D5E">
        <w:t xml:space="preserve">. </w:t>
      </w:r>
      <w:r w:rsidR="00F70ACF" w:rsidRPr="00CD2D5E">
        <w:t xml:space="preserve">Глубковское </w:t>
      </w:r>
      <w:r w:rsidRPr="00CD2D5E">
        <w:t>сельское поселение находится вне зоны природных пожаров.</w:t>
      </w:r>
    </w:p>
    <w:p w:rsidR="00F2685A" w:rsidRPr="00CD2D5E" w:rsidRDefault="00F2685A" w:rsidP="00F2685A">
      <w:pPr>
        <w:pStyle w:val="11"/>
      </w:pPr>
      <w:r w:rsidRPr="00CD2D5E">
        <w:t>ОПП на территории Глубковского сельского поселения Новосильского района, учитывая данные об овражной эрозии, подтоплении и природных пожарах, можно отнести к категории «неопасных».</w:t>
      </w:r>
    </w:p>
    <w:p w:rsidR="00F2685A" w:rsidRPr="00CD2D5E" w:rsidRDefault="00F2685A" w:rsidP="00F2685A">
      <w:pPr>
        <w:pStyle w:val="11"/>
      </w:pPr>
      <w:r w:rsidRPr="00CD2D5E">
        <w:t xml:space="preserve">Опасные природные процессы и явления на территории </w:t>
      </w:r>
      <w:r w:rsidR="0043005D" w:rsidRPr="00CD2D5E">
        <w:t>Новосильского</w:t>
      </w:r>
      <w:r w:rsidRPr="00CD2D5E">
        <w:t xml:space="preserve"> района не представляют непосредственной опасности для жизни людей, но являются внешним воздействующим фактором и могут нанести некоторый ущерб  зданиям, сооружениям (установленному в них оборудованию), коммуникациям. </w:t>
      </w:r>
    </w:p>
    <w:p w:rsidR="00664189" w:rsidRPr="00CD2D5E" w:rsidRDefault="00664189" w:rsidP="00C46802">
      <w:pPr>
        <w:pStyle w:val="3"/>
        <w:numPr>
          <w:ilvl w:val="2"/>
          <w:numId w:val="51"/>
        </w:numPr>
        <w:ind w:left="720"/>
      </w:pPr>
      <w:bookmarkStart w:id="160" w:name="_Toc297293715"/>
      <w:bookmarkStart w:id="161" w:name="_Toc300834348"/>
      <w:bookmarkStart w:id="162" w:name="_Toc300916606"/>
      <w:bookmarkStart w:id="163" w:name="_Toc321487219"/>
      <w:bookmarkStart w:id="164" w:name="_Toc342054993"/>
      <w:r w:rsidRPr="00CD2D5E">
        <w:t>Природные пожары: лесные и торфяные</w:t>
      </w:r>
      <w:bookmarkEnd w:id="160"/>
      <w:bookmarkEnd w:id="161"/>
      <w:bookmarkEnd w:id="162"/>
      <w:bookmarkEnd w:id="163"/>
      <w:bookmarkEnd w:id="164"/>
    </w:p>
    <w:p w:rsidR="00664189" w:rsidRPr="00CD2D5E" w:rsidRDefault="00664189" w:rsidP="00664189">
      <w:pPr>
        <w:pStyle w:val="11"/>
      </w:pPr>
      <w:r w:rsidRPr="00CD2D5E">
        <w:t>Основными причинами возникновения лесных пожаров являются:</w:t>
      </w:r>
    </w:p>
    <w:p w:rsidR="00664189" w:rsidRPr="00CD2D5E" w:rsidRDefault="00664189" w:rsidP="00664189">
      <w:pPr>
        <w:pStyle w:val="11"/>
      </w:pPr>
      <w:r w:rsidRPr="00CD2D5E">
        <w:t xml:space="preserve">неосторожное обращение с огнем туристов, охотников, рыбаков, грибников и других лиц при посещении лесов (костер, непогашенный окурок, незатушенная спичка, искры из глушителя автомобиля и т.д.); </w:t>
      </w:r>
    </w:p>
    <w:p w:rsidR="00664189" w:rsidRPr="00CD2D5E" w:rsidRDefault="00664189" w:rsidP="00664189">
      <w:pPr>
        <w:pStyle w:val="11"/>
      </w:pPr>
      <w:r w:rsidRPr="00CD2D5E">
        <w:t xml:space="preserve">весенние и осенние неконтролируемые сельхозпалы (выжигание сухой травы на сенокосах, отгонных пастбищах, а также стерни на полях); </w:t>
      </w:r>
    </w:p>
    <w:p w:rsidR="00664189" w:rsidRPr="00CD2D5E" w:rsidRDefault="00664189" w:rsidP="00664189">
      <w:pPr>
        <w:pStyle w:val="11"/>
      </w:pPr>
      <w:r w:rsidRPr="00CD2D5E">
        <w:t xml:space="preserve">нарушение правил пожарной безопасности лесозаготовителями; </w:t>
      </w:r>
    </w:p>
    <w:p w:rsidR="00664189" w:rsidRPr="00CD2D5E" w:rsidRDefault="00664189" w:rsidP="00664189">
      <w:pPr>
        <w:pStyle w:val="11"/>
      </w:pPr>
      <w:r w:rsidRPr="00CD2D5E">
        <w:t>грозовые разряды.</w:t>
      </w:r>
    </w:p>
    <w:p w:rsidR="00664189" w:rsidRPr="00CD2D5E" w:rsidRDefault="00664189" w:rsidP="00664189">
      <w:pPr>
        <w:pStyle w:val="11"/>
      </w:pPr>
      <w:r w:rsidRPr="00CD2D5E">
        <w:lastRenderedPageBreak/>
        <w:t>Опасность природных пожаров для населения проявляется в угрозе непосредственного воздействия на людей, их имущество, в уничтожении примыкающих к лесным массивам (торфяникам) поселков и предприятий, а также в задымлении значительных территорий, что приводит к нарушениям движения автомобильного и железнодорожного транспорта, прекращению речного судоходства, ухудшению состояния здоровья людей.</w:t>
      </w:r>
    </w:p>
    <w:p w:rsidR="007322A6" w:rsidRPr="00CD2D5E" w:rsidRDefault="00B161D5" w:rsidP="00C46802">
      <w:pPr>
        <w:pStyle w:val="2"/>
        <w:numPr>
          <w:ilvl w:val="1"/>
          <w:numId w:val="51"/>
        </w:numPr>
        <w:ind w:left="0" w:firstLine="0"/>
      </w:pPr>
      <w:bookmarkStart w:id="165" w:name="_Toc321487220"/>
      <w:bookmarkStart w:id="166" w:name="_Toc342054994"/>
      <w:r w:rsidRPr="00CD2D5E">
        <w:t>ПЕРЕЧЕНЬ ИСТОЧНИКОВ ЧС ТЕХНОГЕННОГО ХАРАКТЕРА НА ПРОЕКТИРУЕМОЙ ТЕРРИТОРИИ, А ТАКЖЕ ВБЛИЗИ УКАЗАННОЙ ТЕРРИТОРИИ</w:t>
      </w:r>
      <w:bookmarkEnd w:id="165"/>
      <w:bookmarkEnd w:id="166"/>
    </w:p>
    <w:p w:rsidR="007B7D1D" w:rsidRPr="00CD2D5E" w:rsidRDefault="007B7D1D" w:rsidP="007B7D1D">
      <w:pPr>
        <w:pStyle w:val="11"/>
      </w:pPr>
      <w:r w:rsidRPr="00CD2D5E">
        <w:t xml:space="preserve">К техногенным источникам возникновения чрезвычайных ситуаций на территории Орловской области (в соответствии с ГОСТ 22.0.05-97) относятся: </w:t>
      </w:r>
    </w:p>
    <w:p w:rsidR="007B7D1D" w:rsidRPr="00CD2D5E" w:rsidRDefault="007B7D1D" w:rsidP="007B7D1D">
      <w:pPr>
        <w:pStyle w:val="11"/>
      </w:pPr>
      <w:r w:rsidRPr="00CD2D5E">
        <w:t>промышленные аварии и катастрофы:</w:t>
      </w:r>
    </w:p>
    <w:p w:rsidR="007B7D1D" w:rsidRPr="00CD2D5E" w:rsidRDefault="007B7D1D" w:rsidP="007B7D1D">
      <w:pPr>
        <w:pStyle w:val="11"/>
      </w:pPr>
      <w:r w:rsidRPr="00CD2D5E">
        <w:t>на химически опасных объектах экономики;</w:t>
      </w:r>
    </w:p>
    <w:p w:rsidR="007B7D1D" w:rsidRPr="00CD2D5E" w:rsidRDefault="007B7D1D" w:rsidP="007B7D1D">
      <w:pPr>
        <w:pStyle w:val="11"/>
      </w:pPr>
      <w:r w:rsidRPr="00CD2D5E">
        <w:t>аварии на пожароопасных и взрывоопасных объектах экономики;</w:t>
      </w:r>
    </w:p>
    <w:p w:rsidR="007B7D1D" w:rsidRPr="00CD2D5E" w:rsidRDefault="007B7D1D" w:rsidP="007B7D1D">
      <w:pPr>
        <w:pStyle w:val="11"/>
      </w:pPr>
      <w:r w:rsidRPr="00CD2D5E">
        <w:t>аварии на транспорте при перевозке опасных грузов:</w:t>
      </w:r>
    </w:p>
    <w:p w:rsidR="007B7D1D" w:rsidRPr="00CD2D5E" w:rsidRDefault="007B7D1D" w:rsidP="007B7D1D">
      <w:pPr>
        <w:pStyle w:val="11"/>
      </w:pPr>
      <w:r w:rsidRPr="00CD2D5E">
        <w:t>на авт</w:t>
      </w:r>
      <w:proofErr w:type="gramStart"/>
      <w:r w:rsidRPr="00CD2D5E">
        <w:t>о-</w:t>
      </w:r>
      <w:proofErr w:type="gramEnd"/>
      <w:r w:rsidRPr="00CD2D5E">
        <w:t xml:space="preserve"> , железнодорожном транспорте;</w:t>
      </w:r>
    </w:p>
    <w:p w:rsidR="007B7D1D" w:rsidRPr="00CD2D5E" w:rsidRDefault="007B7D1D" w:rsidP="007B7D1D">
      <w:pPr>
        <w:pStyle w:val="11"/>
      </w:pPr>
      <w:r w:rsidRPr="00CD2D5E">
        <w:t>на трубопроводном транспорте;</w:t>
      </w:r>
    </w:p>
    <w:p w:rsidR="007B7D1D" w:rsidRPr="00CD2D5E" w:rsidRDefault="007B7D1D" w:rsidP="00EE4408">
      <w:pPr>
        <w:pStyle w:val="11"/>
      </w:pPr>
      <w:r w:rsidRPr="00CD2D5E">
        <w:rPr>
          <w:b/>
        </w:rPr>
        <w:t>Радиационно-опасные объекты на территории Глубковского сельского поселения Новосильского района Орловской области отсутствуют</w:t>
      </w:r>
      <w:r w:rsidRPr="00CD2D5E">
        <w:t>, однако</w:t>
      </w:r>
      <w:r w:rsidR="007F793A" w:rsidRPr="00CD2D5E">
        <w:t>,</w:t>
      </w:r>
      <w:r w:rsidRPr="00CD2D5E">
        <w:t xml:space="preserve"> </w:t>
      </w:r>
      <w:r w:rsidR="007F793A" w:rsidRPr="00CD2D5E">
        <w:t xml:space="preserve">поселение </w:t>
      </w:r>
      <w:r w:rsidR="007F793A" w:rsidRPr="00CD2D5E">
        <w:rPr>
          <w:szCs w:val="20"/>
        </w:rPr>
        <w:t>расположено в зоне возможного сильного радиоактивного заражения (загрязнения) (СНиП 2.01.51-90)</w:t>
      </w:r>
    </w:p>
    <w:p w:rsidR="00CB46FD" w:rsidRPr="00CD2D5E" w:rsidRDefault="00CB46FD" w:rsidP="00C46802">
      <w:pPr>
        <w:pStyle w:val="3"/>
        <w:numPr>
          <w:ilvl w:val="2"/>
          <w:numId w:val="51"/>
        </w:numPr>
        <w:ind w:left="720"/>
      </w:pPr>
      <w:bookmarkStart w:id="167" w:name="_Toc321487221"/>
      <w:bookmarkStart w:id="168" w:name="_Toc342054995"/>
      <w:r w:rsidRPr="00CD2D5E">
        <w:t>Химически опасные объекты</w:t>
      </w:r>
      <w:r w:rsidR="00232202" w:rsidRPr="00CD2D5E">
        <w:t xml:space="preserve"> (ХОО)</w:t>
      </w:r>
      <w:bookmarkEnd w:id="167"/>
      <w:bookmarkEnd w:id="168"/>
    </w:p>
    <w:p w:rsidR="00EE4408" w:rsidRPr="00CD2D5E" w:rsidRDefault="00EE4408" w:rsidP="00EE4408">
      <w:pPr>
        <w:pStyle w:val="11"/>
      </w:pPr>
      <w:r w:rsidRPr="00CD2D5E">
        <w:t>На территории Глубковского сельского поселения Новосильского района Орловской области отсутствуют предприятия, использующие в своем производственном цикле опасные химические вещества.</w:t>
      </w:r>
    </w:p>
    <w:p w:rsidR="00AA444C" w:rsidRPr="00CD2D5E" w:rsidRDefault="00AA444C" w:rsidP="00C46802">
      <w:pPr>
        <w:pStyle w:val="3"/>
        <w:numPr>
          <w:ilvl w:val="2"/>
          <w:numId w:val="51"/>
        </w:numPr>
        <w:ind w:left="720"/>
      </w:pPr>
      <w:bookmarkStart w:id="169" w:name="_Toc321487222"/>
      <w:bookmarkStart w:id="170" w:name="_Toc342054996"/>
      <w:r w:rsidRPr="00CD2D5E">
        <w:t>Взрыво-</w:t>
      </w:r>
      <w:r w:rsidR="00232202" w:rsidRPr="00CD2D5E">
        <w:t xml:space="preserve"> и пожароопасные объекты (ВПОО)</w:t>
      </w:r>
      <w:bookmarkEnd w:id="169"/>
      <w:bookmarkEnd w:id="170"/>
    </w:p>
    <w:p w:rsidR="00643DE9" w:rsidRPr="00CD2D5E" w:rsidRDefault="00643DE9" w:rsidP="00643DE9">
      <w:pPr>
        <w:pStyle w:val="11"/>
        <w:rPr>
          <w:rFonts w:ascii="Garamond" w:hAnsi="Garamond" w:cs="Garamond"/>
        </w:rPr>
      </w:pPr>
      <w:r w:rsidRPr="00CD2D5E">
        <w:t>На территории Глубковского сельского поселения Новосильского района взрывопожароопасных объектов нет.</w:t>
      </w:r>
    </w:p>
    <w:p w:rsidR="00CB46FD" w:rsidRPr="00CD2D5E" w:rsidRDefault="00CB46FD" w:rsidP="00C46802">
      <w:pPr>
        <w:pStyle w:val="3"/>
        <w:numPr>
          <w:ilvl w:val="2"/>
          <w:numId w:val="51"/>
        </w:numPr>
        <w:ind w:left="720"/>
      </w:pPr>
      <w:bookmarkStart w:id="171" w:name="_Toc321487223"/>
      <w:bookmarkStart w:id="172" w:name="_Toc342054997"/>
      <w:r w:rsidRPr="00CD2D5E">
        <w:t>Радиационно-опасные объекты</w:t>
      </w:r>
      <w:bookmarkEnd w:id="171"/>
      <w:bookmarkEnd w:id="172"/>
    </w:p>
    <w:p w:rsidR="009367D4" w:rsidRPr="00CD2D5E" w:rsidRDefault="001913CC" w:rsidP="00BF0E3F">
      <w:pPr>
        <w:pStyle w:val="11"/>
      </w:pPr>
      <w:r w:rsidRPr="00CD2D5E">
        <w:rPr>
          <w:szCs w:val="20"/>
        </w:rPr>
        <w:t xml:space="preserve">В связи с тем, что </w:t>
      </w:r>
      <w:r w:rsidR="00D16F5A" w:rsidRPr="00CD2D5E">
        <w:rPr>
          <w:szCs w:val="20"/>
        </w:rPr>
        <w:t>Глубковское сельское поселение расположено в зоне возможного сильного</w:t>
      </w:r>
      <w:r w:rsidR="00A7555E" w:rsidRPr="00CD2D5E">
        <w:rPr>
          <w:szCs w:val="20"/>
        </w:rPr>
        <w:t xml:space="preserve"> радиоактивного заражения (загрязнения) (СНиП 2.01.51-90</w:t>
      </w:r>
      <w:r w:rsidR="005A69FF" w:rsidRPr="00CD2D5E">
        <w:rPr>
          <w:szCs w:val="20"/>
        </w:rPr>
        <w:t>)</w:t>
      </w:r>
      <w:r w:rsidR="00555DF7" w:rsidRPr="00CD2D5E">
        <w:rPr>
          <w:szCs w:val="20"/>
        </w:rPr>
        <w:t>,</w:t>
      </w:r>
      <w:r w:rsidR="005A69FF" w:rsidRPr="00CD2D5E">
        <w:rPr>
          <w:szCs w:val="20"/>
        </w:rPr>
        <w:t xml:space="preserve"> </w:t>
      </w:r>
      <w:r w:rsidR="00555DF7" w:rsidRPr="00CD2D5E">
        <w:rPr>
          <w:szCs w:val="20"/>
        </w:rPr>
        <w:t>в</w:t>
      </w:r>
      <w:r w:rsidR="009367D4" w:rsidRPr="00CD2D5E">
        <w:t xml:space="preserve"> соответствии с </w:t>
      </w:r>
      <w:r w:rsidR="007E6518" w:rsidRPr="00CD2D5E">
        <w:t xml:space="preserve">требованиями </w:t>
      </w:r>
      <w:r w:rsidR="009367D4" w:rsidRPr="00CD2D5E">
        <w:t>ГОСТ 27488.2-87</w:t>
      </w:r>
      <w:r w:rsidR="007E6518" w:rsidRPr="00CD2D5E">
        <w:t xml:space="preserve"> </w:t>
      </w:r>
      <w:r w:rsidR="00F67028" w:rsidRPr="00CD2D5E">
        <w:t>«Гражданская оборона. Защита систем коммунального водоснабжения</w:t>
      </w:r>
      <w:r w:rsidR="00256D35" w:rsidRPr="00CD2D5E">
        <w:t xml:space="preserve"> о</w:t>
      </w:r>
      <w:r w:rsidR="00F67028" w:rsidRPr="00CD2D5E">
        <w:t>т радиоактивных веществ, отравляющих веществ</w:t>
      </w:r>
      <w:r w:rsidR="00256D35" w:rsidRPr="00CD2D5E">
        <w:t xml:space="preserve"> и </w:t>
      </w:r>
      <w:r w:rsidR="00F67028" w:rsidRPr="00CD2D5E">
        <w:t>бактериальных (биологических) средств</w:t>
      </w:r>
      <w:r w:rsidR="00256D35" w:rsidRPr="00CD2D5E">
        <w:t xml:space="preserve">. </w:t>
      </w:r>
      <w:r w:rsidR="009367D4" w:rsidRPr="00CD2D5E">
        <w:t>Общие требования</w:t>
      </w:r>
      <w:r w:rsidR="00BF0E3F" w:rsidRPr="00CD2D5E">
        <w:t>»</w:t>
      </w:r>
      <w:r w:rsidR="00555DF7" w:rsidRPr="00CD2D5E">
        <w:t xml:space="preserve"> необходимо проведение следующих мероприятий</w:t>
      </w:r>
      <w:r w:rsidR="00F75DA9" w:rsidRPr="00CD2D5E">
        <w:t>:</w:t>
      </w:r>
    </w:p>
    <w:p w:rsidR="005A69FF" w:rsidRPr="00CD2D5E" w:rsidRDefault="005A69FF" w:rsidP="00F75DA9">
      <w:pPr>
        <w:pStyle w:val="11"/>
      </w:pPr>
    </w:p>
    <w:p w:rsidR="009367D4" w:rsidRPr="00CD2D5E" w:rsidRDefault="009367D4" w:rsidP="00F75DA9">
      <w:pPr>
        <w:pStyle w:val="11"/>
      </w:pPr>
      <w:r w:rsidRPr="00CD2D5E">
        <w:t>1. Защита централизованных систем хозяйственно-питьевого водоснабжения от РВ, 0В и БС (далее в тексте - за</w:t>
      </w:r>
      <w:r w:rsidR="00F75DA9" w:rsidRPr="00CD2D5E">
        <w:t>щ</w:t>
      </w:r>
      <w:r w:rsidRPr="00CD2D5E">
        <w:t>ита систем водоснабжения) должна быть направлена на обеспечение устойчивого снабжения населения водой хозяйственно-питьевого назначения в особый период и при авариях или разрушениях радиационно и химически опасных объектов.</w:t>
      </w:r>
    </w:p>
    <w:p w:rsidR="009367D4" w:rsidRPr="00CD2D5E" w:rsidRDefault="009367D4" w:rsidP="00F75DA9">
      <w:pPr>
        <w:pStyle w:val="11"/>
      </w:pPr>
      <w:r w:rsidRPr="00CD2D5E">
        <w:t>2. Защита систем водоснабжения должна:</w:t>
      </w:r>
    </w:p>
    <w:p w:rsidR="009367D4" w:rsidRPr="00CD2D5E" w:rsidRDefault="009367D4" w:rsidP="0065714E">
      <w:pPr>
        <w:pStyle w:val="11"/>
        <w:numPr>
          <w:ilvl w:val="0"/>
          <w:numId w:val="21"/>
        </w:numPr>
        <w:tabs>
          <w:tab w:val="left" w:pos="426"/>
        </w:tabs>
        <w:ind w:left="0" w:firstLine="0"/>
      </w:pPr>
      <w:r w:rsidRPr="00CD2D5E">
        <w:lastRenderedPageBreak/>
        <w:t>осуществляться при минимальных затратах топливно-энергетческих, материально-технических и трудовых ресурсов;</w:t>
      </w:r>
    </w:p>
    <w:p w:rsidR="009367D4" w:rsidRPr="00CD2D5E" w:rsidRDefault="009367D4" w:rsidP="0065714E">
      <w:pPr>
        <w:pStyle w:val="11"/>
        <w:numPr>
          <w:ilvl w:val="0"/>
          <w:numId w:val="21"/>
        </w:numPr>
        <w:tabs>
          <w:tab w:val="left" w:pos="426"/>
        </w:tabs>
        <w:ind w:left="0" w:firstLine="0"/>
      </w:pPr>
      <w:r w:rsidRPr="00CD2D5E">
        <w:t>основываться на использовании отечественных приборов, оборудования, реагентов и реактивов;</w:t>
      </w:r>
    </w:p>
    <w:p w:rsidR="009367D4" w:rsidRPr="00CD2D5E" w:rsidRDefault="009367D4" w:rsidP="0065714E">
      <w:pPr>
        <w:pStyle w:val="11"/>
        <w:numPr>
          <w:ilvl w:val="0"/>
          <w:numId w:val="21"/>
        </w:numPr>
        <w:tabs>
          <w:tab w:val="left" w:pos="426"/>
        </w:tabs>
        <w:ind w:left="0" w:firstLine="0"/>
      </w:pPr>
      <w:r w:rsidRPr="00CD2D5E">
        <w:t>увязываться с мероприятиями по защите обслуживающего персонала.</w:t>
      </w:r>
    </w:p>
    <w:p w:rsidR="009367D4" w:rsidRPr="00CD2D5E" w:rsidRDefault="009367D4" w:rsidP="00F75DA9">
      <w:pPr>
        <w:pStyle w:val="11"/>
      </w:pPr>
      <w:r w:rsidRPr="00CD2D5E">
        <w:t>3. При защите систем водоснабжения учитывают:</w:t>
      </w:r>
    </w:p>
    <w:p w:rsidR="009367D4" w:rsidRPr="00CD2D5E" w:rsidRDefault="009367D4" w:rsidP="0065714E">
      <w:pPr>
        <w:pStyle w:val="11"/>
        <w:numPr>
          <w:ilvl w:val="0"/>
          <w:numId w:val="22"/>
        </w:numPr>
        <w:tabs>
          <w:tab w:val="left" w:pos="426"/>
        </w:tabs>
        <w:ind w:left="0" w:firstLine="0"/>
      </w:pPr>
      <w:r w:rsidRPr="00CD2D5E">
        <w:t>гидрологические условия залегания подземных вод и степень их защищенности;</w:t>
      </w:r>
    </w:p>
    <w:p w:rsidR="009367D4" w:rsidRPr="00CD2D5E" w:rsidRDefault="009367D4" w:rsidP="0065714E">
      <w:pPr>
        <w:pStyle w:val="11"/>
        <w:numPr>
          <w:ilvl w:val="0"/>
          <w:numId w:val="22"/>
        </w:numPr>
        <w:tabs>
          <w:tab w:val="left" w:pos="426"/>
        </w:tabs>
        <w:ind w:left="0" w:firstLine="0"/>
      </w:pPr>
      <w:r w:rsidRPr="00CD2D5E">
        <w:t>наличие радиационно и химически опасных объектов в районах водоснабжения;</w:t>
      </w:r>
    </w:p>
    <w:p w:rsidR="009367D4" w:rsidRPr="00CD2D5E" w:rsidRDefault="009367D4" w:rsidP="0065714E">
      <w:pPr>
        <w:pStyle w:val="11"/>
        <w:numPr>
          <w:ilvl w:val="0"/>
          <w:numId w:val="22"/>
        </w:numPr>
        <w:tabs>
          <w:tab w:val="left" w:pos="426"/>
        </w:tabs>
        <w:ind w:left="0" w:firstLine="0"/>
      </w:pPr>
      <w:r w:rsidRPr="00CD2D5E">
        <w:t>наличие, состав, состояние и производительность водопровода сооружений, резервированных источников электроэнергии и средств, используемых для обеззараживания сооружений и техники от РВ, 0В и БС;</w:t>
      </w:r>
    </w:p>
    <w:p w:rsidR="009367D4" w:rsidRPr="00CD2D5E" w:rsidRDefault="009367D4" w:rsidP="0065714E">
      <w:pPr>
        <w:pStyle w:val="11"/>
        <w:numPr>
          <w:ilvl w:val="0"/>
          <w:numId w:val="22"/>
        </w:numPr>
        <w:tabs>
          <w:tab w:val="left" w:pos="426"/>
        </w:tabs>
        <w:ind w:left="0" w:firstLine="0"/>
      </w:pPr>
      <w:r w:rsidRPr="00CD2D5E">
        <w:t>местные материальные ресурсы, которые могут быть использованы для защиты систем водоснабжения.</w:t>
      </w:r>
    </w:p>
    <w:p w:rsidR="009367D4" w:rsidRPr="00CD2D5E" w:rsidRDefault="009367D4" w:rsidP="00F75DA9">
      <w:pPr>
        <w:pStyle w:val="11"/>
      </w:pPr>
      <w:r w:rsidRPr="00CD2D5E">
        <w:t xml:space="preserve">4. Защиту систем водоснабжения осуществляют </w:t>
      </w:r>
      <w:proofErr w:type="gramStart"/>
      <w:r w:rsidRPr="00CD2D5E">
        <w:t>на</w:t>
      </w:r>
      <w:proofErr w:type="gramEnd"/>
      <w:r w:rsidRPr="00CD2D5E">
        <w:t>:</w:t>
      </w:r>
    </w:p>
    <w:p w:rsidR="009367D4" w:rsidRPr="00CD2D5E" w:rsidRDefault="009367D4" w:rsidP="0065714E">
      <w:pPr>
        <w:pStyle w:val="11"/>
        <w:numPr>
          <w:ilvl w:val="0"/>
          <w:numId w:val="23"/>
        </w:numPr>
        <w:ind w:left="426" w:hanging="426"/>
      </w:pPr>
      <w:r w:rsidRPr="00CD2D5E">
        <w:t xml:space="preserve">водозаборных </w:t>
      </w:r>
      <w:proofErr w:type="gramStart"/>
      <w:r w:rsidRPr="00CD2D5E">
        <w:t>сооружениях</w:t>
      </w:r>
      <w:proofErr w:type="gramEnd"/>
      <w:r w:rsidRPr="00CD2D5E">
        <w:t>;</w:t>
      </w:r>
    </w:p>
    <w:p w:rsidR="009367D4" w:rsidRPr="00CD2D5E" w:rsidRDefault="009367D4" w:rsidP="0065714E">
      <w:pPr>
        <w:pStyle w:val="11"/>
        <w:numPr>
          <w:ilvl w:val="0"/>
          <w:numId w:val="23"/>
        </w:numPr>
        <w:ind w:left="426" w:hanging="426"/>
      </w:pPr>
      <w:r w:rsidRPr="00CD2D5E">
        <w:t xml:space="preserve">насосных </w:t>
      </w:r>
      <w:proofErr w:type="gramStart"/>
      <w:r w:rsidRPr="00CD2D5E">
        <w:t>станциях</w:t>
      </w:r>
      <w:proofErr w:type="gramEnd"/>
      <w:r w:rsidRPr="00CD2D5E">
        <w:t>;</w:t>
      </w:r>
    </w:p>
    <w:p w:rsidR="009367D4" w:rsidRPr="00CD2D5E" w:rsidRDefault="009367D4" w:rsidP="0065714E">
      <w:pPr>
        <w:pStyle w:val="11"/>
        <w:numPr>
          <w:ilvl w:val="0"/>
          <w:numId w:val="23"/>
        </w:numPr>
        <w:ind w:left="426" w:hanging="426"/>
      </w:pPr>
      <w:r w:rsidRPr="00CD2D5E">
        <w:t xml:space="preserve">водоочистных </w:t>
      </w:r>
      <w:proofErr w:type="gramStart"/>
      <w:r w:rsidRPr="00CD2D5E">
        <w:t>станциях</w:t>
      </w:r>
      <w:proofErr w:type="gramEnd"/>
      <w:r w:rsidRPr="00CD2D5E">
        <w:t>;</w:t>
      </w:r>
    </w:p>
    <w:p w:rsidR="009367D4" w:rsidRPr="00CD2D5E" w:rsidRDefault="009367D4" w:rsidP="0065714E">
      <w:pPr>
        <w:pStyle w:val="11"/>
        <w:numPr>
          <w:ilvl w:val="0"/>
          <w:numId w:val="23"/>
        </w:numPr>
        <w:ind w:left="426" w:hanging="426"/>
      </w:pPr>
      <w:proofErr w:type="gramStart"/>
      <w:r w:rsidRPr="00CD2D5E">
        <w:t>резервуарах</w:t>
      </w:r>
      <w:proofErr w:type="gramEnd"/>
      <w:r w:rsidRPr="00CD2D5E">
        <w:t xml:space="preserve"> питьевой воды;</w:t>
      </w:r>
    </w:p>
    <w:p w:rsidR="009367D4" w:rsidRPr="00CD2D5E" w:rsidRDefault="009367D4" w:rsidP="0065714E">
      <w:pPr>
        <w:pStyle w:val="11"/>
        <w:numPr>
          <w:ilvl w:val="0"/>
          <w:numId w:val="23"/>
        </w:numPr>
        <w:ind w:left="426" w:hanging="426"/>
      </w:pPr>
      <w:r w:rsidRPr="00CD2D5E">
        <w:t xml:space="preserve">водоразборных </w:t>
      </w:r>
      <w:proofErr w:type="gramStart"/>
      <w:r w:rsidRPr="00CD2D5E">
        <w:t>пунктах</w:t>
      </w:r>
      <w:proofErr w:type="gramEnd"/>
      <w:r w:rsidRPr="00CD2D5E">
        <w:t>.</w:t>
      </w:r>
    </w:p>
    <w:p w:rsidR="009367D4" w:rsidRPr="00CD2D5E" w:rsidRDefault="009367D4" w:rsidP="00F75DA9">
      <w:pPr>
        <w:pStyle w:val="11"/>
      </w:pPr>
      <w:r w:rsidRPr="00CD2D5E">
        <w:t>5. Защита систем водоснабжения должна обеспечиваться выполнением организационных, инженерно-технических, санитарно-гигиенических и противоэпидемических требований.</w:t>
      </w:r>
    </w:p>
    <w:p w:rsidR="009367D4" w:rsidRPr="00CD2D5E" w:rsidRDefault="009367D4" w:rsidP="00F75DA9">
      <w:pPr>
        <w:pStyle w:val="11"/>
      </w:pPr>
      <w:r w:rsidRPr="00CD2D5E">
        <w:t>5.1. Организационные требования должны обеспечивать:</w:t>
      </w:r>
    </w:p>
    <w:p w:rsidR="009367D4" w:rsidRPr="00CD2D5E" w:rsidRDefault="009367D4" w:rsidP="0065714E">
      <w:pPr>
        <w:pStyle w:val="11"/>
        <w:numPr>
          <w:ilvl w:val="0"/>
          <w:numId w:val="24"/>
        </w:numPr>
        <w:tabs>
          <w:tab w:val="left" w:pos="426"/>
        </w:tabs>
        <w:ind w:left="0" w:firstLine="0"/>
      </w:pPr>
      <w:r w:rsidRPr="00CD2D5E">
        <w:t>водоснабжение населения с учетом возможных нарушений работы систем водоснабжения в результате воздействия средств поражения противника и при авариях или разрушениях радиационно и химически опасных объектов, а также с учетом поступления дополнительного контингента населения из пострадавших районов;</w:t>
      </w:r>
    </w:p>
    <w:p w:rsidR="009367D4" w:rsidRPr="00CD2D5E" w:rsidRDefault="009367D4" w:rsidP="0065714E">
      <w:pPr>
        <w:pStyle w:val="11"/>
        <w:numPr>
          <w:ilvl w:val="0"/>
          <w:numId w:val="24"/>
        </w:numPr>
        <w:tabs>
          <w:tab w:val="left" w:pos="426"/>
        </w:tabs>
        <w:ind w:left="0" w:firstLine="0"/>
      </w:pPr>
      <w:r w:rsidRPr="00CD2D5E">
        <w:t>правильность использования капитальных вложений, выделяемых на защиту систем водоснабжения в планах экономического и социального развития страны;</w:t>
      </w:r>
    </w:p>
    <w:p w:rsidR="009367D4" w:rsidRPr="00CD2D5E" w:rsidRDefault="009367D4" w:rsidP="0065714E">
      <w:pPr>
        <w:pStyle w:val="11"/>
        <w:numPr>
          <w:ilvl w:val="0"/>
          <w:numId w:val="24"/>
        </w:numPr>
        <w:tabs>
          <w:tab w:val="left" w:pos="426"/>
        </w:tabs>
        <w:ind w:left="0" w:firstLine="0"/>
      </w:pPr>
      <w:r w:rsidRPr="00CD2D5E">
        <w:t xml:space="preserve">соблюдение инженерно-технических </w:t>
      </w:r>
      <w:proofErr w:type="gramStart"/>
      <w:r w:rsidRPr="00CD2D5E">
        <w:t>норм проектирования защиты систем водоснабжения</w:t>
      </w:r>
      <w:proofErr w:type="gramEnd"/>
      <w:r w:rsidRPr="00CD2D5E">
        <w:t>;</w:t>
      </w:r>
    </w:p>
    <w:p w:rsidR="009367D4" w:rsidRPr="00CD2D5E" w:rsidRDefault="009367D4" w:rsidP="0065714E">
      <w:pPr>
        <w:pStyle w:val="11"/>
        <w:numPr>
          <w:ilvl w:val="0"/>
          <w:numId w:val="24"/>
        </w:numPr>
        <w:tabs>
          <w:tab w:val="left" w:pos="426"/>
        </w:tabs>
        <w:ind w:left="0" w:firstLine="0"/>
      </w:pPr>
      <w:r w:rsidRPr="00CD2D5E">
        <w:t>установление порядка перевода водоочистных станций на режимы специальной очистки воды от ОВ и БС и режимы их работы при загрязнении водоисточников РВ;</w:t>
      </w:r>
    </w:p>
    <w:p w:rsidR="009367D4" w:rsidRPr="00CD2D5E" w:rsidRDefault="009367D4" w:rsidP="0065714E">
      <w:pPr>
        <w:pStyle w:val="11"/>
        <w:numPr>
          <w:ilvl w:val="0"/>
          <w:numId w:val="24"/>
        </w:numPr>
        <w:tabs>
          <w:tab w:val="left" w:pos="426"/>
        </w:tabs>
        <w:ind w:left="0" w:firstLine="0"/>
      </w:pPr>
      <w:r w:rsidRPr="00CD2D5E">
        <w:t>усиление охраны головных сооружений водоочистных станций и прилегающего водного бассейна;</w:t>
      </w:r>
    </w:p>
    <w:p w:rsidR="009367D4" w:rsidRPr="00CD2D5E" w:rsidRDefault="009367D4" w:rsidP="0065714E">
      <w:pPr>
        <w:pStyle w:val="11"/>
        <w:numPr>
          <w:ilvl w:val="0"/>
          <w:numId w:val="24"/>
        </w:numPr>
        <w:tabs>
          <w:tab w:val="left" w:pos="426"/>
        </w:tabs>
        <w:ind w:left="0" w:firstLine="0"/>
      </w:pPr>
      <w:r w:rsidRPr="00CD2D5E">
        <w:t>снабжение водоочистных станций необходимой нормативно-технической документацией, регламентирующей работу систем водоснабжения в условиях их заражения ОВ и БС и загрязнения РВ;</w:t>
      </w:r>
    </w:p>
    <w:p w:rsidR="009367D4" w:rsidRPr="00CD2D5E" w:rsidRDefault="009367D4" w:rsidP="0065714E">
      <w:pPr>
        <w:pStyle w:val="11"/>
        <w:numPr>
          <w:ilvl w:val="0"/>
          <w:numId w:val="24"/>
        </w:numPr>
        <w:tabs>
          <w:tab w:val="left" w:pos="426"/>
        </w:tabs>
        <w:ind w:left="0" w:firstLine="0"/>
      </w:pPr>
      <w:r w:rsidRPr="00CD2D5E">
        <w:t>создание запаса питьевой воды на срок не менее 3 сдут</w:t>
      </w:r>
      <w:proofErr w:type="gramStart"/>
      <w:r w:rsidRPr="00CD2D5E">
        <w:t>.</w:t>
      </w:r>
      <w:proofErr w:type="gramEnd"/>
      <w:r w:rsidRPr="00CD2D5E">
        <w:t xml:space="preserve"> </w:t>
      </w:r>
      <w:proofErr w:type="gramStart"/>
      <w:r w:rsidRPr="00CD2D5E">
        <w:t>п</w:t>
      </w:r>
      <w:proofErr w:type="gramEnd"/>
      <w:r w:rsidRPr="00CD2D5E">
        <w:t>о норме не менее 10 л/сдут на человека для численности населения мирного времени с применением средств консервации воды для продления сроков ее сохранности.</w:t>
      </w:r>
    </w:p>
    <w:p w:rsidR="009367D4" w:rsidRPr="00CD2D5E" w:rsidRDefault="009367D4" w:rsidP="00F75DA9">
      <w:pPr>
        <w:pStyle w:val="11"/>
      </w:pPr>
      <w:r w:rsidRPr="00CD2D5E">
        <w:t>5.2. Инженерно-технические требования должны обеспечивать сохранность ресурсов подземных вод от истощения и загрязнения;</w:t>
      </w:r>
    </w:p>
    <w:p w:rsidR="009367D4" w:rsidRPr="00CD2D5E" w:rsidRDefault="009367D4" w:rsidP="0065714E">
      <w:pPr>
        <w:pStyle w:val="11"/>
        <w:numPr>
          <w:ilvl w:val="0"/>
          <w:numId w:val="25"/>
        </w:numPr>
        <w:tabs>
          <w:tab w:val="left" w:pos="426"/>
        </w:tabs>
        <w:ind w:left="0" w:firstLine="0"/>
      </w:pPr>
      <w:r w:rsidRPr="00CD2D5E">
        <w:t>герметизацию оконных и дверных проемов водопроводных станций и наземных павильонов, резервуаров и баков с питьевой водой водозаборных скважин;</w:t>
      </w:r>
    </w:p>
    <w:p w:rsidR="009367D4" w:rsidRPr="00CD2D5E" w:rsidRDefault="009367D4" w:rsidP="0065714E">
      <w:pPr>
        <w:pStyle w:val="11"/>
        <w:numPr>
          <w:ilvl w:val="0"/>
          <w:numId w:val="25"/>
        </w:numPr>
        <w:tabs>
          <w:tab w:val="left" w:pos="426"/>
        </w:tabs>
        <w:ind w:left="0" w:firstLine="0"/>
      </w:pPr>
      <w:r w:rsidRPr="00CD2D5E">
        <w:t>сооружение укрытий для защиты обслуживающего персонал от РВ, ОВ и БС на объектах систем водоснабжения:</w:t>
      </w:r>
    </w:p>
    <w:p w:rsidR="009367D4" w:rsidRPr="00CD2D5E" w:rsidRDefault="009367D4" w:rsidP="0065714E">
      <w:pPr>
        <w:pStyle w:val="11"/>
        <w:numPr>
          <w:ilvl w:val="0"/>
          <w:numId w:val="25"/>
        </w:numPr>
        <w:tabs>
          <w:tab w:val="left" w:pos="426"/>
        </w:tabs>
        <w:ind w:left="0" w:firstLine="0"/>
      </w:pPr>
      <w:r w:rsidRPr="00CD2D5E">
        <w:lastRenderedPageBreak/>
        <w:t>дооборудование водоводов и магистральных сетей водопровода пунктами забора и раздачи воды в пониженных точках по рельефу местности;</w:t>
      </w:r>
    </w:p>
    <w:p w:rsidR="009367D4" w:rsidRPr="00CD2D5E" w:rsidRDefault="009367D4" w:rsidP="0065714E">
      <w:pPr>
        <w:pStyle w:val="11"/>
        <w:numPr>
          <w:ilvl w:val="0"/>
          <w:numId w:val="25"/>
        </w:numPr>
        <w:tabs>
          <w:tab w:val="left" w:pos="426"/>
        </w:tabs>
        <w:ind w:left="0" w:firstLine="0"/>
      </w:pPr>
      <w:r w:rsidRPr="00CD2D5E">
        <w:t>приведение в готовность запорно-регулирующей арматуры на основных водопроводных магистралях;</w:t>
      </w:r>
    </w:p>
    <w:p w:rsidR="009367D4" w:rsidRPr="00CD2D5E" w:rsidRDefault="009367D4" w:rsidP="0065714E">
      <w:pPr>
        <w:pStyle w:val="11"/>
        <w:numPr>
          <w:ilvl w:val="0"/>
          <w:numId w:val="25"/>
        </w:numPr>
        <w:tabs>
          <w:tab w:val="left" w:pos="426"/>
        </w:tabs>
        <w:ind w:left="0" w:firstLine="0"/>
      </w:pPr>
      <w:r w:rsidRPr="00CD2D5E">
        <w:t>устройство укрытий для защиты личного состава и оборудования от РВ, ОВ и БС на вновь создаваемых водоразборных пунктах;</w:t>
      </w:r>
    </w:p>
    <w:p w:rsidR="009367D4" w:rsidRPr="00CD2D5E" w:rsidRDefault="009367D4" w:rsidP="0065714E">
      <w:pPr>
        <w:pStyle w:val="11"/>
        <w:numPr>
          <w:ilvl w:val="0"/>
          <w:numId w:val="25"/>
        </w:numPr>
        <w:tabs>
          <w:tab w:val="left" w:pos="426"/>
        </w:tabs>
        <w:ind w:left="0" w:firstLine="0"/>
      </w:pPr>
      <w:r w:rsidRPr="00CD2D5E">
        <w:t>устройство укрытий для защиты запаса хлора и реагентов;</w:t>
      </w:r>
    </w:p>
    <w:p w:rsidR="009367D4" w:rsidRPr="00CD2D5E" w:rsidRDefault="009367D4" w:rsidP="0065714E">
      <w:pPr>
        <w:pStyle w:val="11"/>
        <w:numPr>
          <w:ilvl w:val="0"/>
          <w:numId w:val="25"/>
        </w:numPr>
        <w:tabs>
          <w:tab w:val="left" w:pos="426"/>
        </w:tabs>
        <w:ind w:left="0" w:firstLine="0"/>
      </w:pPr>
      <w:r w:rsidRPr="00CD2D5E">
        <w:t>создание на водоочистных станциях резерва автономных источников электроэнергии и запаса реагентов, реактивов, специального оборудования и приборов контроля;</w:t>
      </w:r>
    </w:p>
    <w:p w:rsidR="009367D4" w:rsidRPr="00CD2D5E" w:rsidRDefault="009367D4" w:rsidP="0065714E">
      <w:pPr>
        <w:pStyle w:val="11"/>
        <w:numPr>
          <w:ilvl w:val="0"/>
          <w:numId w:val="25"/>
        </w:numPr>
        <w:tabs>
          <w:tab w:val="left" w:pos="426"/>
        </w:tabs>
        <w:ind w:left="0" w:firstLine="0"/>
      </w:pPr>
      <w:r w:rsidRPr="00CD2D5E">
        <w:t xml:space="preserve">создание на объектах </w:t>
      </w:r>
      <w:proofErr w:type="gramStart"/>
      <w:r w:rsidRPr="00CD2D5E">
        <w:t>систем водоснабжения резерва мобильных средств очистки воды</w:t>
      </w:r>
      <w:proofErr w:type="gramEnd"/>
      <w:r w:rsidRPr="00CD2D5E">
        <w:t xml:space="preserve"> от РВ, ОВ и БС;</w:t>
      </w:r>
    </w:p>
    <w:p w:rsidR="009367D4" w:rsidRPr="00CD2D5E" w:rsidRDefault="009367D4" w:rsidP="0065714E">
      <w:pPr>
        <w:pStyle w:val="11"/>
        <w:numPr>
          <w:ilvl w:val="0"/>
          <w:numId w:val="25"/>
        </w:numPr>
        <w:tabs>
          <w:tab w:val="left" w:pos="426"/>
        </w:tabs>
        <w:ind w:left="0" w:firstLine="0"/>
      </w:pPr>
      <w:r w:rsidRPr="00CD2D5E">
        <w:t>сооружение резервуаров для хранения запасов питьевой воды, оборудование резервуаров коммуникациями, техническими средствами для заполнения водой и фильтрами-поглотителями. Вместимость резервуаров должна соответствовать требованиям п. 5.1;</w:t>
      </w:r>
    </w:p>
    <w:p w:rsidR="009367D4" w:rsidRPr="00CD2D5E" w:rsidRDefault="009367D4" w:rsidP="0065714E">
      <w:pPr>
        <w:pStyle w:val="11"/>
        <w:numPr>
          <w:ilvl w:val="0"/>
          <w:numId w:val="25"/>
        </w:numPr>
        <w:tabs>
          <w:tab w:val="left" w:pos="426"/>
        </w:tabs>
        <w:ind w:left="0" w:firstLine="0"/>
      </w:pPr>
      <w:r w:rsidRPr="00CD2D5E">
        <w:t>создание простейших устрой</w:t>
      </w:r>
      <w:proofErr w:type="gramStart"/>
      <w:r w:rsidRPr="00CD2D5E">
        <w:t>ств дл</w:t>
      </w:r>
      <w:proofErr w:type="gramEnd"/>
      <w:r w:rsidRPr="00CD2D5E">
        <w:t>я очистки воды от РВ, ОВ и БС отстаиванием, фильтрованием, хлорированием, электролизом;</w:t>
      </w:r>
    </w:p>
    <w:p w:rsidR="009367D4" w:rsidRPr="00CD2D5E" w:rsidRDefault="009367D4" w:rsidP="0065714E">
      <w:pPr>
        <w:pStyle w:val="11"/>
        <w:numPr>
          <w:ilvl w:val="0"/>
          <w:numId w:val="25"/>
        </w:numPr>
        <w:tabs>
          <w:tab w:val="left" w:pos="426"/>
        </w:tabs>
        <w:ind w:left="0" w:firstLine="0"/>
      </w:pPr>
      <w:r w:rsidRPr="00CD2D5E">
        <w:t>автоматизацию контроля загрязнения воды РВ в системах водоснабжения, расположенных в районах размещения радиационно опасных объектов;</w:t>
      </w:r>
    </w:p>
    <w:p w:rsidR="009367D4" w:rsidRPr="00CD2D5E" w:rsidRDefault="009367D4" w:rsidP="0065714E">
      <w:pPr>
        <w:pStyle w:val="11"/>
        <w:numPr>
          <w:ilvl w:val="0"/>
          <w:numId w:val="25"/>
        </w:numPr>
        <w:tabs>
          <w:tab w:val="left" w:pos="426"/>
        </w:tabs>
        <w:ind w:left="0" w:firstLine="0"/>
      </w:pPr>
      <w:r w:rsidRPr="00CD2D5E">
        <w:t>ликвидацию последствий заражения (загрязнения) РВ, ОВ и БС систем водоснабжения в соответствии - с требованиями ГОСТ 22.3.004-86 В.</w:t>
      </w:r>
    </w:p>
    <w:p w:rsidR="009367D4" w:rsidRPr="00CD2D5E" w:rsidRDefault="009367D4" w:rsidP="00F75DA9">
      <w:pPr>
        <w:pStyle w:val="11"/>
      </w:pPr>
      <w:r w:rsidRPr="00CD2D5E">
        <w:t>5.3. Санитарно-гигиенические и противоэпидемические требования должны обеспечивать:</w:t>
      </w:r>
    </w:p>
    <w:p w:rsidR="009367D4" w:rsidRPr="00CD2D5E" w:rsidRDefault="009367D4" w:rsidP="0065714E">
      <w:pPr>
        <w:pStyle w:val="11"/>
        <w:numPr>
          <w:ilvl w:val="0"/>
          <w:numId w:val="26"/>
        </w:numPr>
        <w:tabs>
          <w:tab w:val="left" w:pos="426"/>
        </w:tabs>
        <w:ind w:left="0" w:firstLine="0"/>
      </w:pPr>
      <w:r w:rsidRPr="00CD2D5E">
        <w:t>очистку резервуаров питьевой воды, их дезинфекцию и дезактивацию;</w:t>
      </w:r>
    </w:p>
    <w:p w:rsidR="009367D4" w:rsidRPr="00CD2D5E" w:rsidRDefault="009367D4" w:rsidP="0065714E">
      <w:pPr>
        <w:pStyle w:val="11"/>
        <w:numPr>
          <w:ilvl w:val="0"/>
          <w:numId w:val="26"/>
        </w:numPr>
        <w:tabs>
          <w:tab w:val="left" w:pos="426"/>
        </w:tabs>
        <w:ind w:left="0" w:firstLine="0"/>
      </w:pPr>
      <w:r w:rsidRPr="00CD2D5E">
        <w:t>режимы специальной очистки воды от ОВ и БС и режимы работы водоочистных станций при загрязнении водоисточников РВ по ГОСТ 27488.1-87.</w:t>
      </w:r>
    </w:p>
    <w:p w:rsidR="00CB46FD" w:rsidRPr="00CD2D5E" w:rsidRDefault="00CB46FD" w:rsidP="00C46802">
      <w:pPr>
        <w:pStyle w:val="3"/>
        <w:numPr>
          <w:ilvl w:val="2"/>
          <w:numId w:val="51"/>
        </w:numPr>
        <w:ind w:left="720"/>
      </w:pPr>
      <w:bookmarkStart w:id="173" w:name="_Toc321487224"/>
      <w:bookmarkStart w:id="174" w:name="_Toc342054998"/>
      <w:r w:rsidRPr="00CD2D5E">
        <w:t>Гидродинамически</w:t>
      </w:r>
      <w:r w:rsidR="009821F0" w:rsidRPr="00CD2D5E">
        <w:t xml:space="preserve"> опасные объекты</w:t>
      </w:r>
      <w:bookmarkEnd w:id="173"/>
      <w:bookmarkEnd w:id="174"/>
    </w:p>
    <w:p w:rsidR="00AA444C" w:rsidRPr="00CD2D5E" w:rsidRDefault="00AA444C" w:rsidP="00AA444C">
      <w:pPr>
        <w:pStyle w:val="11"/>
      </w:pPr>
      <w:r w:rsidRPr="00CD2D5E">
        <w:t>На территории Глубковского сельского поселения Новосильского района Орловской области отсутствуют гидродинамически опасные объекты</w:t>
      </w:r>
    </w:p>
    <w:p w:rsidR="00CB46FD" w:rsidRPr="00CD2D5E" w:rsidRDefault="005E79EB" w:rsidP="00C46802">
      <w:pPr>
        <w:pStyle w:val="3"/>
        <w:numPr>
          <w:ilvl w:val="2"/>
          <w:numId w:val="51"/>
        </w:numPr>
        <w:ind w:left="720"/>
      </w:pPr>
      <w:bookmarkStart w:id="175" w:name="_Toc321487225"/>
      <w:bookmarkStart w:id="176" w:name="_Toc342054999"/>
      <w:r w:rsidRPr="00CD2D5E">
        <w:t>Опасные происшествия на транспорте при перевозке опасных грузов</w:t>
      </w:r>
      <w:bookmarkEnd w:id="175"/>
      <w:bookmarkEnd w:id="176"/>
    </w:p>
    <w:p w:rsidR="00643DE9" w:rsidRPr="00CD2D5E" w:rsidRDefault="00643DE9" w:rsidP="00643DE9">
      <w:pPr>
        <w:pStyle w:val="11"/>
      </w:pPr>
      <w:r w:rsidRPr="00CD2D5E">
        <w:t>Опасность на железнодорожном, автомобильном, трубопроводном транспорте связана с возникновением аварийных ситуаций с участием АХОВ, нефти и нефтепродуктов, природного газа, взрывоопасных веществ.</w:t>
      </w:r>
    </w:p>
    <w:p w:rsidR="00643DE9" w:rsidRPr="00CD2D5E" w:rsidRDefault="00643DE9" w:rsidP="00643DE9">
      <w:pPr>
        <w:pStyle w:val="11"/>
      </w:pPr>
      <w:r w:rsidRPr="00CD2D5E">
        <w:t xml:space="preserve">Наиболее уязвимыми участками путей сообщения на железнодорожном транспорте, являются железнодорожные узлы, мостовые переходы, места пересечения ж/д полотна с магистральными трубопроводами, ж.д. переезды и подъездные пути предприятий. </w:t>
      </w:r>
    </w:p>
    <w:p w:rsidR="00643DE9" w:rsidRPr="00CD2D5E" w:rsidRDefault="00643DE9" w:rsidP="00643DE9">
      <w:pPr>
        <w:pStyle w:val="11"/>
      </w:pPr>
      <w:r w:rsidRPr="00CD2D5E">
        <w:t xml:space="preserve">ЧС, связанная с сходом грузового ж/д состава с рельс возможна при деформации ж/д полотна (температурное воздействие, размыв земляного полотна в местах возможных выходов воды от снеготаяния или осадков на путь и </w:t>
      </w:r>
      <w:proofErr w:type="gramStart"/>
      <w:r w:rsidRPr="00CD2D5E">
        <w:t>др</w:t>
      </w:r>
      <w:proofErr w:type="gramEnd"/>
      <w:r w:rsidRPr="00CD2D5E">
        <w:t xml:space="preserve">). </w:t>
      </w:r>
    </w:p>
    <w:p w:rsidR="00643DE9" w:rsidRPr="00CD2D5E" w:rsidRDefault="00643DE9" w:rsidP="00643DE9">
      <w:pPr>
        <w:pStyle w:val="11"/>
      </w:pPr>
      <w:r w:rsidRPr="00CD2D5E">
        <w:t>При перевозке нефтепродуктов железнодорожным транспортом в случае аварии (сход грузового ж/д состава с рельс, опрокидывание и разгерметизация 50% цистерн) максимальный разлив может составить до 2100 т и площадью разлива 34986 кв.м.</w:t>
      </w:r>
    </w:p>
    <w:p w:rsidR="00643DE9" w:rsidRPr="00CD2D5E" w:rsidRDefault="00643DE9" w:rsidP="00643DE9">
      <w:pPr>
        <w:pStyle w:val="11"/>
      </w:pPr>
      <w:r w:rsidRPr="00CD2D5E">
        <w:lastRenderedPageBreak/>
        <w:t>Возникновение ЧС возможно, также, и в случае дорожно-транспортного происшествия (ДТП) при перевозке опасных веществ автомобильным транспортом.</w:t>
      </w:r>
    </w:p>
    <w:p w:rsidR="00643DE9" w:rsidRPr="00CD2D5E" w:rsidRDefault="00643DE9" w:rsidP="00643DE9">
      <w:pPr>
        <w:pStyle w:val="11"/>
      </w:pPr>
      <w:r w:rsidRPr="00CD2D5E">
        <w:t>Разливы нефтепродуктов при транспортировке в случае разгерметизации цистерны: при минимальном объеме перевозки (6 т), площадь разлива может составлять от 118, 7 кв</w:t>
      </w:r>
      <w:proofErr w:type="gramStart"/>
      <w:r w:rsidRPr="00CD2D5E">
        <w:t>.м</w:t>
      </w:r>
      <w:proofErr w:type="gramEnd"/>
      <w:r w:rsidRPr="00CD2D5E">
        <w:t>, при максимальном (30 т) до 706 кв.м.</w:t>
      </w:r>
    </w:p>
    <w:p w:rsidR="00643DE9" w:rsidRPr="00CD2D5E" w:rsidRDefault="00643DE9" w:rsidP="00643DE9">
      <w:pPr>
        <w:pStyle w:val="11"/>
      </w:pPr>
      <w:r w:rsidRPr="00CD2D5E">
        <w:t>Воздушным и водным  транспортом, в настоящее время, массовые груз</w:t>
      </w:r>
      <w:proofErr w:type="gramStart"/>
      <w:r w:rsidRPr="00CD2D5E">
        <w:t>о-</w:t>
      </w:r>
      <w:proofErr w:type="gramEnd"/>
      <w:r w:rsidRPr="00CD2D5E">
        <w:t xml:space="preserve"> и пассажироперевозки на территории района не осуществляются. </w:t>
      </w:r>
    </w:p>
    <w:p w:rsidR="009821F0" w:rsidRPr="00CD2D5E" w:rsidRDefault="005E79EB" w:rsidP="00C46802">
      <w:pPr>
        <w:pStyle w:val="4"/>
        <w:numPr>
          <w:ilvl w:val="3"/>
          <w:numId w:val="51"/>
        </w:numPr>
      </w:pPr>
      <w:r w:rsidRPr="00CD2D5E">
        <w:t>Аварии на трубопроводном транспорте при транспортировке опасных веществ</w:t>
      </w:r>
    </w:p>
    <w:p w:rsidR="003B7629" w:rsidRPr="00CD2D5E" w:rsidRDefault="003B7629" w:rsidP="003B7629">
      <w:pPr>
        <w:pStyle w:val="11"/>
      </w:pPr>
      <w:proofErr w:type="gramStart"/>
      <w:r w:rsidRPr="00CD2D5E">
        <w:t>На магистральном нефтепроводе возможно возникновение следующих чрезвычайных ситуаций:  разрыв на магистральном участке и, утечка нефтепродукта с выходом на рельеф местности, выход нефтепродукта из под сальниковых трещин, свищей запорной арматуры или нефтепровода с последующим возгоранием;</w:t>
      </w:r>
      <w:proofErr w:type="gramEnd"/>
    </w:p>
    <w:p w:rsidR="003B7629" w:rsidRPr="00CD2D5E" w:rsidRDefault="003B7629" w:rsidP="003B7629">
      <w:pPr>
        <w:pStyle w:val="11"/>
      </w:pPr>
      <w:proofErr w:type="gramStart"/>
      <w:r w:rsidRPr="00CD2D5E">
        <w:t>Наиболее вероятным сценарием аварийных ситуаций на линейной части нефтепровода, связанных с утечкой нефти из поврежденного участка, согласно «Методическому руководству по оценке степени риска аварий на магистральных нефтепроводах» являются:</w:t>
      </w:r>
      <w:proofErr w:type="gramEnd"/>
    </w:p>
    <w:p w:rsidR="003B7629" w:rsidRPr="00CD2D5E" w:rsidRDefault="003B7629" w:rsidP="003B7629">
      <w:pPr>
        <w:pStyle w:val="11"/>
      </w:pPr>
      <w:r w:rsidRPr="00CD2D5E">
        <w:t>утечка нефти из поврежденного участка нефтепровода с образованием разливов на поверхности земли и/или водных объектов;</w:t>
      </w:r>
    </w:p>
    <w:p w:rsidR="003B7629" w:rsidRPr="00CD2D5E" w:rsidRDefault="003B7629" w:rsidP="003B7629">
      <w:pPr>
        <w:pStyle w:val="11"/>
      </w:pPr>
      <w:r w:rsidRPr="00CD2D5E">
        <w:t>утечка нефти из поврежденного участка нефтепровода с образованием разливов на поверхности земли, сопровождающихся воспламенением нефти.</w:t>
      </w:r>
    </w:p>
    <w:p w:rsidR="003B7629" w:rsidRPr="00CD2D5E" w:rsidRDefault="003B7629" w:rsidP="003B7629">
      <w:pPr>
        <w:pStyle w:val="11"/>
      </w:pPr>
      <w:r w:rsidRPr="00CD2D5E">
        <w:t>Характер распространения нефтепродуктов определяется рельефом местности, нефтеемкостью и влажностью грунтов, а для малых водотоков – формой русловой части и скоростью течения.</w:t>
      </w:r>
    </w:p>
    <w:p w:rsidR="003B7629" w:rsidRPr="00CD2D5E" w:rsidRDefault="003B7629" w:rsidP="003B7629">
      <w:pPr>
        <w:pStyle w:val="11"/>
      </w:pPr>
      <w:r w:rsidRPr="00CD2D5E">
        <w:t>Аварийный разлив нефти на подводных переходах магистрального нефтепровода (ППМН) может привести к замазучиванию берегов, загрязнению зеркала рек и связанных с ними озер.</w:t>
      </w:r>
    </w:p>
    <w:p w:rsidR="003B7629" w:rsidRPr="00CD2D5E" w:rsidRDefault="003B7629" w:rsidP="003B7629">
      <w:pPr>
        <w:pStyle w:val="11"/>
      </w:pPr>
      <w:r w:rsidRPr="00CD2D5E">
        <w:t>Основными источниками загрязнения приземного слоя атмосферы при аварийном разливе являются продукты испарения, представленные, в основном, парами углеводородов. Загрязнение приземного слоя атмосферы оказывает отрицательное влияние на человека, животный и растительный мир.</w:t>
      </w:r>
    </w:p>
    <w:p w:rsidR="003B7629" w:rsidRPr="00CD2D5E" w:rsidRDefault="003B7629" w:rsidP="003B7629">
      <w:pPr>
        <w:pStyle w:val="11"/>
      </w:pPr>
      <w:r w:rsidRPr="00CD2D5E">
        <w:t xml:space="preserve">На магистральных газопроводах возможность возникновения аварии увеличивается в  связи с длительными сроками эксплуатации (нормативный срок службы магистрального газопровода 33 года) и утратой качества пленочных изоляционных покрытий. При аварийной разгерметизации газопровода - происходит истечение газа под высоким давлением в окружающую среду (на месте аварии образуется воронка  в грунте  и  облако газо-воздушной взрывоопасной смеси). </w:t>
      </w:r>
    </w:p>
    <w:p w:rsidR="003B7629" w:rsidRPr="00CD2D5E" w:rsidRDefault="003B7629" w:rsidP="003B7629">
      <w:pPr>
        <w:pStyle w:val="11"/>
      </w:pPr>
      <w:r w:rsidRPr="00CD2D5E">
        <w:t>Основными причинами аварий и неисправностей является: дефекты труб, дефект оборудования, брак монтажно-строительных работ, нарушение правил технической эксплуатации, внутренняя эрозия и коррозия, подземная коррозия, механические повреждения, стихийные бедствия.</w:t>
      </w:r>
    </w:p>
    <w:p w:rsidR="004E2247" w:rsidRPr="00CD2D5E" w:rsidRDefault="004E2247" w:rsidP="00C46802">
      <w:pPr>
        <w:pStyle w:val="2"/>
        <w:numPr>
          <w:ilvl w:val="1"/>
          <w:numId w:val="51"/>
        </w:numPr>
      </w:pPr>
      <w:bookmarkStart w:id="177" w:name="_Toc321487226"/>
      <w:bookmarkStart w:id="178" w:name="_Toc342055000"/>
      <w:r w:rsidRPr="00CD2D5E">
        <w:lastRenderedPageBreak/>
        <w:t>ПЕРЕЧЕНЬ МЕРОПРИЯТИЙ ПО ЗАЩИТЕ ОТ ЧРЕЗВЫЧАЙНЫХ ПРИРОДНЫХ И ТЕХНОГЕННЫХ ПРОЦЕССОВ</w:t>
      </w:r>
      <w:bookmarkEnd w:id="177"/>
      <w:bookmarkEnd w:id="178"/>
    </w:p>
    <w:p w:rsidR="004E2247" w:rsidRPr="00CD2D5E" w:rsidRDefault="004E2247" w:rsidP="004E2247">
      <w:pPr>
        <w:pStyle w:val="11"/>
      </w:pPr>
      <w:r w:rsidRPr="00CD2D5E">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w:t>
      </w:r>
    </w:p>
    <w:p w:rsidR="004E2247" w:rsidRPr="00CD2D5E" w:rsidRDefault="004E2247" w:rsidP="004E2247">
      <w:pPr>
        <w:pStyle w:val="11"/>
        <w:rPr>
          <w:b/>
        </w:rPr>
      </w:pPr>
      <w:r w:rsidRPr="00CD2D5E">
        <w:rPr>
          <w:b/>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4E2247" w:rsidRPr="00CD2D5E" w:rsidRDefault="004E2247" w:rsidP="0065714E">
      <w:pPr>
        <w:pStyle w:val="11"/>
        <w:numPr>
          <w:ilvl w:val="0"/>
          <w:numId w:val="27"/>
        </w:numPr>
        <w:ind w:left="0" w:firstLine="0"/>
      </w:pPr>
      <w:r w:rsidRPr="00CD2D5E">
        <w:t>мониторинг и прогнозирование чрезвычайных ситуаций;</w:t>
      </w:r>
    </w:p>
    <w:p w:rsidR="004E2247" w:rsidRPr="00CD2D5E" w:rsidRDefault="004E2247" w:rsidP="0065714E">
      <w:pPr>
        <w:pStyle w:val="11"/>
        <w:numPr>
          <w:ilvl w:val="0"/>
          <w:numId w:val="27"/>
        </w:numPr>
        <w:ind w:left="0" w:firstLine="0"/>
      </w:pPr>
      <w:r w:rsidRPr="00CD2D5E">
        <w:t>рациональное размещение производительных сил по территории района с учетом природной и техногенной безопасности;</w:t>
      </w:r>
    </w:p>
    <w:p w:rsidR="004E2247" w:rsidRPr="00CD2D5E" w:rsidRDefault="004E2247" w:rsidP="0065714E">
      <w:pPr>
        <w:pStyle w:val="11"/>
        <w:numPr>
          <w:ilvl w:val="0"/>
          <w:numId w:val="27"/>
        </w:numPr>
        <w:ind w:left="0" w:firstLine="0"/>
      </w:pPr>
      <w:r w:rsidRPr="00CD2D5E">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4E2247" w:rsidRPr="00CD2D5E" w:rsidRDefault="004E2247" w:rsidP="0065714E">
      <w:pPr>
        <w:pStyle w:val="11"/>
        <w:numPr>
          <w:ilvl w:val="0"/>
          <w:numId w:val="27"/>
        </w:numPr>
        <w:ind w:left="0" w:firstLine="0"/>
      </w:pPr>
      <w:r w:rsidRPr="00CD2D5E">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4E2247" w:rsidRPr="00CD2D5E" w:rsidRDefault="004E2247" w:rsidP="0065714E">
      <w:pPr>
        <w:pStyle w:val="11"/>
        <w:numPr>
          <w:ilvl w:val="0"/>
          <w:numId w:val="27"/>
        </w:numPr>
        <w:ind w:left="0" w:firstLine="0"/>
      </w:pPr>
      <w:r w:rsidRPr="00CD2D5E">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4E2247" w:rsidRPr="00CD2D5E" w:rsidRDefault="004E2247" w:rsidP="0065714E">
      <w:pPr>
        <w:pStyle w:val="11"/>
        <w:numPr>
          <w:ilvl w:val="0"/>
          <w:numId w:val="27"/>
        </w:numPr>
        <w:ind w:left="0" w:firstLine="0"/>
      </w:pPr>
      <w:r w:rsidRPr="00CD2D5E">
        <w:t>подготовка объектов экономики и систем жизнеобеспечения населения к работе в условиях чрезвычайных ситуаций;</w:t>
      </w:r>
    </w:p>
    <w:p w:rsidR="004E2247" w:rsidRPr="00CD2D5E" w:rsidRDefault="004E2247" w:rsidP="0065714E">
      <w:pPr>
        <w:pStyle w:val="11"/>
        <w:numPr>
          <w:ilvl w:val="0"/>
          <w:numId w:val="27"/>
        </w:numPr>
        <w:ind w:left="0" w:firstLine="0"/>
      </w:pPr>
      <w:r w:rsidRPr="00CD2D5E">
        <w:t>декларирование промышленной безопасности;</w:t>
      </w:r>
    </w:p>
    <w:p w:rsidR="004E2247" w:rsidRPr="00CD2D5E" w:rsidRDefault="004E2247" w:rsidP="0065714E">
      <w:pPr>
        <w:pStyle w:val="11"/>
        <w:numPr>
          <w:ilvl w:val="0"/>
          <w:numId w:val="27"/>
        </w:numPr>
        <w:ind w:left="0" w:firstLine="0"/>
      </w:pPr>
      <w:r w:rsidRPr="00CD2D5E">
        <w:t>лицензирование деятельности опасных производственных объектов;</w:t>
      </w:r>
    </w:p>
    <w:p w:rsidR="004E2247" w:rsidRPr="00CD2D5E" w:rsidRDefault="004E2247" w:rsidP="0065714E">
      <w:pPr>
        <w:pStyle w:val="11"/>
        <w:numPr>
          <w:ilvl w:val="0"/>
          <w:numId w:val="27"/>
        </w:numPr>
        <w:ind w:left="0" w:firstLine="0"/>
      </w:pPr>
      <w:r w:rsidRPr="00CD2D5E">
        <w:t>страхование ответственности за причинение вреда при эксплуатации опасного производственного объекта;</w:t>
      </w:r>
    </w:p>
    <w:p w:rsidR="004E2247" w:rsidRPr="00CD2D5E" w:rsidRDefault="004E2247" w:rsidP="0065714E">
      <w:pPr>
        <w:pStyle w:val="11"/>
        <w:numPr>
          <w:ilvl w:val="0"/>
          <w:numId w:val="27"/>
        </w:numPr>
        <w:ind w:left="0" w:firstLine="0"/>
      </w:pPr>
      <w:r w:rsidRPr="00CD2D5E">
        <w:t>проведение государственной экспертизы в области предупреждения чрезвычайных ситуаций;</w:t>
      </w:r>
    </w:p>
    <w:p w:rsidR="004E2247" w:rsidRPr="00CD2D5E" w:rsidRDefault="004E2247" w:rsidP="0065714E">
      <w:pPr>
        <w:pStyle w:val="11"/>
        <w:numPr>
          <w:ilvl w:val="0"/>
          <w:numId w:val="27"/>
        </w:numPr>
        <w:ind w:left="0" w:firstLine="0"/>
      </w:pPr>
      <w:r w:rsidRPr="00CD2D5E">
        <w:t>государственный надзор и контроль по вопросам природной и техногенной безопасности;</w:t>
      </w:r>
    </w:p>
    <w:p w:rsidR="004E2247" w:rsidRPr="00CD2D5E" w:rsidRDefault="004E2247" w:rsidP="0065714E">
      <w:pPr>
        <w:pStyle w:val="11"/>
        <w:numPr>
          <w:ilvl w:val="0"/>
          <w:numId w:val="27"/>
        </w:numPr>
        <w:ind w:left="0" w:firstLine="0"/>
      </w:pPr>
      <w:r w:rsidRPr="00CD2D5E">
        <w:t>информирование населения о потенциальных природных и техногенных угрозах на территории проживания;</w:t>
      </w:r>
    </w:p>
    <w:p w:rsidR="004E2247" w:rsidRPr="00CD2D5E" w:rsidRDefault="004E2247" w:rsidP="0065714E">
      <w:pPr>
        <w:pStyle w:val="11"/>
        <w:numPr>
          <w:ilvl w:val="0"/>
          <w:numId w:val="27"/>
        </w:numPr>
        <w:ind w:left="0" w:firstLine="0"/>
      </w:pPr>
      <w:r w:rsidRPr="00CD2D5E">
        <w:t>подготовка населения в области защиты от чрезвычайных ситуаций.</w:t>
      </w:r>
    </w:p>
    <w:p w:rsidR="004E2247" w:rsidRPr="00CD2D5E" w:rsidRDefault="004E2247" w:rsidP="004E2247">
      <w:pPr>
        <w:pStyle w:val="11"/>
      </w:pPr>
      <w:r w:rsidRPr="00CD2D5E">
        <w:rPr>
          <w:b/>
        </w:rPr>
        <w:t>Мероприятия по защите территорий от затоплений и подтоплений</w:t>
      </w:r>
      <w:r w:rsidRPr="00CD2D5E">
        <w:rPr>
          <w:b/>
          <w:i/>
          <w:iCs/>
        </w:rPr>
        <w:t xml:space="preserve"> </w:t>
      </w:r>
      <w:r w:rsidRPr="00CD2D5E">
        <w:rPr>
          <w:b/>
        </w:rPr>
        <w:t>должны включать:</w:t>
      </w:r>
    </w:p>
    <w:p w:rsidR="004E2247" w:rsidRPr="00CD2D5E" w:rsidRDefault="004E2247" w:rsidP="0065714E">
      <w:pPr>
        <w:pStyle w:val="11"/>
        <w:numPr>
          <w:ilvl w:val="0"/>
          <w:numId w:val="28"/>
        </w:numPr>
        <w:ind w:left="0" w:firstLine="0"/>
      </w:pPr>
      <w:r w:rsidRPr="00CD2D5E">
        <w:t>искусственное повышение поверхности территорий;</w:t>
      </w:r>
    </w:p>
    <w:p w:rsidR="004E2247" w:rsidRPr="00CD2D5E" w:rsidRDefault="004E2247" w:rsidP="0065714E">
      <w:pPr>
        <w:pStyle w:val="11"/>
        <w:numPr>
          <w:ilvl w:val="0"/>
          <w:numId w:val="28"/>
        </w:numPr>
        <w:ind w:left="0" w:firstLine="0"/>
      </w:pPr>
      <w:r w:rsidRPr="00CD2D5E">
        <w:t>устройство дамб обвалования;</w:t>
      </w:r>
    </w:p>
    <w:p w:rsidR="004E2247" w:rsidRPr="00CD2D5E" w:rsidRDefault="004E2247" w:rsidP="0065714E">
      <w:pPr>
        <w:pStyle w:val="11"/>
        <w:numPr>
          <w:ilvl w:val="0"/>
          <w:numId w:val="28"/>
        </w:numPr>
        <w:ind w:left="0" w:firstLine="0"/>
      </w:pPr>
      <w:r w:rsidRPr="00CD2D5E">
        <w:t>строительство набережных и берегозащитных сооружений;</w:t>
      </w:r>
    </w:p>
    <w:p w:rsidR="004E2247" w:rsidRPr="00CD2D5E" w:rsidRDefault="004E2247" w:rsidP="0065714E">
      <w:pPr>
        <w:pStyle w:val="11"/>
        <w:numPr>
          <w:ilvl w:val="0"/>
          <w:numId w:val="28"/>
        </w:numPr>
        <w:ind w:left="0" w:firstLine="0"/>
      </w:pPr>
      <w:r w:rsidRPr="00CD2D5E">
        <w:t>регулирование стока и отвода поверхностных и подземных вод;</w:t>
      </w:r>
    </w:p>
    <w:p w:rsidR="004E2247" w:rsidRPr="00CD2D5E" w:rsidRDefault="004E2247" w:rsidP="0065714E">
      <w:pPr>
        <w:pStyle w:val="11"/>
        <w:numPr>
          <w:ilvl w:val="0"/>
          <w:numId w:val="28"/>
        </w:numPr>
        <w:ind w:left="0" w:firstLine="0"/>
      </w:pPr>
      <w:r w:rsidRPr="00CD2D5E">
        <w:t>устройство дренажных систем и отдельных дренажей;</w:t>
      </w:r>
    </w:p>
    <w:p w:rsidR="004E2247" w:rsidRPr="00CD2D5E" w:rsidRDefault="004E2247" w:rsidP="0065714E">
      <w:pPr>
        <w:pStyle w:val="11"/>
        <w:numPr>
          <w:ilvl w:val="0"/>
          <w:numId w:val="28"/>
        </w:numPr>
        <w:ind w:left="0" w:firstLine="0"/>
      </w:pPr>
      <w:r w:rsidRPr="00CD2D5E">
        <w:t>регулирование русел и стока рек;</w:t>
      </w:r>
    </w:p>
    <w:p w:rsidR="004E2247" w:rsidRPr="00CD2D5E" w:rsidRDefault="004E2247" w:rsidP="0065714E">
      <w:pPr>
        <w:pStyle w:val="11"/>
        <w:numPr>
          <w:ilvl w:val="0"/>
          <w:numId w:val="28"/>
        </w:numPr>
        <w:ind w:left="0" w:firstLine="0"/>
      </w:pPr>
      <w:r w:rsidRPr="00CD2D5E">
        <w:t>ледорезные работы;</w:t>
      </w:r>
    </w:p>
    <w:p w:rsidR="004E2247" w:rsidRPr="00CD2D5E" w:rsidRDefault="004E2247" w:rsidP="0065714E">
      <w:pPr>
        <w:pStyle w:val="11"/>
        <w:numPr>
          <w:ilvl w:val="0"/>
          <w:numId w:val="28"/>
        </w:numPr>
        <w:ind w:left="0" w:firstLine="0"/>
      </w:pPr>
      <w:r w:rsidRPr="00CD2D5E">
        <w:t>обследование паводкоопасных территорий;</w:t>
      </w:r>
    </w:p>
    <w:p w:rsidR="004E2247" w:rsidRPr="00CD2D5E" w:rsidRDefault="004E2247" w:rsidP="0065714E">
      <w:pPr>
        <w:pStyle w:val="11"/>
        <w:numPr>
          <w:ilvl w:val="0"/>
          <w:numId w:val="28"/>
        </w:numPr>
        <w:ind w:left="0" w:firstLine="0"/>
      </w:pPr>
      <w:r w:rsidRPr="00CD2D5E">
        <w:t>агролесомелиорацию.</w:t>
      </w:r>
    </w:p>
    <w:p w:rsidR="004E2247" w:rsidRPr="00CD2D5E" w:rsidRDefault="004E2247" w:rsidP="004E2247">
      <w:pPr>
        <w:pStyle w:val="11"/>
        <w:rPr>
          <w:b/>
        </w:rPr>
      </w:pPr>
      <w:r w:rsidRPr="00CD2D5E">
        <w:rPr>
          <w:b/>
        </w:rPr>
        <w:lastRenderedPageBreak/>
        <w:t>Лесные пожары представляют серьезную опасность для населения, природной среды и экономики.</w:t>
      </w:r>
    </w:p>
    <w:p w:rsidR="004E2247" w:rsidRPr="00CD2D5E" w:rsidRDefault="004E2247" w:rsidP="004E2247">
      <w:pPr>
        <w:pStyle w:val="11"/>
      </w:pPr>
      <w:r w:rsidRPr="00CD2D5E">
        <w:t>В соответствии со статьей 100 Лесного кодекса в целях</w:t>
      </w:r>
      <w:r w:rsidRPr="00CD2D5E">
        <w:rPr>
          <w:i/>
          <w:iCs/>
          <w:u w:val="single"/>
        </w:rPr>
        <w:t xml:space="preserve"> </w:t>
      </w:r>
      <w:r w:rsidRPr="00CD2D5E">
        <w:rPr>
          <w:u w:val="single"/>
        </w:rPr>
        <w:t xml:space="preserve">предотвращения лесных пожаров и борьбы с ними </w:t>
      </w:r>
      <w:r w:rsidRPr="00CD2D5E">
        <w:t>необходимо:</w:t>
      </w:r>
    </w:p>
    <w:p w:rsidR="004E2247" w:rsidRPr="00CD2D5E" w:rsidRDefault="004E2247" w:rsidP="0065714E">
      <w:pPr>
        <w:pStyle w:val="11"/>
        <w:numPr>
          <w:ilvl w:val="0"/>
          <w:numId w:val="29"/>
        </w:numPr>
        <w:ind w:left="0" w:firstLine="0"/>
      </w:pPr>
      <w:r w:rsidRPr="00CD2D5E">
        <w:t>организовывать ежегодно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4E2247" w:rsidRPr="00CD2D5E" w:rsidRDefault="004E2247" w:rsidP="0065714E">
      <w:pPr>
        <w:pStyle w:val="11"/>
        <w:numPr>
          <w:ilvl w:val="0"/>
          <w:numId w:val="29"/>
        </w:numPr>
        <w:ind w:left="0" w:firstLine="0"/>
      </w:pPr>
      <w:r w:rsidRPr="00CD2D5E">
        <w:t>обеспечивать готовность организаций, на которые возложены охрана и защита лесов, а также лесопользователей к пожароопасному сезону;</w:t>
      </w:r>
    </w:p>
    <w:p w:rsidR="004E2247" w:rsidRPr="00CD2D5E" w:rsidRDefault="004E2247" w:rsidP="0065714E">
      <w:pPr>
        <w:pStyle w:val="11"/>
        <w:numPr>
          <w:ilvl w:val="0"/>
          <w:numId w:val="29"/>
        </w:numPr>
        <w:ind w:left="0" w:firstLine="0"/>
      </w:pPr>
      <w:r w:rsidRPr="00CD2D5E">
        <w:t>ежегодно до начала пожароопасного сезона утверждать оперативные планы борьбы с лесными пожарами;</w:t>
      </w:r>
    </w:p>
    <w:p w:rsidR="004E2247" w:rsidRPr="00CD2D5E" w:rsidRDefault="004E2247" w:rsidP="0065714E">
      <w:pPr>
        <w:pStyle w:val="11"/>
        <w:numPr>
          <w:ilvl w:val="0"/>
          <w:numId w:val="29"/>
        </w:numPr>
        <w:ind w:left="0" w:firstLine="0"/>
      </w:pPr>
      <w:r w:rsidRPr="00CD2D5E">
        <w:t>устанавливать порядок привлечения сил и сре</w:t>
      </w:r>
      <w:proofErr w:type="gramStart"/>
      <w:r w:rsidRPr="00CD2D5E">
        <w:t>дств дл</w:t>
      </w:r>
      <w:proofErr w:type="gramEnd"/>
      <w:r w:rsidRPr="00CD2D5E">
        <w:t>я тушения лесных пожаров, обеспечивают привлекаемых к этой работе граждан средствами передвижения, питанием и медицинской помощью;</w:t>
      </w:r>
    </w:p>
    <w:p w:rsidR="004E2247" w:rsidRPr="00CD2D5E" w:rsidRDefault="004E2247" w:rsidP="0065714E">
      <w:pPr>
        <w:pStyle w:val="11"/>
        <w:numPr>
          <w:ilvl w:val="0"/>
          <w:numId w:val="29"/>
        </w:numPr>
        <w:ind w:left="0" w:firstLine="0"/>
      </w:pPr>
      <w:r w:rsidRPr="00CD2D5E">
        <w:t>создавать резерв горючесмазочных материалов на пожароопасный сезон.</w:t>
      </w:r>
    </w:p>
    <w:p w:rsidR="004E2247" w:rsidRPr="00CD2D5E" w:rsidRDefault="004E2247" w:rsidP="004E2247">
      <w:pPr>
        <w:pStyle w:val="11"/>
      </w:pPr>
      <w:r w:rsidRPr="00CD2D5E">
        <w:t>Конкретные способы и особенности ликвидации различных видов лесных пожаров выбираются с учетом "Рекомендаций по обнаружению и тушению лесных пожаров", утвержденных Рослесхозом 17.12.1997 г.</w:t>
      </w:r>
    </w:p>
    <w:p w:rsidR="004E2247" w:rsidRPr="00CD2D5E" w:rsidRDefault="004E2247" w:rsidP="004E2247">
      <w:pPr>
        <w:pStyle w:val="11"/>
      </w:pPr>
      <w:r w:rsidRPr="00CD2D5E">
        <w:t>Органы местного самоуправления,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 по предупреждению лесных и торфяных пожаров.</w:t>
      </w:r>
    </w:p>
    <w:p w:rsidR="004E2247" w:rsidRPr="00CD2D5E" w:rsidRDefault="004E2247" w:rsidP="004E2247">
      <w:pPr>
        <w:pStyle w:val="11"/>
      </w:pPr>
      <w:r w:rsidRPr="00CD2D5E">
        <w:rPr>
          <w:b/>
        </w:rPr>
        <w:t>В техногенной сфере</w:t>
      </w:r>
      <w:r w:rsidRPr="00CD2D5E">
        <w:t xml:space="preserve"> работа по предупреждению аварий должна вестись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w:t>
      </w:r>
      <w:proofErr w:type="gramStart"/>
      <w:r w:rsidRPr="00CD2D5E">
        <w:t>Такими мерами являются: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roofErr w:type="gramEnd"/>
    </w:p>
    <w:p w:rsidR="004E2247" w:rsidRPr="00CD2D5E" w:rsidRDefault="004E2247" w:rsidP="004E2247">
      <w:pPr>
        <w:pStyle w:val="11"/>
      </w:pPr>
      <w:r w:rsidRPr="00CD2D5E">
        <w:t>В генеральных планах городских и сельских поселений для всех потенциально опасных объектов необходимо указывать размер санитарно-защитных зон (СЗЗ) в соответствии с СанПиН 2.2.1/2.1.1.1200-03, а также границы СЗЗ переменного размера (при наличии постановлений Роспотребнадзора).</w:t>
      </w:r>
    </w:p>
    <w:p w:rsidR="004E2247" w:rsidRPr="00CD2D5E" w:rsidRDefault="004E2247" w:rsidP="004E2247">
      <w:pPr>
        <w:pStyle w:val="11"/>
        <w:rPr>
          <w:b/>
        </w:rPr>
      </w:pPr>
      <w:r w:rsidRPr="00CD2D5E">
        <w:rPr>
          <w:b/>
        </w:rPr>
        <w:t>На объектах экономики, использующих аварийно химически опасные вещества, должны быть предусмотрены следующие мероприятия:</w:t>
      </w:r>
    </w:p>
    <w:p w:rsidR="004E2247" w:rsidRPr="00CD2D5E" w:rsidRDefault="004E2247" w:rsidP="0065714E">
      <w:pPr>
        <w:pStyle w:val="11"/>
        <w:numPr>
          <w:ilvl w:val="0"/>
          <w:numId w:val="31"/>
        </w:numPr>
        <w:ind w:left="0" w:firstLine="0"/>
      </w:pPr>
      <w:r w:rsidRPr="00CD2D5E">
        <w:t xml:space="preserve">постоянный </w:t>
      </w:r>
      <w:proofErr w:type="gramStart"/>
      <w:r w:rsidRPr="00CD2D5E">
        <w:t>контроль за</w:t>
      </w:r>
      <w:proofErr w:type="gramEnd"/>
      <w:r w:rsidRPr="00CD2D5E">
        <w:t xml:space="preserve"> содержанием АХОВ в помещениях с помощью автоматических газоанализаторов;</w:t>
      </w:r>
    </w:p>
    <w:p w:rsidR="004E2247" w:rsidRPr="00CD2D5E" w:rsidRDefault="004E2247" w:rsidP="0065714E">
      <w:pPr>
        <w:pStyle w:val="11"/>
        <w:numPr>
          <w:ilvl w:val="0"/>
          <w:numId w:val="31"/>
        </w:numPr>
        <w:ind w:left="0" w:firstLine="0"/>
      </w:pPr>
      <w:r w:rsidRPr="00CD2D5E">
        <w:t>содержание в исправном состоянии оборудования, контрольно-измерительных приборов, средств автоматизации, трубопроводов и складов АХОВ;</w:t>
      </w:r>
    </w:p>
    <w:p w:rsidR="004E2247" w:rsidRPr="00CD2D5E" w:rsidRDefault="004E2247" w:rsidP="0065714E">
      <w:pPr>
        <w:pStyle w:val="11"/>
        <w:numPr>
          <w:ilvl w:val="0"/>
          <w:numId w:val="31"/>
        </w:numPr>
        <w:ind w:left="0" w:firstLine="0"/>
      </w:pPr>
      <w:r w:rsidRPr="00CD2D5E">
        <w:t>строгое выполнение графика планово-предупредительного ремонта химического оборудования и транспортных средств на объекте;</w:t>
      </w:r>
    </w:p>
    <w:p w:rsidR="004E2247" w:rsidRPr="00CD2D5E" w:rsidRDefault="004E2247" w:rsidP="0065714E">
      <w:pPr>
        <w:pStyle w:val="11"/>
        <w:numPr>
          <w:ilvl w:val="0"/>
          <w:numId w:val="31"/>
        </w:numPr>
        <w:ind w:left="0" w:firstLine="0"/>
      </w:pPr>
      <w:r w:rsidRPr="00CD2D5E">
        <w:t>хранение запасов АХОВ в объемах, не превышающих производственной потребности;</w:t>
      </w:r>
    </w:p>
    <w:p w:rsidR="004E2247" w:rsidRPr="00CD2D5E" w:rsidRDefault="004E2247" w:rsidP="0065714E">
      <w:pPr>
        <w:pStyle w:val="11"/>
        <w:numPr>
          <w:ilvl w:val="0"/>
          <w:numId w:val="31"/>
        </w:numPr>
        <w:ind w:left="0" w:firstLine="0"/>
      </w:pPr>
      <w:r w:rsidRPr="00CD2D5E">
        <w:lastRenderedPageBreak/>
        <w:t>хранение АХОВ в емкостях специальной конструкции, со сливными ямами, заполненными нейтрализующими веществами;</w:t>
      </w:r>
    </w:p>
    <w:p w:rsidR="004E2247" w:rsidRPr="00CD2D5E" w:rsidRDefault="004E2247" w:rsidP="0065714E">
      <w:pPr>
        <w:pStyle w:val="11"/>
        <w:numPr>
          <w:ilvl w:val="0"/>
          <w:numId w:val="31"/>
        </w:numPr>
        <w:ind w:left="0" w:firstLine="0"/>
      </w:pPr>
      <w:r w:rsidRPr="00CD2D5E">
        <w:t>наличие пустых резервных емкостей для перекачки в них АХОВ в случае аварии;</w:t>
      </w:r>
    </w:p>
    <w:p w:rsidR="004E2247" w:rsidRPr="00CD2D5E" w:rsidRDefault="004E2247" w:rsidP="0065714E">
      <w:pPr>
        <w:pStyle w:val="11"/>
        <w:numPr>
          <w:ilvl w:val="0"/>
          <w:numId w:val="31"/>
        </w:numPr>
        <w:ind w:left="0" w:firstLine="0"/>
      </w:pPr>
      <w:r w:rsidRPr="00CD2D5E">
        <w:t>оборудование системы водной нейтрализации хлора, путем постановки водной завесы;</w:t>
      </w:r>
    </w:p>
    <w:p w:rsidR="004E2247" w:rsidRPr="00CD2D5E" w:rsidRDefault="004E2247" w:rsidP="0065714E">
      <w:pPr>
        <w:pStyle w:val="11"/>
        <w:numPr>
          <w:ilvl w:val="0"/>
          <w:numId w:val="31"/>
        </w:numPr>
        <w:ind w:left="0" w:firstLine="0"/>
      </w:pPr>
      <w:r w:rsidRPr="00CD2D5E">
        <w:t>надежная охрана хранилищ с АХОВ;</w:t>
      </w:r>
    </w:p>
    <w:p w:rsidR="004E2247" w:rsidRPr="00CD2D5E" w:rsidRDefault="004E2247" w:rsidP="0065714E">
      <w:pPr>
        <w:pStyle w:val="11"/>
        <w:numPr>
          <w:ilvl w:val="0"/>
          <w:numId w:val="31"/>
        </w:numPr>
        <w:ind w:left="0" w:firstLine="0"/>
      </w:pPr>
      <w:r w:rsidRPr="00CD2D5E">
        <w:t>обеспечение рабочей смены противогазами (для хлора с коробками “В” и “КД” или изолирующими противогазами ИП-4, ИП-46, ИП-46М);</w:t>
      </w:r>
    </w:p>
    <w:p w:rsidR="004E2247" w:rsidRPr="00CD2D5E" w:rsidRDefault="004E2247" w:rsidP="0065714E">
      <w:pPr>
        <w:pStyle w:val="11"/>
        <w:numPr>
          <w:ilvl w:val="0"/>
          <w:numId w:val="31"/>
        </w:numPr>
        <w:ind w:left="0" w:firstLine="0"/>
      </w:pPr>
      <w:r w:rsidRPr="00CD2D5E">
        <w:t>создание локальных систем оповещения на химически опасных объектах;</w:t>
      </w:r>
    </w:p>
    <w:p w:rsidR="004E2247" w:rsidRPr="00CD2D5E" w:rsidRDefault="004E2247" w:rsidP="0065714E">
      <w:pPr>
        <w:pStyle w:val="11"/>
        <w:numPr>
          <w:ilvl w:val="0"/>
          <w:numId w:val="31"/>
        </w:numPr>
        <w:ind w:left="0" w:firstLine="0"/>
      </w:pPr>
      <w:r w:rsidRPr="00CD2D5E">
        <w:t xml:space="preserve">осуществление жесткого </w:t>
      </w:r>
      <w:proofErr w:type="gramStart"/>
      <w:r w:rsidRPr="00CD2D5E">
        <w:t>контроля за</w:t>
      </w:r>
      <w:proofErr w:type="gramEnd"/>
      <w:r w:rsidRPr="00CD2D5E">
        <w:t xml:space="preserve"> соблюдением технологических норм при работе со АХОВ;</w:t>
      </w:r>
    </w:p>
    <w:p w:rsidR="004E2247" w:rsidRPr="00CD2D5E" w:rsidRDefault="004E2247" w:rsidP="0065714E">
      <w:pPr>
        <w:pStyle w:val="11"/>
        <w:numPr>
          <w:ilvl w:val="0"/>
          <w:numId w:val="31"/>
        </w:numPr>
        <w:ind w:left="0" w:firstLine="0"/>
      </w:pPr>
      <w:r w:rsidRPr="00CD2D5E">
        <w:t>создание, обеспечение необходимой техникой и имуществом, поддержание в постоянной готовности аварийно-спасательных формирований;</w:t>
      </w:r>
    </w:p>
    <w:p w:rsidR="004E2247" w:rsidRPr="00CD2D5E" w:rsidRDefault="004E2247" w:rsidP="0065714E">
      <w:pPr>
        <w:pStyle w:val="11"/>
        <w:numPr>
          <w:ilvl w:val="0"/>
          <w:numId w:val="31"/>
        </w:numPr>
        <w:ind w:left="0" w:firstLine="0"/>
      </w:pPr>
      <w:r w:rsidRPr="00CD2D5E">
        <w:t>четкое планирование эвакуации населения из зоны возможного заражения;</w:t>
      </w:r>
    </w:p>
    <w:p w:rsidR="004E2247" w:rsidRPr="00CD2D5E" w:rsidRDefault="004E2247" w:rsidP="0065714E">
      <w:pPr>
        <w:pStyle w:val="11"/>
        <w:numPr>
          <w:ilvl w:val="0"/>
          <w:numId w:val="31"/>
        </w:numPr>
        <w:ind w:left="0" w:firstLine="0"/>
      </w:pPr>
      <w:r w:rsidRPr="00CD2D5E">
        <w:t>организация взаимодействия сил и средств, обеспечивающих предупреждение и ликвидацию чрезвычайных ситуаций на химически опасных объектах.</w:t>
      </w:r>
    </w:p>
    <w:p w:rsidR="004E2247" w:rsidRPr="00CD2D5E" w:rsidRDefault="004E2247" w:rsidP="0065714E">
      <w:pPr>
        <w:pStyle w:val="11"/>
        <w:numPr>
          <w:ilvl w:val="0"/>
          <w:numId w:val="31"/>
        </w:numPr>
        <w:ind w:left="0" w:firstLine="0"/>
      </w:pPr>
      <w:r w:rsidRPr="00CD2D5E">
        <w:t>переход на бесхлорное производство.</w:t>
      </w:r>
    </w:p>
    <w:p w:rsidR="007322A6" w:rsidRPr="00CD2D5E" w:rsidRDefault="008527C1" w:rsidP="00C46802">
      <w:pPr>
        <w:pStyle w:val="2"/>
        <w:numPr>
          <w:ilvl w:val="1"/>
          <w:numId w:val="51"/>
        </w:numPr>
        <w:ind w:left="0" w:firstLine="0"/>
      </w:pPr>
      <w:bookmarkStart w:id="179" w:name="_Toc321487227"/>
      <w:bookmarkStart w:id="180" w:name="_Toc342055001"/>
      <w:r w:rsidRPr="00CD2D5E">
        <w:t>ПЕРЕЧЕНЬ МЕРОПРИЯТИЙ ПО ОБЕСПЕЧЕНИЮ ПОЖАРНОЙ БЕЗОПАСНОСТИ</w:t>
      </w:r>
      <w:bookmarkEnd w:id="179"/>
      <w:bookmarkEnd w:id="180"/>
    </w:p>
    <w:p w:rsidR="00924837" w:rsidRPr="00CD2D5E" w:rsidRDefault="00924837" w:rsidP="00924837">
      <w:pPr>
        <w:pStyle w:val="11"/>
        <w:rPr>
          <w:b/>
        </w:rPr>
      </w:pPr>
      <w:r w:rsidRPr="00CD2D5E">
        <w:rPr>
          <w:b/>
        </w:rPr>
        <w:t>На взрывопожароопасных объектах экономики необходимо осуществлять:</w:t>
      </w:r>
    </w:p>
    <w:p w:rsidR="00924837" w:rsidRPr="00CD2D5E" w:rsidRDefault="00924837" w:rsidP="0065714E">
      <w:pPr>
        <w:pStyle w:val="11"/>
        <w:numPr>
          <w:ilvl w:val="0"/>
          <w:numId w:val="30"/>
        </w:numPr>
        <w:ind w:left="0" w:firstLine="0"/>
      </w:pPr>
      <w:r w:rsidRPr="00CD2D5E">
        <w:t>строительство и ремонт пожарных водоемов, пирсов и подъездов  к ним;</w:t>
      </w:r>
    </w:p>
    <w:p w:rsidR="00924837" w:rsidRPr="00CD2D5E" w:rsidRDefault="00924837" w:rsidP="0065714E">
      <w:pPr>
        <w:pStyle w:val="11"/>
        <w:numPr>
          <w:ilvl w:val="0"/>
          <w:numId w:val="30"/>
        </w:numPr>
        <w:ind w:left="0" w:firstLine="0"/>
      </w:pPr>
      <w:r w:rsidRPr="00CD2D5E">
        <w:t>установку систем пожарной сигнализации;</w:t>
      </w:r>
    </w:p>
    <w:p w:rsidR="00924837" w:rsidRPr="00CD2D5E" w:rsidRDefault="00924837" w:rsidP="0065714E">
      <w:pPr>
        <w:pStyle w:val="11"/>
        <w:numPr>
          <w:ilvl w:val="0"/>
          <w:numId w:val="30"/>
        </w:numPr>
        <w:ind w:left="0" w:firstLine="0"/>
      </w:pPr>
      <w:r w:rsidRPr="00CD2D5E">
        <w:t>монтаж автоматических установок пожаротушения;</w:t>
      </w:r>
    </w:p>
    <w:p w:rsidR="00924837" w:rsidRPr="00CD2D5E" w:rsidRDefault="00924837" w:rsidP="0065714E">
      <w:pPr>
        <w:pStyle w:val="11"/>
        <w:numPr>
          <w:ilvl w:val="0"/>
          <w:numId w:val="30"/>
        </w:numPr>
        <w:ind w:left="0" w:firstLine="0"/>
      </w:pPr>
      <w:r w:rsidRPr="00CD2D5E">
        <w:t>обеспечение исправности электропроводки и электрооборудования;</w:t>
      </w:r>
    </w:p>
    <w:p w:rsidR="00924837" w:rsidRPr="00CD2D5E" w:rsidRDefault="00924837" w:rsidP="0065714E">
      <w:pPr>
        <w:pStyle w:val="11"/>
        <w:numPr>
          <w:ilvl w:val="0"/>
          <w:numId w:val="30"/>
        </w:numPr>
        <w:ind w:left="0" w:firstLine="0"/>
      </w:pPr>
      <w:r w:rsidRPr="00CD2D5E">
        <w:t>соблюдение технологических норм перевозки и хранения взрывчатых веществ и проведения взрывных работ;</w:t>
      </w:r>
    </w:p>
    <w:p w:rsidR="00924837" w:rsidRPr="00CD2D5E" w:rsidRDefault="00924837" w:rsidP="0065714E">
      <w:pPr>
        <w:pStyle w:val="11"/>
        <w:numPr>
          <w:ilvl w:val="0"/>
          <w:numId w:val="30"/>
        </w:numPr>
        <w:ind w:left="0" w:firstLine="0"/>
      </w:pPr>
      <w:r w:rsidRPr="00CD2D5E">
        <w:t>профилактическую работу среди населения;</w:t>
      </w:r>
    </w:p>
    <w:p w:rsidR="00924837" w:rsidRPr="00CD2D5E" w:rsidRDefault="00924837" w:rsidP="0065714E">
      <w:pPr>
        <w:pStyle w:val="11"/>
        <w:numPr>
          <w:ilvl w:val="0"/>
          <w:numId w:val="30"/>
        </w:numPr>
        <w:ind w:left="0" w:firstLine="0"/>
      </w:pPr>
      <w:r w:rsidRPr="00CD2D5E">
        <w:t>поддержание в готовности противопожарных формирований.</w:t>
      </w:r>
    </w:p>
    <w:p w:rsidR="00924837" w:rsidRPr="00CD2D5E" w:rsidRDefault="00924837" w:rsidP="00924837">
      <w:pPr>
        <w:pStyle w:val="11"/>
      </w:pPr>
      <w:r w:rsidRPr="00CD2D5E">
        <w:t>В соответствии со</w:t>
      </w:r>
      <w:proofErr w:type="gramStart"/>
      <w:r w:rsidRPr="00CD2D5E">
        <w:t xml:space="preserve"> С</w:t>
      </w:r>
      <w:proofErr w:type="gramEnd"/>
      <w:r w:rsidRPr="00CD2D5E">
        <w:t>т. 76 ФЗ «Технический регламент о требованиях пожарной безопасности» размещение подразделений пожарной охраны должно осуществляться с учетом,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924837" w:rsidRPr="00CD2D5E" w:rsidRDefault="00924837" w:rsidP="00924837">
      <w:pPr>
        <w:pStyle w:val="11"/>
      </w:pPr>
      <w:r w:rsidRPr="00CD2D5E">
        <w:t>Выделение земельных участков для размещения объектов пожарной охраны осуществляется в рамках градостроительной документации муниципального уровня (в генеральных планах муниципальных поселений и отдельных населенных пунктов) в соответствии с требованиями СНиП 2.07.01-89*, «Нормы проектирования объектов пожарной охраны» (НПБ 101-95), ФЗ «Технический регламент о требованиях пожарной безопасности».</w:t>
      </w:r>
    </w:p>
    <w:p w:rsidR="00924837" w:rsidRPr="00CD2D5E" w:rsidRDefault="00924837" w:rsidP="00924837">
      <w:pPr>
        <w:pStyle w:val="11"/>
      </w:pPr>
      <w:r w:rsidRPr="00CD2D5E">
        <w:t>Мероприятия должны осуществляться единым комплексом в течение всего расчетного срока Генерального плана.</w:t>
      </w:r>
    </w:p>
    <w:p w:rsidR="000745FD" w:rsidRPr="00CD2D5E" w:rsidRDefault="000745FD" w:rsidP="00C922D7">
      <w:pPr>
        <w:pStyle w:val="11"/>
        <w:rPr>
          <w:szCs w:val="24"/>
        </w:rPr>
      </w:pPr>
      <w:r w:rsidRPr="00C46802">
        <w:rPr>
          <w:szCs w:val="24"/>
        </w:rPr>
        <w:t xml:space="preserve">При возникновении ЧС, для эффективного и быстрого оповещения населения, необходимо при проектировании и модернизации инженерной инфраструктуры, следует </w:t>
      </w:r>
      <w:r w:rsidR="000E4B4E" w:rsidRPr="00C46802">
        <w:rPr>
          <w:szCs w:val="24"/>
        </w:rPr>
        <w:t xml:space="preserve">создать </w:t>
      </w:r>
      <w:r w:rsidRPr="00C46802">
        <w:rPr>
          <w:szCs w:val="24"/>
        </w:rPr>
        <w:t>централизованную систему оповещения населения.</w:t>
      </w:r>
    </w:p>
    <w:p w:rsidR="000745FD" w:rsidRPr="00CD2D5E" w:rsidRDefault="000745FD" w:rsidP="00C922D7">
      <w:pPr>
        <w:pStyle w:val="11"/>
        <w:rPr>
          <w:szCs w:val="24"/>
        </w:rPr>
      </w:pPr>
      <w:r w:rsidRPr="00CD2D5E">
        <w:rPr>
          <w:szCs w:val="24"/>
        </w:rPr>
        <w:t xml:space="preserve">На всех </w:t>
      </w:r>
      <w:proofErr w:type="gramStart"/>
      <w:r w:rsidRPr="00CD2D5E">
        <w:rPr>
          <w:szCs w:val="24"/>
        </w:rPr>
        <w:t>важный</w:t>
      </w:r>
      <w:proofErr w:type="gramEnd"/>
      <w:r w:rsidRPr="00CD2D5E">
        <w:rPr>
          <w:szCs w:val="24"/>
        </w:rPr>
        <w:t xml:space="preserve"> объектах установить приборы учета и оповещения. Для сети использовать проводные сети связи. Для эффективности сигнала сети дублировать.</w:t>
      </w:r>
    </w:p>
    <w:p w:rsidR="000745FD" w:rsidRPr="00CD2D5E" w:rsidRDefault="000745FD" w:rsidP="00C922D7">
      <w:pPr>
        <w:pStyle w:val="11"/>
        <w:rPr>
          <w:szCs w:val="24"/>
        </w:rPr>
      </w:pPr>
      <w:r w:rsidRPr="00CD2D5E">
        <w:rPr>
          <w:szCs w:val="24"/>
        </w:rPr>
        <w:lastRenderedPageBreak/>
        <w:t>Так же оповещения населения производить посредством сетей телерадиовещания.</w:t>
      </w:r>
    </w:p>
    <w:p w:rsidR="000745FD" w:rsidRPr="00CD2D5E" w:rsidRDefault="000745FD" w:rsidP="00C922D7">
      <w:pPr>
        <w:pStyle w:val="11"/>
        <w:rPr>
          <w:szCs w:val="24"/>
        </w:rPr>
      </w:pPr>
      <w:r w:rsidRPr="00CD2D5E">
        <w:rPr>
          <w:szCs w:val="24"/>
        </w:rPr>
        <w:t>В качестве сетей оповещения использовать существующие сети проводного радиовещания, телевидения, интернет и телефонную сеть общего назначения.</w:t>
      </w:r>
    </w:p>
    <w:p w:rsidR="007322A6" w:rsidRPr="00CD2D5E" w:rsidRDefault="009C2812" w:rsidP="00C46802">
      <w:pPr>
        <w:pStyle w:val="2"/>
        <w:numPr>
          <w:ilvl w:val="1"/>
          <w:numId w:val="51"/>
        </w:numPr>
        <w:ind w:left="0" w:firstLine="0"/>
      </w:pPr>
      <w:bookmarkStart w:id="181" w:name="_Toc321487228"/>
      <w:bookmarkStart w:id="182" w:name="_Toc342055002"/>
      <w:r w:rsidRPr="00CD2D5E">
        <w:t>УКАЗАНИЯ НА СОГЛАСОВАНИЕ РАЗДЕЛА С СООТВЕТСТВУЮЩИМ ГЛАВНЫМ УПРАВЛЕНИЕМ МЧС РОССИИ ПО СУБЪЕКТУ РОССИЙСКОЙ ФЕДЕРАЦИИ</w:t>
      </w:r>
      <w:bookmarkEnd w:id="181"/>
      <w:bookmarkEnd w:id="182"/>
    </w:p>
    <w:p w:rsidR="00832BC7" w:rsidRDefault="00567200" w:rsidP="002613DB">
      <w:pPr>
        <w:pStyle w:val="11"/>
      </w:pPr>
      <w:proofErr w:type="gramStart"/>
      <w:r w:rsidRPr="00CD2D5E">
        <w:t xml:space="preserve">В </w:t>
      </w:r>
      <w:r w:rsidR="003D3474" w:rsidRPr="00CD2D5E">
        <w:t>связи</w:t>
      </w:r>
      <w:r w:rsidRPr="00CD2D5E">
        <w:t xml:space="preserve"> с обращением заместителя Министра МЧС России (письмо от 2.10.2009 № 43-3714-7) и письмом</w:t>
      </w:r>
      <w:r w:rsidR="004060F9" w:rsidRPr="00CD2D5E">
        <w:t xml:space="preserve"> ГУ МЧС Росси</w:t>
      </w:r>
      <w:r w:rsidR="003D3474" w:rsidRPr="00CD2D5E">
        <w:t>и</w:t>
      </w:r>
      <w:r w:rsidR="004060F9" w:rsidRPr="00CD2D5E">
        <w:t xml:space="preserve"> </w:t>
      </w:r>
      <w:r w:rsidR="003D3474" w:rsidRPr="00CD2D5E">
        <w:t>по</w:t>
      </w:r>
      <w:r w:rsidR="004060F9" w:rsidRPr="00CD2D5E">
        <w:t xml:space="preserve"> </w:t>
      </w:r>
      <w:r w:rsidR="003D3474" w:rsidRPr="00CD2D5E">
        <w:t>Орловской области</w:t>
      </w:r>
      <w:r w:rsidRPr="00CD2D5E">
        <w:t xml:space="preserve"> от 22.10.2009 г. № 11401-3-2-05 о рассмотрении и согласовании в органах МЧС России документов территориального планирования субъектов РФ и муниципальных образований</w:t>
      </w:r>
      <w:r w:rsidR="00DF6D01" w:rsidRPr="00CD2D5E">
        <w:t xml:space="preserve"> настоящий </w:t>
      </w:r>
      <w:r w:rsidR="00071AF3" w:rsidRPr="00CD2D5E">
        <w:t xml:space="preserve">раздел </w:t>
      </w:r>
      <w:r w:rsidR="00DF6D01" w:rsidRPr="00CD2D5E">
        <w:t>проект</w:t>
      </w:r>
      <w:r w:rsidR="00071AF3" w:rsidRPr="00CD2D5E">
        <w:t>а</w:t>
      </w:r>
      <w:r w:rsidR="00DF6D01" w:rsidRPr="00CD2D5E">
        <w:t xml:space="preserve"> подлежит согласованию с ГУ МЧС России по Орловской области.</w:t>
      </w:r>
      <w:proofErr w:type="gramEnd"/>
    </w:p>
    <w:p w:rsidR="00832BC7" w:rsidRDefault="00832BC7">
      <w:pPr>
        <w:rPr>
          <w:rFonts w:ascii="Arial Narrow" w:eastAsia="Calibri" w:hAnsi="Arial Narrow" w:cs="Times New Roman"/>
          <w:sz w:val="26"/>
          <w:lang w:eastAsia="en-US"/>
        </w:rPr>
      </w:pPr>
      <w:r>
        <w:br w:type="page"/>
      </w:r>
    </w:p>
    <w:p w:rsidR="00832BC7" w:rsidRDefault="00832BC7" w:rsidP="002613DB">
      <w:pPr>
        <w:pStyle w:val="11"/>
        <w:sectPr w:rsidR="00832BC7" w:rsidSect="005201B6">
          <w:pgSz w:w="11907" w:h="16839" w:code="9"/>
          <w:pgMar w:top="1134" w:right="851" w:bottom="1134" w:left="1701" w:header="709" w:footer="709" w:gutter="0"/>
          <w:cols w:space="708"/>
          <w:docGrid w:linePitch="360"/>
        </w:sectPr>
      </w:pPr>
    </w:p>
    <w:p w:rsidR="006C0B14" w:rsidRPr="00CD2D5E" w:rsidRDefault="006C0B14" w:rsidP="002613DB">
      <w:pPr>
        <w:pStyle w:val="11"/>
      </w:pPr>
    </w:p>
    <w:p w:rsidR="00E07D7F" w:rsidRPr="00CD2D5E" w:rsidRDefault="00FE3F5C" w:rsidP="00C46802">
      <w:pPr>
        <w:pStyle w:val="1"/>
        <w:numPr>
          <w:ilvl w:val="0"/>
          <w:numId w:val="51"/>
        </w:numPr>
        <w:ind w:left="0" w:firstLine="0"/>
        <w:rPr>
          <w:b w:val="0"/>
        </w:rPr>
      </w:pPr>
      <w:bookmarkStart w:id="183" w:name="_Toc321487229"/>
      <w:bookmarkStart w:id="184" w:name="_Toc342055003"/>
      <w:r w:rsidRPr="00CD2D5E">
        <w:t>ПЕРЕЧЕНЬ ЗЕМЕЛЬНЫХ УЧАСТКОВ, КОТОРЫЕ ВКЛЮЧАЮТСЯ В ГРАНИЦЫ НАСЕЛЕННЫХ ПУНКТОВ ИЛИ ИСКЛЮЧАЮТСЯ ИЗ ИХ ГРАНИЦ.</w:t>
      </w:r>
      <w:bookmarkEnd w:id="183"/>
      <w:bookmarkEnd w:id="184"/>
    </w:p>
    <w:tbl>
      <w:tblPr>
        <w:tblStyle w:val="a6"/>
        <w:tblW w:w="15226" w:type="dxa"/>
        <w:tblLayout w:type="fixed"/>
        <w:tblLook w:val="04A0"/>
      </w:tblPr>
      <w:tblGrid>
        <w:gridCol w:w="639"/>
        <w:gridCol w:w="1788"/>
        <w:gridCol w:w="1071"/>
        <w:gridCol w:w="1540"/>
        <w:gridCol w:w="2360"/>
        <w:gridCol w:w="1924"/>
        <w:gridCol w:w="1540"/>
        <w:gridCol w:w="2004"/>
        <w:gridCol w:w="2360"/>
      </w:tblGrid>
      <w:tr w:rsidR="00C8240C" w:rsidRPr="00FC4F83" w:rsidTr="006D34E0">
        <w:tc>
          <w:tcPr>
            <w:tcW w:w="639" w:type="dxa"/>
            <w:vMerge w:val="restart"/>
          </w:tcPr>
          <w:p w:rsidR="00CD40DE" w:rsidRPr="00FC4F83" w:rsidRDefault="00CD40DE" w:rsidP="006F4634">
            <w:pPr>
              <w:pStyle w:val="a5"/>
              <w:ind w:left="0"/>
              <w:jc w:val="center"/>
              <w:rPr>
                <w:rFonts w:ascii="Arial Narrow" w:hAnsi="Arial Narrow"/>
                <w:sz w:val="24"/>
                <w:szCs w:val="24"/>
              </w:rPr>
            </w:pPr>
            <w:r w:rsidRPr="00FC4F83">
              <w:rPr>
                <w:rFonts w:ascii="Arial Narrow" w:hAnsi="Arial Narrow"/>
                <w:sz w:val="24"/>
                <w:szCs w:val="24"/>
              </w:rPr>
              <w:t>№№ пп</w:t>
            </w:r>
          </w:p>
        </w:tc>
        <w:tc>
          <w:tcPr>
            <w:tcW w:w="1788" w:type="dxa"/>
            <w:vMerge w:val="restart"/>
          </w:tcPr>
          <w:p w:rsidR="00CD40DE" w:rsidRPr="00FC4F83" w:rsidRDefault="00CD40DE" w:rsidP="006C0B14">
            <w:pPr>
              <w:pStyle w:val="a5"/>
              <w:ind w:left="-74" w:right="-47" w:hanging="4"/>
              <w:jc w:val="center"/>
              <w:rPr>
                <w:rFonts w:ascii="Arial Narrow" w:hAnsi="Arial Narrow"/>
                <w:sz w:val="24"/>
                <w:szCs w:val="24"/>
              </w:rPr>
            </w:pPr>
            <w:r w:rsidRPr="00FC4F83">
              <w:rPr>
                <w:rFonts w:ascii="Arial Narrow" w:hAnsi="Arial Narrow"/>
                <w:sz w:val="24"/>
                <w:szCs w:val="24"/>
              </w:rPr>
              <w:t>Кадастровый номер земельного участка</w:t>
            </w:r>
          </w:p>
        </w:tc>
        <w:tc>
          <w:tcPr>
            <w:tcW w:w="1071" w:type="dxa"/>
            <w:vMerge w:val="restart"/>
          </w:tcPr>
          <w:p w:rsidR="00CD40DE" w:rsidRPr="00FC4F83" w:rsidRDefault="00CD40DE" w:rsidP="008C1991">
            <w:pPr>
              <w:pStyle w:val="a5"/>
              <w:ind w:left="0"/>
              <w:jc w:val="center"/>
              <w:rPr>
                <w:rFonts w:ascii="Arial Narrow" w:hAnsi="Arial Narrow"/>
                <w:sz w:val="24"/>
                <w:szCs w:val="24"/>
              </w:rPr>
            </w:pPr>
            <w:r w:rsidRPr="00FC4F83">
              <w:rPr>
                <w:rFonts w:ascii="Arial Narrow" w:hAnsi="Arial Narrow"/>
                <w:sz w:val="24"/>
                <w:szCs w:val="24"/>
              </w:rPr>
              <w:t>Площадь (</w:t>
            </w:r>
            <w:proofErr w:type="gramStart"/>
            <w:r w:rsidR="008C1991" w:rsidRPr="00FC4F83">
              <w:rPr>
                <w:rFonts w:ascii="Arial Narrow" w:hAnsi="Arial Narrow"/>
                <w:sz w:val="24"/>
                <w:szCs w:val="24"/>
              </w:rPr>
              <w:t>га</w:t>
            </w:r>
            <w:proofErr w:type="gramEnd"/>
            <w:r w:rsidRPr="00FC4F83">
              <w:rPr>
                <w:rFonts w:ascii="Arial Narrow" w:hAnsi="Arial Narrow"/>
                <w:sz w:val="24"/>
                <w:szCs w:val="24"/>
              </w:rPr>
              <w:t>)</w:t>
            </w:r>
          </w:p>
        </w:tc>
        <w:tc>
          <w:tcPr>
            <w:tcW w:w="5824" w:type="dxa"/>
            <w:gridSpan w:val="3"/>
          </w:tcPr>
          <w:p w:rsidR="00CD40DE" w:rsidRPr="00FC4F83" w:rsidRDefault="00CD40DE" w:rsidP="006F4634">
            <w:pPr>
              <w:pStyle w:val="a5"/>
              <w:ind w:left="0"/>
              <w:jc w:val="center"/>
              <w:rPr>
                <w:rFonts w:ascii="Arial Narrow" w:hAnsi="Arial Narrow"/>
                <w:sz w:val="24"/>
                <w:szCs w:val="24"/>
              </w:rPr>
            </w:pPr>
            <w:r w:rsidRPr="00FC4F83">
              <w:rPr>
                <w:rFonts w:ascii="Arial Narrow" w:hAnsi="Arial Narrow"/>
                <w:sz w:val="24"/>
                <w:szCs w:val="24"/>
              </w:rPr>
              <w:t>Существующее положение</w:t>
            </w:r>
          </w:p>
        </w:tc>
        <w:tc>
          <w:tcPr>
            <w:tcW w:w="5904" w:type="dxa"/>
            <w:gridSpan w:val="3"/>
          </w:tcPr>
          <w:p w:rsidR="00CD40DE" w:rsidRPr="00FC4F83" w:rsidRDefault="00CD40DE" w:rsidP="006F4634">
            <w:pPr>
              <w:pStyle w:val="a5"/>
              <w:ind w:left="0"/>
              <w:jc w:val="center"/>
              <w:rPr>
                <w:rFonts w:ascii="Arial Narrow" w:hAnsi="Arial Narrow"/>
                <w:sz w:val="24"/>
                <w:szCs w:val="24"/>
              </w:rPr>
            </w:pPr>
            <w:r w:rsidRPr="00FC4F83">
              <w:rPr>
                <w:rFonts w:ascii="Arial Narrow" w:hAnsi="Arial Narrow"/>
                <w:sz w:val="24"/>
                <w:szCs w:val="24"/>
              </w:rPr>
              <w:t>Проектное предложение</w:t>
            </w:r>
          </w:p>
        </w:tc>
      </w:tr>
      <w:tr w:rsidR="00C8240C" w:rsidRPr="00FC4F83" w:rsidTr="006D34E0">
        <w:tc>
          <w:tcPr>
            <w:tcW w:w="639" w:type="dxa"/>
            <w:vMerge/>
          </w:tcPr>
          <w:p w:rsidR="00CD40DE" w:rsidRPr="00FC4F83" w:rsidRDefault="00CD40DE" w:rsidP="006F4634">
            <w:pPr>
              <w:pStyle w:val="a5"/>
              <w:ind w:left="0"/>
              <w:jc w:val="center"/>
              <w:rPr>
                <w:rFonts w:ascii="Arial Narrow" w:hAnsi="Arial Narrow"/>
                <w:sz w:val="24"/>
                <w:szCs w:val="24"/>
              </w:rPr>
            </w:pPr>
          </w:p>
        </w:tc>
        <w:tc>
          <w:tcPr>
            <w:tcW w:w="1788" w:type="dxa"/>
            <w:vMerge/>
          </w:tcPr>
          <w:p w:rsidR="00CD40DE" w:rsidRPr="00FC4F83" w:rsidRDefault="00CD40DE" w:rsidP="006C0B14">
            <w:pPr>
              <w:pStyle w:val="a5"/>
              <w:ind w:left="-74" w:right="-47" w:hanging="4"/>
              <w:jc w:val="center"/>
              <w:rPr>
                <w:rFonts w:ascii="Arial Narrow" w:hAnsi="Arial Narrow"/>
                <w:sz w:val="24"/>
                <w:szCs w:val="24"/>
              </w:rPr>
            </w:pPr>
          </w:p>
        </w:tc>
        <w:tc>
          <w:tcPr>
            <w:tcW w:w="1071" w:type="dxa"/>
            <w:vMerge/>
          </w:tcPr>
          <w:p w:rsidR="00CD40DE" w:rsidRPr="00FC4F83" w:rsidRDefault="00CD40DE" w:rsidP="006F4634">
            <w:pPr>
              <w:pStyle w:val="a5"/>
              <w:ind w:left="0"/>
              <w:jc w:val="center"/>
              <w:rPr>
                <w:rFonts w:ascii="Arial Narrow" w:hAnsi="Arial Narrow"/>
                <w:sz w:val="24"/>
                <w:szCs w:val="24"/>
              </w:rPr>
            </w:pPr>
          </w:p>
        </w:tc>
        <w:tc>
          <w:tcPr>
            <w:tcW w:w="1540" w:type="dxa"/>
          </w:tcPr>
          <w:p w:rsidR="00CD40DE" w:rsidRPr="00FC4F83" w:rsidRDefault="00CD40DE" w:rsidP="00705280">
            <w:pPr>
              <w:pStyle w:val="a5"/>
              <w:ind w:left="0"/>
              <w:jc w:val="center"/>
              <w:rPr>
                <w:rFonts w:ascii="Arial Narrow" w:hAnsi="Arial Narrow"/>
                <w:sz w:val="24"/>
                <w:szCs w:val="24"/>
              </w:rPr>
            </w:pPr>
            <w:r w:rsidRPr="00FC4F83">
              <w:rPr>
                <w:rFonts w:ascii="Arial Narrow" w:hAnsi="Arial Narrow"/>
                <w:sz w:val="24"/>
                <w:szCs w:val="24"/>
              </w:rPr>
              <w:t>Описание расположения участка</w:t>
            </w:r>
          </w:p>
        </w:tc>
        <w:tc>
          <w:tcPr>
            <w:tcW w:w="2360" w:type="dxa"/>
          </w:tcPr>
          <w:p w:rsidR="00CD40DE" w:rsidRPr="00FC4F83" w:rsidRDefault="00CD40DE" w:rsidP="006F4634">
            <w:pPr>
              <w:pStyle w:val="a5"/>
              <w:ind w:left="0"/>
              <w:jc w:val="center"/>
              <w:rPr>
                <w:rFonts w:ascii="Arial Narrow" w:hAnsi="Arial Narrow"/>
                <w:sz w:val="24"/>
                <w:szCs w:val="24"/>
              </w:rPr>
            </w:pPr>
            <w:r w:rsidRPr="00FC4F83">
              <w:rPr>
                <w:rFonts w:ascii="Arial Narrow" w:hAnsi="Arial Narrow"/>
                <w:sz w:val="24"/>
                <w:szCs w:val="24"/>
              </w:rPr>
              <w:t>Разрешенное использование (назначение)</w:t>
            </w:r>
          </w:p>
        </w:tc>
        <w:tc>
          <w:tcPr>
            <w:tcW w:w="1924" w:type="dxa"/>
          </w:tcPr>
          <w:p w:rsidR="00CD40DE" w:rsidRPr="00FC4F83" w:rsidRDefault="00CD40DE" w:rsidP="006F4634">
            <w:pPr>
              <w:pStyle w:val="a5"/>
              <w:ind w:left="0"/>
              <w:jc w:val="center"/>
              <w:rPr>
                <w:rFonts w:ascii="Arial Narrow" w:hAnsi="Arial Narrow"/>
                <w:sz w:val="24"/>
                <w:szCs w:val="24"/>
              </w:rPr>
            </w:pPr>
            <w:r w:rsidRPr="00FC4F83">
              <w:rPr>
                <w:rFonts w:ascii="Arial Narrow" w:hAnsi="Arial Narrow"/>
                <w:sz w:val="24"/>
                <w:szCs w:val="24"/>
              </w:rPr>
              <w:t>Категория земель</w:t>
            </w:r>
          </w:p>
        </w:tc>
        <w:tc>
          <w:tcPr>
            <w:tcW w:w="1540" w:type="dxa"/>
          </w:tcPr>
          <w:p w:rsidR="00CD40DE" w:rsidRPr="00FC4F83" w:rsidRDefault="00CD40DE" w:rsidP="00705280">
            <w:pPr>
              <w:pStyle w:val="a5"/>
              <w:ind w:left="0"/>
              <w:jc w:val="center"/>
              <w:rPr>
                <w:rFonts w:ascii="Arial Narrow" w:hAnsi="Arial Narrow"/>
                <w:sz w:val="24"/>
                <w:szCs w:val="24"/>
              </w:rPr>
            </w:pPr>
            <w:r w:rsidRPr="00FC4F83">
              <w:rPr>
                <w:rFonts w:ascii="Arial Narrow" w:hAnsi="Arial Narrow"/>
                <w:sz w:val="24"/>
                <w:szCs w:val="24"/>
              </w:rPr>
              <w:t>Описание расположения участка</w:t>
            </w:r>
          </w:p>
        </w:tc>
        <w:tc>
          <w:tcPr>
            <w:tcW w:w="2004" w:type="dxa"/>
          </w:tcPr>
          <w:p w:rsidR="00CD40DE" w:rsidRPr="00FC4F83" w:rsidRDefault="00CD40DE" w:rsidP="006F4634">
            <w:pPr>
              <w:pStyle w:val="a5"/>
              <w:ind w:left="0"/>
              <w:jc w:val="center"/>
              <w:rPr>
                <w:rFonts w:ascii="Arial Narrow" w:hAnsi="Arial Narrow"/>
                <w:sz w:val="24"/>
                <w:szCs w:val="24"/>
              </w:rPr>
            </w:pPr>
            <w:r w:rsidRPr="00FC4F83">
              <w:rPr>
                <w:rFonts w:ascii="Arial Narrow" w:hAnsi="Arial Narrow"/>
                <w:sz w:val="24"/>
                <w:szCs w:val="24"/>
              </w:rPr>
              <w:t>Разрешенное использование (назначение)</w:t>
            </w:r>
          </w:p>
        </w:tc>
        <w:tc>
          <w:tcPr>
            <w:tcW w:w="2360" w:type="dxa"/>
          </w:tcPr>
          <w:p w:rsidR="00CD40DE" w:rsidRPr="00FC4F83" w:rsidRDefault="00CD40DE" w:rsidP="006F4634">
            <w:pPr>
              <w:pStyle w:val="a5"/>
              <w:ind w:left="0"/>
              <w:jc w:val="center"/>
              <w:rPr>
                <w:rFonts w:ascii="Arial Narrow" w:hAnsi="Arial Narrow"/>
                <w:sz w:val="24"/>
                <w:szCs w:val="24"/>
              </w:rPr>
            </w:pPr>
            <w:r w:rsidRPr="00FC4F83">
              <w:rPr>
                <w:rFonts w:ascii="Arial Narrow" w:hAnsi="Arial Narrow"/>
                <w:sz w:val="24"/>
                <w:szCs w:val="24"/>
              </w:rPr>
              <w:t>Категория земель</w:t>
            </w:r>
          </w:p>
        </w:tc>
      </w:tr>
      <w:tr w:rsidR="00ED144D" w:rsidRPr="00FC4F83" w:rsidTr="006D34E0">
        <w:tc>
          <w:tcPr>
            <w:tcW w:w="639" w:type="dxa"/>
          </w:tcPr>
          <w:p w:rsidR="00ED144D" w:rsidRPr="00FC4F83" w:rsidRDefault="00ED144D" w:rsidP="006F4634">
            <w:pPr>
              <w:pStyle w:val="a5"/>
              <w:ind w:left="0"/>
              <w:jc w:val="center"/>
              <w:rPr>
                <w:rFonts w:ascii="Arial Narrow" w:hAnsi="Arial Narrow"/>
                <w:sz w:val="24"/>
                <w:szCs w:val="24"/>
              </w:rPr>
            </w:pPr>
            <w:r w:rsidRPr="00FC4F83">
              <w:rPr>
                <w:rFonts w:ascii="Arial Narrow" w:hAnsi="Arial Narrow"/>
                <w:sz w:val="24"/>
                <w:szCs w:val="24"/>
              </w:rPr>
              <w:t>1</w:t>
            </w:r>
          </w:p>
        </w:tc>
        <w:tc>
          <w:tcPr>
            <w:tcW w:w="1788" w:type="dxa"/>
          </w:tcPr>
          <w:p w:rsidR="00ED144D" w:rsidRPr="00FC4F83" w:rsidRDefault="00ED144D" w:rsidP="006C0B14">
            <w:pPr>
              <w:pStyle w:val="a5"/>
              <w:ind w:left="-74" w:right="-47" w:hanging="4"/>
              <w:jc w:val="center"/>
              <w:rPr>
                <w:rFonts w:ascii="Arial Narrow" w:hAnsi="Arial Narrow"/>
                <w:sz w:val="24"/>
                <w:szCs w:val="24"/>
              </w:rPr>
            </w:pPr>
            <w:r w:rsidRPr="00FC4F83">
              <w:rPr>
                <w:rFonts w:ascii="Arial Narrow" w:hAnsi="Arial Narrow"/>
                <w:sz w:val="24"/>
                <w:szCs w:val="24"/>
              </w:rPr>
              <w:t>57:13:0020201:298</w:t>
            </w:r>
          </w:p>
        </w:tc>
        <w:tc>
          <w:tcPr>
            <w:tcW w:w="1071" w:type="dxa"/>
          </w:tcPr>
          <w:p w:rsidR="00ED144D" w:rsidRPr="00FC4F83" w:rsidRDefault="00ED144D" w:rsidP="006F4634">
            <w:pPr>
              <w:pStyle w:val="a5"/>
              <w:ind w:left="0"/>
              <w:jc w:val="center"/>
              <w:rPr>
                <w:rFonts w:ascii="Arial Narrow" w:hAnsi="Arial Narrow"/>
                <w:sz w:val="24"/>
                <w:szCs w:val="24"/>
              </w:rPr>
            </w:pPr>
            <w:r w:rsidRPr="00FC4F83">
              <w:rPr>
                <w:rFonts w:ascii="Arial Narrow" w:hAnsi="Arial Narrow"/>
                <w:sz w:val="24"/>
                <w:szCs w:val="24"/>
              </w:rPr>
              <w:t>50,14</w:t>
            </w:r>
          </w:p>
        </w:tc>
        <w:tc>
          <w:tcPr>
            <w:tcW w:w="1540" w:type="dxa"/>
          </w:tcPr>
          <w:p w:rsidR="00ED144D" w:rsidRPr="00FC4F83" w:rsidRDefault="00ED144D" w:rsidP="00EA1702">
            <w:pPr>
              <w:pStyle w:val="a5"/>
              <w:ind w:left="0"/>
              <w:jc w:val="both"/>
              <w:rPr>
                <w:rFonts w:ascii="Arial Narrow" w:hAnsi="Arial Narrow"/>
                <w:sz w:val="24"/>
                <w:szCs w:val="24"/>
              </w:rPr>
            </w:pPr>
            <w:r w:rsidRPr="00FC4F83">
              <w:rPr>
                <w:rFonts w:ascii="Arial Narrow" w:hAnsi="Arial Narrow"/>
                <w:sz w:val="24"/>
                <w:szCs w:val="24"/>
              </w:rPr>
              <w:t>В 500 м от п. Лосино-Островский</w:t>
            </w:r>
          </w:p>
        </w:tc>
        <w:tc>
          <w:tcPr>
            <w:tcW w:w="2360" w:type="dxa"/>
            <w:vMerge w:val="restart"/>
          </w:tcPr>
          <w:p w:rsidR="00ED144D" w:rsidRPr="00FC4F83" w:rsidRDefault="00ED144D" w:rsidP="006D34E0">
            <w:pPr>
              <w:pStyle w:val="a5"/>
              <w:ind w:left="0"/>
              <w:jc w:val="both"/>
              <w:rPr>
                <w:rFonts w:ascii="Arial Narrow" w:hAnsi="Arial Narrow"/>
                <w:sz w:val="24"/>
                <w:szCs w:val="24"/>
              </w:rPr>
            </w:pPr>
            <w:r w:rsidRPr="00FC4F83">
              <w:rPr>
                <w:rFonts w:ascii="Arial Narrow" w:hAnsi="Arial Narrow"/>
                <w:sz w:val="24"/>
                <w:szCs w:val="24"/>
              </w:rPr>
              <w:t>Для сельскохозяйственного производства</w:t>
            </w:r>
          </w:p>
        </w:tc>
        <w:tc>
          <w:tcPr>
            <w:tcW w:w="1924" w:type="dxa"/>
            <w:vMerge w:val="restart"/>
          </w:tcPr>
          <w:p w:rsidR="00ED144D" w:rsidRPr="00FC4F83" w:rsidRDefault="00ED144D" w:rsidP="00E07D7F">
            <w:pPr>
              <w:pStyle w:val="a5"/>
              <w:ind w:left="0"/>
              <w:jc w:val="both"/>
              <w:rPr>
                <w:rFonts w:ascii="Arial Narrow" w:hAnsi="Arial Narrow"/>
                <w:sz w:val="24"/>
                <w:szCs w:val="24"/>
              </w:rPr>
            </w:pPr>
            <w:r w:rsidRPr="00FC4F83">
              <w:rPr>
                <w:rFonts w:ascii="Arial Narrow" w:hAnsi="Arial Narrow"/>
                <w:sz w:val="24"/>
                <w:szCs w:val="24"/>
              </w:rPr>
              <w:t>Земли сельскохозяйственного назначения фонда перераспределения района</w:t>
            </w:r>
          </w:p>
        </w:tc>
        <w:tc>
          <w:tcPr>
            <w:tcW w:w="1540" w:type="dxa"/>
          </w:tcPr>
          <w:p w:rsidR="00ED144D" w:rsidRPr="00FC4F83" w:rsidRDefault="00ED144D" w:rsidP="00CD3CC4">
            <w:pPr>
              <w:pStyle w:val="a5"/>
              <w:ind w:left="0"/>
              <w:jc w:val="both"/>
              <w:rPr>
                <w:rFonts w:ascii="Arial Narrow" w:hAnsi="Arial Narrow"/>
                <w:sz w:val="24"/>
                <w:szCs w:val="24"/>
              </w:rPr>
            </w:pPr>
            <w:r w:rsidRPr="00FC4F83">
              <w:rPr>
                <w:rFonts w:ascii="Arial Narrow" w:hAnsi="Arial Narrow"/>
                <w:sz w:val="24"/>
                <w:szCs w:val="24"/>
              </w:rPr>
              <w:t>В 500 м от п. Лосино-Островский</w:t>
            </w:r>
          </w:p>
        </w:tc>
        <w:tc>
          <w:tcPr>
            <w:tcW w:w="2004" w:type="dxa"/>
            <w:vMerge w:val="restart"/>
          </w:tcPr>
          <w:p w:rsidR="00ED144D" w:rsidRPr="00FC4F83" w:rsidRDefault="00ED144D" w:rsidP="006D34E0">
            <w:pPr>
              <w:pStyle w:val="a5"/>
              <w:ind w:left="0"/>
              <w:jc w:val="both"/>
              <w:rPr>
                <w:rFonts w:ascii="Arial Narrow" w:hAnsi="Arial Narrow"/>
                <w:sz w:val="24"/>
                <w:szCs w:val="24"/>
              </w:rPr>
            </w:pPr>
            <w:r w:rsidRPr="00FC4F83">
              <w:rPr>
                <w:rFonts w:ascii="Arial Narrow" w:hAnsi="Arial Narrow"/>
                <w:sz w:val="24"/>
                <w:szCs w:val="24"/>
              </w:rPr>
              <w:t>Для размещения объектов</w:t>
            </w:r>
            <w:r>
              <w:rPr>
                <w:rFonts w:ascii="Arial Narrow" w:hAnsi="Arial Narrow"/>
                <w:sz w:val="24"/>
                <w:szCs w:val="24"/>
              </w:rPr>
              <w:t xml:space="preserve"> </w:t>
            </w:r>
            <w:r w:rsidRPr="00FC4F83">
              <w:rPr>
                <w:rFonts w:ascii="Arial Narrow" w:hAnsi="Arial Narrow"/>
                <w:sz w:val="24"/>
                <w:szCs w:val="24"/>
              </w:rPr>
              <w:t>сельскохозяйственного производства</w:t>
            </w:r>
          </w:p>
        </w:tc>
        <w:tc>
          <w:tcPr>
            <w:tcW w:w="2360" w:type="dxa"/>
            <w:vMerge w:val="restart"/>
          </w:tcPr>
          <w:p w:rsidR="00ED144D" w:rsidRPr="00FC4F83" w:rsidRDefault="00ED144D" w:rsidP="00E07D7F">
            <w:pPr>
              <w:pStyle w:val="a5"/>
              <w:ind w:left="0"/>
              <w:jc w:val="both"/>
              <w:rPr>
                <w:rFonts w:ascii="Arial Narrow" w:hAnsi="Arial Narrow"/>
                <w:sz w:val="24"/>
                <w:szCs w:val="24"/>
              </w:rPr>
            </w:pPr>
            <w:r w:rsidRPr="00FC4F83">
              <w:rPr>
                <w:rFonts w:ascii="Arial Narrow" w:hAnsi="Arial Narrow"/>
                <w:sz w:val="24"/>
                <w:szCs w:val="24"/>
              </w:rPr>
              <w:t>Земли сельскохозяйственного назначения</w:t>
            </w:r>
          </w:p>
        </w:tc>
      </w:tr>
      <w:tr w:rsidR="00ED144D" w:rsidRPr="00FC4F83" w:rsidTr="006D34E0">
        <w:tc>
          <w:tcPr>
            <w:tcW w:w="639" w:type="dxa"/>
          </w:tcPr>
          <w:p w:rsidR="00ED144D" w:rsidRPr="00FC4F83" w:rsidRDefault="00ED144D" w:rsidP="006F4634">
            <w:pPr>
              <w:pStyle w:val="a5"/>
              <w:ind w:left="0"/>
              <w:jc w:val="center"/>
              <w:rPr>
                <w:rFonts w:ascii="Arial Narrow" w:hAnsi="Arial Narrow"/>
                <w:sz w:val="24"/>
                <w:szCs w:val="24"/>
              </w:rPr>
            </w:pPr>
            <w:r w:rsidRPr="00FC4F83">
              <w:rPr>
                <w:rFonts w:ascii="Arial Narrow" w:hAnsi="Arial Narrow"/>
                <w:sz w:val="24"/>
                <w:szCs w:val="24"/>
              </w:rPr>
              <w:t>2</w:t>
            </w:r>
          </w:p>
        </w:tc>
        <w:tc>
          <w:tcPr>
            <w:tcW w:w="1788" w:type="dxa"/>
          </w:tcPr>
          <w:p w:rsidR="00ED144D" w:rsidRPr="00FC4F83" w:rsidRDefault="00ED144D" w:rsidP="008F5E44">
            <w:pPr>
              <w:pStyle w:val="a5"/>
              <w:ind w:left="-74" w:right="-47" w:hanging="4"/>
              <w:jc w:val="center"/>
              <w:rPr>
                <w:rFonts w:ascii="Arial Narrow" w:hAnsi="Arial Narrow"/>
                <w:sz w:val="24"/>
                <w:szCs w:val="24"/>
              </w:rPr>
            </w:pPr>
            <w:r w:rsidRPr="00FC4F83">
              <w:rPr>
                <w:rFonts w:ascii="Arial Narrow" w:hAnsi="Arial Narrow"/>
                <w:sz w:val="24"/>
                <w:szCs w:val="24"/>
              </w:rPr>
              <w:t>57:13:0020201:297</w:t>
            </w:r>
          </w:p>
        </w:tc>
        <w:tc>
          <w:tcPr>
            <w:tcW w:w="1071" w:type="dxa"/>
          </w:tcPr>
          <w:p w:rsidR="00ED144D" w:rsidRPr="00FC4F83" w:rsidRDefault="00ED144D" w:rsidP="006F4634">
            <w:pPr>
              <w:pStyle w:val="a5"/>
              <w:ind w:left="0"/>
              <w:jc w:val="center"/>
              <w:rPr>
                <w:rFonts w:ascii="Arial Narrow" w:hAnsi="Arial Narrow"/>
                <w:sz w:val="24"/>
                <w:szCs w:val="24"/>
              </w:rPr>
            </w:pPr>
            <w:r w:rsidRPr="00FC4F83">
              <w:rPr>
                <w:rFonts w:ascii="Arial Narrow" w:hAnsi="Arial Narrow"/>
                <w:sz w:val="24"/>
                <w:szCs w:val="24"/>
              </w:rPr>
              <w:t>21,72</w:t>
            </w:r>
          </w:p>
        </w:tc>
        <w:tc>
          <w:tcPr>
            <w:tcW w:w="1540" w:type="dxa"/>
          </w:tcPr>
          <w:p w:rsidR="00ED144D" w:rsidRPr="00FC4F83" w:rsidRDefault="00ED144D" w:rsidP="00CD3CC4">
            <w:pPr>
              <w:pStyle w:val="a5"/>
              <w:ind w:left="0"/>
              <w:jc w:val="both"/>
              <w:rPr>
                <w:rFonts w:ascii="Arial Narrow" w:hAnsi="Arial Narrow"/>
                <w:sz w:val="24"/>
                <w:szCs w:val="24"/>
              </w:rPr>
            </w:pPr>
            <w:r w:rsidRPr="00FC4F83">
              <w:rPr>
                <w:rFonts w:ascii="Arial Narrow" w:hAnsi="Arial Narrow"/>
                <w:sz w:val="24"/>
                <w:szCs w:val="24"/>
              </w:rPr>
              <w:t>Примыкает к п. Лосино-Островский</w:t>
            </w:r>
          </w:p>
        </w:tc>
        <w:tc>
          <w:tcPr>
            <w:tcW w:w="2360" w:type="dxa"/>
            <w:vMerge/>
          </w:tcPr>
          <w:p w:rsidR="00ED144D" w:rsidRPr="00FC4F83" w:rsidRDefault="00ED144D" w:rsidP="00E07D7F">
            <w:pPr>
              <w:pStyle w:val="a5"/>
              <w:ind w:left="0"/>
              <w:jc w:val="both"/>
              <w:rPr>
                <w:rFonts w:ascii="Arial Narrow" w:hAnsi="Arial Narrow"/>
                <w:sz w:val="24"/>
                <w:szCs w:val="24"/>
              </w:rPr>
            </w:pPr>
          </w:p>
        </w:tc>
        <w:tc>
          <w:tcPr>
            <w:tcW w:w="1924" w:type="dxa"/>
            <w:vMerge/>
          </w:tcPr>
          <w:p w:rsidR="00ED144D" w:rsidRPr="00FC4F83" w:rsidRDefault="00ED144D" w:rsidP="00E07D7F">
            <w:pPr>
              <w:pStyle w:val="a5"/>
              <w:ind w:left="0"/>
              <w:jc w:val="both"/>
              <w:rPr>
                <w:rFonts w:ascii="Arial Narrow" w:hAnsi="Arial Narrow"/>
                <w:sz w:val="24"/>
                <w:szCs w:val="24"/>
              </w:rPr>
            </w:pPr>
          </w:p>
        </w:tc>
        <w:tc>
          <w:tcPr>
            <w:tcW w:w="1540" w:type="dxa"/>
          </w:tcPr>
          <w:p w:rsidR="00ED144D" w:rsidRPr="00FC4F83" w:rsidRDefault="00ED144D" w:rsidP="00CD3CC4">
            <w:pPr>
              <w:pStyle w:val="a5"/>
              <w:ind w:left="0"/>
              <w:jc w:val="both"/>
              <w:rPr>
                <w:rFonts w:ascii="Arial Narrow" w:hAnsi="Arial Narrow"/>
                <w:sz w:val="24"/>
                <w:szCs w:val="24"/>
              </w:rPr>
            </w:pPr>
            <w:r w:rsidRPr="00FC4F83">
              <w:rPr>
                <w:rFonts w:ascii="Arial Narrow" w:hAnsi="Arial Narrow"/>
                <w:sz w:val="24"/>
                <w:szCs w:val="24"/>
              </w:rPr>
              <w:t>Примыкает к п. Лосино-Островский</w:t>
            </w:r>
          </w:p>
        </w:tc>
        <w:tc>
          <w:tcPr>
            <w:tcW w:w="2004" w:type="dxa"/>
            <w:vMerge/>
          </w:tcPr>
          <w:p w:rsidR="00ED144D" w:rsidRPr="00FC4F83" w:rsidRDefault="00ED144D" w:rsidP="00E07D7F">
            <w:pPr>
              <w:pStyle w:val="a5"/>
              <w:ind w:left="0"/>
              <w:jc w:val="both"/>
              <w:rPr>
                <w:rFonts w:ascii="Arial Narrow" w:hAnsi="Arial Narrow"/>
                <w:sz w:val="24"/>
                <w:szCs w:val="24"/>
              </w:rPr>
            </w:pPr>
          </w:p>
        </w:tc>
        <w:tc>
          <w:tcPr>
            <w:tcW w:w="2360" w:type="dxa"/>
            <w:vMerge/>
          </w:tcPr>
          <w:p w:rsidR="00ED144D" w:rsidRPr="00FC4F83" w:rsidRDefault="00ED144D" w:rsidP="00E07D7F">
            <w:pPr>
              <w:pStyle w:val="a5"/>
              <w:ind w:left="0"/>
              <w:jc w:val="both"/>
              <w:rPr>
                <w:rFonts w:ascii="Arial Narrow" w:hAnsi="Arial Narrow"/>
                <w:sz w:val="24"/>
                <w:szCs w:val="24"/>
              </w:rPr>
            </w:pPr>
          </w:p>
        </w:tc>
      </w:tr>
      <w:tr w:rsidR="00ED144D" w:rsidRPr="00FC4F83" w:rsidTr="006D34E0">
        <w:tc>
          <w:tcPr>
            <w:tcW w:w="639" w:type="dxa"/>
          </w:tcPr>
          <w:p w:rsidR="00ED144D" w:rsidRPr="00FC4F83" w:rsidRDefault="00ED144D" w:rsidP="006F4634">
            <w:pPr>
              <w:pStyle w:val="a5"/>
              <w:ind w:left="0"/>
              <w:jc w:val="center"/>
              <w:rPr>
                <w:rFonts w:ascii="Arial Narrow" w:hAnsi="Arial Narrow"/>
                <w:sz w:val="24"/>
                <w:szCs w:val="24"/>
              </w:rPr>
            </w:pPr>
            <w:r w:rsidRPr="00FC4F83">
              <w:rPr>
                <w:rFonts w:ascii="Arial Narrow" w:hAnsi="Arial Narrow"/>
                <w:sz w:val="24"/>
                <w:szCs w:val="24"/>
              </w:rPr>
              <w:t>3</w:t>
            </w:r>
          </w:p>
        </w:tc>
        <w:tc>
          <w:tcPr>
            <w:tcW w:w="1788" w:type="dxa"/>
          </w:tcPr>
          <w:p w:rsidR="00ED144D" w:rsidRPr="00FC4F83" w:rsidRDefault="00ED144D" w:rsidP="008F5E44">
            <w:pPr>
              <w:pStyle w:val="a5"/>
              <w:ind w:left="-74" w:right="-47" w:hanging="4"/>
              <w:jc w:val="center"/>
              <w:rPr>
                <w:rFonts w:ascii="Arial Narrow" w:hAnsi="Arial Narrow"/>
                <w:sz w:val="24"/>
                <w:szCs w:val="24"/>
              </w:rPr>
            </w:pPr>
            <w:r w:rsidRPr="00FC4F83">
              <w:rPr>
                <w:rFonts w:ascii="Arial Narrow" w:hAnsi="Arial Narrow"/>
                <w:sz w:val="24"/>
                <w:szCs w:val="24"/>
              </w:rPr>
              <w:t>57:13:0020201:296</w:t>
            </w:r>
          </w:p>
        </w:tc>
        <w:tc>
          <w:tcPr>
            <w:tcW w:w="1071" w:type="dxa"/>
          </w:tcPr>
          <w:p w:rsidR="00ED144D" w:rsidRPr="00FC4F83" w:rsidRDefault="00ED144D" w:rsidP="006F4634">
            <w:pPr>
              <w:pStyle w:val="a5"/>
              <w:ind w:left="0"/>
              <w:jc w:val="center"/>
              <w:rPr>
                <w:rFonts w:ascii="Arial Narrow" w:hAnsi="Arial Narrow"/>
                <w:sz w:val="24"/>
                <w:szCs w:val="24"/>
              </w:rPr>
            </w:pPr>
            <w:r w:rsidRPr="00FC4F83">
              <w:rPr>
                <w:rFonts w:ascii="Arial Narrow" w:hAnsi="Arial Narrow"/>
                <w:sz w:val="24"/>
                <w:szCs w:val="24"/>
              </w:rPr>
              <w:t>62,5</w:t>
            </w:r>
          </w:p>
        </w:tc>
        <w:tc>
          <w:tcPr>
            <w:tcW w:w="1540" w:type="dxa"/>
          </w:tcPr>
          <w:p w:rsidR="00ED144D" w:rsidRPr="00FC4F83" w:rsidRDefault="00ED144D" w:rsidP="00E07D7F">
            <w:pPr>
              <w:pStyle w:val="a5"/>
              <w:ind w:left="0"/>
              <w:jc w:val="both"/>
              <w:rPr>
                <w:rFonts w:ascii="Arial Narrow" w:hAnsi="Arial Narrow"/>
                <w:sz w:val="24"/>
                <w:szCs w:val="24"/>
              </w:rPr>
            </w:pPr>
            <w:r w:rsidRPr="00FC4F83">
              <w:rPr>
                <w:rFonts w:ascii="Arial Narrow" w:hAnsi="Arial Narrow"/>
                <w:sz w:val="24"/>
                <w:szCs w:val="24"/>
              </w:rPr>
              <w:t xml:space="preserve">В 5 км </w:t>
            </w:r>
            <w:proofErr w:type="gramStart"/>
            <w:r w:rsidRPr="00FC4F83">
              <w:rPr>
                <w:rFonts w:ascii="Arial Narrow" w:hAnsi="Arial Narrow"/>
                <w:sz w:val="24"/>
                <w:szCs w:val="24"/>
              </w:rPr>
              <w:t>от</w:t>
            </w:r>
            <w:proofErr w:type="gramEnd"/>
            <w:r w:rsidRPr="00FC4F83">
              <w:rPr>
                <w:rFonts w:ascii="Arial Narrow" w:hAnsi="Arial Narrow"/>
                <w:sz w:val="24"/>
                <w:szCs w:val="24"/>
              </w:rPr>
              <w:t xml:space="preserve"> с. Игумново</w:t>
            </w:r>
          </w:p>
        </w:tc>
        <w:tc>
          <w:tcPr>
            <w:tcW w:w="2360" w:type="dxa"/>
            <w:vMerge/>
          </w:tcPr>
          <w:p w:rsidR="00ED144D" w:rsidRPr="00FC4F83" w:rsidRDefault="00ED144D" w:rsidP="00E07D7F">
            <w:pPr>
              <w:pStyle w:val="a5"/>
              <w:ind w:left="0"/>
              <w:jc w:val="both"/>
              <w:rPr>
                <w:rFonts w:ascii="Arial Narrow" w:hAnsi="Arial Narrow"/>
                <w:sz w:val="24"/>
                <w:szCs w:val="24"/>
              </w:rPr>
            </w:pPr>
          </w:p>
        </w:tc>
        <w:tc>
          <w:tcPr>
            <w:tcW w:w="1924" w:type="dxa"/>
            <w:vMerge/>
          </w:tcPr>
          <w:p w:rsidR="00ED144D" w:rsidRPr="00FC4F83" w:rsidRDefault="00ED144D" w:rsidP="00E07D7F">
            <w:pPr>
              <w:pStyle w:val="a5"/>
              <w:ind w:left="0"/>
              <w:jc w:val="both"/>
              <w:rPr>
                <w:rFonts w:ascii="Arial Narrow" w:hAnsi="Arial Narrow"/>
                <w:sz w:val="24"/>
                <w:szCs w:val="24"/>
              </w:rPr>
            </w:pPr>
          </w:p>
        </w:tc>
        <w:tc>
          <w:tcPr>
            <w:tcW w:w="1540" w:type="dxa"/>
          </w:tcPr>
          <w:p w:rsidR="00ED144D" w:rsidRPr="00FC4F83" w:rsidRDefault="00ED144D" w:rsidP="00CD3CC4">
            <w:pPr>
              <w:pStyle w:val="a5"/>
              <w:ind w:left="0"/>
              <w:jc w:val="both"/>
              <w:rPr>
                <w:rFonts w:ascii="Arial Narrow" w:hAnsi="Arial Narrow"/>
                <w:sz w:val="24"/>
                <w:szCs w:val="24"/>
              </w:rPr>
            </w:pPr>
            <w:r w:rsidRPr="00FC4F83">
              <w:rPr>
                <w:rFonts w:ascii="Arial Narrow" w:hAnsi="Arial Narrow"/>
                <w:sz w:val="24"/>
                <w:szCs w:val="24"/>
              </w:rPr>
              <w:t xml:space="preserve">В 5 км </w:t>
            </w:r>
            <w:proofErr w:type="gramStart"/>
            <w:r w:rsidRPr="00FC4F83">
              <w:rPr>
                <w:rFonts w:ascii="Arial Narrow" w:hAnsi="Arial Narrow"/>
                <w:sz w:val="24"/>
                <w:szCs w:val="24"/>
              </w:rPr>
              <w:t>от</w:t>
            </w:r>
            <w:proofErr w:type="gramEnd"/>
            <w:r w:rsidRPr="00FC4F83">
              <w:rPr>
                <w:rFonts w:ascii="Arial Narrow" w:hAnsi="Arial Narrow"/>
                <w:sz w:val="24"/>
                <w:szCs w:val="24"/>
              </w:rPr>
              <w:t xml:space="preserve"> с. Игумново</w:t>
            </w:r>
          </w:p>
        </w:tc>
        <w:tc>
          <w:tcPr>
            <w:tcW w:w="2004" w:type="dxa"/>
            <w:vMerge/>
          </w:tcPr>
          <w:p w:rsidR="00ED144D" w:rsidRPr="00FC4F83" w:rsidRDefault="00ED144D" w:rsidP="00E07D7F">
            <w:pPr>
              <w:pStyle w:val="a5"/>
              <w:ind w:left="0"/>
              <w:jc w:val="both"/>
              <w:rPr>
                <w:rFonts w:ascii="Arial Narrow" w:hAnsi="Arial Narrow"/>
                <w:sz w:val="24"/>
                <w:szCs w:val="24"/>
              </w:rPr>
            </w:pPr>
          </w:p>
        </w:tc>
        <w:tc>
          <w:tcPr>
            <w:tcW w:w="2360" w:type="dxa"/>
            <w:vMerge/>
          </w:tcPr>
          <w:p w:rsidR="00ED144D" w:rsidRPr="00FC4F83" w:rsidRDefault="00ED144D" w:rsidP="00E07D7F">
            <w:pPr>
              <w:pStyle w:val="a5"/>
              <w:ind w:left="0"/>
              <w:jc w:val="both"/>
              <w:rPr>
                <w:rFonts w:ascii="Arial Narrow" w:hAnsi="Arial Narrow"/>
                <w:sz w:val="24"/>
                <w:szCs w:val="24"/>
              </w:rPr>
            </w:pPr>
          </w:p>
        </w:tc>
      </w:tr>
      <w:tr w:rsidR="00233159" w:rsidRPr="00FC4F83" w:rsidTr="006D34E0">
        <w:tc>
          <w:tcPr>
            <w:tcW w:w="639" w:type="dxa"/>
          </w:tcPr>
          <w:p w:rsidR="00233159" w:rsidRPr="00FC4F83" w:rsidRDefault="00233159" w:rsidP="006F4634">
            <w:pPr>
              <w:pStyle w:val="a5"/>
              <w:ind w:left="0"/>
              <w:jc w:val="center"/>
              <w:rPr>
                <w:rFonts w:ascii="Arial Narrow" w:hAnsi="Arial Narrow"/>
                <w:sz w:val="24"/>
                <w:szCs w:val="24"/>
              </w:rPr>
            </w:pPr>
            <w:r w:rsidRPr="00FC4F83">
              <w:rPr>
                <w:rFonts w:ascii="Arial Narrow" w:hAnsi="Arial Narrow"/>
                <w:sz w:val="24"/>
                <w:szCs w:val="24"/>
              </w:rPr>
              <w:t>4</w:t>
            </w:r>
          </w:p>
        </w:tc>
        <w:tc>
          <w:tcPr>
            <w:tcW w:w="1788" w:type="dxa"/>
          </w:tcPr>
          <w:p w:rsidR="00233159" w:rsidRPr="00FC4F83" w:rsidRDefault="00233159" w:rsidP="006C0B14">
            <w:pPr>
              <w:pStyle w:val="a5"/>
              <w:ind w:left="-74" w:right="-47" w:hanging="4"/>
              <w:jc w:val="center"/>
              <w:rPr>
                <w:rFonts w:ascii="Arial Narrow" w:hAnsi="Arial Narrow"/>
                <w:sz w:val="24"/>
                <w:szCs w:val="24"/>
              </w:rPr>
            </w:pPr>
            <w:r>
              <w:rPr>
                <w:rFonts w:ascii="Arial Narrow" w:hAnsi="Arial Narrow"/>
                <w:sz w:val="24"/>
                <w:szCs w:val="24"/>
              </w:rPr>
              <w:t>Не определен</w:t>
            </w:r>
          </w:p>
        </w:tc>
        <w:tc>
          <w:tcPr>
            <w:tcW w:w="1071" w:type="dxa"/>
          </w:tcPr>
          <w:p w:rsidR="00233159" w:rsidRPr="00FC4F83" w:rsidRDefault="00233159" w:rsidP="006F4634">
            <w:pPr>
              <w:pStyle w:val="a5"/>
              <w:ind w:left="0"/>
              <w:jc w:val="center"/>
              <w:rPr>
                <w:rFonts w:ascii="Arial Narrow" w:hAnsi="Arial Narrow"/>
                <w:sz w:val="24"/>
                <w:szCs w:val="24"/>
              </w:rPr>
            </w:pPr>
            <w:r>
              <w:rPr>
                <w:rFonts w:ascii="Arial Narrow" w:hAnsi="Arial Narrow"/>
                <w:sz w:val="24"/>
                <w:szCs w:val="24"/>
              </w:rPr>
              <w:t>19,3</w:t>
            </w:r>
          </w:p>
        </w:tc>
        <w:tc>
          <w:tcPr>
            <w:tcW w:w="1540" w:type="dxa"/>
            <w:vMerge w:val="restart"/>
          </w:tcPr>
          <w:p w:rsidR="00233159" w:rsidRPr="00FC4F83" w:rsidRDefault="00233159" w:rsidP="00E07D7F">
            <w:pPr>
              <w:pStyle w:val="a5"/>
              <w:ind w:left="0"/>
              <w:jc w:val="both"/>
              <w:rPr>
                <w:rFonts w:ascii="Arial Narrow" w:hAnsi="Arial Narrow"/>
                <w:sz w:val="24"/>
                <w:szCs w:val="24"/>
              </w:rPr>
            </w:pPr>
            <w:r w:rsidRPr="00FC4F83">
              <w:rPr>
                <w:rFonts w:ascii="Arial Narrow" w:hAnsi="Arial Narrow"/>
                <w:sz w:val="24"/>
                <w:szCs w:val="24"/>
              </w:rPr>
              <w:t>Примыкает к с. Чулково</w:t>
            </w:r>
          </w:p>
        </w:tc>
        <w:tc>
          <w:tcPr>
            <w:tcW w:w="2360" w:type="dxa"/>
            <w:vMerge/>
          </w:tcPr>
          <w:p w:rsidR="00233159" w:rsidRPr="00FC4F83" w:rsidRDefault="00233159" w:rsidP="00E07D7F">
            <w:pPr>
              <w:pStyle w:val="a5"/>
              <w:ind w:left="0"/>
              <w:jc w:val="both"/>
              <w:rPr>
                <w:rFonts w:ascii="Arial Narrow" w:hAnsi="Arial Narrow"/>
                <w:sz w:val="24"/>
                <w:szCs w:val="24"/>
              </w:rPr>
            </w:pPr>
          </w:p>
        </w:tc>
        <w:tc>
          <w:tcPr>
            <w:tcW w:w="1924" w:type="dxa"/>
            <w:vMerge w:val="restart"/>
          </w:tcPr>
          <w:p w:rsidR="00233159" w:rsidRPr="00FC4F83" w:rsidRDefault="00233159" w:rsidP="00E07D7F">
            <w:pPr>
              <w:pStyle w:val="a5"/>
              <w:ind w:left="0"/>
              <w:jc w:val="both"/>
              <w:rPr>
                <w:rFonts w:ascii="Arial Narrow" w:hAnsi="Arial Narrow"/>
                <w:sz w:val="24"/>
                <w:szCs w:val="24"/>
              </w:rPr>
            </w:pPr>
            <w:r w:rsidRPr="00FC4F83">
              <w:rPr>
                <w:rFonts w:ascii="Arial Narrow" w:hAnsi="Arial Narrow"/>
                <w:sz w:val="24"/>
                <w:szCs w:val="24"/>
              </w:rPr>
              <w:t>Земли сельскохозяйственного назначения</w:t>
            </w:r>
          </w:p>
        </w:tc>
        <w:tc>
          <w:tcPr>
            <w:tcW w:w="1540" w:type="dxa"/>
            <w:vMerge w:val="restart"/>
          </w:tcPr>
          <w:p w:rsidR="00233159" w:rsidRPr="00FC4F83" w:rsidRDefault="00233159" w:rsidP="00CD3CC4">
            <w:pPr>
              <w:pStyle w:val="a5"/>
              <w:ind w:left="0"/>
              <w:jc w:val="both"/>
              <w:rPr>
                <w:rFonts w:ascii="Arial Narrow" w:hAnsi="Arial Narrow"/>
                <w:sz w:val="24"/>
                <w:szCs w:val="24"/>
              </w:rPr>
            </w:pPr>
            <w:r w:rsidRPr="00FC4F83">
              <w:rPr>
                <w:rFonts w:ascii="Arial Narrow" w:hAnsi="Arial Narrow"/>
                <w:sz w:val="24"/>
                <w:szCs w:val="24"/>
              </w:rPr>
              <w:t>с. Чулково</w:t>
            </w:r>
          </w:p>
        </w:tc>
        <w:tc>
          <w:tcPr>
            <w:tcW w:w="2004" w:type="dxa"/>
          </w:tcPr>
          <w:p w:rsidR="00233159" w:rsidRPr="00FC4F83" w:rsidRDefault="00233159" w:rsidP="00E07D7F">
            <w:pPr>
              <w:pStyle w:val="a5"/>
              <w:ind w:left="0"/>
              <w:jc w:val="both"/>
              <w:rPr>
                <w:rFonts w:ascii="Arial Narrow" w:hAnsi="Arial Narrow"/>
                <w:sz w:val="24"/>
                <w:szCs w:val="24"/>
              </w:rPr>
            </w:pPr>
            <w:r w:rsidRPr="00FC4F83">
              <w:rPr>
                <w:rFonts w:ascii="Arial Narrow" w:hAnsi="Arial Narrow"/>
                <w:sz w:val="24"/>
                <w:szCs w:val="24"/>
              </w:rPr>
              <w:t>Для размещения индивидуального жилищного строительства и объектов социальной инфраструктуры</w:t>
            </w:r>
          </w:p>
        </w:tc>
        <w:tc>
          <w:tcPr>
            <w:tcW w:w="2360" w:type="dxa"/>
            <w:vMerge w:val="restart"/>
          </w:tcPr>
          <w:p w:rsidR="00233159" w:rsidRPr="00FC4F83" w:rsidRDefault="00233159" w:rsidP="00E07D7F">
            <w:pPr>
              <w:pStyle w:val="a5"/>
              <w:ind w:left="0"/>
              <w:jc w:val="both"/>
              <w:rPr>
                <w:rFonts w:ascii="Arial Narrow" w:hAnsi="Arial Narrow"/>
                <w:sz w:val="24"/>
                <w:szCs w:val="24"/>
              </w:rPr>
            </w:pPr>
            <w:r w:rsidRPr="00FC4F83">
              <w:rPr>
                <w:rFonts w:ascii="Arial Narrow" w:hAnsi="Arial Narrow"/>
                <w:sz w:val="24"/>
                <w:szCs w:val="24"/>
              </w:rPr>
              <w:t>Земли населенных пунктов</w:t>
            </w:r>
          </w:p>
        </w:tc>
      </w:tr>
      <w:tr w:rsidR="00233159" w:rsidRPr="00FC4F83" w:rsidTr="006D34E0">
        <w:tc>
          <w:tcPr>
            <w:tcW w:w="639" w:type="dxa"/>
          </w:tcPr>
          <w:p w:rsidR="00233159" w:rsidRPr="00FC4F83" w:rsidRDefault="00233159" w:rsidP="006F4634">
            <w:pPr>
              <w:pStyle w:val="a5"/>
              <w:ind w:left="0"/>
              <w:jc w:val="center"/>
              <w:rPr>
                <w:rFonts w:ascii="Arial Narrow" w:hAnsi="Arial Narrow"/>
                <w:sz w:val="24"/>
                <w:szCs w:val="24"/>
              </w:rPr>
            </w:pPr>
            <w:r>
              <w:rPr>
                <w:rFonts w:ascii="Arial Narrow" w:hAnsi="Arial Narrow"/>
                <w:sz w:val="24"/>
                <w:szCs w:val="24"/>
              </w:rPr>
              <w:t>5</w:t>
            </w:r>
          </w:p>
        </w:tc>
        <w:tc>
          <w:tcPr>
            <w:tcW w:w="1788" w:type="dxa"/>
          </w:tcPr>
          <w:p w:rsidR="00233159" w:rsidRDefault="00233159" w:rsidP="00875BA4">
            <w:pPr>
              <w:pStyle w:val="a5"/>
              <w:ind w:left="-74" w:right="-47" w:hanging="4"/>
              <w:jc w:val="center"/>
              <w:rPr>
                <w:rFonts w:ascii="Arial Narrow" w:hAnsi="Arial Narrow"/>
                <w:sz w:val="24"/>
                <w:szCs w:val="24"/>
              </w:rPr>
            </w:pPr>
            <w:r w:rsidRPr="00FC4F83">
              <w:rPr>
                <w:rFonts w:ascii="Arial Narrow" w:hAnsi="Arial Narrow"/>
                <w:sz w:val="24"/>
                <w:szCs w:val="24"/>
              </w:rPr>
              <w:t>57:13:0</w:t>
            </w:r>
            <w:r>
              <w:rPr>
                <w:rFonts w:ascii="Arial Narrow" w:hAnsi="Arial Narrow"/>
                <w:sz w:val="24"/>
                <w:szCs w:val="24"/>
              </w:rPr>
              <w:t>33</w:t>
            </w:r>
            <w:r w:rsidRPr="00FC4F83">
              <w:rPr>
                <w:rFonts w:ascii="Arial Narrow" w:hAnsi="Arial Narrow"/>
                <w:sz w:val="24"/>
                <w:szCs w:val="24"/>
              </w:rPr>
              <w:t>0</w:t>
            </w:r>
            <w:r>
              <w:rPr>
                <w:rFonts w:ascii="Arial Narrow" w:hAnsi="Arial Narrow"/>
                <w:sz w:val="24"/>
                <w:szCs w:val="24"/>
              </w:rPr>
              <w:t>1</w:t>
            </w:r>
            <w:r w:rsidRPr="00FC4F83">
              <w:rPr>
                <w:rFonts w:ascii="Arial Narrow" w:hAnsi="Arial Narrow"/>
                <w:sz w:val="24"/>
                <w:szCs w:val="24"/>
              </w:rPr>
              <w:t>01:2</w:t>
            </w:r>
            <w:r>
              <w:rPr>
                <w:rFonts w:ascii="Arial Narrow" w:hAnsi="Arial Narrow"/>
                <w:sz w:val="24"/>
                <w:szCs w:val="24"/>
              </w:rPr>
              <w:t>05</w:t>
            </w:r>
          </w:p>
        </w:tc>
        <w:tc>
          <w:tcPr>
            <w:tcW w:w="1071" w:type="dxa"/>
          </w:tcPr>
          <w:p w:rsidR="00233159" w:rsidRDefault="00233159" w:rsidP="006F4634">
            <w:pPr>
              <w:pStyle w:val="a5"/>
              <w:ind w:left="0"/>
              <w:jc w:val="center"/>
              <w:rPr>
                <w:rFonts w:ascii="Arial Narrow" w:hAnsi="Arial Narrow"/>
                <w:sz w:val="24"/>
                <w:szCs w:val="24"/>
              </w:rPr>
            </w:pPr>
            <w:r>
              <w:rPr>
                <w:rFonts w:ascii="Arial Narrow" w:hAnsi="Arial Narrow"/>
                <w:sz w:val="24"/>
                <w:szCs w:val="24"/>
              </w:rPr>
              <w:t>0,8</w:t>
            </w:r>
          </w:p>
        </w:tc>
        <w:tc>
          <w:tcPr>
            <w:tcW w:w="1540" w:type="dxa"/>
            <w:vMerge/>
          </w:tcPr>
          <w:p w:rsidR="00233159" w:rsidRPr="00FC4F83" w:rsidRDefault="00233159" w:rsidP="00E07D7F">
            <w:pPr>
              <w:pStyle w:val="a5"/>
              <w:ind w:left="0"/>
              <w:jc w:val="both"/>
              <w:rPr>
                <w:rFonts w:ascii="Arial Narrow" w:hAnsi="Arial Narrow"/>
                <w:sz w:val="24"/>
                <w:szCs w:val="24"/>
              </w:rPr>
            </w:pPr>
          </w:p>
        </w:tc>
        <w:tc>
          <w:tcPr>
            <w:tcW w:w="2360" w:type="dxa"/>
          </w:tcPr>
          <w:p w:rsidR="00233159" w:rsidRPr="00FC4F83" w:rsidRDefault="00233159" w:rsidP="00E07D7F">
            <w:pPr>
              <w:pStyle w:val="a5"/>
              <w:ind w:left="0"/>
              <w:jc w:val="both"/>
              <w:rPr>
                <w:rFonts w:ascii="Arial Narrow" w:hAnsi="Arial Narrow"/>
                <w:sz w:val="24"/>
                <w:szCs w:val="24"/>
              </w:rPr>
            </w:pPr>
            <w:r>
              <w:rPr>
                <w:rFonts w:ascii="Arial Narrow" w:hAnsi="Arial Narrow"/>
                <w:sz w:val="24"/>
                <w:szCs w:val="24"/>
              </w:rPr>
              <w:t>Для промышленного производства</w:t>
            </w:r>
          </w:p>
        </w:tc>
        <w:tc>
          <w:tcPr>
            <w:tcW w:w="1924" w:type="dxa"/>
            <w:vMerge/>
          </w:tcPr>
          <w:p w:rsidR="00233159" w:rsidRPr="00FC4F83" w:rsidRDefault="00233159" w:rsidP="00E07D7F">
            <w:pPr>
              <w:pStyle w:val="a5"/>
              <w:ind w:left="0"/>
              <w:jc w:val="both"/>
              <w:rPr>
                <w:rFonts w:ascii="Arial Narrow" w:hAnsi="Arial Narrow"/>
                <w:sz w:val="24"/>
                <w:szCs w:val="24"/>
              </w:rPr>
            </w:pPr>
          </w:p>
        </w:tc>
        <w:tc>
          <w:tcPr>
            <w:tcW w:w="1540" w:type="dxa"/>
            <w:vMerge/>
          </w:tcPr>
          <w:p w:rsidR="00233159" w:rsidRPr="00FC4F83" w:rsidRDefault="00233159" w:rsidP="00CD3CC4">
            <w:pPr>
              <w:pStyle w:val="a5"/>
              <w:ind w:left="0"/>
              <w:jc w:val="both"/>
              <w:rPr>
                <w:rFonts w:ascii="Arial Narrow" w:hAnsi="Arial Narrow"/>
                <w:sz w:val="24"/>
                <w:szCs w:val="24"/>
              </w:rPr>
            </w:pPr>
          </w:p>
        </w:tc>
        <w:tc>
          <w:tcPr>
            <w:tcW w:w="2004" w:type="dxa"/>
          </w:tcPr>
          <w:p w:rsidR="00233159" w:rsidRPr="00FC4F83" w:rsidRDefault="00233159" w:rsidP="00233159">
            <w:pPr>
              <w:pStyle w:val="a5"/>
              <w:ind w:left="0"/>
              <w:jc w:val="both"/>
              <w:rPr>
                <w:rFonts w:ascii="Arial Narrow" w:hAnsi="Arial Narrow"/>
                <w:sz w:val="24"/>
                <w:szCs w:val="24"/>
              </w:rPr>
            </w:pPr>
            <w:r w:rsidRPr="00FC4F83">
              <w:rPr>
                <w:rFonts w:ascii="Arial Narrow" w:hAnsi="Arial Narrow"/>
                <w:sz w:val="24"/>
                <w:szCs w:val="24"/>
              </w:rPr>
              <w:t xml:space="preserve">Для размещения </w:t>
            </w:r>
            <w:r>
              <w:rPr>
                <w:rFonts w:ascii="Arial Narrow" w:hAnsi="Arial Narrow"/>
                <w:sz w:val="24"/>
                <w:szCs w:val="24"/>
              </w:rPr>
              <w:t xml:space="preserve">производственных </w:t>
            </w:r>
            <w:r w:rsidRPr="00FC4F83">
              <w:rPr>
                <w:rFonts w:ascii="Arial Narrow" w:hAnsi="Arial Narrow"/>
                <w:sz w:val="24"/>
                <w:szCs w:val="24"/>
              </w:rPr>
              <w:t>объектов</w:t>
            </w:r>
          </w:p>
        </w:tc>
        <w:tc>
          <w:tcPr>
            <w:tcW w:w="2360" w:type="dxa"/>
            <w:vMerge/>
          </w:tcPr>
          <w:p w:rsidR="00233159" w:rsidRPr="00FC4F83" w:rsidRDefault="00233159" w:rsidP="00E07D7F">
            <w:pPr>
              <w:pStyle w:val="a5"/>
              <w:ind w:left="0"/>
              <w:jc w:val="both"/>
              <w:rPr>
                <w:rFonts w:ascii="Arial Narrow" w:hAnsi="Arial Narrow"/>
                <w:sz w:val="24"/>
                <w:szCs w:val="24"/>
              </w:rPr>
            </w:pPr>
          </w:p>
        </w:tc>
      </w:tr>
    </w:tbl>
    <w:p w:rsidR="009873BA" w:rsidRDefault="009873BA" w:rsidP="00ED64BC">
      <w:pPr>
        <w:rPr>
          <w:rStyle w:val="25"/>
          <w:rFonts w:ascii="Times New Roman" w:hAnsi="Times New Roman" w:cs="Times New Roman"/>
          <w:sz w:val="28"/>
        </w:rPr>
      </w:pPr>
    </w:p>
    <w:sectPr w:rsidR="009873BA" w:rsidSect="005201B6">
      <w:pgSz w:w="16839" w:h="11907"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D67" w:rsidRDefault="009F5D67" w:rsidP="007D0999">
      <w:pPr>
        <w:spacing w:after="0" w:line="240" w:lineRule="auto"/>
      </w:pPr>
      <w:r>
        <w:separator/>
      </w:r>
    </w:p>
  </w:endnote>
  <w:endnote w:type="continuationSeparator" w:id="0">
    <w:p w:rsidR="009F5D67" w:rsidRDefault="009F5D67" w:rsidP="007D0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01" w:rsidRDefault="000A1101">
    <w:pPr>
      <w:pStyle w:val="af3"/>
      <w:pBdr>
        <w:top w:val="thinThickSmallGap" w:sz="24" w:space="1" w:color="622423" w:themeColor="accent2" w:themeShade="7F"/>
      </w:pBdr>
      <w:rPr>
        <w:rFonts w:asciiTheme="majorHAnsi" w:hAnsiTheme="majorHAnsi"/>
      </w:rPr>
    </w:pPr>
    <w:r>
      <w:rPr>
        <w:rFonts w:asciiTheme="majorHAnsi" w:hAnsiTheme="majorHAnsi"/>
      </w:rPr>
      <w:t>ЗАО НАДИР 2012 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B311F0" w:rsidRPr="00B311F0">
        <w:rPr>
          <w:rFonts w:asciiTheme="majorHAnsi" w:hAnsiTheme="majorHAnsi"/>
          <w:noProof/>
        </w:rPr>
        <w:t>67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D67" w:rsidRDefault="009F5D67" w:rsidP="007D0999">
      <w:pPr>
        <w:spacing w:after="0" w:line="240" w:lineRule="auto"/>
      </w:pPr>
      <w:r>
        <w:separator/>
      </w:r>
    </w:p>
  </w:footnote>
  <w:footnote w:type="continuationSeparator" w:id="0">
    <w:p w:rsidR="009F5D67" w:rsidRDefault="009F5D67" w:rsidP="007D0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01" w:rsidRPr="00114782" w:rsidRDefault="000A1101" w:rsidP="003F03EF">
    <w:pPr>
      <w:pStyle w:val="af1"/>
      <w:jc w:val="center"/>
      <w:rPr>
        <w:rFonts w:ascii="Arial Narrow" w:hAnsi="Arial Narrow"/>
        <w:u w:val="single"/>
      </w:rPr>
    </w:pPr>
    <w:r w:rsidRPr="00114782">
      <w:rPr>
        <w:rFonts w:ascii="Arial Narrow" w:hAnsi="Arial Narrow"/>
        <w:u w:val="single"/>
      </w:rPr>
      <w:t>Материалы обоснования Генерального плана Глубковского сельского поселения</w:t>
    </w:r>
    <w:r>
      <w:rPr>
        <w:rFonts w:ascii="Arial Narrow" w:hAnsi="Arial Narrow"/>
        <w:u w:val="single"/>
      </w:rPr>
      <w:t xml:space="preserve"> </w:t>
    </w:r>
    <w:r w:rsidRPr="00114782">
      <w:rPr>
        <w:rFonts w:ascii="Arial Narrow" w:hAnsi="Arial Narrow"/>
        <w:u w:val="single"/>
      </w:rPr>
      <w:t>Новосильского района Орловской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F2E"/>
    <w:multiLevelType w:val="hybridMultilevel"/>
    <w:tmpl w:val="63E84F1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1B6818"/>
    <w:multiLevelType w:val="hybridMultilevel"/>
    <w:tmpl w:val="53741486"/>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2F356A"/>
    <w:multiLevelType w:val="hybridMultilevel"/>
    <w:tmpl w:val="E5EA066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5F2182"/>
    <w:multiLevelType w:val="hybridMultilevel"/>
    <w:tmpl w:val="70BC350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6E1E7B"/>
    <w:multiLevelType w:val="hybridMultilevel"/>
    <w:tmpl w:val="267E100A"/>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6B797B"/>
    <w:multiLevelType w:val="hybridMultilevel"/>
    <w:tmpl w:val="4C62CE2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3A6391"/>
    <w:multiLevelType w:val="multilevel"/>
    <w:tmpl w:val="28E89B1E"/>
    <w:lvl w:ilvl="0">
      <w:start w:val="1"/>
      <w:numFmt w:val="decimal"/>
      <w:lvlText w:val="%1."/>
      <w:lvlJc w:val="left"/>
      <w:pPr>
        <w:ind w:left="1429" w:hanging="360"/>
      </w:pPr>
      <w:rPr>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7">
    <w:nsid w:val="224440EF"/>
    <w:multiLevelType w:val="hybridMultilevel"/>
    <w:tmpl w:val="897861A2"/>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03721B"/>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1853" w:hanging="576"/>
      </w:pPr>
    </w:lvl>
    <w:lvl w:ilvl="2">
      <w:start w:val="1"/>
      <w:numFmt w:val="decimal"/>
      <w:pStyle w:val="3"/>
      <w:lvlText w:val="%1.%2.%3"/>
      <w:lvlJc w:val="left"/>
      <w:pPr>
        <w:ind w:left="3698"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26442F96"/>
    <w:multiLevelType w:val="hybridMultilevel"/>
    <w:tmpl w:val="7A9070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777890"/>
    <w:multiLevelType w:val="hybridMultilevel"/>
    <w:tmpl w:val="102A8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FE13FB"/>
    <w:multiLevelType w:val="hybridMultilevel"/>
    <w:tmpl w:val="5F363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E274914"/>
    <w:multiLevelType w:val="multilevel"/>
    <w:tmpl w:val="9B7E9B20"/>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F191471"/>
    <w:multiLevelType w:val="hybridMultilevel"/>
    <w:tmpl w:val="CA94094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895202"/>
    <w:multiLevelType w:val="hybridMultilevel"/>
    <w:tmpl w:val="AF38674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A75080"/>
    <w:multiLevelType w:val="hybridMultilevel"/>
    <w:tmpl w:val="EC8EC322"/>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DC3D9B"/>
    <w:multiLevelType w:val="hybridMultilevel"/>
    <w:tmpl w:val="3620DD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F972FE"/>
    <w:multiLevelType w:val="hybridMultilevel"/>
    <w:tmpl w:val="892CD0A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B176D8"/>
    <w:multiLevelType w:val="hybridMultilevel"/>
    <w:tmpl w:val="0DF848CC"/>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B60A9E"/>
    <w:multiLevelType w:val="hybridMultilevel"/>
    <w:tmpl w:val="ED5EE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073C34"/>
    <w:multiLevelType w:val="multilevel"/>
    <w:tmpl w:val="90405CF4"/>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4A1323"/>
    <w:multiLevelType w:val="hybridMultilevel"/>
    <w:tmpl w:val="CBAE8BD4"/>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666A25"/>
    <w:multiLevelType w:val="hybridMultilevel"/>
    <w:tmpl w:val="B544934A"/>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892756E"/>
    <w:multiLevelType w:val="hybridMultilevel"/>
    <w:tmpl w:val="76A8A33C"/>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8C63CFB"/>
    <w:multiLevelType w:val="hybridMultilevel"/>
    <w:tmpl w:val="403464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9594ECB"/>
    <w:multiLevelType w:val="hybridMultilevel"/>
    <w:tmpl w:val="0B062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B44386"/>
    <w:multiLevelType w:val="hybridMultilevel"/>
    <w:tmpl w:val="660C63B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C3D3551"/>
    <w:multiLevelType w:val="multilevel"/>
    <w:tmpl w:val="C772FE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3D732EF7"/>
    <w:multiLevelType w:val="hybridMultilevel"/>
    <w:tmpl w:val="CD4A1A44"/>
    <w:lvl w:ilvl="0" w:tplc="DC821D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4C21A4D"/>
    <w:multiLevelType w:val="hybridMultilevel"/>
    <w:tmpl w:val="553C441A"/>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56740DA"/>
    <w:multiLevelType w:val="multilevel"/>
    <w:tmpl w:val="6350646E"/>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836739E"/>
    <w:multiLevelType w:val="hybridMultilevel"/>
    <w:tmpl w:val="A228634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BF40B51"/>
    <w:multiLevelType w:val="hybridMultilevel"/>
    <w:tmpl w:val="C08C7042"/>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C36030A"/>
    <w:multiLevelType w:val="hybridMultilevel"/>
    <w:tmpl w:val="910292EE"/>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2665175"/>
    <w:multiLevelType w:val="hybridMultilevel"/>
    <w:tmpl w:val="9C3E9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66C3668"/>
    <w:multiLevelType w:val="hybridMultilevel"/>
    <w:tmpl w:val="EF9002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8FE4C7E"/>
    <w:multiLevelType w:val="hybridMultilevel"/>
    <w:tmpl w:val="78AA8B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8262C0"/>
    <w:multiLevelType w:val="hybridMultilevel"/>
    <w:tmpl w:val="40E01EF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F7C6803"/>
    <w:multiLevelType w:val="hybridMultilevel"/>
    <w:tmpl w:val="073CF7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C455E"/>
    <w:multiLevelType w:val="hybridMultilevel"/>
    <w:tmpl w:val="F6A6F0D0"/>
    <w:lvl w:ilvl="0" w:tplc="5D4C8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AC0854"/>
    <w:multiLevelType w:val="hybridMultilevel"/>
    <w:tmpl w:val="3AC61B6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53269AF"/>
    <w:multiLevelType w:val="hybridMultilevel"/>
    <w:tmpl w:val="7A92D8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5507575"/>
    <w:multiLevelType w:val="hybridMultilevel"/>
    <w:tmpl w:val="AD1204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87F1273"/>
    <w:multiLevelType w:val="hybridMultilevel"/>
    <w:tmpl w:val="0526DE8A"/>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B225897"/>
    <w:multiLevelType w:val="hybridMultilevel"/>
    <w:tmpl w:val="E8B2A022"/>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CAC55EC"/>
    <w:multiLevelType w:val="hybridMultilevel"/>
    <w:tmpl w:val="23549EFA"/>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DCF7C19"/>
    <w:multiLevelType w:val="hybridMultilevel"/>
    <w:tmpl w:val="4BD6C31A"/>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0D543B"/>
    <w:multiLevelType w:val="hybridMultilevel"/>
    <w:tmpl w:val="635AD4F0"/>
    <w:lvl w:ilvl="0" w:tplc="1D24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BA6EAF"/>
    <w:multiLevelType w:val="hybridMultilevel"/>
    <w:tmpl w:val="E56C0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C842A4C"/>
    <w:multiLevelType w:val="hybridMultilevel"/>
    <w:tmpl w:val="D0E0BC6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E9911FC"/>
    <w:multiLevelType w:val="multilevel"/>
    <w:tmpl w:val="4086AD10"/>
    <w:lvl w:ilvl="0">
      <w:start w:val="3"/>
      <w:numFmt w:val="decimal"/>
      <w:lvlText w:val="%1."/>
      <w:lvlJc w:val="left"/>
      <w:pPr>
        <w:ind w:left="390" w:hanging="39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num w:numId="1">
    <w:abstractNumId w:val="8"/>
  </w:num>
  <w:num w:numId="2">
    <w:abstractNumId w:val="18"/>
  </w:num>
  <w:num w:numId="3">
    <w:abstractNumId w:val="49"/>
  </w:num>
  <w:num w:numId="4">
    <w:abstractNumId w:val="4"/>
  </w:num>
  <w:num w:numId="5">
    <w:abstractNumId w:val="2"/>
  </w:num>
  <w:num w:numId="6">
    <w:abstractNumId w:val="11"/>
  </w:num>
  <w:num w:numId="7">
    <w:abstractNumId w:val="48"/>
  </w:num>
  <w:num w:numId="8">
    <w:abstractNumId w:val="19"/>
  </w:num>
  <w:num w:numId="9">
    <w:abstractNumId w:val="25"/>
  </w:num>
  <w:num w:numId="10">
    <w:abstractNumId w:val="45"/>
  </w:num>
  <w:num w:numId="11">
    <w:abstractNumId w:val="28"/>
  </w:num>
  <w:num w:numId="12">
    <w:abstractNumId w:val="36"/>
  </w:num>
  <w:num w:numId="13">
    <w:abstractNumId w:val="35"/>
  </w:num>
  <w:num w:numId="14">
    <w:abstractNumId w:val="24"/>
  </w:num>
  <w:num w:numId="15">
    <w:abstractNumId w:val="38"/>
  </w:num>
  <w:num w:numId="16">
    <w:abstractNumId w:val="10"/>
  </w:num>
  <w:num w:numId="17">
    <w:abstractNumId w:val="41"/>
  </w:num>
  <w:num w:numId="18">
    <w:abstractNumId w:val="16"/>
  </w:num>
  <w:num w:numId="19">
    <w:abstractNumId w:val="42"/>
  </w:num>
  <w:num w:numId="20">
    <w:abstractNumId w:val="14"/>
  </w:num>
  <w:num w:numId="21">
    <w:abstractNumId w:val="47"/>
  </w:num>
  <w:num w:numId="22">
    <w:abstractNumId w:val="21"/>
  </w:num>
  <w:num w:numId="23">
    <w:abstractNumId w:val="31"/>
  </w:num>
  <w:num w:numId="24">
    <w:abstractNumId w:val="1"/>
  </w:num>
  <w:num w:numId="25">
    <w:abstractNumId w:val="3"/>
  </w:num>
  <w:num w:numId="26">
    <w:abstractNumId w:val="43"/>
  </w:num>
  <w:num w:numId="27">
    <w:abstractNumId w:val="26"/>
  </w:num>
  <w:num w:numId="28">
    <w:abstractNumId w:val="5"/>
  </w:num>
  <w:num w:numId="29">
    <w:abstractNumId w:val="17"/>
  </w:num>
  <w:num w:numId="30">
    <w:abstractNumId w:val="7"/>
  </w:num>
  <w:num w:numId="31">
    <w:abstractNumId w:val="13"/>
  </w:num>
  <w:num w:numId="32">
    <w:abstractNumId w:val="0"/>
  </w:num>
  <w:num w:numId="33">
    <w:abstractNumId w:val="29"/>
  </w:num>
  <w:num w:numId="34">
    <w:abstractNumId w:val="23"/>
  </w:num>
  <w:num w:numId="35">
    <w:abstractNumId w:val="32"/>
  </w:num>
  <w:num w:numId="36">
    <w:abstractNumId w:val="40"/>
  </w:num>
  <w:num w:numId="37">
    <w:abstractNumId w:val="27"/>
  </w:num>
  <w:num w:numId="38">
    <w:abstractNumId w:val="34"/>
  </w:num>
  <w:num w:numId="39">
    <w:abstractNumId w:val="39"/>
  </w:num>
  <w:num w:numId="40">
    <w:abstractNumId w:val="9"/>
  </w:num>
  <w:num w:numId="41">
    <w:abstractNumId w:val="46"/>
  </w:num>
  <w:num w:numId="42">
    <w:abstractNumId w:val="22"/>
  </w:num>
  <w:num w:numId="43">
    <w:abstractNumId w:val="44"/>
  </w:num>
  <w:num w:numId="44">
    <w:abstractNumId w:val="37"/>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0"/>
  </w:num>
  <w:num w:numId="49">
    <w:abstractNumId w:val="12"/>
  </w:num>
  <w:num w:numId="50">
    <w:abstractNumId w:val="30"/>
  </w:num>
  <w:num w:numId="51">
    <w:abstractNumId w:val="6"/>
  </w:num>
  <w:num w:numId="52">
    <w:abstractNumId w:val="5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231D"/>
    <w:rsid w:val="00001E61"/>
    <w:rsid w:val="00002E40"/>
    <w:rsid w:val="00004AB8"/>
    <w:rsid w:val="000106FB"/>
    <w:rsid w:val="00010E4E"/>
    <w:rsid w:val="00015079"/>
    <w:rsid w:val="00016EA8"/>
    <w:rsid w:val="0001716E"/>
    <w:rsid w:val="0002060A"/>
    <w:rsid w:val="000211D9"/>
    <w:rsid w:val="0002205B"/>
    <w:rsid w:val="00032F3B"/>
    <w:rsid w:val="00034D4C"/>
    <w:rsid w:val="000401FC"/>
    <w:rsid w:val="000456B9"/>
    <w:rsid w:val="00046331"/>
    <w:rsid w:val="000516D2"/>
    <w:rsid w:val="000531F5"/>
    <w:rsid w:val="00054D40"/>
    <w:rsid w:val="000554CE"/>
    <w:rsid w:val="00057594"/>
    <w:rsid w:val="000605B3"/>
    <w:rsid w:val="000653CD"/>
    <w:rsid w:val="00067705"/>
    <w:rsid w:val="00067DDE"/>
    <w:rsid w:val="00071AF3"/>
    <w:rsid w:val="00073212"/>
    <w:rsid w:val="0007331B"/>
    <w:rsid w:val="000745FD"/>
    <w:rsid w:val="00076E99"/>
    <w:rsid w:val="0008065C"/>
    <w:rsid w:val="000820FC"/>
    <w:rsid w:val="00082DC5"/>
    <w:rsid w:val="0009267A"/>
    <w:rsid w:val="00095241"/>
    <w:rsid w:val="00095865"/>
    <w:rsid w:val="000A1101"/>
    <w:rsid w:val="000A2F7E"/>
    <w:rsid w:val="000B187F"/>
    <w:rsid w:val="000C18CA"/>
    <w:rsid w:val="000C1B03"/>
    <w:rsid w:val="000C3E5E"/>
    <w:rsid w:val="000E4B4E"/>
    <w:rsid w:val="000E6B27"/>
    <w:rsid w:val="000F1837"/>
    <w:rsid w:val="00104A1B"/>
    <w:rsid w:val="0011184B"/>
    <w:rsid w:val="00111FCE"/>
    <w:rsid w:val="001145A4"/>
    <w:rsid w:val="00114782"/>
    <w:rsid w:val="00114850"/>
    <w:rsid w:val="0011498F"/>
    <w:rsid w:val="00127B70"/>
    <w:rsid w:val="00132395"/>
    <w:rsid w:val="001348F0"/>
    <w:rsid w:val="00136797"/>
    <w:rsid w:val="001409E0"/>
    <w:rsid w:val="0014129E"/>
    <w:rsid w:val="00144723"/>
    <w:rsid w:val="00144A92"/>
    <w:rsid w:val="00144E92"/>
    <w:rsid w:val="00147517"/>
    <w:rsid w:val="00153A41"/>
    <w:rsid w:val="001574F1"/>
    <w:rsid w:val="00160605"/>
    <w:rsid w:val="00163313"/>
    <w:rsid w:val="001717C9"/>
    <w:rsid w:val="001726B2"/>
    <w:rsid w:val="001735B5"/>
    <w:rsid w:val="001841C0"/>
    <w:rsid w:val="00190E75"/>
    <w:rsid w:val="001913CC"/>
    <w:rsid w:val="00197160"/>
    <w:rsid w:val="00197C98"/>
    <w:rsid w:val="001A2478"/>
    <w:rsid w:val="001B11E0"/>
    <w:rsid w:val="001B4244"/>
    <w:rsid w:val="001B55A7"/>
    <w:rsid w:val="001C3B38"/>
    <w:rsid w:val="001C429D"/>
    <w:rsid w:val="001C4E4A"/>
    <w:rsid w:val="001C5DB1"/>
    <w:rsid w:val="001C6B8A"/>
    <w:rsid w:val="001C7F8A"/>
    <w:rsid w:val="001D06B9"/>
    <w:rsid w:val="001D15FC"/>
    <w:rsid w:val="001D4F4D"/>
    <w:rsid w:val="001D59BB"/>
    <w:rsid w:val="001E337A"/>
    <w:rsid w:val="001E3D5C"/>
    <w:rsid w:val="001E5F6A"/>
    <w:rsid w:val="001E6B23"/>
    <w:rsid w:val="001E7A80"/>
    <w:rsid w:val="001E7DA9"/>
    <w:rsid w:val="001F6078"/>
    <w:rsid w:val="001F61C7"/>
    <w:rsid w:val="00200ADD"/>
    <w:rsid w:val="00205100"/>
    <w:rsid w:val="0020512E"/>
    <w:rsid w:val="00205D1F"/>
    <w:rsid w:val="0020755A"/>
    <w:rsid w:val="00210F1B"/>
    <w:rsid w:val="0021270A"/>
    <w:rsid w:val="002127E5"/>
    <w:rsid w:val="00214703"/>
    <w:rsid w:val="0022016B"/>
    <w:rsid w:val="00220475"/>
    <w:rsid w:val="00226CDD"/>
    <w:rsid w:val="00232202"/>
    <w:rsid w:val="00233159"/>
    <w:rsid w:val="0023330C"/>
    <w:rsid w:val="00241B1E"/>
    <w:rsid w:val="00241FC3"/>
    <w:rsid w:val="002465D1"/>
    <w:rsid w:val="00252373"/>
    <w:rsid w:val="0025289B"/>
    <w:rsid w:val="002544FB"/>
    <w:rsid w:val="00256D35"/>
    <w:rsid w:val="00256F4F"/>
    <w:rsid w:val="0026026A"/>
    <w:rsid w:val="002613DB"/>
    <w:rsid w:val="002637C2"/>
    <w:rsid w:val="002650F4"/>
    <w:rsid w:val="00266AFE"/>
    <w:rsid w:val="00266F28"/>
    <w:rsid w:val="0027087A"/>
    <w:rsid w:val="0027644A"/>
    <w:rsid w:val="00276B04"/>
    <w:rsid w:val="00284063"/>
    <w:rsid w:val="00287BA5"/>
    <w:rsid w:val="00293606"/>
    <w:rsid w:val="002953B8"/>
    <w:rsid w:val="002A0514"/>
    <w:rsid w:val="002A0ADC"/>
    <w:rsid w:val="002A0B8E"/>
    <w:rsid w:val="002A50FB"/>
    <w:rsid w:val="002B18EC"/>
    <w:rsid w:val="002B6558"/>
    <w:rsid w:val="002C1170"/>
    <w:rsid w:val="002C12F3"/>
    <w:rsid w:val="002D5287"/>
    <w:rsid w:val="002D685A"/>
    <w:rsid w:val="002D6C8E"/>
    <w:rsid w:val="002E31D2"/>
    <w:rsid w:val="002E55EF"/>
    <w:rsid w:val="002F2ED2"/>
    <w:rsid w:val="002F54DA"/>
    <w:rsid w:val="003023A6"/>
    <w:rsid w:val="003027BE"/>
    <w:rsid w:val="003107AF"/>
    <w:rsid w:val="00317BCD"/>
    <w:rsid w:val="00333625"/>
    <w:rsid w:val="00334A6E"/>
    <w:rsid w:val="003473C1"/>
    <w:rsid w:val="003531DA"/>
    <w:rsid w:val="00361BC6"/>
    <w:rsid w:val="003627D8"/>
    <w:rsid w:val="0036412A"/>
    <w:rsid w:val="003716A3"/>
    <w:rsid w:val="00381FBF"/>
    <w:rsid w:val="00382F17"/>
    <w:rsid w:val="003851B2"/>
    <w:rsid w:val="00385AB5"/>
    <w:rsid w:val="003A1B6E"/>
    <w:rsid w:val="003A3647"/>
    <w:rsid w:val="003A74A5"/>
    <w:rsid w:val="003B301D"/>
    <w:rsid w:val="003B3796"/>
    <w:rsid w:val="003B6F28"/>
    <w:rsid w:val="003B7629"/>
    <w:rsid w:val="003C0577"/>
    <w:rsid w:val="003C1779"/>
    <w:rsid w:val="003C2D44"/>
    <w:rsid w:val="003C667D"/>
    <w:rsid w:val="003D06C7"/>
    <w:rsid w:val="003D3474"/>
    <w:rsid w:val="003D3A34"/>
    <w:rsid w:val="003D6468"/>
    <w:rsid w:val="003E7AAD"/>
    <w:rsid w:val="003F03EF"/>
    <w:rsid w:val="003F1610"/>
    <w:rsid w:val="003F2F3A"/>
    <w:rsid w:val="0040211E"/>
    <w:rsid w:val="004060F9"/>
    <w:rsid w:val="00410D54"/>
    <w:rsid w:val="00417DD2"/>
    <w:rsid w:val="00423A32"/>
    <w:rsid w:val="00425D1A"/>
    <w:rsid w:val="0043005D"/>
    <w:rsid w:val="00430094"/>
    <w:rsid w:val="0043742F"/>
    <w:rsid w:val="004421C6"/>
    <w:rsid w:val="00444488"/>
    <w:rsid w:val="0044602D"/>
    <w:rsid w:val="004512BD"/>
    <w:rsid w:val="00455F85"/>
    <w:rsid w:val="00461C07"/>
    <w:rsid w:val="00474D6D"/>
    <w:rsid w:val="00476BCF"/>
    <w:rsid w:val="0048396C"/>
    <w:rsid w:val="00484E18"/>
    <w:rsid w:val="00485D56"/>
    <w:rsid w:val="0048755E"/>
    <w:rsid w:val="004903F6"/>
    <w:rsid w:val="00491F62"/>
    <w:rsid w:val="004937D3"/>
    <w:rsid w:val="00493C4A"/>
    <w:rsid w:val="00494AAA"/>
    <w:rsid w:val="004B1096"/>
    <w:rsid w:val="004B4C2C"/>
    <w:rsid w:val="004B53C7"/>
    <w:rsid w:val="004B5762"/>
    <w:rsid w:val="004B5941"/>
    <w:rsid w:val="004B5A29"/>
    <w:rsid w:val="004B6064"/>
    <w:rsid w:val="004B7FB4"/>
    <w:rsid w:val="004C1D7F"/>
    <w:rsid w:val="004C32F3"/>
    <w:rsid w:val="004C5C5A"/>
    <w:rsid w:val="004D4F06"/>
    <w:rsid w:val="004D7A5C"/>
    <w:rsid w:val="004E2247"/>
    <w:rsid w:val="004E6358"/>
    <w:rsid w:val="004F095B"/>
    <w:rsid w:val="004F49F3"/>
    <w:rsid w:val="004F5030"/>
    <w:rsid w:val="005072AF"/>
    <w:rsid w:val="00507BBA"/>
    <w:rsid w:val="005101D4"/>
    <w:rsid w:val="00511C01"/>
    <w:rsid w:val="005163A8"/>
    <w:rsid w:val="005201B6"/>
    <w:rsid w:val="0052210C"/>
    <w:rsid w:val="00534CA8"/>
    <w:rsid w:val="00534F54"/>
    <w:rsid w:val="00537ED2"/>
    <w:rsid w:val="00540F38"/>
    <w:rsid w:val="005452D8"/>
    <w:rsid w:val="00552385"/>
    <w:rsid w:val="00554398"/>
    <w:rsid w:val="00554718"/>
    <w:rsid w:val="00555DF7"/>
    <w:rsid w:val="00563541"/>
    <w:rsid w:val="00567200"/>
    <w:rsid w:val="0056730E"/>
    <w:rsid w:val="005711D0"/>
    <w:rsid w:val="00573F2F"/>
    <w:rsid w:val="00582A2F"/>
    <w:rsid w:val="005847A6"/>
    <w:rsid w:val="0058484B"/>
    <w:rsid w:val="00590B30"/>
    <w:rsid w:val="00593CE2"/>
    <w:rsid w:val="005A2A67"/>
    <w:rsid w:val="005A5E3B"/>
    <w:rsid w:val="005A69FF"/>
    <w:rsid w:val="005B1276"/>
    <w:rsid w:val="005B4587"/>
    <w:rsid w:val="005C54AD"/>
    <w:rsid w:val="005C7D0D"/>
    <w:rsid w:val="005D6C58"/>
    <w:rsid w:val="005D6DE8"/>
    <w:rsid w:val="005D73E6"/>
    <w:rsid w:val="005D7567"/>
    <w:rsid w:val="005D7A05"/>
    <w:rsid w:val="005E08AE"/>
    <w:rsid w:val="005E0F93"/>
    <w:rsid w:val="005E129D"/>
    <w:rsid w:val="005E40C1"/>
    <w:rsid w:val="005E562E"/>
    <w:rsid w:val="005E5AC5"/>
    <w:rsid w:val="005E60AC"/>
    <w:rsid w:val="005E79EB"/>
    <w:rsid w:val="005F19EA"/>
    <w:rsid w:val="005F2614"/>
    <w:rsid w:val="005F6316"/>
    <w:rsid w:val="005F79C9"/>
    <w:rsid w:val="00605269"/>
    <w:rsid w:val="00613D82"/>
    <w:rsid w:val="00614072"/>
    <w:rsid w:val="0061477E"/>
    <w:rsid w:val="006153B2"/>
    <w:rsid w:val="0061767B"/>
    <w:rsid w:val="006270DD"/>
    <w:rsid w:val="006327B2"/>
    <w:rsid w:val="00633D3C"/>
    <w:rsid w:val="00635BDB"/>
    <w:rsid w:val="00636601"/>
    <w:rsid w:val="006368FF"/>
    <w:rsid w:val="00637FC4"/>
    <w:rsid w:val="00641081"/>
    <w:rsid w:val="00641F08"/>
    <w:rsid w:val="00643DE9"/>
    <w:rsid w:val="00644BA3"/>
    <w:rsid w:val="0064594A"/>
    <w:rsid w:val="00646FE6"/>
    <w:rsid w:val="00653149"/>
    <w:rsid w:val="00654179"/>
    <w:rsid w:val="0065714E"/>
    <w:rsid w:val="006613D5"/>
    <w:rsid w:val="00664189"/>
    <w:rsid w:val="00664359"/>
    <w:rsid w:val="00665CC7"/>
    <w:rsid w:val="00672F1E"/>
    <w:rsid w:val="0067703F"/>
    <w:rsid w:val="006807D1"/>
    <w:rsid w:val="00681729"/>
    <w:rsid w:val="00683AD9"/>
    <w:rsid w:val="00686098"/>
    <w:rsid w:val="006860DB"/>
    <w:rsid w:val="00690D15"/>
    <w:rsid w:val="0069602F"/>
    <w:rsid w:val="006965A3"/>
    <w:rsid w:val="00696E1C"/>
    <w:rsid w:val="00697C5A"/>
    <w:rsid w:val="006A2C19"/>
    <w:rsid w:val="006A5DFF"/>
    <w:rsid w:val="006A6887"/>
    <w:rsid w:val="006B5721"/>
    <w:rsid w:val="006B62EB"/>
    <w:rsid w:val="006B6CA8"/>
    <w:rsid w:val="006B7CA3"/>
    <w:rsid w:val="006C0B14"/>
    <w:rsid w:val="006C475E"/>
    <w:rsid w:val="006C5620"/>
    <w:rsid w:val="006D0B0C"/>
    <w:rsid w:val="006D1254"/>
    <w:rsid w:val="006D1403"/>
    <w:rsid w:val="006D27DC"/>
    <w:rsid w:val="006D34E0"/>
    <w:rsid w:val="006D5DDA"/>
    <w:rsid w:val="006D73BA"/>
    <w:rsid w:val="006D7DCB"/>
    <w:rsid w:val="006E066C"/>
    <w:rsid w:val="006E06AE"/>
    <w:rsid w:val="006E0FB2"/>
    <w:rsid w:val="006F1EB6"/>
    <w:rsid w:val="006F425E"/>
    <w:rsid w:val="006F4634"/>
    <w:rsid w:val="006F626C"/>
    <w:rsid w:val="006F6ED5"/>
    <w:rsid w:val="00700257"/>
    <w:rsid w:val="00702245"/>
    <w:rsid w:val="007025AD"/>
    <w:rsid w:val="00703627"/>
    <w:rsid w:val="00703FBF"/>
    <w:rsid w:val="00705280"/>
    <w:rsid w:val="0070617A"/>
    <w:rsid w:val="00713ECD"/>
    <w:rsid w:val="0071417F"/>
    <w:rsid w:val="007146A7"/>
    <w:rsid w:val="00715B64"/>
    <w:rsid w:val="00717F23"/>
    <w:rsid w:val="00720226"/>
    <w:rsid w:val="00721486"/>
    <w:rsid w:val="00722C29"/>
    <w:rsid w:val="007230BC"/>
    <w:rsid w:val="007232CC"/>
    <w:rsid w:val="00730A24"/>
    <w:rsid w:val="007313E6"/>
    <w:rsid w:val="007322A6"/>
    <w:rsid w:val="00733B58"/>
    <w:rsid w:val="00734695"/>
    <w:rsid w:val="00741212"/>
    <w:rsid w:val="00742005"/>
    <w:rsid w:val="0074313B"/>
    <w:rsid w:val="0074684F"/>
    <w:rsid w:val="0075491A"/>
    <w:rsid w:val="00757A55"/>
    <w:rsid w:val="00762FD9"/>
    <w:rsid w:val="007637CA"/>
    <w:rsid w:val="00773CAC"/>
    <w:rsid w:val="00774C0B"/>
    <w:rsid w:val="00775E3F"/>
    <w:rsid w:val="0077689A"/>
    <w:rsid w:val="007804E5"/>
    <w:rsid w:val="00780FE3"/>
    <w:rsid w:val="0078476A"/>
    <w:rsid w:val="00786B15"/>
    <w:rsid w:val="0078761E"/>
    <w:rsid w:val="00787AB8"/>
    <w:rsid w:val="0079073E"/>
    <w:rsid w:val="00791525"/>
    <w:rsid w:val="007975E1"/>
    <w:rsid w:val="007A606D"/>
    <w:rsid w:val="007A768D"/>
    <w:rsid w:val="007B2B67"/>
    <w:rsid w:val="007B2F63"/>
    <w:rsid w:val="007B2FB4"/>
    <w:rsid w:val="007B4A96"/>
    <w:rsid w:val="007B57FA"/>
    <w:rsid w:val="007B73CB"/>
    <w:rsid w:val="007B7D1D"/>
    <w:rsid w:val="007C1EAB"/>
    <w:rsid w:val="007C2709"/>
    <w:rsid w:val="007C4805"/>
    <w:rsid w:val="007D0999"/>
    <w:rsid w:val="007D0EFB"/>
    <w:rsid w:val="007D15A1"/>
    <w:rsid w:val="007D5EF5"/>
    <w:rsid w:val="007D61DE"/>
    <w:rsid w:val="007E0CC1"/>
    <w:rsid w:val="007E1498"/>
    <w:rsid w:val="007E2346"/>
    <w:rsid w:val="007E6518"/>
    <w:rsid w:val="007F3D3C"/>
    <w:rsid w:val="007F793A"/>
    <w:rsid w:val="00802E30"/>
    <w:rsid w:val="008037F0"/>
    <w:rsid w:val="00803D2F"/>
    <w:rsid w:val="00805654"/>
    <w:rsid w:val="00806084"/>
    <w:rsid w:val="00810B59"/>
    <w:rsid w:val="00810E4A"/>
    <w:rsid w:val="00813CB4"/>
    <w:rsid w:val="00815913"/>
    <w:rsid w:val="008230D7"/>
    <w:rsid w:val="00826428"/>
    <w:rsid w:val="008302AD"/>
    <w:rsid w:val="00832BC7"/>
    <w:rsid w:val="00833BBB"/>
    <w:rsid w:val="00836E16"/>
    <w:rsid w:val="0084017E"/>
    <w:rsid w:val="008417EB"/>
    <w:rsid w:val="00842359"/>
    <w:rsid w:val="008436EE"/>
    <w:rsid w:val="00845077"/>
    <w:rsid w:val="00847820"/>
    <w:rsid w:val="008527C1"/>
    <w:rsid w:val="00853B22"/>
    <w:rsid w:val="00853CF6"/>
    <w:rsid w:val="0085605A"/>
    <w:rsid w:val="00861443"/>
    <w:rsid w:val="008618C2"/>
    <w:rsid w:val="00864F59"/>
    <w:rsid w:val="008654EC"/>
    <w:rsid w:val="008677DB"/>
    <w:rsid w:val="00867CF1"/>
    <w:rsid w:val="00875BA4"/>
    <w:rsid w:val="00876C9C"/>
    <w:rsid w:val="008804FA"/>
    <w:rsid w:val="00882647"/>
    <w:rsid w:val="0088385D"/>
    <w:rsid w:val="008841E7"/>
    <w:rsid w:val="008861A5"/>
    <w:rsid w:val="00887349"/>
    <w:rsid w:val="00887BB3"/>
    <w:rsid w:val="00892503"/>
    <w:rsid w:val="00895CA8"/>
    <w:rsid w:val="00897C75"/>
    <w:rsid w:val="00897D77"/>
    <w:rsid w:val="008A5449"/>
    <w:rsid w:val="008A60C6"/>
    <w:rsid w:val="008A60FE"/>
    <w:rsid w:val="008B352D"/>
    <w:rsid w:val="008B4A89"/>
    <w:rsid w:val="008B4CEA"/>
    <w:rsid w:val="008B4ECF"/>
    <w:rsid w:val="008B6313"/>
    <w:rsid w:val="008C0520"/>
    <w:rsid w:val="008C07C1"/>
    <w:rsid w:val="008C1991"/>
    <w:rsid w:val="008C6FA2"/>
    <w:rsid w:val="008C728E"/>
    <w:rsid w:val="008D1D62"/>
    <w:rsid w:val="008D2ABF"/>
    <w:rsid w:val="008D7397"/>
    <w:rsid w:val="008D7DF9"/>
    <w:rsid w:val="008E34C6"/>
    <w:rsid w:val="008E5C7B"/>
    <w:rsid w:val="008F5E44"/>
    <w:rsid w:val="00902925"/>
    <w:rsid w:val="00904758"/>
    <w:rsid w:val="00910C37"/>
    <w:rsid w:val="009201E5"/>
    <w:rsid w:val="0092085B"/>
    <w:rsid w:val="009216BF"/>
    <w:rsid w:val="009246B8"/>
    <w:rsid w:val="00924837"/>
    <w:rsid w:val="00924BEC"/>
    <w:rsid w:val="00926FA2"/>
    <w:rsid w:val="00930E79"/>
    <w:rsid w:val="009311A3"/>
    <w:rsid w:val="0093336C"/>
    <w:rsid w:val="009367D4"/>
    <w:rsid w:val="00941138"/>
    <w:rsid w:val="0094220B"/>
    <w:rsid w:val="00946157"/>
    <w:rsid w:val="009526DC"/>
    <w:rsid w:val="00967742"/>
    <w:rsid w:val="00971A46"/>
    <w:rsid w:val="009745A6"/>
    <w:rsid w:val="00977018"/>
    <w:rsid w:val="00977379"/>
    <w:rsid w:val="00981289"/>
    <w:rsid w:val="009819DB"/>
    <w:rsid w:val="009821F0"/>
    <w:rsid w:val="00982870"/>
    <w:rsid w:val="009873BA"/>
    <w:rsid w:val="00994A69"/>
    <w:rsid w:val="009956A8"/>
    <w:rsid w:val="009963D8"/>
    <w:rsid w:val="00996AE8"/>
    <w:rsid w:val="009A07D7"/>
    <w:rsid w:val="009A1009"/>
    <w:rsid w:val="009A1426"/>
    <w:rsid w:val="009A1BC2"/>
    <w:rsid w:val="009A23A0"/>
    <w:rsid w:val="009A7169"/>
    <w:rsid w:val="009B63E6"/>
    <w:rsid w:val="009C1591"/>
    <w:rsid w:val="009C1B1A"/>
    <w:rsid w:val="009C2812"/>
    <w:rsid w:val="009C5AC2"/>
    <w:rsid w:val="009D1D0C"/>
    <w:rsid w:val="009D3EC2"/>
    <w:rsid w:val="009D4850"/>
    <w:rsid w:val="009D7753"/>
    <w:rsid w:val="009E19F6"/>
    <w:rsid w:val="009E1C98"/>
    <w:rsid w:val="009E3C83"/>
    <w:rsid w:val="009E532B"/>
    <w:rsid w:val="009F41AC"/>
    <w:rsid w:val="009F5D67"/>
    <w:rsid w:val="009F7CD7"/>
    <w:rsid w:val="00A03C92"/>
    <w:rsid w:val="00A055D5"/>
    <w:rsid w:val="00A07860"/>
    <w:rsid w:val="00A10420"/>
    <w:rsid w:val="00A15728"/>
    <w:rsid w:val="00A22DA5"/>
    <w:rsid w:val="00A23B02"/>
    <w:rsid w:val="00A30D1C"/>
    <w:rsid w:val="00A31753"/>
    <w:rsid w:val="00A31D03"/>
    <w:rsid w:val="00A3259B"/>
    <w:rsid w:val="00A36BBB"/>
    <w:rsid w:val="00A40DDA"/>
    <w:rsid w:val="00A41B62"/>
    <w:rsid w:val="00A43B26"/>
    <w:rsid w:val="00A51EBD"/>
    <w:rsid w:val="00A52BEE"/>
    <w:rsid w:val="00A618AF"/>
    <w:rsid w:val="00A63ADD"/>
    <w:rsid w:val="00A737CA"/>
    <w:rsid w:val="00A73A63"/>
    <w:rsid w:val="00A73FEF"/>
    <w:rsid w:val="00A7555E"/>
    <w:rsid w:val="00A77E73"/>
    <w:rsid w:val="00A82D6C"/>
    <w:rsid w:val="00A877BC"/>
    <w:rsid w:val="00A95D73"/>
    <w:rsid w:val="00A95EC7"/>
    <w:rsid w:val="00AA444C"/>
    <w:rsid w:val="00AA4F15"/>
    <w:rsid w:val="00AA5ACE"/>
    <w:rsid w:val="00AA7500"/>
    <w:rsid w:val="00AA7F68"/>
    <w:rsid w:val="00AB1E09"/>
    <w:rsid w:val="00AB6D6B"/>
    <w:rsid w:val="00AC2C4F"/>
    <w:rsid w:val="00AC2CFC"/>
    <w:rsid w:val="00AC3696"/>
    <w:rsid w:val="00AD2A25"/>
    <w:rsid w:val="00AD35D1"/>
    <w:rsid w:val="00AD3A92"/>
    <w:rsid w:val="00AD3FC8"/>
    <w:rsid w:val="00AD62CD"/>
    <w:rsid w:val="00AD651F"/>
    <w:rsid w:val="00AD68BC"/>
    <w:rsid w:val="00AE0C7A"/>
    <w:rsid w:val="00AF6892"/>
    <w:rsid w:val="00B03764"/>
    <w:rsid w:val="00B139FD"/>
    <w:rsid w:val="00B13F4D"/>
    <w:rsid w:val="00B142DC"/>
    <w:rsid w:val="00B161D5"/>
    <w:rsid w:val="00B16BFF"/>
    <w:rsid w:val="00B2078E"/>
    <w:rsid w:val="00B27119"/>
    <w:rsid w:val="00B2728B"/>
    <w:rsid w:val="00B311F0"/>
    <w:rsid w:val="00B32534"/>
    <w:rsid w:val="00B33075"/>
    <w:rsid w:val="00B33379"/>
    <w:rsid w:val="00B33401"/>
    <w:rsid w:val="00B347C1"/>
    <w:rsid w:val="00B348B6"/>
    <w:rsid w:val="00B3633D"/>
    <w:rsid w:val="00B41CEC"/>
    <w:rsid w:val="00B42EA0"/>
    <w:rsid w:val="00B45684"/>
    <w:rsid w:val="00B50D6D"/>
    <w:rsid w:val="00B5171A"/>
    <w:rsid w:val="00B52132"/>
    <w:rsid w:val="00B53ABA"/>
    <w:rsid w:val="00B544F3"/>
    <w:rsid w:val="00B54C94"/>
    <w:rsid w:val="00B55637"/>
    <w:rsid w:val="00B614DB"/>
    <w:rsid w:val="00B6236D"/>
    <w:rsid w:val="00B74780"/>
    <w:rsid w:val="00B76A20"/>
    <w:rsid w:val="00B817A4"/>
    <w:rsid w:val="00B84A00"/>
    <w:rsid w:val="00B857FB"/>
    <w:rsid w:val="00B859D4"/>
    <w:rsid w:val="00B9297A"/>
    <w:rsid w:val="00B93E74"/>
    <w:rsid w:val="00B96AC5"/>
    <w:rsid w:val="00B97381"/>
    <w:rsid w:val="00B97513"/>
    <w:rsid w:val="00B97E66"/>
    <w:rsid w:val="00BA013A"/>
    <w:rsid w:val="00BA0840"/>
    <w:rsid w:val="00BA1C73"/>
    <w:rsid w:val="00BA69D2"/>
    <w:rsid w:val="00BB2103"/>
    <w:rsid w:val="00BB4848"/>
    <w:rsid w:val="00BB6C21"/>
    <w:rsid w:val="00BB6DA1"/>
    <w:rsid w:val="00BB76D5"/>
    <w:rsid w:val="00BC029F"/>
    <w:rsid w:val="00BC2F6A"/>
    <w:rsid w:val="00BD224D"/>
    <w:rsid w:val="00BD2352"/>
    <w:rsid w:val="00BD48A1"/>
    <w:rsid w:val="00BD61E4"/>
    <w:rsid w:val="00BD6D14"/>
    <w:rsid w:val="00BE1C14"/>
    <w:rsid w:val="00BE43BD"/>
    <w:rsid w:val="00BE5462"/>
    <w:rsid w:val="00BE66BD"/>
    <w:rsid w:val="00BF0E3F"/>
    <w:rsid w:val="00BF22BC"/>
    <w:rsid w:val="00BF39CA"/>
    <w:rsid w:val="00BF4C2A"/>
    <w:rsid w:val="00BF6327"/>
    <w:rsid w:val="00BF63D6"/>
    <w:rsid w:val="00BF7C76"/>
    <w:rsid w:val="00C01BAD"/>
    <w:rsid w:val="00C03A3B"/>
    <w:rsid w:val="00C06C9E"/>
    <w:rsid w:val="00C079DD"/>
    <w:rsid w:val="00C11F5C"/>
    <w:rsid w:val="00C12AEC"/>
    <w:rsid w:val="00C12D42"/>
    <w:rsid w:val="00C12ECE"/>
    <w:rsid w:val="00C13D40"/>
    <w:rsid w:val="00C254C9"/>
    <w:rsid w:val="00C2661E"/>
    <w:rsid w:val="00C30C6C"/>
    <w:rsid w:val="00C30FD5"/>
    <w:rsid w:val="00C3181A"/>
    <w:rsid w:val="00C41972"/>
    <w:rsid w:val="00C43E07"/>
    <w:rsid w:val="00C46802"/>
    <w:rsid w:val="00C50C2F"/>
    <w:rsid w:val="00C51944"/>
    <w:rsid w:val="00C51BD2"/>
    <w:rsid w:val="00C5231D"/>
    <w:rsid w:val="00C55CA6"/>
    <w:rsid w:val="00C6030C"/>
    <w:rsid w:val="00C66EC4"/>
    <w:rsid w:val="00C72226"/>
    <w:rsid w:val="00C8240C"/>
    <w:rsid w:val="00C86253"/>
    <w:rsid w:val="00C922D7"/>
    <w:rsid w:val="00C9375B"/>
    <w:rsid w:val="00C95A40"/>
    <w:rsid w:val="00C97D87"/>
    <w:rsid w:val="00C97E90"/>
    <w:rsid w:val="00CA28C6"/>
    <w:rsid w:val="00CB0E1F"/>
    <w:rsid w:val="00CB397F"/>
    <w:rsid w:val="00CB3C37"/>
    <w:rsid w:val="00CB3CB7"/>
    <w:rsid w:val="00CB46FD"/>
    <w:rsid w:val="00CB6A22"/>
    <w:rsid w:val="00CB6C45"/>
    <w:rsid w:val="00CC3349"/>
    <w:rsid w:val="00CC4002"/>
    <w:rsid w:val="00CC4F1B"/>
    <w:rsid w:val="00CC510A"/>
    <w:rsid w:val="00CD2D5E"/>
    <w:rsid w:val="00CD3803"/>
    <w:rsid w:val="00CD3CC4"/>
    <w:rsid w:val="00CD40DE"/>
    <w:rsid w:val="00CD6628"/>
    <w:rsid w:val="00CE0182"/>
    <w:rsid w:val="00CE0D9E"/>
    <w:rsid w:val="00CE5139"/>
    <w:rsid w:val="00CE570E"/>
    <w:rsid w:val="00CF0161"/>
    <w:rsid w:val="00CF19F1"/>
    <w:rsid w:val="00CF4FCD"/>
    <w:rsid w:val="00CF5540"/>
    <w:rsid w:val="00D0642B"/>
    <w:rsid w:val="00D136B2"/>
    <w:rsid w:val="00D15DCD"/>
    <w:rsid w:val="00D16F5A"/>
    <w:rsid w:val="00D2207F"/>
    <w:rsid w:val="00D22DED"/>
    <w:rsid w:val="00D23F58"/>
    <w:rsid w:val="00D24818"/>
    <w:rsid w:val="00D329E5"/>
    <w:rsid w:val="00D34420"/>
    <w:rsid w:val="00D3552E"/>
    <w:rsid w:val="00D413A0"/>
    <w:rsid w:val="00D4437B"/>
    <w:rsid w:val="00D4523E"/>
    <w:rsid w:val="00D60E49"/>
    <w:rsid w:val="00D617D0"/>
    <w:rsid w:val="00D66441"/>
    <w:rsid w:val="00D66744"/>
    <w:rsid w:val="00D66DCF"/>
    <w:rsid w:val="00D755CF"/>
    <w:rsid w:val="00D76CF1"/>
    <w:rsid w:val="00D77F3D"/>
    <w:rsid w:val="00D81D93"/>
    <w:rsid w:val="00D83C2B"/>
    <w:rsid w:val="00D95EEC"/>
    <w:rsid w:val="00D97FDF"/>
    <w:rsid w:val="00DA0E3B"/>
    <w:rsid w:val="00DA58FC"/>
    <w:rsid w:val="00DA671B"/>
    <w:rsid w:val="00DB49CE"/>
    <w:rsid w:val="00DB57AF"/>
    <w:rsid w:val="00DB60A6"/>
    <w:rsid w:val="00DC5307"/>
    <w:rsid w:val="00DC73DB"/>
    <w:rsid w:val="00DD412E"/>
    <w:rsid w:val="00DD6D71"/>
    <w:rsid w:val="00DD717F"/>
    <w:rsid w:val="00DE0114"/>
    <w:rsid w:val="00DE5AA6"/>
    <w:rsid w:val="00DE7106"/>
    <w:rsid w:val="00DF3987"/>
    <w:rsid w:val="00DF6D01"/>
    <w:rsid w:val="00E05BF9"/>
    <w:rsid w:val="00E06CC4"/>
    <w:rsid w:val="00E07D7F"/>
    <w:rsid w:val="00E15A2D"/>
    <w:rsid w:val="00E3596D"/>
    <w:rsid w:val="00E360E4"/>
    <w:rsid w:val="00E40043"/>
    <w:rsid w:val="00E42BB8"/>
    <w:rsid w:val="00E52791"/>
    <w:rsid w:val="00E61DBA"/>
    <w:rsid w:val="00E657DD"/>
    <w:rsid w:val="00E66C45"/>
    <w:rsid w:val="00E672E8"/>
    <w:rsid w:val="00E708DB"/>
    <w:rsid w:val="00E738FB"/>
    <w:rsid w:val="00E769D3"/>
    <w:rsid w:val="00E80476"/>
    <w:rsid w:val="00E80898"/>
    <w:rsid w:val="00E81360"/>
    <w:rsid w:val="00E822A0"/>
    <w:rsid w:val="00E8243F"/>
    <w:rsid w:val="00E82E4F"/>
    <w:rsid w:val="00E83B6C"/>
    <w:rsid w:val="00E85DAB"/>
    <w:rsid w:val="00E90B29"/>
    <w:rsid w:val="00E9343D"/>
    <w:rsid w:val="00E95F58"/>
    <w:rsid w:val="00EA0EC4"/>
    <w:rsid w:val="00EA0EC6"/>
    <w:rsid w:val="00EA1702"/>
    <w:rsid w:val="00EA5A59"/>
    <w:rsid w:val="00EB090E"/>
    <w:rsid w:val="00EB3200"/>
    <w:rsid w:val="00EB5EA8"/>
    <w:rsid w:val="00EC2A84"/>
    <w:rsid w:val="00EC39A3"/>
    <w:rsid w:val="00EC3BE4"/>
    <w:rsid w:val="00EC73A7"/>
    <w:rsid w:val="00ED0710"/>
    <w:rsid w:val="00ED144D"/>
    <w:rsid w:val="00ED64BC"/>
    <w:rsid w:val="00ED78E0"/>
    <w:rsid w:val="00EE0167"/>
    <w:rsid w:val="00EE4408"/>
    <w:rsid w:val="00EF06D6"/>
    <w:rsid w:val="00EF1E07"/>
    <w:rsid w:val="00EF2C65"/>
    <w:rsid w:val="00EF425A"/>
    <w:rsid w:val="00EF5589"/>
    <w:rsid w:val="00EF780A"/>
    <w:rsid w:val="00F0474E"/>
    <w:rsid w:val="00F04D0B"/>
    <w:rsid w:val="00F10900"/>
    <w:rsid w:val="00F1215B"/>
    <w:rsid w:val="00F13656"/>
    <w:rsid w:val="00F15DC1"/>
    <w:rsid w:val="00F16048"/>
    <w:rsid w:val="00F21E87"/>
    <w:rsid w:val="00F2289D"/>
    <w:rsid w:val="00F2326E"/>
    <w:rsid w:val="00F255C9"/>
    <w:rsid w:val="00F2685A"/>
    <w:rsid w:val="00F32379"/>
    <w:rsid w:val="00F43F35"/>
    <w:rsid w:val="00F504DD"/>
    <w:rsid w:val="00F578B7"/>
    <w:rsid w:val="00F57CA7"/>
    <w:rsid w:val="00F63F9D"/>
    <w:rsid w:val="00F67028"/>
    <w:rsid w:val="00F70ACF"/>
    <w:rsid w:val="00F70FEA"/>
    <w:rsid w:val="00F726AA"/>
    <w:rsid w:val="00F72F9E"/>
    <w:rsid w:val="00F73BAB"/>
    <w:rsid w:val="00F75DA9"/>
    <w:rsid w:val="00F82DB1"/>
    <w:rsid w:val="00F83FEF"/>
    <w:rsid w:val="00F8400E"/>
    <w:rsid w:val="00F85B12"/>
    <w:rsid w:val="00F93D2D"/>
    <w:rsid w:val="00F94C96"/>
    <w:rsid w:val="00F94D06"/>
    <w:rsid w:val="00F9679B"/>
    <w:rsid w:val="00FA4FF3"/>
    <w:rsid w:val="00FB1074"/>
    <w:rsid w:val="00FB121F"/>
    <w:rsid w:val="00FB4B15"/>
    <w:rsid w:val="00FB5BEA"/>
    <w:rsid w:val="00FC4F83"/>
    <w:rsid w:val="00FC5D89"/>
    <w:rsid w:val="00FD0050"/>
    <w:rsid w:val="00FD215A"/>
    <w:rsid w:val="00FD4DBE"/>
    <w:rsid w:val="00FD6AC2"/>
    <w:rsid w:val="00FE1F57"/>
    <w:rsid w:val="00FE3F5C"/>
    <w:rsid w:val="00FF5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87F"/>
  </w:style>
  <w:style w:type="paragraph" w:styleId="1">
    <w:name w:val="heading 1"/>
    <w:basedOn w:val="a"/>
    <w:next w:val="a"/>
    <w:link w:val="10"/>
    <w:qFormat/>
    <w:rsid w:val="00EB3200"/>
    <w:pPr>
      <w:keepNext/>
      <w:numPr>
        <w:numId w:val="1"/>
      </w:numPr>
      <w:spacing w:before="100" w:beforeAutospacing="1" w:after="100" w:afterAutospacing="1" w:line="240" w:lineRule="auto"/>
      <w:ind w:left="0" w:firstLine="0"/>
      <w:jc w:val="center"/>
      <w:outlineLvl w:val="0"/>
    </w:pPr>
    <w:rPr>
      <w:rFonts w:ascii="Arial Narrow" w:eastAsia="Times New Roman" w:hAnsi="Arial Narrow" w:cs="Times New Roman"/>
      <w:b/>
      <w:bCs/>
      <w:sz w:val="32"/>
      <w:szCs w:val="20"/>
    </w:rPr>
  </w:style>
  <w:style w:type="paragraph" w:styleId="2">
    <w:name w:val="heading 2"/>
    <w:basedOn w:val="a"/>
    <w:next w:val="a"/>
    <w:link w:val="20"/>
    <w:uiPriority w:val="9"/>
    <w:unhideWhenUsed/>
    <w:qFormat/>
    <w:rsid w:val="00C5231D"/>
    <w:pPr>
      <w:keepNext/>
      <w:keepLines/>
      <w:numPr>
        <w:ilvl w:val="1"/>
        <w:numId w:val="1"/>
      </w:numPr>
      <w:spacing w:before="120" w:beforeAutospacing="1" w:after="120" w:afterAutospacing="1" w:line="240" w:lineRule="auto"/>
      <w:jc w:val="center"/>
      <w:outlineLvl w:val="1"/>
    </w:pPr>
    <w:rPr>
      <w:rFonts w:ascii="Arial Narrow" w:eastAsiaTheme="majorEastAsia" w:hAnsi="Arial Narrow" w:cstheme="majorBidi"/>
      <w:b/>
      <w:bCs/>
      <w:sz w:val="28"/>
      <w:szCs w:val="26"/>
    </w:rPr>
  </w:style>
  <w:style w:type="paragraph" w:styleId="3">
    <w:name w:val="heading 3"/>
    <w:basedOn w:val="a"/>
    <w:next w:val="a"/>
    <w:link w:val="30"/>
    <w:uiPriority w:val="9"/>
    <w:unhideWhenUsed/>
    <w:qFormat/>
    <w:rsid w:val="00C5231D"/>
    <w:pPr>
      <w:keepNext/>
      <w:keepLines/>
      <w:numPr>
        <w:ilvl w:val="2"/>
        <w:numId w:val="1"/>
      </w:numPr>
      <w:spacing w:before="120" w:beforeAutospacing="1" w:after="120" w:afterAutospacing="1" w:line="240" w:lineRule="auto"/>
      <w:ind w:left="720"/>
      <w:jc w:val="center"/>
      <w:outlineLvl w:val="2"/>
    </w:pPr>
    <w:rPr>
      <w:rFonts w:ascii="Arial Narrow" w:eastAsiaTheme="majorEastAsia" w:hAnsi="Arial Narrow" w:cstheme="majorBidi"/>
      <w:b/>
      <w:bCs/>
      <w:sz w:val="28"/>
    </w:rPr>
  </w:style>
  <w:style w:type="paragraph" w:styleId="4">
    <w:name w:val="heading 4"/>
    <w:basedOn w:val="a"/>
    <w:next w:val="a"/>
    <w:link w:val="40"/>
    <w:uiPriority w:val="9"/>
    <w:unhideWhenUsed/>
    <w:qFormat/>
    <w:rsid w:val="0094220B"/>
    <w:pPr>
      <w:keepNext/>
      <w:keepLines/>
      <w:numPr>
        <w:ilvl w:val="3"/>
        <w:numId w:val="1"/>
      </w:numPr>
      <w:spacing w:before="100" w:beforeAutospacing="1" w:after="100" w:afterAutospacing="1" w:line="240" w:lineRule="auto"/>
      <w:ind w:left="0" w:firstLine="0"/>
      <w:jc w:val="center"/>
      <w:outlineLvl w:val="3"/>
    </w:pPr>
    <w:rPr>
      <w:rFonts w:ascii="Arial Narrow" w:eastAsiaTheme="majorEastAsia" w:hAnsi="Arial Narrow" w:cstheme="majorBidi"/>
      <w:b/>
      <w:bCs/>
      <w:i/>
      <w:iCs/>
      <w:sz w:val="28"/>
    </w:rPr>
  </w:style>
  <w:style w:type="paragraph" w:styleId="5">
    <w:name w:val="heading 5"/>
    <w:basedOn w:val="a"/>
    <w:next w:val="a"/>
    <w:link w:val="50"/>
    <w:uiPriority w:val="9"/>
    <w:unhideWhenUsed/>
    <w:qFormat/>
    <w:rsid w:val="00A055D5"/>
    <w:pPr>
      <w:keepNext/>
      <w:keepLines/>
      <w:numPr>
        <w:ilvl w:val="4"/>
        <w:numId w:val="1"/>
      </w:numPr>
      <w:spacing w:before="200" w:beforeAutospacing="1" w:after="0" w:afterAutospacing="1" w:line="240" w:lineRule="auto"/>
      <w:jc w:val="both"/>
      <w:outlineLvl w:val="4"/>
    </w:pPr>
    <w:rPr>
      <w:rFonts w:ascii="Arial Narrow" w:eastAsiaTheme="majorEastAsia" w:hAnsi="Arial Narrow" w:cstheme="majorBidi"/>
      <w:b/>
      <w:i/>
      <w:color w:val="243F60" w:themeColor="accent1" w:themeShade="7F"/>
      <w:sz w:val="28"/>
      <w:u w:val="single"/>
    </w:rPr>
  </w:style>
  <w:style w:type="paragraph" w:styleId="6">
    <w:name w:val="heading 6"/>
    <w:basedOn w:val="a"/>
    <w:next w:val="a"/>
    <w:link w:val="60"/>
    <w:uiPriority w:val="9"/>
    <w:unhideWhenUsed/>
    <w:qFormat/>
    <w:rsid w:val="00C5231D"/>
    <w:pPr>
      <w:keepNext/>
      <w:keepLines/>
      <w:numPr>
        <w:ilvl w:val="5"/>
        <w:numId w:val="1"/>
      </w:numPr>
      <w:spacing w:before="200" w:beforeAutospacing="1" w:after="0" w:afterAutospacing="1" w:line="240" w:lineRule="auto"/>
      <w:jc w:val="both"/>
      <w:outlineLvl w:val="5"/>
    </w:pPr>
    <w:rPr>
      <w:rFonts w:asciiTheme="majorHAnsi" w:eastAsiaTheme="majorEastAsia" w:hAnsiTheme="majorHAnsi" w:cstheme="majorBidi"/>
      <w:i/>
      <w:iCs/>
      <w:color w:val="243F60" w:themeColor="accent1" w:themeShade="7F"/>
      <w:sz w:val="28"/>
    </w:rPr>
  </w:style>
  <w:style w:type="paragraph" w:styleId="7">
    <w:name w:val="heading 7"/>
    <w:basedOn w:val="a"/>
    <w:next w:val="a"/>
    <w:link w:val="70"/>
    <w:uiPriority w:val="9"/>
    <w:unhideWhenUsed/>
    <w:qFormat/>
    <w:rsid w:val="00C5231D"/>
    <w:pPr>
      <w:keepNext/>
      <w:keepLines/>
      <w:numPr>
        <w:ilvl w:val="6"/>
        <w:numId w:val="1"/>
      </w:numPr>
      <w:spacing w:before="200" w:beforeAutospacing="1" w:after="0" w:afterAutospacing="1" w:line="240" w:lineRule="auto"/>
      <w:jc w:val="both"/>
      <w:outlineLvl w:val="6"/>
    </w:pPr>
    <w:rPr>
      <w:rFonts w:asciiTheme="majorHAnsi" w:eastAsiaTheme="majorEastAsia" w:hAnsiTheme="majorHAnsi" w:cstheme="majorBidi"/>
      <w:i/>
      <w:iCs/>
      <w:color w:val="404040" w:themeColor="text1" w:themeTint="BF"/>
      <w:sz w:val="28"/>
    </w:rPr>
  </w:style>
  <w:style w:type="paragraph" w:styleId="8">
    <w:name w:val="heading 8"/>
    <w:basedOn w:val="a"/>
    <w:next w:val="a"/>
    <w:link w:val="80"/>
    <w:uiPriority w:val="9"/>
    <w:unhideWhenUsed/>
    <w:qFormat/>
    <w:rsid w:val="00C5231D"/>
    <w:pPr>
      <w:keepNext/>
      <w:keepLines/>
      <w:numPr>
        <w:ilvl w:val="7"/>
        <w:numId w:val="1"/>
      </w:numPr>
      <w:spacing w:before="200" w:beforeAutospacing="1" w:after="0" w:afterAutospacing="1" w:line="240" w:lineRule="auto"/>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C5231D"/>
    <w:pPr>
      <w:keepNext/>
      <w:keepLines/>
      <w:numPr>
        <w:ilvl w:val="8"/>
        <w:numId w:val="1"/>
      </w:numPr>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3200"/>
    <w:rPr>
      <w:rFonts w:ascii="Arial Narrow" w:eastAsia="Times New Roman" w:hAnsi="Arial Narrow" w:cs="Times New Roman"/>
      <w:b/>
      <w:bCs/>
      <w:sz w:val="32"/>
      <w:szCs w:val="20"/>
    </w:rPr>
  </w:style>
  <w:style w:type="character" w:customStyle="1" w:styleId="20">
    <w:name w:val="Заголовок 2 Знак"/>
    <w:basedOn w:val="a0"/>
    <w:link w:val="2"/>
    <w:uiPriority w:val="9"/>
    <w:rsid w:val="00C5231D"/>
    <w:rPr>
      <w:rFonts w:ascii="Arial Narrow" w:eastAsiaTheme="majorEastAsia" w:hAnsi="Arial Narrow" w:cstheme="majorBidi"/>
      <w:b/>
      <w:bCs/>
      <w:sz w:val="28"/>
      <w:szCs w:val="26"/>
    </w:rPr>
  </w:style>
  <w:style w:type="character" w:customStyle="1" w:styleId="30">
    <w:name w:val="Заголовок 3 Знак"/>
    <w:basedOn w:val="a0"/>
    <w:link w:val="3"/>
    <w:uiPriority w:val="9"/>
    <w:rsid w:val="00C5231D"/>
    <w:rPr>
      <w:rFonts w:ascii="Arial Narrow" w:eastAsiaTheme="majorEastAsia" w:hAnsi="Arial Narrow" w:cstheme="majorBidi"/>
      <w:b/>
      <w:bCs/>
      <w:sz w:val="28"/>
    </w:rPr>
  </w:style>
  <w:style w:type="character" w:customStyle="1" w:styleId="40">
    <w:name w:val="Заголовок 4 Знак"/>
    <w:basedOn w:val="a0"/>
    <w:link w:val="4"/>
    <w:uiPriority w:val="9"/>
    <w:rsid w:val="0094220B"/>
    <w:rPr>
      <w:rFonts w:ascii="Arial Narrow" w:eastAsiaTheme="majorEastAsia" w:hAnsi="Arial Narrow" w:cstheme="majorBidi"/>
      <w:b/>
      <w:bCs/>
      <w:i/>
      <w:iCs/>
      <w:sz w:val="28"/>
    </w:rPr>
  </w:style>
  <w:style w:type="character" w:customStyle="1" w:styleId="50">
    <w:name w:val="Заголовок 5 Знак"/>
    <w:basedOn w:val="a0"/>
    <w:link w:val="5"/>
    <w:uiPriority w:val="9"/>
    <w:rsid w:val="00A055D5"/>
    <w:rPr>
      <w:rFonts w:ascii="Arial Narrow" w:eastAsiaTheme="majorEastAsia" w:hAnsi="Arial Narrow" w:cstheme="majorBidi"/>
      <w:b/>
      <w:i/>
      <w:color w:val="243F60" w:themeColor="accent1" w:themeShade="7F"/>
      <w:sz w:val="28"/>
      <w:u w:val="single"/>
    </w:rPr>
  </w:style>
  <w:style w:type="character" w:customStyle="1" w:styleId="60">
    <w:name w:val="Заголовок 6 Знак"/>
    <w:basedOn w:val="a0"/>
    <w:link w:val="6"/>
    <w:uiPriority w:val="9"/>
    <w:rsid w:val="00C5231D"/>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rsid w:val="00C5231D"/>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rsid w:val="00C5231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C5231D"/>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rsid w:val="00C5231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Document Map"/>
    <w:basedOn w:val="a"/>
    <w:link w:val="a4"/>
    <w:uiPriority w:val="99"/>
    <w:semiHidden/>
    <w:unhideWhenUsed/>
    <w:rsid w:val="00C5231D"/>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C5231D"/>
    <w:rPr>
      <w:rFonts w:ascii="Tahoma" w:hAnsi="Tahoma" w:cs="Tahoma"/>
      <w:sz w:val="16"/>
      <w:szCs w:val="16"/>
    </w:rPr>
  </w:style>
  <w:style w:type="paragraph" w:styleId="a5">
    <w:name w:val="List Paragraph"/>
    <w:basedOn w:val="a"/>
    <w:qFormat/>
    <w:rsid w:val="00F8400E"/>
    <w:pPr>
      <w:ind w:left="720"/>
      <w:contextualSpacing/>
    </w:pPr>
  </w:style>
  <w:style w:type="table" w:styleId="a6">
    <w:name w:val="Table Grid"/>
    <w:basedOn w:val="a1"/>
    <w:rsid w:val="00EB5E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qFormat/>
    <w:rsid w:val="005163A8"/>
    <w:pPr>
      <w:spacing w:before="100" w:beforeAutospacing="1" w:after="100" w:afterAutospacing="1" w:line="240" w:lineRule="auto"/>
      <w:ind w:firstLine="709"/>
      <w:contextualSpacing/>
      <w:jc w:val="both"/>
    </w:pPr>
    <w:rPr>
      <w:rFonts w:ascii="Arial Narrow" w:eastAsia="Calibri" w:hAnsi="Arial Narrow" w:cs="Times New Roman"/>
      <w:sz w:val="26"/>
      <w:lang w:eastAsia="en-US"/>
    </w:rPr>
  </w:style>
  <w:style w:type="paragraph" w:customStyle="1" w:styleId="western">
    <w:name w:val="western"/>
    <w:basedOn w:val="a"/>
    <w:rsid w:val="0056720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9047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4758"/>
    <w:rPr>
      <w:rFonts w:ascii="Tahoma" w:hAnsi="Tahoma" w:cs="Tahoma"/>
      <w:sz w:val="16"/>
      <w:szCs w:val="16"/>
    </w:rPr>
  </w:style>
  <w:style w:type="paragraph" w:styleId="a9">
    <w:name w:val="No Spacing"/>
    <w:link w:val="aa"/>
    <w:autoRedefine/>
    <w:uiPriority w:val="99"/>
    <w:qFormat/>
    <w:rsid w:val="00AC2CFC"/>
    <w:pPr>
      <w:spacing w:before="80" w:after="80" w:line="240" w:lineRule="auto"/>
      <w:jc w:val="center"/>
    </w:pPr>
    <w:rPr>
      <w:rFonts w:ascii="Arial Narrow" w:eastAsia="Calibri" w:hAnsi="Arial Narrow" w:cs="Arial CYR"/>
      <w:color w:val="000000"/>
      <w:sz w:val="20"/>
      <w:lang w:eastAsia="en-US"/>
    </w:rPr>
  </w:style>
  <w:style w:type="character" w:customStyle="1" w:styleId="aa">
    <w:name w:val="Без интервала Знак"/>
    <w:basedOn w:val="a0"/>
    <w:link w:val="a9"/>
    <w:uiPriority w:val="99"/>
    <w:locked/>
    <w:rsid w:val="00AC2CFC"/>
    <w:rPr>
      <w:rFonts w:ascii="Arial Narrow" w:eastAsia="Calibri" w:hAnsi="Arial Narrow" w:cs="Arial CYR"/>
      <w:color w:val="000000"/>
      <w:sz w:val="20"/>
      <w:lang w:eastAsia="en-US"/>
    </w:rPr>
  </w:style>
  <w:style w:type="paragraph" w:styleId="ab">
    <w:name w:val="Body Text Indent"/>
    <w:aliases w:val="Основной текст 1,Нумерованный список !!,Надин стиль"/>
    <w:basedOn w:val="a"/>
    <w:link w:val="ac"/>
    <w:uiPriority w:val="99"/>
    <w:rsid w:val="00AC2CFC"/>
    <w:pPr>
      <w:spacing w:after="120"/>
      <w:ind w:left="283"/>
    </w:pPr>
    <w:rPr>
      <w:rFonts w:ascii="Times New Roman" w:eastAsia="Times New Roman" w:hAnsi="Times New Roman" w:cs="Times New Roman"/>
      <w:color w:val="000000"/>
      <w:sz w:val="24"/>
      <w:szCs w:val="24"/>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AC2CFC"/>
    <w:rPr>
      <w:rFonts w:ascii="Times New Roman" w:eastAsia="Times New Roman" w:hAnsi="Times New Roman" w:cs="Times New Roman"/>
      <w:color w:val="000000"/>
      <w:sz w:val="24"/>
      <w:szCs w:val="24"/>
    </w:rPr>
  </w:style>
  <w:style w:type="paragraph" w:styleId="ad">
    <w:name w:val="Body Text"/>
    <w:aliases w:val="Знак Знак,Знак,Основной текст Знак1,Знак Знак1,Body single,bt,отчет_нормаль,Знак1 Знак"/>
    <w:basedOn w:val="a"/>
    <w:link w:val="ae"/>
    <w:uiPriority w:val="99"/>
    <w:rsid w:val="00AC2CFC"/>
    <w:pPr>
      <w:spacing w:after="120"/>
    </w:pPr>
    <w:rPr>
      <w:rFonts w:ascii="Arial Narrow" w:eastAsia="Calibri" w:hAnsi="Arial Narrow" w:cs="Arial CYR"/>
      <w:color w:val="000000"/>
      <w:sz w:val="20"/>
      <w:lang w:eastAsia="en-US"/>
    </w:rPr>
  </w:style>
  <w:style w:type="character" w:customStyle="1" w:styleId="ae">
    <w:name w:val="Основной текст Знак"/>
    <w:aliases w:val="Знак Знак Знак,Знак Знак2,Основной текст Знак1 Знак,Знак Знак1 Знак,Body single Знак,bt Знак,отчет_нормаль Знак,Знак1 Знак Знак"/>
    <w:basedOn w:val="a0"/>
    <w:link w:val="ad"/>
    <w:uiPriority w:val="99"/>
    <w:rsid w:val="00AC2CFC"/>
    <w:rPr>
      <w:rFonts w:ascii="Arial Narrow" w:eastAsia="Calibri" w:hAnsi="Arial Narrow" w:cs="Arial CYR"/>
      <w:color w:val="000000"/>
      <w:sz w:val="20"/>
      <w:lang w:eastAsia="en-US"/>
    </w:rPr>
  </w:style>
  <w:style w:type="paragraph" w:styleId="af">
    <w:name w:val="Normal (Web)"/>
    <w:aliases w:val="Обычный (веб) Знак,Обычный (Web)1"/>
    <w:basedOn w:val="a"/>
    <w:rsid w:val="00AC2CFC"/>
    <w:pPr>
      <w:spacing w:before="100" w:beforeAutospacing="1" w:after="100" w:afterAutospacing="1" w:line="240" w:lineRule="auto"/>
    </w:pPr>
    <w:rPr>
      <w:rFonts w:ascii="Verdana" w:eastAsia="Arial Unicode MS" w:hAnsi="Verdana" w:cs="Arial Unicode MS"/>
      <w:sz w:val="11"/>
      <w:szCs w:val="11"/>
    </w:rPr>
  </w:style>
  <w:style w:type="character" w:styleId="af0">
    <w:name w:val="Hyperlink"/>
    <w:basedOn w:val="a0"/>
    <w:uiPriority w:val="99"/>
    <w:rsid w:val="00AC2CFC"/>
    <w:rPr>
      <w:rFonts w:cs="Times New Roman"/>
      <w:color w:val="0000FF"/>
      <w:u w:val="single"/>
    </w:rPr>
  </w:style>
  <w:style w:type="paragraph" w:styleId="af1">
    <w:name w:val="header"/>
    <w:basedOn w:val="a"/>
    <w:link w:val="af2"/>
    <w:uiPriority w:val="99"/>
    <w:semiHidden/>
    <w:unhideWhenUsed/>
    <w:rsid w:val="007D099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7D0999"/>
  </w:style>
  <w:style w:type="paragraph" w:styleId="af3">
    <w:name w:val="footer"/>
    <w:basedOn w:val="a"/>
    <w:link w:val="af4"/>
    <w:uiPriority w:val="99"/>
    <w:unhideWhenUsed/>
    <w:rsid w:val="007D099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D0999"/>
  </w:style>
  <w:style w:type="paragraph" w:customStyle="1" w:styleId="12">
    <w:name w:val="Без интервала1"/>
    <w:qFormat/>
    <w:rsid w:val="009F41AC"/>
    <w:pPr>
      <w:widowControl w:val="0"/>
      <w:suppressAutoHyphens/>
      <w:spacing w:after="0" w:line="240" w:lineRule="auto"/>
      <w:jc w:val="center"/>
    </w:pPr>
    <w:rPr>
      <w:rFonts w:ascii="Arial Narrow" w:eastAsia="Arial Unicode MS" w:hAnsi="Arial Narrow" w:cs="Arial CYR"/>
      <w:b/>
      <w:color w:val="000000"/>
      <w:kern w:val="1"/>
      <w:sz w:val="20"/>
    </w:rPr>
  </w:style>
  <w:style w:type="paragraph" w:customStyle="1" w:styleId="Main">
    <w:name w:val="Main"/>
    <w:rsid w:val="009F41AC"/>
    <w:pPr>
      <w:widowControl w:val="0"/>
      <w:spacing w:after="0" w:line="360" w:lineRule="auto"/>
      <w:ind w:firstLine="709"/>
      <w:jc w:val="both"/>
    </w:pPr>
    <w:rPr>
      <w:rFonts w:ascii="Times New Roman" w:eastAsia="Times New Roman" w:hAnsi="Times New Roman" w:cs="Tahoma"/>
      <w:sz w:val="24"/>
      <w:szCs w:val="16"/>
    </w:rPr>
  </w:style>
  <w:style w:type="paragraph" w:customStyle="1" w:styleId="Style3">
    <w:name w:val="Style3"/>
    <w:basedOn w:val="a"/>
    <w:uiPriority w:val="99"/>
    <w:rsid w:val="009F41AC"/>
    <w:pPr>
      <w:widowControl w:val="0"/>
      <w:autoSpaceDE w:val="0"/>
      <w:autoSpaceDN w:val="0"/>
      <w:adjustRightInd w:val="0"/>
      <w:spacing w:after="0" w:line="271" w:lineRule="exact"/>
      <w:ind w:firstLine="710"/>
      <w:jc w:val="both"/>
    </w:pPr>
    <w:rPr>
      <w:rFonts w:ascii="Times New Roman" w:eastAsia="Times New Roman" w:hAnsi="Times New Roman" w:cs="Times New Roman"/>
      <w:sz w:val="24"/>
      <w:szCs w:val="24"/>
    </w:rPr>
  </w:style>
  <w:style w:type="paragraph" w:customStyle="1" w:styleId="Normal">
    <w:name w:val="Normal Знак Знак Знак Знак Знак"/>
    <w:rsid w:val="009F41AC"/>
    <w:pPr>
      <w:spacing w:before="100" w:after="100" w:line="240" w:lineRule="auto"/>
      <w:jc w:val="both"/>
    </w:pPr>
    <w:rPr>
      <w:rFonts w:ascii="Times New Roman" w:eastAsia="Times New Roman" w:hAnsi="Times New Roman" w:cs="Times New Roman"/>
      <w:snapToGrid w:val="0"/>
      <w:sz w:val="24"/>
      <w:szCs w:val="24"/>
    </w:rPr>
  </w:style>
  <w:style w:type="paragraph" w:customStyle="1" w:styleId="af5">
    <w:name w:val="заполнение таблиц"/>
    <w:basedOn w:val="a"/>
    <w:rsid w:val="009F41AC"/>
    <w:pPr>
      <w:spacing w:after="0" w:line="240" w:lineRule="auto"/>
    </w:pPr>
    <w:rPr>
      <w:rFonts w:ascii="Arial" w:eastAsia="Times New Roman" w:hAnsi="Arial" w:cs="Times New Roman"/>
      <w:sz w:val="18"/>
    </w:rPr>
  </w:style>
  <w:style w:type="table" w:customStyle="1" w:styleId="13">
    <w:name w:val="Сетка таблицы1"/>
    <w:basedOn w:val="a1"/>
    <w:next w:val="a6"/>
    <w:uiPriority w:val="59"/>
    <w:rsid w:val="005F6316"/>
    <w:pPr>
      <w:autoSpaceDE w:val="0"/>
      <w:autoSpaceDN w:val="0"/>
      <w:adjustRightInd w:val="0"/>
      <w:spacing w:before="80" w:after="80" w:line="240" w:lineRule="auto"/>
      <w:jc w:val="center"/>
    </w:pPr>
    <w:rPr>
      <w:rFonts w:ascii="Arial Narrow" w:eastAsia="Times New Roman" w:hAnsi="Arial Narrow" w:cs="Arial"/>
      <w:color w:val="000000"/>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7C1EAB"/>
    <w:pPr>
      <w:autoSpaceDE w:val="0"/>
      <w:autoSpaceDN w:val="0"/>
      <w:adjustRightInd w:val="0"/>
      <w:spacing w:before="80" w:after="80" w:line="240" w:lineRule="auto"/>
      <w:jc w:val="center"/>
    </w:pPr>
    <w:rPr>
      <w:rFonts w:ascii="Arial Narrow" w:eastAsia="Times New Roman" w:hAnsi="Arial Narrow" w:cs="Arial"/>
      <w:color w:val="000000"/>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10"/>
    <w:uiPriority w:val="99"/>
    <w:rsid w:val="00AD35D1"/>
    <w:rPr>
      <w:sz w:val="27"/>
      <w:szCs w:val="27"/>
      <w:shd w:val="clear" w:color="auto" w:fill="FFFFFF"/>
    </w:rPr>
  </w:style>
  <w:style w:type="paragraph" w:customStyle="1" w:styleId="310">
    <w:name w:val="Основной текст (3)1"/>
    <w:basedOn w:val="a"/>
    <w:link w:val="31"/>
    <w:uiPriority w:val="99"/>
    <w:rsid w:val="00AD35D1"/>
    <w:pPr>
      <w:shd w:val="clear" w:color="auto" w:fill="FFFFFF"/>
      <w:spacing w:after="0" w:line="240" w:lineRule="atLeast"/>
      <w:ind w:hanging="380"/>
      <w:jc w:val="both"/>
    </w:pPr>
    <w:rPr>
      <w:sz w:val="27"/>
      <w:szCs w:val="27"/>
    </w:rPr>
  </w:style>
  <w:style w:type="paragraph" w:styleId="af6">
    <w:name w:val="TOC Heading"/>
    <w:basedOn w:val="1"/>
    <w:next w:val="a"/>
    <w:uiPriority w:val="39"/>
    <w:unhideWhenUsed/>
    <w:qFormat/>
    <w:rsid w:val="007B2F63"/>
    <w:pPr>
      <w:keepLines/>
      <w:numPr>
        <w:numId w:val="0"/>
      </w:numPr>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4">
    <w:name w:val="toc 1"/>
    <w:basedOn w:val="a"/>
    <w:next w:val="a"/>
    <w:autoRedefine/>
    <w:uiPriority w:val="39"/>
    <w:unhideWhenUsed/>
    <w:rsid w:val="00E83B6C"/>
    <w:pPr>
      <w:tabs>
        <w:tab w:val="left" w:pos="440"/>
        <w:tab w:val="right" w:leader="dot" w:pos="8931"/>
      </w:tabs>
      <w:spacing w:after="100"/>
    </w:pPr>
  </w:style>
  <w:style w:type="paragraph" w:styleId="22">
    <w:name w:val="toc 2"/>
    <w:basedOn w:val="a"/>
    <w:next w:val="a"/>
    <w:autoRedefine/>
    <w:uiPriority w:val="39"/>
    <w:unhideWhenUsed/>
    <w:rsid w:val="00E83B6C"/>
    <w:pPr>
      <w:tabs>
        <w:tab w:val="left" w:pos="880"/>
        <w:tab w:val="right" w:leader="dot" w:pos="8931"/>
      </w:tabs>
      <w:spacing w:after="100"/>
      <w:ind w:left="220"/>
    </w:pPr>
  </w:style>
  <w:style w:type="paragraph" w:styleId="32">
    <w:name w:val="toc 3"/>
    <w:basedOn w:val="a"/>
    <w:next w:val="a"/>
    <w:autoRedefine/>
    <w:uiPriority w:val="39"/>
    <w:unhideWhenUsed/>
    <w:rsid w:val="00144A92"/>
    <w:pPr>
      <w:tabs>
        <w:tab w:val="left" w:pos="1320"/>
        <w:tab w:val="right" w:leader="dot" w:pos="8931"/>
      </w:tabs>
      <w:spacing w:after="100"/>
      <w:ind w:left="440"/>
    </w:pPr>
  </w:style>
  <w:style w:type="paragraph" w:styleId="23">
    <w:name w:val="Body Text Indent 2"/>
    <w:aliases w:val="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
    <w:link w:val="24"/>
    <w:semiHidden/>
    <w:rsid w:val="009873BA"/>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Знак Знак Знак Знак Знак Знак1, Знак Знак Знак Знак Знак Знак Знак"/>
    <w:basedOn w:val="a0"/>
    <w:link w:val="23"/>
    <w:uiPriority w:val="99"/>
    <w:semiHidden/>
    <w:rsid w:val="009873BA"/>
    <w:rPr>
      <w:rFonts w:ascii="Times New Roman" w:eastAsia="Times New Roman" w:hAnsi="Times New Roman" w:cs="Times New Roman"/>
      <w:sz w:val="24"/>
      <w:szCs w:val="24"/>
    </w:rPr>
  </w:style>
  <w:style w:type="paragraph" w:customStyle="1" w:styleId="ConsNormal">
    <w:name w:val="ConsNormal"/>
    <w:rsid w:val="009873B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5">
    <w:name w:val="Основной текст 2 Знак"/>
    <w:basedOn w:val="a0"/>
    <w:rsid w:val="009873BA"/>
    <w:rPr>
      <w:rFonts w:ascii="Arial" w:hAnsi="Arial" w:cs="Arial"/>
    </w:rPr>
  </w:style>
  <w:style w:type="paragraph" w:customStyle="1" w:styleId="af7">
    <w:name w:val="список"/>
    <w:basedOn w:val="a"/>
    <w:rsid w:val="009873BA"/>
    <w:pPr>
      <w:tabs>
        <w:tab w:val="num" w:pos="360"/>
        <w:tab w:val="left" w:pos="2410"/>
      </w:tabs>
      <w:spacing w:after="0" w:line="240" w:lineRule="auto"/>
      <w:jc w:val="both"/>
    </w:pPr>
    <w:rPr>
      <w:rFonts w:ascii="Times New Roman" w:eastAsia="Times New Roman" w:hAnsi="Times New Roman" w:cs="Times New Roman"/>
    </w:rPr>
  </w:style>
  <w:style w:type="paragraph" w:customStyle="1" w:styleId="S">
    <w:name w:val="S_Обычный"/>
    <w:basedOn w:val="a"/>
    <w:link w:val="S0"/>
    <w:rsid w:val="002C1170"/>
    <w:pPr>
      <w:spacing w:line="360" w:lineRule="auto"/>
      <w:ind w:firstLine="709"/>
      <w:jc w:val="both"/>
    </w:pPr>
    <w:rPr>
      <w:rFonts w:ascii="Times New Roman" w:eastAsia="Times New Roman" w:hAnsi="Times New Roman" w:cs="Times New Roman"/>
      <w:color w:val="000000"/>
      <w:sz w:val="24"/>
      <w:szCs w:val="24"/>
    </w:rPr>
  </w:style>
  <w:style w:type="character" w:customStyle="1" w:styleId="S0">
    <w:name w:val="S_Обычный Знак"/>
    <w:basedOn w:val="a0"/>
    <w:link w:val="S"/>
    <w:rsid w:val="002C1170"/>
    <w:rPr>
      <w:rFonts w:ascii="Times New Roman" w:eastAsia="Times New Roman" w:hAnsi="Times New Roman" w:cs="Times New Roman"/>
      <w:color w:val="000000"/>
      <w:sz w:val="24"/>
      <w:szCs w:val="24"/>
    </w:rPr>
  </w:style>
  <w:style w:type="paragraph" w:styleId="33">
    <w:name w:val="Body Text Indent 3"/>
    <w:basedOn w:val="a"/>
    <w:link w:val="34"/>
    <w:uiPriority w:val="99"/>
    <w:semiHidden/>
    <w:unhideWhenUsed/>
    <w:rsid w:val="00593CE2"/>
    <w:pPr>
      <w:spacing w:after="120"/>
      <w:ind w:left="283"/>
    </w:pPr>
    <w:rPr>
      <w:sz w:val="16"/>
      <w:szCs w:val="16"/>
    </w:rPr>
  </w:style>
  <w:style w:type="character" w:customStyle="1" w:styleId="34">
    <w:name w:val="Основной текст с отступом 3 Знак"/>
    <w:basedOn w:val="a0"/>
    <w:link w:val="33"/>
    <w:uiPriority w:val="99"/>
    <w:semiHidden/>
    <w:rsid w:val="00593CE2"/>
    <w:rPr>
      <w:sz w:val="16"/>
      <w:szCs w:val="16"/>
    </w:rPr>
  </w:style>
  <w:style w:type="paragraph" w:customStyle="1" w:styleId="af8">
    <w:name w:val="Текст акта"/>
    <w:rsid w:val="00593CE2"/>
    <w:pPr>
      <w:widowControl w:val="0"/>
      <w:spacing w:after="0" w:line="240" w:lineRule="auto"/>
      <w:ind w:firstLine="709"/>
      <w:jc w:val="both"/>
    </w:pPr>
    <w:rPr>
      <w:rFonts w:ascii="Times New Roman" w:eastAsia="Times New Roman" w:hAnsi="Times New Roman" w:cs="Times New Roman"/>
      <w:sz w:val="28"/>
      <w:szCs w:val="24"/>
    </w:rPr>
  </w:style>
  <w:style w:type="paragraph" w:customStyle="1" w:styleId="oblasttxt">
    <w:name w:val="oblasttxt"/>
    <w:basedOn w:val="a"/>
    <w:rsid w:val="00593CE2"/>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Subtitle"/>
    <w:basedOn w:val="a"/>
    <w:next w:val="a"/>
    <w:link w:val="afa"/>
    <w:autoRedefine/>
    <w:qFormat/>
    <w:rsid w:val="00444488"/>
    <w:pPr>
      <w:spacing w:before="120" w:after="120" w:line="240" w:lineRule="auto"/>
      <w:jc w:val="center"/>
      <w:outlineLvl w:val="2"/>
    </w:pPr>
    <w:rPr>
      <w:rFonts w:ascii="Arial Narrow" w:eastAsiaTheme="majorEastAsia" w:hAnsi="Arial Narrow" w:cs="Times New Roman"/>
      <w:b/>
      <w:iCs/>
      <w:spacing w:val="15"/>
      <w:sz w:val="28"/>
      <w:szCs w:val="24"/>
    </w:rPr>
  </w:style>
  <w:style w:type="character" w:customStyle="1" w:styleId="afa">
    <w:name w:val="Подзаголовок Знак"/>
    <w:basedOn w:val="a0"/>
    <w:link w:val="af9"/>
    <w:rsid w:val="00444488"/>
    <w:rPr>
      <w:rFonts w:ascii="Arial Narrow" w:eastAsiaTheme="majorEastAsia" w:hAnsi="Arial Narrow" w:cs="Times New Roman"/>
      <w:b/>
      <w:iCs/>
      <w:spacing w:val="15"/>
      <w:sz w:val="28"/>
      <w:szCs w:val="24"/>
    </w:rPr>
  </w:style>
</w:styles>
</file>

<file path=word/webSettings.xml><?xml version="1.0" encoding="utf-8"?>
<w:webSettings xmlns:r="http://schemas.openxmlformats.org/officeDocument/2006/relationships" xmlns:w="http://schemas.openxmlformats.org/wordprocessingml/2006/main">
  <w:divs>
    <w:div w:id="955480253">
      <w:bodyDiv w:val="1"/>
      <w:marLeft w:val="0"/>
      <w:marRight w:val="0"/>
      <w:marTop w:val="0"/>
      <w:marBottom w:val="0"/>
      <w:divBdr>
        <w:top w:val="none" w:sz="0" w:space="0" w:color="auto"/>
        <w:left w:val="none" w:sz="0" w:space="0" w:color="auto"/>
        <w:bottom w:val="none" w:sz="0" w:space="0" w:color="auto"/>
        <w:right w:val="none" w:sz="0" w:space="0" w:color="auto"/>
      </w:divBdr>
    </w:div>
    <w:div w:id="1282306030">
      <w:bodyDiv w:val="1"/>
      <w:marLeft w:val="0"/>
      <w:marRight w:val="0"/>
      <w:marTop w:val="0"/>
      <w:marBottom w:val="0"/>
      <w:divBdr>
        <w:top w:val="none" w:sz="0" w:space="0" w:color="auto"/>
        <w:left w:val="none" w:sz="0" w:space="0" w:color="auto"/>
        <w:bottom w:val="none" w:sz="0" w:space="0" w:color="auto"/>
        <w:right w:val="none" w:sz="0" w:space="0" w:color="auto"/>
      </w:divBdr>
    </w:div>
    <w:div w:id="1577009339">
      <w:bodyDiv w:val="1"/>
      <w:marLeft w:val="0"/>
      <w:marRight w:val="0"/>
      <w:marTop w:val="0"/>
      <w:marBottom w:val="0"/>
      <w:divBdr>
        <w:top w:val="none" w:sz="0" w:space="0" w:color="auto"/>
        <w:left w:val="none" w:sz="0" w:space="0" w:color="auto"/>
        <w:bottom w:val="none" w:sz="0" w:space="0" w:color="auto"/>
        <w:right w:val="none" w:sz="0" w:space="0" w:color="auto"/>
      </w:divBdr>
    </w:div>
    <w:div w:id="1640652702">
      <w:bodyDiv w:val="1"/>
      <w:marLeft w:val="0"/>
      <w:marRight w:val="0"/>
      <w:marTop w:val="0"/>
      <w:marBottom w:val="0"/>
      <w:divBdr>
        <w:top w:val="none" w:sz="0" w:space="0" w:color="auto"/>
        <w:left w:val="none" w:sz="0" w:space="0" w:color="auto"/>
        <w:bottom w:val="none" w:sz="0" w:space="0" w:color="auto"/>
        <w:right w:val="none" w:sz="0" w:space="0" w:color="auto"/>
      </w:divBdr>
    </w:div>
    <w:div w:id="1689209453">
      <w:bodyDiv w:val="1"/>
      <w:marLeft w:val="0"/>
      <w:marRight w:val="0"/>
      <w:marTop w:val="0"/>
      <w:marBottom w:val="0"/>
      <w:divBdr>
        <w:top w:val="none" w:sz="0" w:space="0" w:color="auto"/>
        <w:left w:val="none" w:sz="0" w:space="0" w:color="auto"/>
        <w:bottom w:val="none" w:sz="0" w:space="0" w:color="auto"/>
        <w:right w:val="none" w:sz="0" w:space="0" w:color="auto"/>
      </w:divBdr>
    </w:div>
    <w:div w:id="190424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A%D1%80%D1%8B%D1%81%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nline.ru/ya2.php?text=&#1057;&#1053;&#1080;&#1055;+2.05.06-85*+&#1052;&#1072;&#1075;&#1080;&#1089;&#1090;&#1088;&#1072;&#1083;&#1100;&#1085;&#1099;&#1077;+&#1090;&#1088;&#1091;&#1073;&#1086;&#1087;&#1088;&#1086;&#1074;&#1086;&#1076;&#1099;" TargetMode="External"/><Relationship Id="rId5" Type="http://schemas.openxmlformats.org/officeDocument/2006/relationships/webSettings" Target="webSettings.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12AD-B40F-4E77-86CE-E4661F43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67</Pages>
  <Words>23945</Words>
  <Characters>136487</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ЗАО"НАДИР"</Company>
  <LinksUpToDate>false</LinksUpToDate>
  <CharactersWithSpaces>160112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Коммисаров А.В,</dc:creator>
  <cp:keywords/>
  <dc:description/>
  <cp:lastModifiedBy>Коммисаров А.В,</cp:lastModifiedBy>
  <cp:revision>17</cp:revision>
  <cp:lastPrinted>2012-11-16T09:57:00Z</cp:lastPrinted>
  <dcterms:created xsi:type="dcterms:W3CDTF">2012-05-02T05:48:00Z</dcterms:created>
  <dcterms:modified xsi:type="dcterms:W3CDTF">2012-11-30T13:07:00Z</dcterms:modified>
</cp:coreProperties>
</file>