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731" w:rsidRPr="00234731" w:rsidRDefault="00185F38" w:rsidP="00234731">
      <w:pPr>
        <w:widowControl w:val="0"/>
        <w:shd w:val="clear" w:color="auto" w:fill="FFFFFF"/>
        <w:jc w:val="center"/>
        <w:rPr>
          <w:b/>
          <w:bCs/>
          <w:color w:val="000000"/>
          <w:sz w:val="24"/>
          <w:szCs w:val="24"/>
        </w:rPr>
      </w:pPr>
      <w:r>
        <w:rPr>
          <w:b/>
          <w:bCs/>
          <w:color w:val="000000"/>
          <w:sz w:val="24"/>
          <w:szCs w:val="24"/>
        </w:rPr>
        <w:t>МУНИЦИПАЛЬНЫЙ</w:t>
      </w:r>
      <w:r w:rsidR="00234731" w:rsidRPr="00234731">
        <w:rPr>
          <w:b/>
          <w:bCs/>
          <w:color w:val="000000"/>
          <w:sz w:val="24"/>
          <w:szCs w:val="24"/>
        </w:rPr>
        <w:t xml:space="preserve">  КОНТРАКТ №</w:t>
      </w:r>
      <w:r w:rsidR="000E5F53">
        <w:rPr>
          <w:b/>
          <w:bCs/>
          <w:color w:val="000000"/>
          <w:sz w:val="24"/>
          <w:szCs w:val="24"/>
        </w:rPr>
        <w:t>0354300026718000051-0174777-01</w:t>
      </w:r>
    </w:p>
    <w:p w:rsidR="00234731" w:rsidRPr="00234731" w:rsidRDefault="00234731" w:rsidP="00234731">
      <w:pPr>
        <w:widowControl w:val="0"/>
        <w:jc w:val="center"/>
        <w:rPr>
          <w:color w:val="000000"/>
          <w:sz w:val="24"/>
          <w:szCs w:val="24"/>
        </w:rPr>
      </w:pPr>
      <w:r w:rsidRPr="00234731">
        <w:rPr>
          <w:b/>
          <w:bCs/>
          <w:color w:val="000000"/>
          <w:sz w:val="24"/>
          <w:szCs w:val="24"/>
        </w:rPr>
        <w:t xml:space="preserve">Идентификационный код закупки: </w:t>
      </w:r>
      <w:r>
        <w:rPr>
          <w:rFonts w:ascii="Tahoma" w:hAnsi="Tahoma" w:cs="Tahoma"/>
          <w:sz w:val="21"/>
          <w:szCs w:val="21"/>
        </w:rPr>
        <w:t>183571900019057190100105560014211244</w:t>
      </w:r>
    </w:p>
    <w:p w:rsidR="00234731" w:rsidRPr="00234731" w:rsidRDefault="00234731" w:rsidP="00234731">
      <w:pPr>
        <w:widowControl w:val="0"/>
        <w:tabs>
          <w:tab w:val="left" w:pos="3828"/>
        </w:tabs>
        <w:ind w:firstLine="720"/>
        <w:rPr>
          <w:b/>
          <w:color w:val="000000"/>
          <w:sz w:val="24"/>
          <w:szCs w:val="24"/>
        </w:rPr>
      </w:pPr>
    </w:p>
    <w:p w:rsidR="00234731" w:rsidRPr="00234731" w:rsidRDefault="00234731" w:rsidP="00234731">
      <w:pPr>
        <w:widowControl w:val="0"/>
        <w:jc w:val="center"/>
        <w:rPr>
          <w:color w:val="000000"/>
          <w:sz w:val="24"/>
          <w:szCs w:val="24"/>
        </w:rPr>
      </w:pPr>
      <w:r w:rsidRPr="00234731">
        <w:rPr>
          <w:color w:val="000000"/>
          <w:sz w:val="24"/>
          <w:szCs w:val="24"/>
        </w:rPr>
        <w:t>г. Новосиль</w:t>
      </w:r>
      <w:r w:rsidRPr="00234731">
        <w:rPr>
          <w:color w:val="000000"/>
          <w:sz w:val="24"/>
          <w:szCs w:val="24"/>
        </w:rPr>
        <w:tab/>
      </w:r>
      <w:r w:rsidRPr="00234731">
        <w:rPr>
          <w:color w:val="000000"/>
          <w:sz w:val="24"/>
          <w:szCs w:val="24"/>
        </w:rPr>
        <w:tab/>
      </w:r>
      <w:r w:rsidRPr="00234731">
        <w:rPr>
          <w:color w:val="000000"/>
          <w:sz w:val="24"/>
          <w:szCs w:val="24"/>
        </w:rPr>
        <w:tab/>
        <w:t xml:space="preserve">                       </w:t>
      </w:r>
      <w:r w:rsidRPr="00234731">
        <w:rPr>
          <w:color w:val="000000"/>
          <w:sz w:val="24"/>
          <w:szCs w:val="24"/>
        </w:rPr>
        <w:tab/>
        <w:t xml:space="preserve">                     </w:t>
      </w:r>
      <w:r w:rsidR="00F05092">
        <w:rPr>
          <w:color w:val="000000"/>
          <w:sz w:val="24"/>
          <w:szCs w:val="24"/>
        </w:rPr>
        <w:t>30 июля</w:t>
      </w:r>
      <w:r w:rsidRPr="00234731">
        <w:rPr>
          <w:color w:val="000000"/>
          <w:sz w:val="24"/>
          <w:szCs w:val="24"/>
        </w:rPr>
        <w:t xml:space="preserve"> 2018 г.</w:t>
      </w:r>
    </w:p>
    <w:p w:rsidR="00234731" w:rsidRPr="00234731" w:rsidRDefault="00234731" w:rsidP="00234731">
      <w:pPr>
        <w:widowControl w:val="0"/>
        <w:rPr>
          <w:color w:val="000000"/>
          <w:sz w:val="24"/>
          <w:szCs w:val="24"/>
        </w:rPr>
      </w:pPr>
    </w:p>
    <w:p w:rsidR="00234731" w:rsidRPr="00234731" w:rsidRDefault="00234731" w:rsidP="00234731">
      <w:pPr>
        <w:widowControl w:val="0"/>
        <w:ind w:firstLine="709"/>
        <w:jc w:val="both"/>
        <w:rPr>
          <w:color w:val="000000"/>
          <w:sz w:val="24"/>
          <w:szCs w:val="24"/>
        </w:rPr>
      </w:pPr>
      <w:r w:rsidRPr="00234731">
        <w:rPr>
          <w:color w:val="000000"/>
          <w:sz w:val="24"/>
          <w:szCs w:val="24"/>
        </w:rPr>
        <w:t>Администрация Новосильского района Орловской области</w:t>
      </w:r>
      <w:r w:rsidRPr="00234731">
        <w:rPr>
          <w:bCs/>
          <w:color w:val="000000"/>
          <w:sz w:val="24"/>
          <w:szCs w:val="24"/>
        </w:rPr>
        <w:t>,</w:t>
      </w:r>
      <w:r w:rsidRPr="00234731">
        <w:rPr>
          <w:color w:val="000000"/>
          <w:sz w:val="24"/>
          <w:szCs w:val="24"/>
        </w:rPr>
        <w:t xml:space="preserve"> именуемое в дальнейшем </w:t>
      </w:r>
      <w:r w:rsidRPr="00234731">
        <w:rPr>
          <w:b/>
          <w:color w:val="000000"/>
          <w:sz w:val="24"/>
          <w:szCs w:val="24"/>
        </w:rPr>
        <w:t>«Заказчик»</w:t>
      </w:r>
      <w:r w:rsidRPr="00234731">
        <w:rPr>
          <w:color w:val="000000"/>
          <w:sz w:val="24"/>
          <w:szCs w:val="24"/>
        </w:rPr>
        <w:t>, в лице Главы Новосильского района Шалимова Александра Ивановича, действующего на основании Устава, действуя от имени и в интересах МО г. Новосиль  Новосильского района Орловской области с одной стороны, и</w:t>
      </w:r>
      <w:r w:rsidR="00185F38">
        <w:rPr>
          <w:color w:val="000000"/>
          <w:sz w:val="24"/>
          <w:szCs w:val="24"/>
        </w:rPr>
        <w:t xml:space="preserve"> Общество с ограниченной ответственностью «Альфа-Строй»</w:t>
      </w:r>
      <w:r w:rsidRPr="00234731">
        <w:rPr>
          <w:color w:val="000000"/>
          <w:sz w:val="24"/>
          <w:szCs w:val="24"/>
        </w:rPr>
        <w:t>, именуемое в дальнейшем «</w:t>
      </w:r>
      <w:r w:rsidRPr="00234731">
        <w:rPr>
          <w:b/>
          <w:color w:val="000000"/>
          <w:sz w:val="24"/>
          <w:szCs w:val="24"/>
        </w:rPr>
        <w:t>Подрядчик</w:t>
      </w:r>
      <w:r w:rsidRPr="00234731">
        <w:rPr>
          <w:color w:val="000000"/>
          <w:sz w:val="24"/>
          <w:szCs w:val="24"/>
        </w:rPr>
        <w:t xml:space="preserve">», в лице </w:t>
      </w:r>
      <w:r w:rsidR="00185F38">
        <w:rPr>
          <w:color w:val="000000"/>
          <w:sz w:val="24"/>
          <w:szCs w:val="24"/>
        </w:rPr>
        <w:t xml:space="preserve">генерального директора </w:t>
      </w:r>
      <w:proofErr w:type="spellStart"/>
      <w:r w:rsidR="00185F38">
        <w:rPr>
          <w:color w:val="000000"/>
          <w:sz w:val="24"/>
          <w:szCs w:val="24"/>
        </w:rPr>
        <w:t>Полуночевой</w:t>
      </w:r>
      <w:proofErr w:type="spellEnd"/>
      <w:r w:rsidR="00185F38">
        <w:rPr>
          <w:color w:val="000000"/>
          <w:sz w:val="24"/>
          <w:szCs w:val="24"/>
        </w:rPr>
        <w:t xml:space="preserve"> Натальи Александровны</w:t>
      </w:r>
      <w:r w:rsidRPr="00234731">
        <w:rPr>
          <w:color w:val="000000"/>
          <w:sz w:val="24"/>
          <w:szCs w:val="24"/>
        </w:rPr>
        <w:t xml:space="preserve">, действующего на основании </w:t>
      </w:r>
      <w:r w:rsidR="00185F38">
        <w:rPr>
          <w:color w:val="000000"/>
          <w:sz w:val="24"/>
          <w:szCs w:val="24"/>
        </w:rPr>
        <w:t>Устава</w:t>
      </w:r>
      <w:r w:rsidRPr="00234731">
        <w:rPr>
          <w:color w:val="000000"/>
          <w:sz w:val="24"/>
          <w:szCs w:val="24"/>
        </w:rPr>
        <w:t>, с другой стороны, совместно именуемые в дальнейшем «</w:t>
      </w:r>
      <w:r w:rsidRPr="00234731">
        <w:rPr>
          <w:b/>
          <w:color w:val="000000"/>
          <w:sz w:val="24"/>
          <w:szCs w:val="24"/>
        </w:rPr>
        <w:t>Стороны</w:t>
      </w:r>
      <w:r w:rsidRPr="00234731">
        <w:rPr>
          <w:color w:val="000000"/>
          <w:sz w:val="24"/>
          <w:szCs w:val="24"/>
        </w:rPr>
        <w:t xml:space="preserve">», с соблюдением требований </w:t>
      </w:r>
      <w:r w:rsidRPr="00234731">
        <w:rPr>
          <w:color w:val="000000"/>
          <w:sz w:val="24"/>
          <w:szCs w:val="24"/>
          <w:lang w:eastAsia="en-US"/>
        </w:rPr>
        <w:t>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r w:rsidRPr="00234731">
        <w:rPr>
          <w:color w:val="000000"/>
          <w:sz w:val="24"/>
          <w:szCs w:val="24"/>
        </w:rPr>
        <w:t xml:space="preserve"> на основании определения подрядчика путем проведения электронного аукциона (протокол </w:t>
      </w:r>
      <w:r w:rsidR="00185F38">
        <w:rPr>
          <w:color w:val="000000"/>
          <w:sz w:val="24"/>
          <w:szCs w:val="24"/>
        </w:rPr>
        <w:t>рассмотрения единственной заявки на участие в электронном аукционе от 19 июля 2018 г.</w:t>
      </w:r>
      <w:r w:rsidRPr="00234731">
        <w:rPr>
          <w:color w:val="000000"/>
          <w:sz w:val="24"/>
          <w:szCs w:val="24"/>
        </w:rPr>
        <w:t>№</w:t>
      </w:r>
      <w:r w:rsidR="00185F38">
        <w:rPr>
          <w:color w:val="000000"/>
          <w:sz w:val="24"/>
          <w:szCs w:val="24"/>
        </w:rPr>
        <w:t xml:space="preserve"> 0354300026718000051</w:t>
      </w:r>
      <w:r w:rsidRPr="00234731">
        <w:rPr>
          <w:color w:val="000000"/>
          <w:sz w:val="24"/>
          <w:szCs w:val="24"/>
        </w:rPr>
        <w:t>, заключили настоящий муниципальный контракт (далее – Контракт) о нижеследующем.</w:t>
      </w:r>
    </w:p>
    <w:p w:rsidR="00234731" w:rsidRPr="00234731" w:rsidRDefault="00234731" w:rsidP="00234731">
      <w:pPr>
        <w:widowControl w:val="0"/>
        <w:ind w:firstLine="709"/>
        <w:jc w:val="center"/>
        <w:rPr>
          <w:b/>
          <w:color w:val="000000"/>
          <w:sz w:val="24"/>
          <w:szCs w:val="24"/>
        </w:rPr>
      </w:pPr>
    </w:p>
    <w:p w:rsidR="00234731" w:rsidRPr="00234731" w:rsidRDefault="00234731" w:rsidP="00234731">
      <w:pPr>
        <w:widowControl w:val="0"/>
        <w:jc w:val="center"/>
        <w:rPr>
          <w:color w:val="000000"/>
          <w:sz w:val="24"/>
          <w:szCs w:val="24"/>
        </w:rPr>
      </w:pPr>
      <w:r w:rsidRPr="00234731">
        <w:rPr>
          <w:b/>
          <w:color w:val="000000"/>
          <w:sz w:val="24"/>
          <w:szCs w:val="24"/>
        </w:rPr>
        <w:t>1. ПРЕДМЕТ КОНТРАКТА</w:t>
      </w:r>
    </w:p>
    <w:p w:rsidR="00234731" w:rsidRPr="00234731" w:rsidRDefault="00234731" w:rsidP="00234731">
      <w:pPr>
        <w:suppressAutoHyphens/>
        <w:ind w:firstLine="709"/>
        <w:jc w:val="both"/>
        <w:rPr>
          <w:bCs/>
          <w:color w:val="000000"/>
          <w:sz w:val="24"/>
          <w:szCs w:val="24"/>
        </w:rPr>
      </w:pPr>
      <w:r w:rsidRPr="00234731">
        <w:rPr>
          <w:color w:val="000000"/>
          <w:sz w:val="24"/>
          <w:szCs w:val="24"/>
        </w:rPr>
        <w:t xml:space="preserve">1.1. По Контракту Подрядчик обязуется выполнить работы по текущему </w:t>
      </w:r>
      <w:r w:rsidRPr="00234731">
        <w:rPr>
          <w:b/>
          <w:color w:val="000000"/>
          <w:sz w:val="24"/>
          <w:szCs w:val="24"/>
        </w:rPr>
        <w:t>ремонту общественной территории (Городской парк)</w:t>
      </w:r>
      <w:r w:rsidRPr="00234731">
        <w:rPr>
          <w:color w:val="000000"/>
          <w:sz w:val="24"/>
          <w:szCs w:val="24"/>
        </w:rPr>
        <w:t xml:space="preserve"> </w:t>
      </w:r>
      <w:r w:rsidRPr="00234731">
        <w:rPr>
          <w:bCs/>
          <w:color w:val="000000"/>
          <w:sz w:val="24"/>
          <w:szCs w:val="24"/>
        </w:rPr>
        <w:t xml:space="preserve">(далее – Объект, Объекты) </w:t>
      </w:r>
      <w:r w:rsidRPr="00234731">
        <w:rPr>
          <w:color w:val="000000"/>
          <w:sz w:val="24"/>
          <w:szCs w:val="24"/>
        </w:rPr>
        <w:t>в соответствии с проектной документацией, а Заказчик обязуется принять выполненные работы на условиях Контракта и в случае, предусмотренном п. 2.2 Контракта, оплатить их.</w:t>
      </w:r>
    </w:p>
    <w:p w:rsidR="00234731" w:rsidRPr="00234731" w:rsidRDefault="00234731" w:rsidP="00234731">
      <w:pPr>
        <w:widowControl w:val="0"/>
        <w:autoSpaceDE w:val="0"/>
        <w:autoSpaceDN w:val="0"/>
        <w:adjustRightInd w:val="0"/>
        <w:ind w:firstLine="709"/>
        <w:jc w:val="both"/>
        <w:rPr>
          <w:color w:val="000000"/>
          <w:sz w:val="24"/>
          <w:szCs w:val="24"/>
        </w:rPr>
      </w:pPr>
      <w:r w:rsidRPr="00234731">
        <w:rPr>
          <w:color w:val="000000"/>
          <w:sz w:val="24"/>
          <w:szCs w:val="24"/>
        </w:rPr>
        <w:t>1.2. Место выполнения работ: Орловская область, г. Новосиль, ул.Урицкого.</w:t>
      </w:r>
    </w:p>
    <w:p w:rsidR="00234731" w:rsidRPr="00234731" w:rsidRDefault="00234731" w:rsidP="00234731">
      <w:pPr>
        <w:ind w:firstLine="709"/>
        <w:rPr>
          <w:color w:val="000000"/>
          <w:sz w:val="24"/>
          <w:szCs w:val="24"/>
        </w:rPr>
      </w:pPr>
    </w:p>
    <w:p w:rsidR="00234731" w:rsidRPr="00234731" w:rsidRDefault="00234731" w:rsidP="00234731">
      <w:pPr>
        <w:widowControl w:val="0"/>
        <w:jc w:val="center"/>
        <w:outlineLvl w:val="6"/>
        <w:rPr>
          <w:b/>
          <w:color w:val="000000"/>
          <w:sz w:val="24"/>
          <w:szCs w:val="24"/>
        </w:rPr>
      </w:pPr>
      <w:r w:rsidRPr="00234731">
        <w:rPr>
          <w:b/>
          <w:color w:val="000000"/>
          <w:sz w:val="24"/>
          <w:szCs w:val="24"/>
        </w:rPr>
        <w:t>2. СТОИМОСТЬ (ЦЕНА) КОНТРАКТА</w:t>
      </w:r>
    </w:p>
    <w:p w:rsidR="00234731" w:rsidRPr="00234731" w:rsidRDefault="00234731" w:rsidP="00234731">
      <w:pPr>
        <w:widowControl w:val="0"/>
        <w:ind w:firstLine="709"/>
        <w:jc w:val="both"/>
        <w:rPr>
          <w:color w:val="000000"/>
          <w:sz w:val="24"/>
          <w:szCs w:val="24"/>
        </w:rPr>
      </w:pPr>
      <w:r w:rsidRPr="00234731">
        <w:rPr>
          <w:color w:val="000000"/>
          <w:sz w:val="24"/>
          <w:szCs w:val="24"/>
        </w:rPr>
        <w:t xml:space="preserve">2.1. Цена Контракта составляет в текущих ценах </w:t>
      </w:r>
      <w:r w:rsidR="00185F38">
        <w:rPr>
          <w:color w:val="000000"/>
          <w:sz w:val="24"/>
          <w:szCs w:val="24"/>
        </w:rPr>
        <w:t>250 491</w:t>
      </w:r>
      <w:r w:rsidRPr="00234731">
        <w:rPr>
          <w:color w:val="000000"/>
          <w:sz w:val="24"/>
          <w:szCs w:val="24"/>
        </w:rPr>
        <w:t>(</w:t>
      </w:r>
      <w:r w:rsidR="00185F38">
        <w:rPr>
          <w:color w:val="000000"/>
          <w:sz w:val="24"/>
          <w:szCs w:val="24"/>
        </w:rPr>
        <w:t xml:space="preserve">Двести пятьдесят тысяч четыреста девяносто </w:t>
      </w:r>
      <w:r w:rsidR="000E5F53">
        <w:rPr>
          <w:color w:val="000000"/>
          <w:sz w:val="24"/>
          <w:szCs w:val="24"/>
        </w:rPr>
        <w:t>один</w:t>
      </w:r>
      <w:r w:rsidRPr="00234731">
        <w:rPr>
          <w:color w:val="000000"/>
          <w:sz w:val="24"/>
          <w:szCs w:val="24"/>
        </w:rPr>
        <w:t>) руб.</w:t>
      </w:r>
      <w:r w:rsidR="00185F38">
        <w:rPr>
          <w:color w:val="000000"/>
          <w:sz w:val="24"/>
          <w:szCs w:val="24"/>
        </w:rPr>
        <w:t xml:space="preserve"> 23</w:t>
      </w:r>
      <w:r w:rsidRPr="00234731">
        <w:rPr>
          <w:color w:val="000000"/>
          <w:sz w:val="24"/>
          <w:szCs w:val="24"/>
        </w:rPr>
        <w:t xml:space="preserve"> коп. (Приложение № 1).</w:t>
      </w:r>
    </w:p>
    <w:p w:rsidR="00234731" w:rsidRPr="00234731" w:rsidRDefault="00234731" w:rsidP="00234731">
      <w:pPr>
        <w:widowControl w:val="0"/>
        <w:ind w:firstLine="709"/>
        <w:jc w:val="both"/>
        <w:rPr>
          <w:color w:val="000000"/>
          <w:sz w:val="24"/>
          <w:szCs w:val="24"/>
        </w:rPr>
      </w:pPr>
      <w:r w:rsidRPr="00234731">
        <w:rPr>
          <w:color w:val="000000"/>
          <w:sz w:val="24"/>
          <w:szCs w:val="24"/>
        </w:rPr>
        <w:t xml:space="preserve">2.2. В случае, если указанная в п. 2.1 Контракта цена определена путем проведения электронного аукциона на </w:t>
      </w:r>
      <w:r w:rsidRPr="00234731">
        <w:rPr>
          <w:color w:val="000000"/>
          <w:sz w:val="24"/>
          <w:szCs w:val="24"/>
          <w:u w:val="single"/>
        </w:rPr>
        <w:t>понижение цены</w:t>
      </w:r>
      <w:r w:rsidRPr="00234731">
        <w:rPr>
          <w:color w:val="000000"/>
          <w:sz w:val="24"/>
          <w:szCs w:val="24"/>
        </w:rPr>
        <w:t>, либо Контракт заключается с единственным подрядчиком по цене, предложенной им в ходе электронного аукциона на понижение цены, начальной (максимальной) цене Контракта, либо, в случае признания электронного аукциона на понижение цены несостоявшимся, по цене предложенной единственным подрядчиком, установлен следующий порядок ее исчисления, изменения и оплаты:</w:t>
      </w:r>
    </w:p>
    <w:p w:rsidR="00234731" w:rsidRPr="000E5F53" w:rsidRDefault="00234731" w:rsidP="000E5F53">
      <w:pPr>
        <w:widowControl w:val="0"/>
        <w:ind w:firstLine="709"/>
        <w:jc w:val="both"/>
        <w:rPr>
          <w:color w:val="000000"/>
          <w:sz w:val="24"/>
          <w:szCs w:val="24"/>
        </w:rPr>
      </w:pPr>
      <w:r w:rsidRPr="00234731">
        <w:rPr>
          <w:color w:val="000000"/>
          <w:sz w:val="24"/>
          <w:szCs w:val="24"/>
        </w:rPr>
        <w:t xml:space="preserve">2.2.1. Оплата выполненных работ осуществляется Заказчиком по цене, установленной п. 2.1 Контракта, </w:t>
      </w:r>
      <w:r w:rsidR="000E5F53">
        <w:rPr>
          <w:color w:val="000000"/>
          <w:sz w:val="24"/>
          <w:szCs w:val="24"/>
        </w:rPr>
        <w:t>НДС не облагается,</w:t>
      </w:r>
      <w:r w:rsidRPr="00234731">
        <w:rPr>
          <w:color w:val="000000"/>
          <w:sz w:val="24"/>
          <w:szCs w:val="24"/>
        </w:rPr>
        <w:t xml:space="preserve"> СМР в текущих ценах – </w:t>
      </w:r>
      <w:r w:rsidR="000E5F53">
        <w:rPr>
          <w:color w:val="000000"/>
          <w:sz w:val="24"/>
          <w:szCs w:val="24"/>
        </w:rPr>
        <w:t>250 491</w:t>
      </w:r>
      <w:r w:rsidRPr="00234731">
        <w:rPr>
          <w:color w:val="000000"/>
          <w:sz w:val="24"/>
          <w:szCs w:val="24"/>
        </w:rPr>
        <w:t xml:space="preserve"> руб. </w:t>
      </w:r>
      <w:r w:rsidR="000E5F53">
        <w:rPr>
          <w:color w:val="000000"/>
          <w:sz w:val="24"/>
          <w:szCs w:val="24"/>
        </w:rPr>
        <w:t>23</w:t>
      </w:r>
      <w:r w:rsidRPr="00234731">
        <w:rPr>
          <w:color w:val="000000"/>
          <w:sz w:val="24"/>
          <w:szCs w:val="24"/>
        </w:rPr>
        <w:t xml:space="preserve"> коп., СМР в базе цен 2001 г. – </w:t>
      </w:r>
      <w:r w:rsidR="000E5F53">
        <w:rPr>
          <w:color w:val="000000"/>
          <w:sz w:val="24"/>
          <w:szCs w:val="24"/>
        </w:rPr>
        <w:t>32 810</w:t>
      </w:r>
      <w:r w:rsidRPr="00234731">
        <w:rPr>
          <w:color w:val="000000"/>
          <w:sz w:val="24"/>
          <w:szCs w:val="24"/>
        </w:rPr>
        <w:t xml:space="preserve"> руб. </w:t>
      </w:r>
      <w:r w:rsidR="000E5F53">
        <w:rPr>
          <w:color w:val="000000"/>
          <w:sz w:val="24"/>
          <w:szCs w:val="24"/>
        </w:rPr>
        <w:t>00</w:t>
      </w:r>
      <w:r w:rsidRPr="00234731">
        <w:rPr>
          <w:color w:val="000000"/>
          <w:sz w:val="24"/>
          <w:szCs w:val="24"/>
        </w:rPr>
        <w:t xml:space="preserve"> коп.</w:t>
      </w:r>
    </w:p>
    <w:p w:rsidR="00234731" w:rsidRPr="00234731" w:rsidRDefault="00234731" w:rsidP="00234731">
      <w:pPr>
        <w:widowControl w:val="0"/>
        <w:ind w:firstLine="709"/>
        <w:jc w:val="both"/>
        <w:rPr>
          <w:color w:val="000000"/>
          <w:sz w:val="24"/>
          <w:szCs w:val="24"/>
          <w:lang w:eastAsia="en-US"/>
        </w:rPr>
      </w:pPr>
      <w:r w:rsidRPr="00234731">
        <w:rPr>
          <w:color w:val="000000"/>
          <w:sz w:val="24"/>
          <w:szCs w:val="24"/>
        </w:rPr>
        <w:t xml:space="preserve">2.2.2. Цена Контракта определена на весь срок исполнения Контракта, является твердой и может изменяться исключительно в случаях, предусмотренных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в том числе Федеральным законом </w:t>
      </w:r>
      <w:r w:rsidRPr="00234731">
        <w:rPr>
          <w:color w:val="000000"/>
          <w:sz w:val="24"/>
          <w:szCs w:val="24"/>
          <w:lang w:eastAsia="en-US"/>
        </w:rPr>
        <w:t>от 05.04.2013 года № 44-ФЗ «О контрактной системе в сфере закупок товаров, работ, услуг для обеспечения государственных и муниципальных нужд» (далее – Закон № 44-ФЗ).</w:t>
      </w:r>
    </w:p>
    <w:p w:rsidR="00234731" w:rsidRPr="00234731" w:rsidRDefault="00234731" w:rsidP="00234731">
      <w:pPr>
        <w:widowControl w:val="0"/>
        <w:ind w:firstLine="709"/>
        <w:jc w:val="both"/>
        <w:rPr>
          <w:color w:val="000000"/>
          <w:sz w:val="24"/>
          <w:szCs w:val="24"/>
        </w:rPr>
      </w:pPr>
      <w:r w:rsidRPr="00234731">
        <w:rPr>
          <w:color w:val="000000"/>
          <w:sz w:val="24"/>
          <w:szCs w:val="24"/>
        </w:rPr>
        <w:t>2.2.3. В цену Контракта включена стоимость всех затрат Подрядчика, необходимых для выполнения работ по Контракту, в том числе: транспортные расходы, ГСМ, техника и оборудование, используемое при выполнении работ, страхование (при необходимости), уплата налогов (в т.ч. НДС), сборов, таможенных пошлин (при необходимости) и других обязательных платежей.</w:t>
      </w:r>
    </w:p>
    <w:p w:rsidR="00234731" w:rsidRPr="00234731" w:rsidRDefault="00234731" w:rsidP="00234731">
      <w:pPr>
        <w:widowControl w:val="0"/>
        <w:autoSpaceDE w:val="0"/>
        <w:autoSpaceDN w:val="0"/>
        <w:adjustRightInd w:val="0"/>
        <w:ind w:firstLine="709"/>
        <w:jc w:val="both"/>
        <w:rPr>
          <w:color w:val="000000"/>
          <w:sz w:val="24"/>
          <w:szCs w:val="24"/>
        </w:rPr>
      </w:pPr>
      <w:r w:rsidRPr="00234731">
        <w:rPr>
          <w:color w:val="000000"/>
          <w:sz w:val="24"/>
          <w:szCs w:val="24"/>
        </w:rPr>
        <w:t xml:space="preserve">2.2.4. Стоимость отдельных видов работ и материалов, применяемых при исполнении Контракта, может меняться по согласованию с Заказчиком в пределах общей твердой цены Контракта, в связи с корректировкой проектной документации. При всех </w:t>
      </w:r>
      <w:r w:rsidRPr="00234731">
        <w:rPr>
          <w:color w:val="000000"/>
          <w:sz w:val="24"/>
          <w:szCs w:val="24"/>
        </w:rPr>
        <w:lastRenderedPageBreak/>
        <w:t xml:space="preserve">изменениях необходимо пройти проверку достоверности определения сметной стоимости объекта ремонта, все понесенные затраты возлагаются на Подрядчика. </w:t>
      </w:r>
    </w:p>
    <w:p w:rsidR="00234731" w:rsidRPr="00234731" w:rsidRDefault="00234731" w:rsidP="00234731">
      <w:pPr>
        <w:ind w:firstLine="709"/>
        <w:jc w:val="both"/>
        <w:rPr>
          <w:color w:val="000000"/>
          <w:sz w:val="24"/>
          <w:szCs w:val="24"/>
        </w:rPr>
      </w:pPr>
      <w:r w:rsidRPr="00234731">
        <w:rPr>
          <w:color w:val="000000"/>
          <w:sz w:val="24"/>
          <w:szCs w:val="24"/>
        </w:rPr>
        <w:t>2.2.5. Финансирование работ по Контракту будет осуществляться за счет средств бюджета города Новосиль, областного бюджета на основании постановления Правительства Орловской области от 16 февраля 2018 г. № 69 «О распределении субсидий из областного бюджета бюджетам муниципальных образований Орловской области на поддержку муниципальных программ формирования современной городской среды в рамках подпрограммы 1 «Благоустройство территорий муниципальных образований Орловской области» государственной программы Орловской области «Формирование современной городской среды на территории Орловской области», постановлением администрации Новосильского района от 25.10.2017 г. «Об утверждении муниципальной программы «Формирование современной городской среды на территории города Новосиль в 2018-2022 году».</w:t>
      </w:r>
    </w:p>
    <w:p w:rsidR="00234731" w:rsidRPr="00234731" w:rsidRDefault="00234731" w:rsidP="00234731">
      <w:pPr>
        <w:widowControl w:val="0"/>
        <w:autoSpaceDE w:val="0"/>
        <w:autoSpaceDN w:val="0"/>
        <w:adjustRightInd w:val="0"/>
        <w:ind w:firstLine="709"/>
        <w:jc w:val="both"/>
        <w:rPr>
          <w:color w:val="000000"/>
          <w:sz w:val="24"/>
          <w:szCs w:val="24"/>
        </w:rPr>
      </w:pPr>
      <w:r w:rsidRPr="00234731">
        <w:rPr>
          <w:color w:val="000000"/>
          <w:sz w:val="24"/>
          <w:szCs w:val="24"/>
        </w:rPr>
        <w:t>Стоимость работ не может превышать доведенных лимитов бюджетных обязательств соответствующего финансового года.</w:t>
      </w:r>
    </w:p>
    <w:p w:rsidR="00234731" w:rsidRPr="00234731" w:rsidRDefault="00234731" w:rsidP="00234731">
      <w:pPr>
        <w:widowControl w:val="0"/>
        <w:tabs>
          <w:tab w:val="left" w:pos="900"/>
        </w:tabs>
        <w:ind w:firstLine="709"/>
        <w:jc w:val="both"/>
        <w:rPr>
          <w:color w:val="000000"/>
          <w:sz w:val="24"/>
          <w:szCs w:val="24"/>
        </w:rPr>
      </w:pPr>
      <w:r w:rsidRPr="00234731">
        <w:rPr>
          <w:color w:val="000000"/>
          <w:kern w:val="2"/>
          <w:sz w:val="24"/>
          <w:szCs w:val="24"/>
          <w:lang w:eastAsia="hi-IN" w:bidi="hi-IN"/>
        </w:rPr>
        <w:t xml:space="preserve">2.2.6. </w:t>
      </w:r>
      <w:r w:rsidRPr="00234731">
        <w:rPr>
          <w:color w:val="000000"/>
          <w:sz w:val="24"/>
          <w:szCs w:val="24"/>
        </w:rPr>
        <w:t xml:space="preserve">В соответствии с ч. 6 ст. 161 Бюджетного кодекса Российской Федерации, в случае уменьшения Заказчику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Заказчиком бюджетных обязательств, вытекающих из Контракта, Заказчик должен </w:t>
      </w:r>
      <w:hyperlink r:id="rId8" w:history="1">
        <w:r w:rsidRPr="000E5F53">
          <w:rPr>
            <w:color w:val="000000"/>
            <w:sz w:val="24"/>
            <w:szCs w:val="24"/>
          </w:rPr>
          <w:t>обеспечить согласование</w:t>
        </w:r>
      </w:hyperlink>
      <w:r w:rsidRPr="00234731">
        <w:rPr>
          <w:color w:val="000000"/>
          <w:sz w:val="24"/>
          <w:szCs w:val="24"/>
        </w:rPr>
        <w:t xml:space="preserve"> в соответствии с </w:t>
      </w:r>
      <w:hyperlink r:id="rId9" w:history="1">
        <w:r w:rsidRPr="000E5F53">
          <w:rPr>
            <w:color w:val="000000"/>
            <w:sz w:val="24"/>
            <w:szCs w:val="24"/>
          </w:rPr>
          <w:t>законодательством</w:t>
        </w:r>
      </w:hyperlink>
      <w:r w:rsidRPr="00234731">
        <w:rPr>
          <w:color w:val="000000"/>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Контракта, в том числе по цене и (или) срокам их исполнения и (или) объему работ.</w:t>
      </w:r>
    </w:p>
    <w:p w:rsidR="00234731" w:rsidRPr="00234731" w:rsidRDefault="00234731" w:rsidP="00234731">
      <w:pPr>
        <w:autoSpaceDE w:val="0"/>
        <w:autoSpaceDN w:val="0"/>
        <w:adjustRightInd w:val="0"/>
        <w:ind w:firstLine="709"/>
        <w:jc w:val="both"/>
        <w:rPr>
          <w:color w:val="000000"/>
          <w:sz w:val="24"/>
          <w:szCs w:val="24"/>
          <w:lang w:eastAsia="en-US"/>
        </w:rPr>
      </w:pPr>
      <w:r w:rsidRPr="00234731">
        <w:rPr>
          <w:color w:val="000000"/>
          <w:sz w:val="24"/>
          <w:szCs w:val="24"/>
        </w:rPr>
        <w:t xml:space="preserve">2.2.7. Цена Контракта, указанная в п. 2.1 Контракта, может быть снижена по соглашению Сторон </w:t>
      </w:r>
      <w:r w:rsidRPr="00234731">
        <w:rPr>
          <w:color w:val="000000"/>
          <w:sz w:val="24"/>
          <w:szCs w:val="24"/>
          <w:lang w:eastAsia="en-US"/>
        </w:rPr>
        <w:t>без изменения предусмотренных Контрактом объема и качества выполняемых работ и иных условий Контракта.</w:t>
      </w:r>
    </w:p>
    <w:p w:rsidR="00234731" w:rsidRPr="00234731" w:rsidRDefault="00234731" w:rsidP="00234731">
      <w:pPr>
        <w:autoSpaceDE w:val="0"/>
        <w:autoSpaceDN w:val="0"/>
        <w:adjustRightInd w:val="0"/>
        <w:ind w:firstLine="709"/>
        <w:jc w:val="both"/>
        <w:rPr>
          <w:color w:val="000000"/>
          <w:sz w:val="24"/>
          <w:szCs w:val="24"/>
          <w:lang w:eastAsia="en-US"/>
        </w:rPr>
      </w:pPr>
      <w:r w:rsidRPr="00234731">
        <w:rPr>
          <w:color w:val="000000"/>
          <w:sz w:val="24"/>
          <w:szCs w:val="24"/>
          <w:lang w:eastAsia="en-US"/>
        </w:rPr>
        <w:t>2.2.8. При уменьшении предусмотренного Контрактом объема работ в порядке, установленном п. 12.9 Контракта, Стороны обязаны уменьшить цену Контракта исходя из цены единицы работ.</w:t>
      </w:r>
    </w:p>
    <w:p w:rsidR="00234731" w:rsidRPr="00234731" w:rsidRDefault="00234731" w:rsidP="00234731">
      <w:pPr>
        <w:autoSpaceDE w:val="0"/>
        <w:autoSpaceDN w:val="0"/>
        <w:adjustRightInd w:val="0"/>
        <w:ind w:firstLine="709"/>
        <w:jc w:val="both"/>
        <w:rPr>
          <w:color w:val="000000"/>
          <w:sz w:val="24"/>
          <w:szCs w:val="24"/>
        </w:rPr>
      </w:pPr>
      <w:r w:rsidRPr="00234731">
        <w:rPr>
          <w:color w:val="000000"/>
          <w:sz w:val="24"/>
          <w:szCs w:val="24"/>
          <w:lang w:eastAsia="en-US"/>
        </w:rPr>
        <w:t xml:space="preserve">В случае увеличения предусмотренного Контрактом объема работ в порядке, установленном п. 12.9 Контракта, допускается изменение </w:t>
      </w:r>
      <w:r w:rsidRPr="00234731">
        <w:rPr>
          <w:color w:val="000000"/>
          <w:sz w:val="24"/>
          <w:szCs w:val="24"/>
        </w:rPr>
        <w:t>с учетом положений бюджетного законодательства Российской Федерации цены Контракта пропорционально дополнительному объему работ исходя из</w:t>
      </w:r>
      <w:r w:rsidRPr="00234731">
        <w:rPr>
          <w:color w:val="000000"/>
          <w:sz w:val="24"/>
          <w:szCs w:val="24"/>
          <w:lang w:eastAsia="en-US"/>
        </w:rPr>
        <w:t xml:space="preserve"> цены единицы работ,</w:t>
      </w:r>
      <w:r w:rsidRPr="00234731">
        <w:rPr>
          <w:color w:val="000000"/>
          <w:sz w:val="24"/>
          <w:szCs w:val="24"/>
        </w:rPr>
        <w:t xml:space="preserve"> но не более чем на десять процентов цены Контракта.</w:t>
      </w:r>
    </w:p>
    <w:p w:rsidR="00234731" w:rsidRPr="00234731" w:rsidRDefault="00234731" w:rsidP="00234731">
      <w:pPr>
        <w:autoSpaceDE w:val="0"/>
        <w:autoSpaceDN w:val="0"/>
        <w:adjustRightInd w:val="0"/>
        <w:ind w:firstLine="709"/>
        <w:jc w:val="both"/>
        <w:rPr>
          <w:color w:val="000000"/>
          <w:sz w:val="24"/>
          <w:szCs w:val="24"/>
        </w:rPr>
      </w:pPr>
      <w:r w:rsidRPr="00234731">
        <w:rPr>
          <w:color w:val="000000"/>
          <w:sz w:val="24"/>
          <w:szCs w:val="24"/>
        </w:rPr>
        <w:t xml:space="preserve">2.3. В случае, если указанная в п. 2.1 Контракта цена Контракта определена путем проведения электронного аукциона на </w:t>
      </w:r>
      <w:r w:rsidRPr="00234731">
        <w:rPr>
          <w:color w:val="000000"/>
          <w:sz w:val="24"/>
          <w:szCs w:val="24"/>
          <w:u w:val="single"/>
        </w:rPr>
        <w:t>повышение цены</w:t>
      </w:r>
      <w:r w:rsidRPr="00234731">
        <w:rPr>
          <w:color w:val="000000"/>
          <w:sz w:val="24"/>
          <w:szCs w:val="24"/>
        </w:rPr>
        <w:t>, в порядке ч. 23 ст. 68 Закона № 44-ФЗ, либо Контракт заключен с единственным подрядчиком по цене, предложенной им в ходе электронного аукциона на повышение цены, либо, в случае признания электронного аукциона на повышение цены несостоявшимся, по цене, предложенной единственным подрядчиком, выполненные Подрядчиком и принятые Заказчиком работы оплате не подлежат и выполняются Подрядчиком безвозмездно.</w:t>
      </w:r>
    </w:p>
    <w:p w:rsidR="00234731" w:rsidRPr="00234731" w:rsidRDefault="00234731" w:rsidP="00234731">
      <w:pPr>
        <w:widowControl w:val="0"/>
        <w:jc w:val="center"/>
        <w:rPr>
          <w:b/>
          <w:color w:val="000000"/>
          <w:sz w:val="24"/>
          <w:szCs w:val="24"/>
        </w:rPr>
      </w:pPr>
    </w:p>
    <w:p w:rsidR="00234731" w:rsidRPr="00234731" w:rsidRDefault="00234731" w:rsidP="00234731">
      <w:pPr>
        <w:widowControl w:val="0"/>
        <w:jc w:val="center"/>
        <w:rPr>
          <w:b/>
          <w:color w:val="000000"/>
          <w:sz w:val="24"/>
          <w:szCs w:val="24"/>
        </w:rPr>
      </w:pPr>
      <w:r w:rsidRPr="00234731">
        <w:rPr>
          <w:b/>
          <w:color w:val="000000"/>
          <w:sz w:val="24"/>
          <w:szCs w:val="24"/>
        </w:rPr>
        <w:t>3. ПРАВА И ОБЯЗАННОСТИ ЗАКАЗЧИКА</w:t>
      </w:r>
    </w:p>
    <w:p w:rsidR="00234731" w:rsidRPr="00234731" w:rsidRDefault="00234731" w:rsidP="00234731">
      <w:pPr>
        <w:widowControl w:val="0"/>
        <w:ind w:firstLine="709"/>
        <w:jc w:val="both"/>
        <w:rPr>
          <w:b/>
          <w:color w:val="000000"/>
          <w:sz w:val="24"/>
          <w:szCs w:val="24"/>
        </w:rPr>
      </w:pPr>
      <w:r w:rsidRPr="00234731">
        <w:rPr>
          <w:b/>
          <w:color w:val="000000"/>
          <w:sz w:val="24"/>
          <w:szCs w:val="24"/>
        </w:rPr>
        <w:t>3.1. Заказчик обязан:</w:t>
      </w:r>
    </w:p>
    <w:p w:rsidR="00234731" w:rsidRPr="00234731" w:rsidRDefault="00234731" w:rsidP="00234731">
      <w:pPr>
        <w:widowControl w:val="0"/>
        <w:ind w:firstLine="709"/>
        <w:jc w:val="both"/>
        <w:rPr>
          <w:color w:val="000000"/>
          <w:sz w:val="24"/>
          <w:szCs w:val="24"/>
        </w:rPr>
      </w:pPr>
      <w:r w:rsidRPr="00234731">
        <w:rPr>
          <w:color w:val="000000"/>
          <w:sz w:val="24"/>
          <w:szCs w:val="24"/>
        </w:rPr>
        <w:t xml:space="preserve">3.1.1. Передать Подрядчику в течение </w:t>
      </w:r>
      <w:r w:rsidRPr="00234731">
        <w:rPr>
          <w:b/>
          <w:color w:val="000000"/>
          <w:sz w:val="24"/>
          <w:szCs w:val="24"/>
        </w:rPr>
        <w:t>3</w:t>
      </w:r>
      <w:r w:rsidRPr="00234731">
        <w:rPr>
          <w:color w:val="000000"/>
          <w:sz w:val="24"/>
          <w:szCs w:val="24"/>
        </w:rPr>
        <w:t xml:space="preserve"> (трех) рабочих дней со дня заключения Контракта проектную документацию, материалы согласований, необходимые для производства работ по Контракту (при необходимости).</w:t>
      </w:r>
    </w:p>
    <w:p w:rsidR="00234731" w:rsidRPr="00234731" w:rsidRDefault="00234731" w:rsidP="00234731">
      <w:pPr>
        <w:widowControl w:val="0"/>
        <w:ind w:firstLine="709"/>
        <w:jc w:val="both"/>
        <w:rPr>
          <w:color w:val="000000"/>
          <w:sz w:val="24"/>
          <w:szCs w:val="24"/>
        </w:rPr>
      </w:pPr>
      <w:r w:rsidRPr="00234731">
        <w:rPr>
          <w:color w:val="000000"/>
          <w:sz w:val="24"/>
          <w:szCs w:val="24"/>
        </w:rPr>
        <w:t>3.1.2. Произвести приемку выполненных Подрядчиком работ в соответствии с действующим законодательством Российской Федерации в порядке, предусмотренном в разделе 6 Контракта.</w:t>
      </w:r>
    </w:p>
    <w:p w:rsidR="00234731" w:rsidRPr="00234731" w:rsidRDefault="00234731" w:rsidP="00234731">
      <w:pPr>
        <w:widowControl w:val="0"/>
        <w:tabs>
          <w:tab w:val="left" w:pos="1087"/>
        </w:tabs>
        <w:ind w:firstLine="709"/>
        <w:jc w:val="both"/>
        <w:rPr>
          <w:color w:val="000000"/>
          <w:sz w:val="24"/>
          <w:szCs w:val="24"/>
        </w:rPr>
      </w:pPr>
      <w:r w:rsidRPr="00234731">
        <w:rPr>
          <w:color w:val="000000"/>
          <w:sz w:val="24"/>
          <w:szCs w:val="24"/>
        </w:rPr>
        <w:t>3.1.3.</w:t>
      </w:r>
      <w:r w:rsidRPr="00234731">
        <w:rPr>
          <w:color w:val="000000"/>
          <w:sz w:val="24"/>
          <w:szCs w:val="24"/>
        </w:rPr>
        <w:tab/>
        <w:t xml:space="preserve"> В случае, установленном в п. 2.2 Контракта:</w:t>
      </w:r>
    </w:p>
    <w:p w:rsidR="00234731" w:rsidRPr="00234731" w:rsidRDefault="00234731" w:rsidP="00234731">
      <w:pPr>
        <w:widowControl w:val="0"/>
        <w:tabs>
          <w:tab w:val="left" w:pos="1087"/>
        </w:tabs>
        <w:ind w:firstLine="709"/>
        <w:jc w:val="both"/>
        <w:rPr>
          <w:color w:val="000000"/>
          <w:sz w:val="24"/>
          <w:szCs w:val="24"/>
        </w:rPr>
      </w:pPr>
      <w:r w:rsidRPr="00234731">
        <w:rPr>
          <w:color w:val="000000"/>
          <w:sz w:val="24"/>
          <w:szCs w:val="24"/>
        </w:rPr>
        <w:t>– оплачивать выполненные и принятые работы в соответствии и в пределах доведенных лимитов бюджетных обязательств на текущий год;</w:t>
      </w:r>
    </w:p>
    <w:p w:rsidR="00234731" w:rsidRPr="00234731" w:rsidRDefault="00234731" w:rsidP="00234731">
      <w:pPr>
        <w:widowControl w:val="0"/>
        <w:tabs>
          <w:tab w:val="left" w:pos="1087"/>
        </w:tabs>
        <w:ind w:firstLine="709"/>
        <w:jc w:val="both"/>
        <w:rPr>
          <w:color w:val="000000"/>
          <w:sz w:val="24"/>
          <w:szCs w:val="24"/>
        </w:rPr>
      </w:pPr>
      <w:r w:rsidRPr="00234731">
        <w:rPr>
          <w:color w:val="000000"/>
          <w:sz w:val="24"/>
          <w:szCs w:val="24"/>
        </w:rPr>
        <w:lastRenderedPageBreak/>
        <w:t>– оплатить иные затраты Подрядчика в соответствии с условиями Контракта и проектной документацией.</w:t>
      </w:r>
    </w:p>
    <w:p w:rsidR="00234731" w:rsidRPr="00234731" w:rsidRDefault="00234731" w:rsidP="00234731">
      <w:pPr>
        <w:keepNext/>
        <w:tabs>
          <w:tab w:val="left" w:pos="1087"/>
        </w:tabs>
        <w:ind w:firstLine="709"/>
        <w:jc w:val="both"/>
        <w:rPr>
          <w:color w:val="000000"/>
          <w:sz w:val="24"/>
          <w:szCs w:val="24"/>
        </w:rPr>
      </w:pPr>
      <w:r w:rsidRPr="00234731">
        <w:rPr>
          <w:color w:val="000000"/>
          <w:sz w:val="24"/>
          <w:szCs w:val="24"/>
        </w:rPr>
        <w:t xml:space="preserve">– осуществлять контроль за целевым и эффективным использованием бюджетных средств. По инициативе Заказчика Стороны проводят сверку расчетов затрат с предоставлением Подрядчиком обосновывающих документов. </w:t>
      </w:r>
    </w:p>
    <w:p w:rsidR="00234731" w:rsidRPr="00234731" w:rsidRDefault="00234731" w:rsidP="00234731">
      <w:pPr>
        <w:keepNext/>
        <w:tabs>
          <w:tab w:val="left" w:pos="1087"/>
        </w:tabs>
        <w:ind w:firstLine="709"/>
        <w:jc w:val="both"/>
        <w:rPr>
          <w:color w:val="000000"/>
          <w:sz w:val="24"/>
          <w:szCs w:val="24"/>
        </w:rPr>
      </w:pPr>
      <w:r w:rsidRPr="00234731">
        <w:rPr>
          <w:color w:val="000000"/>
          <w:sz w:val="24"/>
          <w:szCs w:val="24"/>
        </w:rPr>
        <w:t>3.1.4. Оказывать содействие Подрядчику в ходе выполнения им работ по вопросам, непосредственно связанным с предметом Контракта, решение которых возможно только при участии Заказчика.</w:t>
      </w:r>
    </w:p>
    <w:p w:rsidR="00234731" w:rsidRPr="00234731" w:rsidRDefault="00234731" w:rsidP="00234731">
      <w:pPr>
        <w:widowControl w:val="0"/>
        <w:ind w:firstLine="709"/>
        <w:jc w:val="both"/>
        <w:rPr>
          <w:color w:val="000000"/>
          <w:sz w:val="24"/>
          <w:szCs w:val="24"/>
        </w:rPr>
      </w:pPr>
      <w:r w:rsidRPr="00234731">
        <w:rPr>
          <w:color w:val="000000"/>
          <w:sz w:val="24"/>
          <w:szCs w:val="24"/>
        </w:rPr>
        <w:t>3.1.5. Нести иные обязанности в соответствии с Контрактом и действующим законодательством Российской Федерации.</w:t>
      </w:r>
    </w:p>
    <w:p w:rsidR="00234731" w:rsidRPr="00234731" w:rsidRDefault="00234731" w:rsidP="00234731">
      <w:pPr>
        <w:widowControl w:val="0"/>
        <w:ind w:firstLine="709"/>
        <w:jc w:val="both"/>
        <w:rPr>
          <w:b/>
          <w:snapToGrid w:val="0"/>
          <w:color w:val="000000"/>
          <w:sz w:val="24"/>
          <w:szCs w:val="24"/>
          <w:lang w:eastAsia="en-US"/>
        </w:rPr>
      </w:pPr>
      <w:r w:rsidRPr="00234731">
        <w:rPr>
          <w:b/>
          <w:snapToGrid w:val="0"/>
          <w:color w:val="000000"/>
          <w:sz w:val="24"/>
          <w:szCs w:val="24"/>
          <w:lang w:eastAsia="en-US"/>
        </w:rPr>
        <w:t>3.2. Заказчик вправе:</w:t>
      </w:r>
    </w:p>
    <w:p w:rsidR="00234731" w:rsidRPr="00234731" w:rsidRDefault="00234731" w:rsidP="00234731">
      <w:pPr>
        <w:autoSpaceDE w:val="0"/>
        <w:autoSpaceDN w:val="0"/>
        <w:adjustRightInd w:val="0"/>
        <w:ind w:firstLine="709"/>
        <w:jc w:val="both"/>
        <w:rPr>
          <w:color w:val="000000"/>
          <w:sz w:val="24"/>
          <w:szCs w:val="24"/>
        </w:rPr>
      </w:pPr>
      <w:r w:rsidRPr="00234731">
        <w:rPr>
          <w:color w:val="000000"/>
          <w:sz w:val="24"/>
          <w:szCs w:val="24"/>
        </w:rPr>
        <w:t>3.2.1. В любое время проверять ход и качество выполнения работ по Контракту, в том числе с выездом уполномоченных представителей Заказчика по месту нахождения Подрядчика или месту выполнения работ, не вмешиваясь при этом в хозяйственную деятельность Подрядчика.</w:t>
      </w:r>
    </w:p>
    <w:p w:rsidR="00234731" w:rsidRPr="00234731" w:rsidRDefault="00234731" w:rsidP="00234731">
      <w:pPr>
        <w:widowControl w:val="0"/>
        <w:ind w:firstLine="709"/>
        <w:jc w:val="both"/>
        <w:rPr>
          <w:snapToGrid w:val="0"/>
          <w:color w:val="000000"/>
          <w:sz w:val="24"/>
          <w:szCs w:val="24"/>
          <w:lang w:eastAsia="en-US"/>
        </w:rPr>
      </w:pPr>
      <w:r w:rsidRPr="00234731">
        <w:rPr>
          <w:snapToGrid w:val="0"/>
          <w:color w:val="000000"/>
          <w:sz w:val="24"/>
          <w:szCs w:val="24"/>
          <w:lang w:eastAsia="en-US"/>
        </w:rPr>
        <w:t>3.2.2. Осуществлять строительный контроль и технический надзор за выполнением работ по Контракту,</w:t>
      </w:r>
      <w:r w:rsidRPr="00234731">
        <w:rPr>
          <w:color w:val="000000"/>
          <w:sz w:val="24"/>
          <w:szCs w:val="24"/>
        </w:rPr>
        <w:t xml:space="preserve"> контроль</w:t>
      </w:r>
      <w:r w:rsidRPr="00234731">
        <w:rPr>
          <w:snapToGrid w:val="0"/>
          <w:color w:val="000000"/>
          <w:sz w:val="24"/>
          <w:szCs w:val="24"/>
          <w:lang w:eastAsia="en-US"/>
        </w:rPr>
        <w:t xml:space="preserve"> соответствия объемов, стоимости и качества работ проектной документации, строительным нормам и правилам на производство и приемку этих работ, предусмотренным действующим законодательством РФ и условиями Контракта.</w:t>
      </w:r>
    </w:p>
    <w:p w:rsidR="00234731" w:rsidRPr="00234731" w:rsidRDefault="00234731" w:rsidP="00234731">
      <w:pPr>
        <w:widowControl w:val="0"/>
        <w:ind w:firstLine="709"/>
        <w:jc w:val="both"/>
        <w:rPr>
          <w:color w:val="000000"/>
          <w:sz w:val="24"/>
          <w:szCs w:val="24"/>
        </w:rPr>
      </w:pPr>
      <w:r w:rsidRPr="00234731">
        <w:rPr>
          <w:color w:val="000000"/>
          <w:sz w:val="24"/>
          <w:szCs w:val="24"/>
        </w:rPr>
        <w:t>3.2.3. Производить любые измерения, испытания, отборы образцов и взвешивания для контроля качества работ, материалов, изделий и конструкций, применяемых при выполнении работ по Контракту с участием представителя Подрядчика.</w:t>
      </w:r>
    </w:p>
    <w:p w:rsidR="00234731" w:rsidRPr="00234731" w:rsidRDefault="00234731" w:rsidP="00234731">
      <w:pPr>
        <w:widowControl w:val="0"/>
        <w:tabs>
          <w:tab w:val="left" w:pos="709"/>
        </w:tabs>
        <w:ind w:firstLine="709"/>
        <w:jc w:val="both"/>
        <w:rPr>
          <w:color w:val="000000"/>
          <w:sz w:val="24"/>
          <w:szCs w:val="24"/>
        </w:rPr>
      </w:pPr>
      <w:r w:rsidRPr="00234731">
        <w:rPr>
          <w:color w:val="000000"/>
          <w:sz w:val="24"/>
          <w:szCs w:val="24"/>
        </w:rPr>
        <w:t xml:space="preserve">При уклонении Подрядчика от участия в приемке материалов, изделий и конструкций, применяемых при выполнении работ по Контракту по качеству, Заказчик осуществляет вышеуказанные действия в одностороннем порядке. </w:t>
      </w:r>
    </w:p>
    <w:p w:rsidR="00234731" w:rsidRPr="00234731" w:rsidRDefault="00234731" w:rsidP="00234731">
      <w:pPr>
        <w:tabs>
          <w:tab w:val="left" w:pos="709"/>
        </w:tabs>
        <w:autoSpaceDE w:val="0"/>
        <w:autoSpaceDN w:val="0"/>
        <w:adjustRightInd w:val="0"/>
        <w:ind w:firstLine="709"/>
        <w:jc w:val="both"/>
        <w:rPr>
          <w:color w:val="000000"/>
          <w:sz w:val="24"/>
          <w:szCs w:val="24"/>
          <w:lang w:eastAsia="en-US"/>
        </w:rPr>
      </w:pPr>
      <w:r w:rsidRPr="00234731">
        <w:rPr>
          <w:color w:val="000000"/>
          <w:sz w:val="24"/>
          <w:szCs w:val="24"/>
          <w:lang w:eastAsia="en-US"/>
        </w:rPr>
        <w:t xml:space="preserve">Для проверки выполненных Подрядчиком работ в части их соответствия условиям Контракта Заказчик вправе привлекать экспертов и/или экспертные организации. </w:t>
      </w:r>
    </w:p>
    <w:p w:rsidR="00234731" w:rsidRPr="00234731" w:rsidRDefault="00234731" w:rsidP="00234731">
      <w:pPr>
        <w:tabs>
          <w:tab w:val="left" w:pos="709"/>
        </w:tabs>
        <w:autoSpaceDE w:val="0"/>
        <w:autoSpaceDN w:val="0"/>
        <w:adjustRightInd w:val="0"/>
        <w:ind w:firstLine="709"/>
        <w:jc w:val="both"/>
        <w:rPr>
          <w:color w:val="000000"/>
          <w:sz w:val="24"/>
          <w:szCs w:val="24"/>
          <w:lang w:eastAsia="en-US"/>
        </w:rPr>
      </w:pPr>
      <w:r w:rsidRPr="00234731">
        <w:rPr>
          <w:color w:val="000000"/>
          <w:sz w:val="24"/>
          <w:szCs w:val="24"/>
          <w:lang w:eastAsia="en-US"/>
        </w:rPr>
        <w:t xml:space="preserve">В случае, если по результатам проведенной экспертами и/или экспертными организациями экспертизы установлены нарушения требований Контракта, Заказчик вправе потребовать от Подрядчика возмещения расходов, понесенных при проведении экспертизы. </w:t>
      </w:r>
    </w:p>
    <w:p w:rsidR="00234731" w:rsidRPr="00234731" w:rsidRDefault="00234731" w:rsidP="00234731">
      <w:pPr>
        <w:widowControl w:val="0"/>
        <w:ind w:firstLine="709"/>
        <w:jc w:val="both"/>
        <w:rPr>
          <w:color w:val="000000"/>
          <w:sz w:val="24"/>
          <w:szCs w:val="24"/>
        </w:rPr>
      </w:pPr>
      <w:r w:rsidRPr="00234731">
        <w:rPr>
          <w:color w:val="000000"/>
          <w:sz w:val="24"/>
          <w:szCs w:val="24"/>
        </w:rPr>
        <w:t>3.2.4. В случае, установленном в п. 2.2 Контракта, по согласованию с Подрядчиком в ходе исполнения Контракта изменить стоимость отдельных видов работ в пределах общей твердой цены Контракта.</w:t>
      </w:r>
    </w:p>
    <w:p w:rsidR="00234731" w:rsidRPr="00234731" w:rsidRDefault="00234731" w:rsidP="00234731">
      <w:pPr>
        <w:widowControl w:val="0"/>
        <w:tabs>
          <w:tab w:val="left" w:pos="950"/>
        </w:tabs>
        <w:ind w:firstLine="709"/>
        <w:jc w:val="both"/>
        <w:rPr>
          <w:color w:val="000000"/>
          <w:sz w:val="24"/>
          <w:szCs w:val="24"/>
        </w:rPr>
      </w:pPr>
      <w:r w:rsidRPr="00234731">
        <w:rPr>
          <w:color w:val="000000"/>
          <w:sz w:val="24"/>
          <w:szCs w:val="24"/>
        </w:rPr>
        <w:t>3.2.5. Определять лиц, непосредственно участвующих в контроле за ходом выполнения Подрядчиком работ и участвующих в сдаче-приемке работ по Контракту. Заказчик и уполномоченные им лица имеют право беспрепятственного доступа ко всем видам работ в течение всего периода их выполнения и в любое время их производства.</w:t>
      </w:r>
    </w:p>
    <w:p w:rsidR="00234731" w:rsidRPr="00234731" w:rsidRDefault="00234731" w:rsidP="00234731">
      <w:pPr>
        <w:widowControl w:val="0"/>
        <w:ind w:firstLine="709"/>
        <w:jc w:val="both"/>
        <w:rPr>
          <w:color w:val="000000"/>
          <w:sz w:val="24"/>
          <w:szCs w:val="24"/>
        </w:rPr>
      </w:pPr>
      <w:r w:rsidRPr="00234731">
        <w:rPr>
          <w:color w:val="000000"/>
          <w:sz w:val="24"/>
          <w:szCs w:val="24"/>
        </w:rPr>
        <w:t>3.2.6. Отдавать предписания:</w:t>
      </w:r>
    </w:p>
    <w:p w:rsidR="00234731" w:rsidRPr="00234731" w:rsidRDefault="00234731" w:rsidP="00234731">
      <w:pPr>
        <w:widowControl w:val="0"/>
        <w:ind w:firstLine="709"/>
        <w:jc w:val="both"/>
        <w:rPr>
          <w:color w:val="000000"/>
          <w:sz w:val="24"/>
          <w:szCs w:val="24"/>
        </w:rPr>
      </w:pPr>
      <w:r w:rsidRPr="00234731">
        <w:rPr>
          <w:color w:val="000000"/>
          <w:sz w:val="24"/>
          <w:szCs w:val="24"/>
        </w:rPr>
        <w:t>– о запрете производства работ, в случае, когда устранение допущенного дефекта невозможно, либо требует больших финансовых затрат, либо делает невозможным использование результата работы в соответствии с его целевым назначением;</w:t>
      </w:r>
    </w:p>
    <w:p w:rsidR="00234731" w:rsidRPr="00234731" w:rsidRDefault="00234731" w:rsidP="00234731">
      <w:pPr>
        <w:widowControl w:val="0"/>
        <w:ind w:firstLine="709"/>
        <w:jc w:val="both"/>
        <w:rPr>
          <w:color w:val="000000"/>
          <w:sz w:val="24"/>
          <w:szCs w:val="24"/>
        </w:rPr>
      </w:pPr>
      <w:r w:rsidRPr="00234731">
        <w:rPr>
          <w:color w:val="000000"/>
          <w:sz w:val="24"/>
          <w:szCs w:val="24"/>
        </w:rPr>
        <w:t>– о приостановке производства работ, в случае, когда допущенный дефект, возможно, устранить только путем остановки технологического процесса и оперативного проведения корректирующих мероприятий;</w:t>
      </w:r>
    </w:p>
    <w:p w:rsidR="00234731" w:rsidRPr="00234731" w:rsidRDefault="00234731" w:rsidP="00234731">
      <w:pPr>
        <w:widowControl w:val="0"/>
        <w:ind w:firstLine="709"/>
        <w:jc w:val="both"/>
        <w:rPr>
          <w:color w:val="000000"/>
          <w:sz w:val="24"/>
          <w:szCs w:val="24"/>
        </w:rPr>
      </w:pPr>
      <w:r w:rsidRPr="00234731">
        <w:rPr>
          <w:color w:val="000000"/>
          <w:sz w:val="24"/>
          <w:szCs w:val="24"/>
        </w:rPr>
        <w:t>– об устранении дефекта, в случае, когда обнаруженный дефект может быть устранен в процессе производства работ без остановки технологического процесса и ухудшения качества отдельно конструктивного элемента или всей конструкции в целом;</w:t>
      </w:r>
    </w:p>
    <w:p w:rsidR="00234731" w:rsidRPr="00234731" w:rsidRDefault="00234731" w:rsidP="00234731">
      <w:pPr>
        <w:widowControl w:val="0"/>
        <w:ind w:firstLine="709"/>
        <w:jc w:val="both"/>
        <w:rPr>
          <w:color w:val="000000"/>
          <w:sz w:val="24"/>
          <w:szCs w:val="24"/>
        </w:rPr>
      </w:pPr>
      <w:r w:rsidRPr="00234731">
        <w:rPr>
          <w:color w:val="000000"/>
          <w:sz w:val="24"/>
          <w:szCs w:val="24"/>
        </w:rPr>
        <w:t>– о запрещении применения технологий и материалов, не обеспечивающих, установленный уровень качества.</w:t>
      </w:r>
    </w:p>
    <w:p w:rsidR="00234731" w:rsidRPr="00234731" w:rsidRDefault="00234731" w:rsidP="00234731">
      <w:pPr>
        <w:widowControl w:val="0"/>
        <w:ind w:firstLine="709"/>
        <w:jc w:val="both"/>
        <w:rPr>
          <w:color w:val="000000"/>
          <w:sz w:val="24"/>
          <w:szCs w:val="24"/>
        </w:rPr>
      </w:pPr>
      <w:r w:rsidRPr="00234731">
        <w:rPr>
          <w:color w:val="000000"/>
          <w:sz w:val="24"/>
          <w:szCs w:val="24"/>
        </w:rPr>
        <w:t xml:space="preserve">Предписания (распоряжения) отдаются Заказчиком в письменном виде на представителя Подрядчика, с указанием даты и срока его исполнения и записываются в журнал производства работ. </w:t>
      </w:r>
    </w:p>
    <w:p w:rsidR="00234731" w:rsidRPr="00234731" w:rsidRDefault="00234731" w:rsidP="00234731">
      <w:pPr>
        <w:widowControl w:val="0"/>
        <w:ind w:firstLine="709"/>
        <w:jc w:val="both"/>
        <w:rPr>
          <w:color w:val="000000"/>
          <w:sz w:val="24"/>
          <w:szCs w:val="24"/>
        </w:rPr>
      </w:pPr>
      <w:r w:rsidRPr="00234731">
        <w:rPr>
          <w:color w:val="000000"/>
          <w:sz w:val="24"/>
          <w:szCs w:val="24"/>
        </w:rPr>
        <w:lastRenderedPageBreak/>
        <w:t>Предписания (распоряжения) являются правовым документом, должны регистрироваться и храниться у Подрядчика на протяжении срока действия Контракта. Копии предписаний (распоряжений) хранятся Заказчиком.</w:t>
      </w:r>
    </w:p>
    <w:p w:rsidR="00234731" w:rsidRPr="00234731" w:rsidRDefault="00234731" w:rsidP="00234731">
      <w:pPr>
        <w:shd w:val="clear" w:color="auto" w:fill="FFFFFF"/>
        <w:tabs>
          <w:tab w:val="left" w:pos="1397"/>
        </w:tabs>
        <w:ind w:firstLine="709"/>
        <w:jc w:val="both"/>
        <w:rPr>
          <w:color w:val="000000"/>
          <w:sz w:val="24"/>
          <w:szCs w:val="24"/>
        </w:rPr>
      </w:pPr>
      <w:r w:rsidRPr="00234731">
        <w:rPr>
          <w:color w:val="000000"/>
          <w:sz w:val="24"/>
          <w:szCs w:val="24"/>
        </w:rPr>
        <w:t>3.2.7.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по Контракту.</w:t>
      </w:r>
    </w:p>
    <w:p w:rsidR="00234731" w:rsidRPr="00234731" w:rsidRDefault="00234731" w:rsidP="00234731">
      <w:pPr>
        <w:shd w:val="clear" w:color="auto" w:fill="FFFFFF"/>
        <w:tabs>
          <w:tab w:val="left" w:pos="1397"/>
        </w:tabs>
        <w:ind w:firstLine="709"/>
        <w:jc w:val="both"/>
        <w:rPr>
          <w:color w:val="000000"/>
          <w:sz w:val="24"/>
          <w:szCs w:val="24"/>
        </w:rPr>
      </w:pPr>
      <w:r w:rsidRPr="00234731">
        <w:rPr>
          <w:color w:val="000000"/>
          <w:sz w:val="24"/>
          <w:szCs w:val="24"/>
        </w:rPr>
        <w:t>3.2.8. Требовать возмещения расходов на устранение недостатков работ своими силами или силами третьих лиц, не обращаясь к Подрядчику, лишь в случае, когда такое право установлено Контрактом.</w:t>
      </w:r>
    </w:p>
    <w:p w:rsidR="00234731" w:rsidRPr="00234731" w:rsidRDefault="00234731" w:rsidP="00234731">
      <w:pPr>
        <w:widowControl w:val="0"/>
        <w:ind w:firstLine="709"/>
        <w:jc w:val="both"/>
        <w:rPr>
          <w:color w:val="000000"/>
          <w:sz w:val="24"/>
          <w:szCs w:val="24"/>
        </w:rPr>
      </w:pPr>
      <w:r w:rsidRPr="00234731">
        <w:rPr>
          <w:color w:val="000000"/>
          <w:sz w:val="24"/>
          <w:szCs w:val="24"/>
        </w:rPr>
        <w:t>3.2.9. Осуществлять иные права в соответствии с Контрактом и действующим законодательством Российской Федерации.</w:t>
      </w:r>
    </w:p>
    <w:p w:rsidR="00234731" w:rsidRPr="00234731" w:rsidRDefault="00234731" w:rsidP="00234731">
      <w:pPr>
        <w:widowControl w:val="0"/>
        <w:jc w:val="center"/>
        <w:rPr>
          <w:b/>
          <w:color w:val="000000"/>
          <w:sz w:val="24"/>
          <w:szCs w:val="24"/>
        </w:rPr>
      </w:pPr>
    </w:p>
    <w:p w:rsidR="00234731" w:rsidRPr="00234731" w:rsidRDefault="00234731" w:rsidP="00234731">
      <w:pPr>
        <w:widowControl w:val="0"/>
        <w:jc w:val="center"/>
        <w:rPr>
          <w:b/>
          <w:color w:val="000000"/>
          <w:sz w:val="24"/>
          <w:szCs w:val="24"/>
        </w:rPr>
      </w:pPr>
      <w:r w:rsidRPr="00234731">
        <w:rPr>
          <w:b/>
          <w:color w:val="000000"/>
          <w:sz w:val="24"/>
          <w:szCs w:val="24"/>
        </w:rPr>
        <w:t>4. ПРАВА И ОБЯЗАННОСТИ ПОДРЯДЧИКА</w:t>
      </w:r>
    </w:p>
    <w:p w:rsidR="00234731" w:rsidRPr="00234731" w:rsidRDefault="00234731" w:rsidP="00234731">
      <w:pPr>
        <w:widowControl w:val="0"/>
        <w:ind w:firstLine="709"/>
        <w:jc w:val="both"/>
        <w:rPr>
          <w:b/>
          <w:color w:val="000000"/>
          <w:sz w:val="24"/>
          <w:szCs w:val="24"/>
        </w:rPr>
      </w:pPr>
      <w:r w:rsidRPr="00234731">
        <w:rPr>
          <w:b/>
          <w:color w:val="000000"/>
          <w:sz w:val="24"/>
          <w:szCs w:val="24"/>
        </w:rPr>
        <w:t>4.1. Подрядчик обязан:</w:t>
      </w:r>
    </w:p>
    <w:p w:rsidR="00234731" w:rsidRPr="00234731" w:rsidRDefault="00234731" w:rsidP="00234731">
      <w:pPr>
        <w:widowControl w:val="0"/>
        <w:ind w:firstLine="709"/>
        <w:jc w:val="both"/>
        <w:rPr>
          <w:color w:val="000000"/>
          <w:sz w:val="24"/>
          <w:szCs w:val="24"/>
        </w:rPr>
      </w:pPr>
      <w:r w:rsidRPr="00234731">
        <w:rPr>
          <w:color w:val="000000"/>
          <w:sz w:val="24"/>
          <w:szCs w:val="24"/>
        </w:rPr>
        <w:t>4.1.1. Выполнить все работы в полном соответствии с проектной документацией, условиями Контракта и действующих нормативных правовых и нормативно-технических актов, а также в соответствии с требованиями строительных норм и правил, государственных стандартов и сдать результат работы Заказчику в установленный Контрактом срок.</w:t>
      </w:r>
    </w:p>
    <w:p w:rsidR="00234731" w:rsidRPr="00234731" w:rsidRDefault="00234731" w:rsidP="00234731">
      <w:pPr>
        <w:widowControl w:val="0"/>
        <w:ind w:firstLine="709"/>
        <w:jc w:val="both"/>
        <w:rPr>
          <w:color w:val="000000"/>
          <w:sz w:val="24"/>
          <w:szCs w:val="24"/>
        </w:rPr>
      </w:pPr>
      <w:r w:rsidRPr="00234731">
        <w:rPr>
          <w:color w:val="000000"/>
          <w:sz w:val="24"/>
          <w:szCs w:val="24"/>
        </w:rPr>
        <w:t xml:space="preserve">4.1.2. Выполнить все работы в объемах и в сроки, предусмотренные разделом 5 Контракта, а также Календарным графиком производства работ (Приложение № 1 к Контракту). </w:t>
      </w:r>
    </w:p>
    <w:p w:rsidR="00234731" w:rsidRPr="00234731" w:rsidRDefault="00234731" w:rsidP="00234731">
      <w:pPr>
        <w:widowControl w:val="0"/>
        <w:ind w:firstLine="709"/>
        <w:jc w:val="both"/>
        <w:rPr>
          <w:color w:val="000000"/>
          <w:sz w:val="24"/>
          <w:szCs w:val="24"/>
        </w:rPr>
      </w:pPr>
      <w:r w:rsidRPr="00234731">
        <w:rPr>
          <w:color w:val="000000"/>
          <w:sz w:val="24"/>
          <w:szCs w:val="24"/>
        </w:rPr>
        <w:t>4.1.3. Назначить в трехдневный срок с момента заключения Контракта представителей Подрядчика, ответственных за ход работ по Контракту, официально известив об этом Заказчика с указанием полномочий представителей.</w:t>
      </w:r>
    </w:p>
    <w:p w:rsidR="00234731" w:rsidRPr="00234731" w:rsidRDefault="00234731" w:rsidP="00234731">
      <w:pPr>
        <w:tabs>
          <w:tab w:val="num" w:pos="1218"/>
        </w:tabs>
        <w:autoSpaceDE w:val="0"/>
        <w:autoSpaceDN w:val="0"/>
        <w:adjustRightInd w:val="0"/>
        <w:ind w:firstLine="709"/>
        <w:jc w:val="both"/>
        <w:rPr>
          <w:color w:val="000000"/>
          <w:sz w:val="24"/>
          <w:szCs w:val="24"/>
        </w:rPr>
      </w:pPr>
      <w:r w:rsidRPr="00234731">
        <w:rPr>
          <w:color w:val="000000"/>
          <w:sz w:val="24"/>
          <w:szCs w:val="24"/>
        </w:rPr>
        <w:t>4.1.4. Перед началом производства работ</w:t>
      </w:r>
      <w:r w:rsidRPr="00234731">
        <w:rPr>
          <w:snapToGrid w:val="0"/>
          <w:color w:val="000000"/>
          <w:sz w:val="24"/>
          <w:szCs w:val="24"/>
        </w:rPr>
        <w:t xml:space="preserve"> выполнить</w:t>
      </w:r>
      <w:r w:rsidRPr="00234731">
        <w:rPr>
          <w:color w:val="000000"/>
          <w:sz w:val="24"/>
          <w:szCs w:val="24"/>
        </w:rPr>
        <w:t>:</w:t>
      </w:r>
    </w:p>
    <w:p w:rsidR="00234731" w:rsidRPr="00234731" w:rsidRDefault="00234731" w:rsidP="00234731">
      <w:pPr>
        <w:tabs>
          <w:tab w:val="num" w:pos="1218"/>
        </w:tabs>
        <w:autoSpaceDE w:val="0"/>
        <w:autoSpaceDN w:val="0"/>
        <w:adjustRightInd w:val="0"/>
        <w:ind w:firstLine="709"/>
        <w:jc w:val="both"/>
        <w:rPr>
          <w:snapToGrid w:val="0"/>
          <w:color w:val="000000"/>
          <w:sz w:val="24"/>
          <w:szCs w:val="24"/>
        </w:rPr>
      </w:pPr>
      <w:r w:rsidRPr="00234731">
        <w:rPr>
          <w:color w:val="000000"/>
          <w:sz w:val="24"/>
          <w:szCs w:val="24"/>
        </w:rPr>
        <w:t xml:space="preserve">– </w:t>
      </w:r>
      <w:r w:rsidRPr="00234731">
        <w:rPr>
          <w:snapToGrid w:val="0"/>
          <w:color w:val="000000"/>
          <w:sz w:val="24"/>
          <w:szCs w:val="24"/>
        </w:rPr>
        <w:t xml:space="preserve">разбивку элементов благоустройства на Объекте с закреплением на местности штырями и обозначением (обнесением) </w:t>
      </w:r>
      <w:proofErr w:type="spellStart"/>
      <w:r w:rsidRPr="00234731">
        <w:rPr>
          <w:snapToGrid w:val="0"/>
          <w:color w:val="000000"/>
          <w:sz w:val="24"/>
          <w:szCs w:val="24"/>
        </w:rPr>
        <w:t>шнуркой</w:t>
      </w:r>
      <w:proofErr w:type="spellEnd"/>
      <w:r w:rsidRPr="00234731">
        <w:rPr>
          <w:snapToGrid w:val="0"/>
          <w:color w:val="000000"/>
          <w:sz w:val="24"/>
          <w:szCs w:val="24"/>
        </w:rPr>
        <w:t xml:space="preserve">. </w:t>
      </w:r>
    </w:p>
    <w:p w:rsidR="00234731" w:rsidRPr="00234731" w:rsidRDefault="00234731" w:rsidP="00234731">
      <w:pPr>
        <w:tabs>
          <w:tab w:val="num" w:pos="1218"/>
        </w:tabs>
        <w:autoSpaceDE w:val="0"/>
        <w:autoSpaceDN w:val="0"/>
        <w:adjustRightInd w:val="0"/>
        <w:ind w:firstLine="709"/>
        <w:jc w:val="both"/>
        <w:rPr>
          <w:snapToGrid w:val="0"/>
          <w:color w:val="000000"/>
          <w:sz w:val="24"/>
          <w:szCs w:val="24"/>
        </w:rPr>
      </w:pPr>
      <w:r w:rsidRPr="00234731">
        <w:rPr>
          <w:color w:val="000000"/>
          <w:sz w:val="24"/>
          <w:szCs w:val="24"/>
        </w:rPr>
        <w:t>–</w:t>
      </w:r>
      <w:r w:rsidRPr="00234731">
        <w:rPr>
          <w:snapToGrid w:val="0"/>
          <w:color w:val="000000"/>
          <w:sz w:val="24"/>
          <w:szCs w:val="24"/>
        </w:rPr>
        <w:t xml:space="preserve"> геодезическую съемку существующего асфальтового покрытия с уточнением высотных отметок для определения необходимого уклона и направления стока дождевых вод;</w:t>
      </w:r>
    </w:p>
    <w:p w:rsidR="00234731" w:rsidRPr="00234731" w:rsidRDefault="00234731" w:rsidP="00234731">
      <w:pPr>
        <w:tabs>
          <w:tab w:val="num" w:pos="1218"/>
        </w:tabs>
        <w:autoSpaceDE w:val="0"/>
        <w:autoSpaceDN w:val="0"/>
        <w:adjustRightInd w:val="0"/>
        <w:ind w:firstLine="709"/>
        <w:jc w:val="both"/>
        <w:rPr>
          <w:snapToGrid w:val="0"/>
          <w:color w:val="000000"/>
          <w:sz w:val="24"/>
          <w:szCs w:val="24"/>
        </w:rPr>
      </w:pPr>
      <w:r w:rsidRPr="00234731">
        <w:rPr>
          <w:color w:val="000000"/>
          <w:sz w:val="24"/>
          <w:szCs w:val="24"/>
        </w:rPr>
        <w:t>–</w:t>
      </w:r>
      <w:r w:rsidRPr="00234731">
        <w:rPr>
          <w:snapToGrid w:val="0"/>
          <w:color w:val="000000"/>
          <w:sz w:val="24"/>
          <w:szCs w:val="24"/>
        </w:rPr>
        <w:t xml:space="preserve"> согласование вышеуказанных работ, </w:t>
      </w:r>
      <w:r w:rsidRPr="00234731">
        <w:rPr>
          <w:color w:val="000000"/>
          <w:sz w:val="24"/>
          <w:szCs w:val="24"/>
        </w:rPr>
        <w:t>а также определение места для устройства пандусов и понижения бордюра для маломобильных групп населения с заинтересованными лицами (собственниками многоквартирного дома) и Заказчиком.</w:t>
      </w:r>
    </w:p>
    <w:p w:rsidR="00234731" w:rsidRPr="00234731" w:rsidRDefault="00234731" w:rsidP="00234731">
      <w:pPr>
        <w:tabs>
          <w:tab w:val="num" w:pos="1218"/>
        </w:tabs>
        <w:autoSpaceDE w:val="0"/>
        <w:autoSpaceDN w:val="0"/>
        <w:adjustRightInd w:val="0"/>
        <w:ind w:firstLine="709"/>
        <w:jc w:val="both"/>
        <w:rPr>
          <w:color w:val="000000"/>
          <w:sz w:val="24"/>
          <w:szCs w:val="24"/>
        </w:rPr>
      </w:pPr>
      <w:r w:rsidRPr="00234731">
        <w:rPr>
          <w:snapToGrid w:val="0"/>
          <w:color w:val="000000"/>
          <w:sz w:val="24"/>
          <w:szCs w:val="24"/>
        </w:rPr>
        <w:t xml:space="preserve">4.1.5. </w:t>
      </w:r>
      <w:r w:rsidRPr="00234731">
        <w:rPr>
          <w:color w:val="000000"/>
          <w:sz w:val="24"/>
          <w:szCs w:val="24"/>
        </w:rPr>
        <w:t xml:space="preserve">Не позднее, чем за </w:t>
      </w:r>
      <w:r w:rsidRPr="00234731">
        <w:rPr>
          <w:b/>
          <w:color w:val="000000"/>
          <w:sz w:val="24"/>
          <w:szCs w:val="24"/>
        </w:rPr>
        <w:t>1</w:t>
      </w:r>
      <w:r w:rsidRPr="00234731">
        <w:rPr>
          <w:color w:val="000000"/>
          <w:sz w:val="24"/>
          <w:szCs w:val="24"/>
        </w:rPr>
        <w:t xml:space="preserve"> (один) рабочий день уведомить Заказчика (письменно, по факсу, электронной почте) о начале производства работ на Объекте. </w:t>
      </w:r>
    </w:p>
    <w:p w:rsidR="00234731" w:rsidRPr="00234731" w:rsidRDefault="00234731" w:rsidP="00234731">
      <w:pPr>
        <w:widowControl w:val="0"/>
        <w:shd w:val="clear" w:color="auto" w:fill="FFFFFF"/>
        <w:tabs>
          <w:tab w:val="left" w:pos="1109"/>
          <w:tab w:val="num" w:pos="1380"/>
          <w:tab w:val="left" w:pos="1800"/>
        </w:tabs>
        <w:ind w:firstLine="709"/>
        <w:jc w:val="both"/>
        <w:rPr>
          <w:color w:val="000000"/>
          <w:sz w:val="24"/>
          <w:szCs w:val="24"/>
        </w:rPr>
      </w:pPr>
      <w:r w:rsidRPr="00234731">
        <w:rPr>
          <w:color w:val="000000"/>
          <w:sz w:val="24"/>
          <w:szCs w:val="24"/>
        </w:rPr>
        <w:t>4.1.6. Получить все необходимые разрешения, согласовать порядок ведения работ с органами государственного надзора и контроля (при необходимости).</w:t>
      </w:r>
    </w:p>
    <w:p w:rsidR="00234731" w:rsidRPr="00234731" w:rsidRDefault="00234731" w:rsidP="00234731">
      <w:pPr>
        <w:widowControl w:val="0"/>
        <w:shd w:val="clear" w:color="auto" w:fill="FFFFFF"/>
        <w:tabs>
          <w:tab w:val="left" w:pos="1102"/>
        </w:tabs>
        <w:ind w:firstLine="709"/>
        <w:jc w:val="both"/>
        <w:rPr>
          <w:color w:val="000000"/>
          <w:sz w:val="24"/>
          <w:szCs w:val="24"/>
        </w:rPr>
      </w:pPr>
      <w:r w:rsidRPr="00234731">
        <w:rPr>
          <w:color w:val="000000"/>
          <w:sz w:val="24"/>
          <w:szCs w:val="24"/>
        </w:rPr>
        <w:t xml:space="preserve">Получить технические условия на временные подключения к источникам электроснабжения и другим инженерным коммуникациям, а также выполнять временные подключения для обеспечения исполнения работ по Контракту (при необходимости). </w:t>
      </w:r>
    </w:p>
    <w:p w:rsidR="00234731" w:rsidRPr="00234731" w:rsidRDefault="00234731" w:rsidP="00234731">
      <w:pPr>
        <w:tabs>
          <w:tab w:val="num" w:pos="1218"/>
        </w:tabs>
        <w:autoSpaceDE w:val="0"/>
        <w:autoSpaceDN w:val="0"/>
        <w:adjustRightInd w:val="0"/>
        <w:ind w:firstLine="709"/>
        <w:jc w:val="both"/>
        <w:rPr>
          <w:color w:val="000000"/>
          <w:sz w:val="24"/>
          <w:szCs w:val="24"/>
        </w:rPr>
      </w:pPr>
      <w:r w:rsidRPr="00234731">
        <w:rPr>
          <w:snapToGrid w:val="0"/>
          <w:color w:val="000000"/>
          <w:sz w:val="24"/>
          <w:szCs w:val="24"/>
        </w:rPr>
        <w:t xml:space="preserve">4.1.7. Выполнять мероприятия по оформлению разрешений, допусков на производство земляных работ и работ по переустройству сетей (при необходимости). </w:t>
      </w:r>
    </w:p>
    <w:p w:rsidR="00234731" w:rsidRPr="00234731" w:rsidRDefault="00234731" w:rsidP="00234731">
      <w:pPr>
        <w:tabs>
          <w:tab w:val="left" w:pos="705"/>
        </w:tabs>
        <w:autoSpaceDE w:val="0"/>
        <w:ind w:firstLine="709"/>
        <w:jc w:val="both"/>
        <w:rPr>
          <w:color w:val="000000"/>
          <w:sz w:val="24"/>
          <w:szCs w:val="24"/>
        </w:rPr>
      </w:pPr>
      <w:r w:rsidRPr="00234731">
        <w:rPr>
          <w:color w:val="000000"/>
          <w:sz w:val="24"/>
          <w:szCs w:val="24"/>
        </w:rPr>
        <w:t>4.1.8. Осуществлять работы по переносу и переустройству инженерных коммуникаций и строений (при необходимости), обеспечив соблюдение технических условий, норм и требований, выданные владельцами коммуникаций.</w:t>
      </w:r>
    </w:p>
    <w:p w:rsidR="00234731" w:rsidRPr="00234731" w:rsidRDefault="00234731" w:rsidP="00234731">
      <w:pPr>
        <w:tabs>
          <w:tab w:val="num" w:pos="1218"/>
        </w:tabs>
        <w:autoSpaceDE w:val="0"/>
        <w:autoSpaceDN w:val="0"/>
        <w:adjustRightInd w:val="0"/>
        <w:ind w:firstLine="709"/>
        <w:jc w:val="both"/>
        <w:rPr>
          <w:color w:val="000000"/>
          <w:sz w:val="24"/>
          <w:szCs w:val="24"/>
        </w:rPr>
      </w:pPr>
      <w:r w:rsidRPr="00234731">
        <w:rPr>
          <w:color w:val="000000"/>
          <w:sz w:val="24"/>
          <w:szCs w:val="24"/>
        </w:rPr>
        <w:t xml:space="preserve">4.1.9. Выполнить топографо-геодезические работы: исполнительные съемки Объекта. </w:t>
      </w:r>
    </w:p>
    <w:p w:rsidR="00234731" w:rsidRPr="00234731" w:rsidRDefault="00234731" w:rsidP="00234731">
      <w:pPr>
        <w:tabs>
          <w:tab w:val="left" w:pos="705"/>
        </w:tabs>
        <w:autoSpaceDE w:val="0"/>
        <w:ind w:firstLine="709"/>
        <w:jc w:val="both"/>
        <w:rPr>
          <w:color w:val="000000"/>
          <w:sz w:val="24"/>
          <w:szCs w:val="24"/>
        </w:rPr>
      </w:pPr>
      <w:r w:rsidRPr="00234731">
        <w:rPr>
          <w:color w:val="000000"/>
          <w:sz w:val="24"/>
          <w:szCs w:val="24"/>
        </w:rPr>
        <w:t>4.1.10. Обеспечить:</w:t>
      </w:r>
    </w:p>
    <w:p w:rsidR="00234731" w:rsidRPr="00234731" w:rsidRDefault="00234731" w:rsidP="00234731">
      <w:pPr>
        <w:tabs>
          <w:tab w:val="left" w:pos="705"/>
        </w:tabs>
        <w:autoSpaceDE w:val="0"/>
        <w:ind w:firstLine="709"/>
        <w:jc w:val="both"/>
        <w:rPr>
          <w:color w:val="000000"/>
          <w:sz w:val="24"/>
          <w:szCs w:val="24"/>
        </w:rPr>
      </w:pPr>
      <w:r w:rsidRPr="00234731">
        <w:rPr>
          <w:color w:val="000000"/>
          <w:sz w:val="24"/>
          <w:szCs w:val="24"/>
        </w:rPr>
        <w:t xml:space="preserve">– промежуток времени между разборкой (демонтажем) старого асфальтового покрытия и началом производства работ не более </w:t>
      </w:r>
      <w:r w:rsidRPr="00234731">
        <w:rPr>
          <w:b/>
          <w:color w:val="000000"/>
          <w:sz w:val="24"/>
          <w:szCs w:val="24"/>
        </w:rPr>
        <w:t>3</w:t>
      </w:r>
      <w:r w:rsidRPr="00234731">
        <w:rPr>
          <w:color w:val="000000"/>
          <w:sz w:val="24"/>
          <w:szCs w:val="24"/>
        </w:rPr>
        <w:t xml:space="preserve"> (трех) дней;</w:t>
      </w:r>
    </w:p>
    <w:p w:rsidR="00234731" w:rsidRPr="00234731" w:rsidRDefault="00234731" w:rsidP="00234731">
      <w:pPr>
        <w:tabs>
          <w:tab w:val="left" w:pos="705"/>
        </w:tabs>
        <w:autoSpaceDE w:val="0"/>
        <w:ind w:firstLine="709"/>
        <w:jc w:val="both"/>
        <w:rPr>
          <w:color w:val="000000"/>
          <w:sz w:val="24"/>
          <w:szCs w:val="24"/>
        </w:rPr>
      </w:pPr>
      <w:r w:rsidRPr="00234731">
        <w:rPr>
          <w:color w:val="000000"/>
          <w:sz w:val="24"/>
          <w:szCs w:val="24"/>
        </w:rPr>
        <w:t xml:space="preserve">– устройство асфальтового покрытия с </w:t>
      </w:r>
      <w:proofErr w:type="spellStart"/>
      <w:r w:rsidRPr="00234731">
        <w:rPr>
          <w:color w:val="000000"/>
          <w:sz w:val="24"/>
          <w:szCs w:val="24"/>
        </w:rPr>
        <w:t>разуклонкой</w:t>
      </w:r>
      <w:proofErr w:type="spellEnd"/>
      <w:r w:rsidRPr="00234731">
        <w:rPr>
          <w:color w:val="000000"/>
          <w:sz w:val="24"/>
          <w:szCs w:val="24"/>
        </w:rPr>
        <w:t xml:space="preserve"> и отводом поверхностных вод с твердого покрытия;</w:t>
      </w:r>
    </w:p>
    <w:p w:rsidR="00234731" w:rsidRPr="00234731" w:rsidRDefault="00234731" w:rsidP="00234731">
      <w:pPr>
        <w:tabs>
          <w:tab w:val="left" w:pos="705"/>
        </w:tabs>
        <w:ind w:firstLine="709"/>
        <w:jc w:val="both"/>
        <w:rPr>
          <w:color w:val="000000"/>
          <w:sz w:val="24"/>
          <w:szCs w:val="24"/>
        </w:rPr>
      </w:pPr>
      <w:r w:rsidRPr="00234731">
        <w:rPr>
          <w:color w:val="000000"/>
          <w:sz w:val="24"/>
          <w:szCs w:val="24"/>
        </w:rPr>
        <w:lastRenderedPageBreak/>
        <w:t>– заделку отверстий в асфальтовом покрытии после взятия кернов для лабораторных исследований;</w:t>
      </w:r>
    </w:p>
    <w:p w:rsidR="00234731" w:rsidRPr="00234731" w:rsidRDefault="00234731" w:rsidP="00234731">
      <w:pPr>
        <w:tabs>
          <w:tab w:val="left" w:pos="705"/>
        </w:tabs>
        <w:ind w:firstLine="709"/>
        <w:jc w:val="both"/>
        <w:rPr>
          <w:color w:val="000000"/>
          <w:sz w:val="24"/>
          <w:szCs w:val="24"/>
        </w:rPr>
      </w:pPr>
      <w:r w:rsidRPr="00234731">
        <w:rPr>
          <w:color w:val="000000"/>
          <w:sz w:val="24"/>
          <w:szCs w:val="24"/>
        </w:rPr>
        <w:t xml:space="preserve">– охрану материалов, изделий, конструкций, оборудования, в том числе переданного </w:t>
      </w:r>
      <w:r w:rsidRPr="00234731">
        <w:rPr>
          <w:bCs/>
          <w:color w:val="000000"/>
          <w:sz w:val="24"/>
          <w:szCs w:val="24"/>
        </w:rPr>
        <w:t>Заказчиком</w:t>
      </w:r>
      <w:r w:rsidRPr="00234731">
        <w:rPr>
          <w:color w:val="000000"/>
          <w:sz w:val="24"/>
          <w:szCs w:val="24"/>
        </w:rPr>
        <w:t xml:space="preserve"> </w:t>
      </w:r>
      <w:r w:rsidRPr="00234731">
        <w:rPr>
          <w:bCs/>
          <w:color w:val="000000"/>
          <w:sz w:val="24"/>
          <w:szCs w:val="24"/>
        </w:rPr>
        <w:t>Подрядчику,</w:t>
      </w:r>
      <w:r w:rsidRPr="00234731">
        <w:rPr>
          <w:color w:val="000000"/>
          <w:sz w:val="24"/>
          <w:szCs w:val="24"/>
        </w:rPr>
        <w:t xml:space="preserve"> с момента начала производства работ и до подписания акта сдачи-приемки выполненных работ.</w:t>
      </w:r>
    </w:p>
    <w:p w:rsidR="00234731" w:rsidRPr="00234731" w:rsidRDefault="00234731" w:rsidP="00234731">
      <w:pPr>
        <w:widowControl w:val="0"/>
        <w:ind w:firstLine="709"/>
        <w:jc w:val="both"/>
        <w:rPr>
          <w:color w:val="000000"/>
          <w:sz w:val="24"/>
          <w:szCs w:val="24"/>
        </w:rPr>
      </w:pPr>
      <w:r w:rsidRPr="00234731">
        <w:rPr>
          <w:color w:val="000000"/>
          <w:sz w:val="24"/>
          <w:szCs w:val="24"/>
        </w:rPr>
        <w:t xml:space="preserve">4.1.11. С момента начала работ на Объекте и до их завершения вести оформленные и заверенные в установленном порядке Общий журнал и специальные журналы работ, а также исполнительную производственную документацию, оформленную в установленном порядке. </w:t>
      </w:r>
    </w:p>
    <w:p w:rsidR="00234731" w:rsidRPr="00234731" w:rsidRDefault="00234731" w:rsidP="00234731">
      <w:pPr>
        <w:widowControl w:val="0"/>
        <w:ind w:firstLine="709"/>
        <w:jc w:val="both"/>
        <w:rPr>
          <w:color w:val="000000"/>
          <w:sz w:val="24"/>
          <w:szCs w:val="24"/>
        </w:rPr>
      </w:pPr>
      <w:r w:rsidRPr="00234731">
        <w:rPr>
          <w:color w:val="000000"/>
          <w:sz w:val="24"/>
          <w:szCs w:val="24"/>
        </w:rPr>
        <w:t>4.1.12. Подрядчик не имеет права приступать к выполнению последующих работ, если не подписаны Сторонами соответствующие документы, подтверждающие факт освидетельствования Заказчиком скрытых работ, ответственных конструкций при выполнении предыдущих работ.</w:t>
      </w:r>
    </w:p>
    <w:p w:rsidR="00234731" w:rsidRPr="00234731" w:rsidRDefault="00234731" w:rsidP="00234731">
      <w:pPr>
        <w:widowControl w:val="0"/>
        <w:ind w:firstLine="709"/>
        <w:jc w:val="both"/>
        <w:rPr>
          <w:bCs/>
          <w:color w:val="000000"/>
          <w:sz w:val="24"/>
          <w:szCs w:val="24"/>
          <w:lang w:eastAsia="en-US"/>
        </w:rPr>
      </w:pPr>
      <w:r w:rsidRPr="00234731">
        <w:rPr>
          <w:color w:val="000000"/>
          <w:sz w:val="24"/>
          <w:szCs w:val="24"/>
        </w:rPr>
        <w:t xml:space="preserve">4.1.13. </w:t>
      </w:r>
      <w:r w:rsidRPr="00234731">
        <w:rPr>
          <w:color w:val="000000"/>
          <w:sz w:val="24"/>
          <w:szCs w:val="24"/>
          <w:lang w:eastAsia="en-US"/>
        </w:rPr>
        <w:t>Немедленно предупредить Заказчика</w:t>
      </w:r>
      <w:r w:rsidRPr="00234731">
        <w:rPr>
          <w:bCs/>
          <w:color w:val="000000"/>
          <w:sz w:val="24"/>
          <w:szCs w:val="24"/>
          <w:lang w:eastAsia="en-US"/>
        </w:rPr>
        <w:t xml:space="preserve"> о возникновении обстоятельств, </w:t>
      </w:r>
      <w:r w:rsidRPr="00234731">
        <w:rPr>
          <w:color w:val="000000"/>
          <w:sz w:val="24"/>
          <w:szCs w:val="24"/>
          <w:lang w:eastAsia="en-US"/>
        </w:rPr>
        <w:t xml:space="preserve">которые объективно грозят годности или прочности результатов выполняемых работ. </w:t>
      </w:r>
    </w:p>
    <w:p w:rsidR="00234731" w:rsidRPr="00234731" w:rsidRDefault="00234731" w:rsidP="00234731">
      <w:pPr>
        <w:widowControl w:val="0"/>
        <w:ind w:firstLine="709"/>
        <w:jc w:val="both"/>
        <w:rPr>
          <w:color w:val="000000"/>
          <w:sz w:val="24"/>
          <w:szCs w:val="24"/>
        </w:rPr>
      </w:pPr>
      <w:r w:rsidRPr="00234731">
        <w:rPr>
          <w:color w:val="000000"/>
          <w:sz w:val="24"/>
          <w:szCs w:val="24"/>
        </w:rPr>
        <w:t xml:space="preserve">4.1.14. В случае приостановки работ по любой причине (кроме распоряжения Заказчика) немедленно письменно уведомить об этом Заказчика. </w:t>
      </w:r>
    </w:p>
    <w:p w:rsidR="00234731" w:rsidRPr="00234731" w:rsidRDefault="00234731" w:rsidP="00234731">
      <w:pPr>
        <w:shd w:val="clear" w:color="auto" w:fill="FFFFFF"/>
        <w:ind w:firstLine="709"/>
        <w:jc w:val="both"/>
        <w:rPr>
          <w:color w:val="000000"/>
          <w:sz w:val="24"/>
          <w:szCs w:val="24"/>
        </w:rPr>
      </w:pPr>
      <w:r w:rsidRPr="00234731">
        <w:rPr>
          <w:color w:val="000000"/>
          <w:sz w:val="24"/>
          <w:szCs w:val="24"/>
        </w:rPr>
        <w:t>4.1.15. Устранять все замечания Заказчика, выданные в порядке, предусмотренном в п. 3.2.6 Контракта.</w:t>
      </w:r>
    </w:p>
    <w:p w:rsidR="00234731" w:rsidRPr="00234731" w:rsidRDefault="00234731" w:rsidP="00234731">
      <w:pPr>
        <w:ind w:firstLine="709"/>
        <w:jc w:val="both"/>
        <w:rPr>
          <w:color w:val="000000"/>
          <w:sz w:val="24"/>
          <w:szCs w:val="24"/>
        </w:rPr>
      </w:pPr>
      <w:r w:rsidRPr="00234731">
        <w:rPr>
          <w:color w:val="000000"/>
          <w:sz w:val="24"/>
          <w:szCs w:val="24"/>
        </w:rPr>
        <w:t xml:space="preserve">4.1.16. </w:t>
      </w:r>
      <w:r w:rsidRPr="00234731">
        <w:rPr>
          <w:bCs/>
          <w:color w:val="000000"/>
          <w:sz w:val="24"/>
          <w:szCs w:val="24"/>
        </w:rPr>
        <w:t>На всем протяжении выполнения работ осуществлять контроль за принятием новых или внесением изменений в действующие нормативные правовые акты</w:t>
      </w:r>
      <w:r w:rsidRPr="00234731">
        <w:rPr>
          <w:color w:val="000000"/>
          <w:sz w:val="24"/>
          <w:szCs w:val="24"/>
        </w:rPr>
        <w:t xml:space="preserve"> и нормативно-технические документы РФ, оказывающих влияние на ход и результата выполнения работ. </w:t>
      </w:r>
    </w:p>
    <w:p w:rsidR="00234731" w:rsidRPr="00234731" w:rsidRDefault="00234731" w:rsidP="00234731">
      <w:pPr>
        <w:ind w:firstLine="709"/>
        <w:jc w:val="both"/>
        <w:rPr>
          <w:color w:val="000000"/>
          <w:sz w:val="24"/>
          <w:szCs w:val="24"/>
        </w:rPr>
      </w:pPr>
      <w:r w:rsidRPr="00234731">
        <w:rPr>
          <w:color w:val="000000"/>
          <w:sz w:val="24"/>
          <w:szCs w:val="24"/>
        </w:rPr>
        <w:t xml:space="preserve"> В случае введения в действие новых </w:t>
      </w:r>
      <w:r w:rsidRPr="00234731">
        <w:rPr>
          <w:bCs/>
          <w:color w:val="000000"/>
          <w:sz w:val="24"/>
          <w:szCs w:val="24"/>
        </w:rPr>
        <w:t xml:space="preserve">и/или внесения изменений в действующие нормативные правовые акты </w:t>
      </w:r>
      <w:r w:rsidRPr="00234731">
        <w:rPr>
          <w:color w:val="000000"/>
          <w:sz w:val="24"/>
          <w:szCs w:val="24"/>
        </w:rPr>
        <w:t>и нормативно-технические документы РФ Подрядчик уведомляет Заказчика о необходимости и порядке их применения при исполнении Контракта.</w:t>
      </w:r>
    </w:p>
    <w:p w:rsidR="00234731" w:rsidRPr="00234731" w:rsidRDefault="00234731" w:rsidP="00234731">
      <w:pPr>
        <w:shd w:val="clear" w:color="auto" w:fill="FFFFFF"/>
        <w:tabs>
          <w:tab w:val="left" w:pos="1243"/>
        </w:tabs>
        <w:ind w:firstLine="709"/>
        <w:jc w:val="both"/>
        <w:rPr>
          <w:color w:val="000000"/>
          <w:sz w:val="24"/>
          <w:szCs w:val="24"/>
        </w:rPr>
      </w:pPr>
      <w:r w:rsidRPr="00234731">
        <w:rPr>
          <w:color w:val="000000"/>
          <w:sz w:val="24"/>
          <w:szCs w:val="24"/>
        </w:rPr>
        <w:t xml:space="preserve">4.1.17. Организовать контроль качества поступающих для выполнения работ Товаров (материалов). </w:t>
      </w:r>
    </w:p>
    <w:p w:rsidR="00234731" w:rsidRPr="00234731" w:rsidRDefault="00234731" w:rsidP="00234731">
      <w:pPr>
        <w:shd w:val="clear" w:color="auto" w:fill="FFFFFF"/>
        <w:tabs>
          <w:tab w:val="left" w:pos="1243"/>
        </w:tabs>
        <w:ind w:firstLine="709"/>
        <w:jc w:val="both"/>
        <w:rPr>
          <w:color w:val="000000"/>
          <w:sz w:val="24"/>
          <w:szCs w:val="24"/>
        </w:rPr>
      </w:pPr>
      <w:r w:rsidRPr="00234731">
        <w:rPr>
          <w:color w:val="000000"/>
          <w:sz w:val="24"/>
          <w:szCs w:val="24"/>
        </w:rPr>
        <w:t xml:space="preserve">В случае, если это установлено действующим законодательством РФ, все Товары (материалы) должны иметь соответствующие сертификаты, технические паспорта, результаты испытаний, удостоверяющие их качество, пройти входной лабораторный контроль, а также иметь товарные знаки и показатели. </w:t>
      </w:r>
    </w:p>
    <w:p w:rsidR="00234731" w:rsidRPr="00234731" w:rsidRDefault="00234731" w:rsidP="00234731">
      <w:pPr>
        <w:shd w:val="clear" w:color="auto" w:fill="FFFFFF"/>
        <w:tabs>
          <w:tab w:val="left" w:pos="1243"/>
        </w:tabs>
        <w:ind w:firstLine="709"/>
        <w:jc w:val="both"/>
        <w:rPr>
          <w:color w:val="000000"/>
          <w:sz w:val="24"/>
          <w:szCs w:val="24"/>
        </w:rPr>
      </w:pPr>
      <w:r w:rsidRPr="00234731">
        <w:rPr>
          <w:color w:val="000000"/>
          <w:sz w:val="24"/>
          <w:szCs w:val="24"/>
        </w:rPr>
        <w:t xml:space="preserve">Копии сертификатов, технических паспортов и результатов испытаний должны быть предоставлены Заказчику не менее чем за </w:t>
      </w:r>
      <w:r w:rsidRPr="00234731">
        <w:rPr>
          <w:b/>
          <w:color w:val="000000"/>
          <w:sz w:val="24"/>
          <w:szCs w:val="24"/>
        </w:rPr>
        <w:t>3</w:t>
      </w:r>
      <w:r w:rsidRPr="00234731">
        <w:rPr>
          <w:color w:val="000000"/>
          <w:sz w:val="24"/>
          <w:szCs w:val="24"/>
        </w:rPr>
        <w:t xml:space="preserve"> (три) дня до начала производства работ, выполняемых с использованием этих Товаров (материалов). В случае, если это установлено действующим законодательством РФ, производители Товаров должны иметь соответствующие лицензии (разрешения, допуски) на осуществление деятельности по производству Товаров (материалов), а производители нерудных материалов должны иметь лицензии на право пользования недрами и эксплуатацию горных производств и объектов, выданных уполномоченными организациями.</w:t>
      </w:r>
    </w:p>
    <w:p w:rsidR="00234731" w:rsidRPr="00234731" w:rsidRDefault="00234731" w:rsidP="00234731">
      <w:pPr>
        <w:widowControl w:val="0"/>
        <w:shd w:val="clear" w:color="auto" w:fill="FFFFFF"/>
        <w:tabs>
          <w:tab w:val="left" w:pos="1109"/>
          <w:tab w:val="num" w:pos="1380"/>
          <w:tab w:val="left" w:pos="1800"/>
        </w:tabs>
        <w:ind w:firstLine="709"/>
        <w:jc w:val="both"/>
        <w:rPr>
          <w:snapToGrid w:val="0"/>
          <w:color w:val="000000"/>
          <w:sz w:val="24"/>
          <w:szCs w:val="24"/>
        </w:rPr>
      </w:pPr>
      <w:r w:rsidRPr="00234731">
        <w:rPr>
          <w:color w:val="000000"/>
          <w:sz w:val="24"/>
          <w:szCs w:val="24"/>
        </w:rPr>
        <w:t>4.1.18. В случае необходимости в</w:t>
      </w:r>
      <w:r w:rsidRPr="00234731">
        <w:rPr>
          <w:snapToGrid w:val="0"/>
          <w:color w:val="000000"/>
          <w:sz w:val="24"/>
          <w:szCs w:val="24"/>
        </w:rPr>
        <w:t>озвести собственными силами за собственные средства временные сооружения.</w:t>
      </w:r>
    </w:p>
    <w:p w:rsidR="00234731" w:rsidRPr="00234731" w:rsidRDefault="00234731" w:rsidP="00234731">
      <w:pPr>
        <w:widowControl w:val="0"/>
        <w:shd w:val="clear" w:color="auto" w:fill="FFFFFF"/>
        <w:tabs>
          <w:tab w:val="left" w:pos="1102"/>
        </w:tabs>
        <w:ind w:firstLine="709"/>
        <w:jc w:val="both"/>
        <w:rPr>
          <w:color w:val="000000"/>
          <w:sz w:val="24"/>
          <w:szCs w:val="24"/>
        </w:rPr>
      </w:pPr>
      <w:r w:rsidRPr="00234731">
        <w:rPr>
          <w:snapToGrid w:val="0"/>
          <w:color w:val="000000"/>
          <w:sz w:val="24"/>
          <w:szCs w:val="24"/>
        </w:rPr>
        <w:t xml:space="preserve">4.1.19. Согласовать с </w:t>
      </w:r>
      <w:r w:rsidRPr="00234731">
        <w:rPr>
          <w:color w:val="000000"/>
          <w:sz w:val="24"/>
          <w:szCs w:val="24"/>
        </w:rPr>
        <w:t xml:space="preserve">ГИБДД УМВД России по Орловской области </w:t>
      </w:r>
      <w:r w:rsidRPr="00234731">
        <w:rPr>
          <w:snapToGrid w:val="0"/>
          <w:color w:val="000000"/>
          <w:sz w:val="24"/>
          <w:szCs w:val="24"/>
        </w:rPr>
        <w:t xml:space="preserve">схему организации движения и ограждения мест производства работ </w:t>
      </w:r>
      <w:r w:rsidRPr="00234731">
        <w:rPr>
          <w:color w:val="000000"/>
          <w:sz w:val="24"/>
          <w:szCs w:val="24"/>
        </w:rPr>
        <w:t xml:space="preserve">(в случае необходимости). </w:t>
      </w:r>
    </w:p>
    <w:p w:rsidR="00234731" w:rsidRPr="00234731" w:rsidRDefault="00234731" w:rsidP="00234731">
      <w:pPr>
        <w:widowControl w:val="0"/>
        <w:ind w:firstLine="709"/>
        <w:jc w:val="both"/>
        <w:rPr>
          <w:color w:val="000000"/>
          <w:sz w:val="24"/>
          <w:szCs w:val="24"/>
        </w:rPr>
      </w:pPr>
      <w:r w:rsidRPr="00234731">
        <w:rPr>
          <w:color w:val="000000"/>
          <w:sz w:val="24"/>
          <w:szCs w:val="24"/>
        </w:rPr>
        <w:t xml:space="preserve">4.1.20. Обеспечить установку ограждений, знаков и указателей в местах проведения работ по Контракту. </w:t>
      </w:r>
    </w:p>
    <w:p w:rsidR="00234731" w:rsidRPr="00234731" w:rsidRDefault="00234731" w:rsidP="00234731">
      <w:pPr>
        <w:widowControl w:val="0"/>
        <w:ind w:firstLine="709"/>
        <w:jc w:val="both"/>
        <w:rPr>
          <w:snapToGrid w:val="0"/>
          <w:color w:val="000000"/>
          <w:sz w:val="24"/>
          <w:szCs w:val="24"/>
        </w:rPr>
      </w:pPr>
      <w:r w:rsidRPr="00234731">
        <w:rPr>
          <w:snapToGrid w:val="0"/>
          <w:color w:val="000000"/>
          <w:sz w:val="24"/>
          <w:szCs w:val="24"/>
        </w:rPr>
        <w:t>Подрядчик обеспечивает и содержит за свой счет освещение и охрану Объекта,</w:t>
      </w:r>
      <w:r w:rsidRPr="00234731">
        <w:rPr>
          <w:color w:val="000000"/>
          <w:sz w:val="24"/>
          <w:szCs w:val="24"/>
        </w:rPr>
        <w:t xml:space="preserve"> ограждения, временные и инженерные коммуникации, связанные с выполнением работ по Контракту, охрану</w:t>
      </w:r>
      <w:r w:rsidRPr="00234731">
        <w:rPr>
          <w:snapToGrid w:val="0"/>
          <w:color w:val="000000"/>
          <w:sz w:val="24"/>
          <w:szCs w:val="24"/>
        </w:rPr>
        <w:t xml:space="preserve"> материалов, изделий и конструкций, находящихся на строительной площадке.</w:t>
      </w:r>
    </w:p>
    <w:p w:rsidR="00234731" w:rsidRPr="00234731" w:rsidRDefault="00234731" w:rsidP="00234731">
      <w:pPr>
        <w:widowControl w:val="0"/>
        <w:suppressLineNumbers/>
        <w:ind w:firstLine="709"/>
        <w:jc w:val="both"/>
        <w:rPr>
          <w:color w:val="000000"/>
          <w:sz w:val="24"/>
          <w:szCs w:val="24"/>
        </w:rPr>
      </w:pPr>
      <w:r w:rsidRPr="00234731">
        <w:rPr>
          <w:color w:val="000000"/>
          <w:sz w:val="24"/>
          <w:szCs w:val="24"/>
        </w:rPr>
        <w:t xml:space="preserve">4.1.21. Обеспечить безопасное и непрерывное передвижение людей и транспорта на весь период выполнения работ на Объекте. </w:t>
      </w:r>
    </w:p>
    <w:p w:rsidR="00234731" w:rsidRPr="00234731" w:rsidRDefault="00234731" w:rsidP="00234731">
      <w:pPr>
        <w:widowControl w:val="0"/>
        <w:ind w:firstLine="709"/>
        <w:jc w:val="both"/>
        <w:rPr>
          <w:color w:val="000000"/>
          <w:sz w:val="24"/>
          <w:szCs w:val="24"/>
        </w:rPr>
      </w:pPr>
      <w:r w:rsidRPr="00234731">
        <w:rPr>
          <w:color w:val="000000"/>
          <w:sz w:val="24"/>
          <w:szCs w:val="24"/>
        </w:rPr>
        <w:t xml:space="preserve">4.1.22. Обеспечить во время производства работ выполнение на Объекте </w:t>
      </w:r>
      <w:r w:rsidRPr="00234731">
        <w:rPr>
          <w:color w:val="000000"/>
          <w:sz w:val="24"/>
          <w:szCs w:val="24"/>
        </w:rPr>
        <w:lastRenderedPageBreak/>
        <w:t xml:space="preserve">(строительной площадке) мероприятий по технике безопасности и охране труда, обеспечению безопасности дорожного движения, экологической безопасности, пожарной безопасности, рациональному использованию территории, охране окружающей среды, зеленых насаждений и земли. </w:t>
      </w:r>
    </w:p>
    <w:p w:rsidR="00234731" w:rsidRPr="00234731" w:rsidRDefault="00234731" w:rsidP="00234731">
      <w:pPr>
        <w:widowControl w:val="0"/>
        <w:suppressLineNumbers/>
        <w:ind w:firstLine="709"/>
        <w:jc w:val="both"/>
        <w:rPr>
          <w:color w:val="000000"/>
          <w:sz w:val="24"/>
          <w:szCs w:val="24"/>
        </w:rPr>
      </w:pPr>
      <w:r w:rsidRPr="00234731">
        <w:rPr>
          <w:color w:val="000000"/>
          <w:sz w:val="24"/>
          <w:szCs w:val="24"/>
        </w:rPr>
        <w:t>4.1.23. Нести всю полноту ответственности за состояние безопасности труда при выполнении работ в соответствии с действующим законодательством Российской Федерации.</w:t>
      </w:r>
    </w:p>
    <w:p w:rsidR="00234731" w:rsidRPr="00234731" w:rsidRDefault="00234731" w:rsidP="00234731">
      <w:pPr>
        <w:widowControl w:val="0"/>
        <w:shd w:val="clear" w:color="auto" w:fill="FFFFFF"/>
        <w:tabs>
          <w:tab w:val="left" w:pos="1210"/>
        </w:tabs>
        <w:ind w:firstLine="709"/>
        <w:jc w:val="both"/>
        <w:rPr>
          <w:color w:val="000000"/>
          <w:sz w:val="24"/>
          <w:szCs w:val="24"/>
        </w:rPr>
      </w:pPr>
      <w:r w:rsidRPr="00234731">
        <w:rPr>
          <w:color w:val="000000"/>
          <w:sz w:val="24"/>
          <w:szCs w:val="24"/>
        </w:rPr>
        <w:t>4.1.24. Компенсировать Заказчику в полном объеме ответственность за ущерб, причиненный Заказчику на основании вступивших в законную силу судебных актов по искам третьих лиц за противоправные действия работников Подрядчика.</w:t>
      </w:r>
    </w:p>
    <w:p w:rsidR="00234731" w:rsidRPr="00234731" w:rsidRDefault="00234731" w:rsidP="00234731">
      <w:pPr>
        <w:widowControl w:val="0"/>
        <w:shd w:val="clear" w:color="auto" w:fill="FFFFFF"/>
        <w:tabs>
          <w:tab w:val="left" w:pos="1210"/>
        </w:tabs>
        <w:ind w:firstLine="709"/>
        <w:jc w:val="both"/>
        <w:rPr>
          <w:color w:val="000000"/>
          <w:sz w:val="24"/>
          <w:szCs w:val="24"/>
        </w:rPr>
      </w:pPr>
      <w:r w:rsidRPr="00234731">
        <w:rPr>
          <w:snapToGrid w:val="0"/>
          <w:color w:val="000000"/>
          <w:sz w:val="24"/>
          <w:szCs w:val="24"/>
        </w:rPr>
        <w:t xml:space="preserve">4.1.25. </w:t>
      </w:r>
      <w:r w:rsidRPr="00234731">
        <w:rPr>
          <w:color w:val="000000"/>
          <w:sz w:val="24"/>
          <w:szCs w:val="24"/>
        </w:rPr>
        <w:t>Оплатить за свой счет ущерб, нанесенный третьим лицам по вине Подрядчика при производстве работ.</w:t>
      </w:r>
    </w:p>
    <w:p w:rsidR="00234731" w:rsidRPr="00234731" w:rsidRDefault="00234731" w:rsidP="00234731">
      <w:pPr>
        <w:widowControl w:val="0"/>
        <w:ind w:firstLine="709"/>
        <w:jc w:val="both"/>
        <w:rPr>
          <w:bCs/>
          <w:color w:val="000000"/>
          <w:sz w:val="24"/>
          <w:szCs w:val="24"/>
        </w:rPr>
      </w:pPr>
      <w:r w:rsidRPr="00234731">
        <w:rPr>
          <w:bCs/>
          <w:color w:val="000000"/>
          <w:sz w:val="24"/>
          <w:szCs w:val="24"/>
        </w:rPr>
        <w:t>4.1.26. Оплатить штрафные санкции административных и надзорных органов за допущенные по вине Подрядчика нарушения правил выполнения работ и другие упущения.</w:t>
      </w:r>
    </w:p>
    <w:p w:rsidR="00234731" w:rsidRPr="00234731" w:rsidRDefault="00234731" w:rsidP="00234731">
      <w:pPr>
        <w:widowControl w:val="0"/>
        <w:ind w:firstLine="709"/>
        <w:jc w:val="both"/>
        <w:rPr>
          <w:color w:val="000000"/>
          <w:sz w:val="24"/>
          <w:szCs w:val="24"/>
        </w:rPr>
      </w:pPr>
      <w:r w:rsidRPr="00234731">
        <w:rPr>
          <w:color w:val="000000"/>
          <w:sz w:val="24"/>
          <w:szCs w:val="24"/>
        </w:rPr>
        <w:t>4.1.27. Подрядчик обеспечивает представителя Заказчика транспортом и всем необходимым оборудованием для приемки выполненных работ (при необходимости).</w:t>
      </w:r>
    </w:p>
    <w:p w:rsidR="00234731" w:rsidRPr="00234731" w:rsidRDefault="00234731" w:rsidP="00234731">
      <w:pPr>
        <w:widowControl w:val="0"/>
        <w:ind w:firstLine="709"/>
        <w:jc w:val="both"/>
        <w:rPr>
          <w:color w:val="000000"/>
          <w:sz w:val="24"/>
          <w:szCs w:val="24"/>
        </w:rPr>
      </w:pPr>
      <w:r w:rsidRPr="00234731">
        <w:rPr>
          <w:color w:val="000000"/>
          <w:sz w:val="24"/>
          <w:szCs w:val="24"/>
        </w:rPr>
        <w:t>4.1.28. Предоставить Заказчику по первому его требованию информацию о наличии материалов, механизмов, о числе рабочих и иную информацию, необходимую для осуществления контроля за исполнением Контракта.</w:t>
      </w:r>
    </w:p>
    <w:p w:rsidR="00234731" w:rsidRPr="00234731" w:rsidRDefault="00234731" w:rsidP="00234731">
      <w:pPr>
        <w:widowControl w:val="0"/>
        <w:ind w:firstLine="709"/>
        <w:jc w:val="both"/>
        <w:rPr>
          <w:bCs/>
          <w:color w:val="000000"/>
          <w:sz w:val="24"/>
          <w:szCs w:val="24"/>
        </w:rPr>
      </w:pPr>
      <w:r w:rsidRPr="00234731">
        <w:rPr>
          <w:color w:val="000000"/>
          <w:sz w:val="24"/>
          <w:szCs w:val="24"/>
        </w:rPr>
        <w:t xml:space="preserve">4.1.29. </w:t>
      </w:r>
      <w:r w:rsidRPr="00234731">
        <w:rPr>
          <w:bCs/>
          <w:color w:val="000000"/>
          <w:sz w:val="24"/>
          <w:szCs w:val="24"/>
        </w:rPr>
        <w:t xml:space="preserve">Не позднее </w:t>
      </w:r>
      <w:r w:rsidRPr="00234731">
        <w:rPr>
          <w:b/>
          <w:bCs/>
          <w:color w:val="000000"/>
          <w:sz w:val="24"/>
          <w:szCs w:val="24"/>
        </w:rPr>
        <w:t>5</w:t>
      </w:r>
      <w:r w:rsidRPr="00234731">
        <w:rPr>
          <w:bCs/>
          <w:color w:val="000000"/>
          <w:sz w:val="24"/>
          <w:szCs w:val="24"/>
        </w:rPr>
        <w:t xml:space="preserve"> (пяти) рабочих дней до сдачи результата работ, представить Заказчику надлежаще оформленную исполнительную документацию в соответствии с требованиями действующих нормативно-технических документов, обязательных при производстве работ (в трех экземплярах).</w:t>
      </w:r>
    </w:p>
    <w:p w:rsidR="00234731" w:rsidRPr="00234731" w:rsidRDefault="00234731" w:rsidP="00234731">
      <w:pPr>
        <w:tabs>
          <w:tab w:val="left" w:pos="0"/>
        </w:tabs>
        <w:autoSpaceDE w:val="0"/>
        <w:autoSpaceDN w:val="0"/>
        <w:adjustRightInd w:val="0"/>
        <w:ind w:firstLine="709"/>
        <w:jc w:val="both"/>
        <w:rPr>
          <w:color w:val="000000"/>
          <w:sz w:val="24"/>
          <w:szCs w:val="24"/>
        </w:rPr>
      </w:pPr>
      <w:r w:rsidRPr="00234731">
        <w:rPr>
          <w:color w:val="000000"/>
          <w:sz w:val="24"/>
          <w:szCs w:val="24"/>
        </w:rPr>
        <w:t>По требованию Заказчика обеспечить своевременное устранение недостатков и дефектов в качестве работ, выявленных при приемке работ и в течение гарантийного срока эксплуатации Объекта. Устранение таких недостатков и дефектов производится Подрядчиком в установленный Заказчиком срок.</w:t>
      </w:r>
    </w:p>
    <w:p w:rsidR="00234731" w:rsidRPr="00234731" w:rsidRDefault="00234731" w:rsidP="00234731">
      <w:pPr>
        <w:widowControl w:val="0"/>
        <w:ind w:firstLine="709"/>
        <w:jc w:val="both"/>
        <w:rPr>
          <w:color w:val="000000"/>
          <w:sz w:val="24"/>
          <w:szCs w:val="24"/>
        </w:rPr>
      </w:pPr>
      <w:r w:rsidRPr="00234731">
        <w:rPr>
          <w:color w:val="000000"/>
          <w:sz w:val="24"/>
          <w:szCs w:val="24"/>
        </w:rPr>
        <w:t xml:space="preserve">4.1.30. При готовности результата работ по Объекту к сдаче в полном объеме письменно уведомить Заказчика не менее чем за до </w:t>
      </w:r>
      <w:r w:rsidRPr="00234731">
        <w:rPr>
          <w:b/>
          <w:snapToGrid w:val="0"/>
          <w:color w:val="000000"/>
          <w:sz w:val="24"/>
          <w:szCs w:val="24"/>
        </w:rPr>
        <w:t>5</w:t>
      </w:r>
      <w:r w:rsidRPr="00234731">
        <w:rPr>
          <w:snapToGrid w:val="0"/>
          <w:color w:val="000000"/>
          <w:sz w:val="24"/>
          <w:szCs w:val="24"/>
        </w:rPr>
        <w:t xml:space="preserve"> (пять) рабочих дней</w:t>
      </w:r>
      <w:r w:rsidRPr="00234731">
        <w:rPr>
          <w:color w:val="000000"/>
          <w:sz w:val="24"/>
          <w:szCs w:val="24"/>
        </w:rPr>
        <w:t xml:space="preserve"> даты приемки работ.</w:t>
      </w:r>
    </w:p>
    <w:p w:rsidR="00234731" w:rsidRPr="00234731" w:rsidRDefault="00234731" w:rsidP="00234731">
      <w:pPr>
        <w:shd w:val="clear" w:color="auto" w:fill="FFFFFF"/>
        <w:tabs>
          <w:tab w:val="left" w:pos="1368"/>
        </w:tabs>
        <w:ind w:firstLine="709"/>
        <w:jc w:val="both"/>
        <w:rPr>
          <w:color w:val="000000"/>
          <w:sz w:val="24"/>
          <w:szCs w:val="24"/>
        </w:rPr>
      </w:pPr>
      <w:r w:rsidRPr="00234731">
        <w:rPr>
          <w:color w:val="000000"/>
          <w:sz w:val="24"/>
          <w:szCs w:val="24"/>
        </w:rPr>
        <w:t>4.1.31. До сдачи результата работ Заказчику в целом освободить Объект от дорожно-строительной техники, временных сооружений, остатков строительных материалов и изделий, временных дорожных знаков и указателей, а также иных предметов и инвентаря (строительного мусора).</w:t>
      </w:r>
    </w:p>
    <w:p w:rsidR="00234731" w:rsidRPr="00234731" w:rsidRDefault="00234731" w:rsidP="00234731">
      <w:pPr>
        <w:ind w:firstLine="709"/>
        <w:jc w:val="both"/>
        <w:rPr>
          <w:color w:val="000000"/>
          <w:sz w:val="24"/>
          <w:szCs w:val="24"/>
        </w:rPr>
      </w:pPr>
      <w:r w:rsidRPr="00234731">
        <w:rPr>
          <w:color w:val="000000"/>
          <w:sz w:val="24"/>
          <w:szCs w:val="24"/>
        </w:rPr>
        <w:t xml:space="preserve">4.1.32. В течение </w:t>
      </w:r>
      <w:r w:rsidRPr="00234731">
        <w:rPr>
          <w:b/>
          <w:color w:val="000000"/>
          <w:sz w:val="24"/>
          <w:szCs w:val="24"/>
        </w:rPr>
        <w:t xml:space="preserve">3 </w:t>
      </w:r>
      <w:r w:rsidRPr="00234731">
        <w:rPr>
          <w:color w:val="000000"/>
          <w:sz w:val="24"/>
          <w:szCs w:val="24"/>
        </w:rPr>
        <w:t xml:space="preserve">(трех) дней со дня приемки результата работ по Объекту Заказчиком выдать гарантийный паспорт на гарантийный срок эксплуатации результата работ продолжительностью: 4 года. </w:t>
      </w:r>
    </w:p>
    <w:p w:rsidR="00234731" w:rsidRPr="00234731" w:rsidRDefault="00234731" w:rsidP="00234731">
      <w:pPr>
        <w:widowControl w:val="0"/>
        <w:ind w:firstLine="709"/>
        <w:jc w:val="both"/>
        <w:rPr>
          <w:bCs/>
          <w:color w:val="000000"/>
          <w:sz w:val="24"/>
          <w:szCs w:val="24"/>
        </w:rPr>
      </w:pPr>
      <w:r w:rsidRPr="00234731">
        <w:rPr>
          <w:color w:val="000000"/>
          <w:sz w:val="24"/>
          <w:szCs w:val="24"/>
        </w:rPr>
        <w:t xml:space="preserve">4.1.33. </w:t>
      </w:r>
      <w:r w:rsidRPr="00234731">
        <w:rPr>
          <w:bCs/>
          <w:color w:val="000000"/>
          <w:sz w:val="24"/>
          <w:szCs w:val="24"/>
        </w:rPr>
        <w:t xml:space="preserve">По окончании </w:t>
      </w:r>
      <w:r w:rsidRPr="00234731">
        <w:rPr>
          <w:color w:val="000000"/>
          <w:sz w:val="24"/>
          <w:szCs w:val="24"/>
        </w:rPr>
        <w:t>выполнения работ</w:t>
      </w:r>
      <w:r w:rsidRPr="00234731">
        <w:rPr>
          <w:bCs/>
          <w:color w:val="000000"/>
          <w:sz w:val="24"/>
          <w:szCs w:val="24"/>
        </w:rPr>
        <w:t xml:space="preserve"> по Контракту сдать результат работ </w:t>
      </w:r>
      <w:r w:rsidRPr="00234731">
        <w:rPr>
          <w:color w:val="000000"/>
          <w:sz w:val="24"/>
          <w:szCs w:val="24"/>
        </w:rPr>
        <w:t>З</w:t>
      </w:r>
      <w:r w:rsidRPr="00234731">
        <w:rPr>
          <w:bCs/>
          <w:color w:val="000000"/>
          <w:sz w:val="24"/>
          <w:szCs w:val="24"/>
        </w:rPr>
        <w:t>аказчику</w:t>
      </w:r>
      <w:r w:rsidRPr="00234731">
        <w:rPr>
          <w:color w:val="000000"/>
          <w:sz w:val="24"/>
          <w:szCs w:val="24"/>
        </w:rPr>
        <w:t xml:space="preserve"> в</w:t>
      </w:r>
      <w:r w:rsidRPr="00234731">
        <w:rPr>
          <w:bCs/>
          <w:color w:val="000000"/>
          <w:sz w:val="24"/>
          <w:szCs w:val="24"/>
        </w:rPr>
        <w:t xml:space="preserve"> соответствии с действующим законодательством Российской Федерации.</w:t>
      </w:r>
    </w:p>
    <w:p w:rsidR="00234731" w:rsidRPr="00234731" w:rsidRDefault="00234731" w:rsidP="00234731">
      <w:pPr>
        <w:widowControl w:val="0"/>
        <w:ind w:firstLine="709"/>
        <w:jc w:val="both"/>
        <w:rPr>
          <w:color w:val="000000"/>
          <w:sz w:val="24"/>
          <w:szCs w:val="24"/>
        </w:rPr>
      </w:pPr>
      <w:r w:rsidRPr="00234731">
        <w:rPr>
          <w:color w:val="000000"/>
          <w:sz w:val="24"/>
          <w:szCs w:val="24"/>
        </w:rPr>
        <w:t>4.1.34. В случае, установленном в п. 2.2 Контракта, обеспечить Заказчику проверку использования Подрядчиком бюджетных средств по Контракту. По требованию уполномоченных лиц Заказчика представить бухгалтерские документы, подтверждающие использование бюджетных средств.</w:t>
      </w:r>
    </w:p>
    <w:p w:rsidR="00234731" w:rsidRPr="00234731" w:rsidRDefault="00234731" w:rsidP="00234731">
      <w:pPr>
        <w:widowControl w:val="0"/>
        <w:ind w:firstLine="709"/>
        <w:jc w:val="both"/>
        <w:rPr>
          <w:color w:val="000000"/>
          <w:sz w:val="24"/>
          <w:szCs w:val="24"/>
        </w:rPr>
      </w:pPr>
      <w:r w:rsidRPr="00234731">
        <w:rPr>
          <w:color w:val="000000"/>
          <w:sz w:val="24"/>
          <w:szCs w:val="24"/>
        </w:rPr>
        <w:t xml:space="preserve">По требованию Заказчика Подрядчик обязан осуществлять сверку взаимных расчетов путем подписания Акта сверки взаимных расчетов. </w:t>
      </w:r>
    </w:p>
    <w:p w:rsidR="00234731" w:rsidRPr="00234731" w:rsidRDefault="00234731" w:rsidP="00234731">
      <w:pPr>
        <w:ind w:firstLine="709"/>
        <w:jc w:val="both"/>
        <w:rPr>
          <w:color w:val="000000"/>
          <w:sz w:val="24"/>
          <w:szCs w:val="24"/>
        </w:rPr>
      </w:pPr>
      <w:r w:rsidRPr="00234731">
        <w:rPr>
          <w:bCs/>
          <w:color w:val="000000"/>
          <w:sz w:val="24"/>
          <w:szCs w:val="24"/>
        </w:rPr>
        <w:t xml:space="preserve">4.1.35. </w:t>
      </w:r>
      <w:r w:rsidRPr="00234731">
        <w:rPr>
          <w:color w:val="000000"/>
          <w:sz w:val="24"/>
          <w:szCs w:val="24"/>
        </w:rPr>
        <w:t xml:space="preserve">Нести иные обязанности в соответствии с Контрактом и действующим законодательством Российской Федерации. </w:t>
      </w:r>
    </w:p>
    <w:p w:rsidR="00234731" w:rsidRPr="00234731" w:rsidRDefault="00234731" w:rsidP="00234731">
      <w:pPr>
        <w:ind w:firstLine="709"/>
        <w:jc w:val="both"/>
        <w:rPr>
          <w:color w:val="000000"/>
          <w:sz w:val="24"/>
          <w:szCs w:val="24"/>
        </w:rPr>
      </w:pPr>
      <w:r w:rsidRPr="00234731">
        <w:rPr>
          <w:b/>
          <w:snapToGrid w:val="0"/>
          <w:color w:val="000000"/>
          <w:sz w:val="24"/>
          <w:szCs w:val="24"/>
          <w:lang w:eastAsia="en-US"/>
        </w:rPr>
        <w:t>4.2. Подрядчик вправе:</w:t>
      </w:r>
    </w:p>
    <w:p w:rsidR="00234731" w:rsidRPr="00234731" w:rsidRDefault="00234731" w:rsidP="00234731">
      <w:pPr>
        <w:widowControl w:val="0"/>
        <w:ind w:firstLine="709"/>
        <w:jc w:val="both"/>
        <w:rPr>
          <w:color w:val="000000"/>
          <w:sz w:val="24"/>
          <w:szCs w:val="24"/>
        </w:rPr>
      </w:pPr>
      <w:r w:rsidRPr="00234731">
        <w:rPr>
          <w:color w:val="000000"/>
          <w:sz w:val="24"/>
          <w:szCs w:val="24"/>
        </w:rPr>
        <w:t>4.2.1. Привлечь к исполнению своих обязательств других лиц (субподрядчиков).</w:t>
      </w:r>
    </w:p>
    <w:p w:rsidR="00234731" w:rsidRPr="00234731" w:rsidRDefault="00234731" w:rsidP="00234731">
      <w:pPr>
        <w:autoSpaceDE w:val="0"/>
        <w:autoSpaceDN w:val="0"/>
        <w:adjustRightInd w:val="0"/>
        <w:ind w:firstLine="709"/>
        <w:jc w:val="both"/>
        <w:rPr>
          <w:color w:val="000000"/>
          <w:sz w:val="24"/>
          <w:szCs w:val="24"/>
        </w:rPr>
      </w:pPr>
      <w:r w:rsidRPr="00234731">
        <w:rPr>
          <w:color w:val="000000"/>
          <w:sz w:val="24"/>
          <w:szCs w:val="24"/>
        </w:rPr>
        <w:t>4.2.2. Запрашивать и получать в установленном порядке у Заказчика документацию и информацию, необходимую для выполнения работ по Контракту.</w:t>
      </w:r>
    </w:p>
    <w:p w:rsidR="00234731" w:rsidRPr="00234731" w:rsidRDefault="00234731" w:rsidP="00234731">
      <w:pPr>
        <w:autoSpaceDE w:val="0"/>
        <w:autoSpaceDN w:val="0"/>
        <w:adjustRightInd w:val="0"/>
        <w:ind w:firstLine="709"/>
        <w:jc w:val="both"/>
        <w:rPr>
          <w:color w:val="000000"/>
          <w:sz w:val="24"/>
          <w:szCs w:val="24"/>
        </w:rPr>
      </w:pPr>
      <w:r w:rsidRPr="00234731">
        <w:rPr>
          <w:color w:val="000000"/>
          <w:sz w:val="24"/>
          <w:szCs w:val="24"/>
        </w:rPr>
        <w:t xml:space="preserve">4.2.3. Требовать от Заказчика осуществить приемку выполненных работ и подписание необходимых документов в соответствии с условиями Контракта. </w:t>
      </w:r>
    </w:p>
    <w:p w:rsidR="00234731" w:rsidRPr="00234731" w:rsidRDefault="00234731" w:rsidP="00234731">
      <w:pPr>
        <w:tabs>
          <w:tab w:val="left" w:pos="2160"/>
        </w:tabs>
        <w:autoSpaceDE w:val="0"/>
        <w:autoSpaceDN w:val="0"/>
        <w:adjustRightInd w:val="0"/>
        <w:ind w:firstLine="709"/>
        <w:jc w:val="both"/>
        <w:rPr>
          <w:color w:val="000000"/>
          <w:sz w:val="24"/>
          <w:szCs w:val="24"/>
        </w:rPr>
      </w:pPr>
      <w:r w:rsidRPr="00234731">
        <w:rPr>
          <w:color w:val="000000"/>
          <w:sz w:val="24"/>
          <w:szCs w:val="24"/>
        </w:rPr>
        <w:lastRenderedPageBreak/>
        <w:t>4.2.4.Требовать от Заказчика оплаты за выполненные и принятые работ в соответствии с условиями Контракта.</w:t>
      </w:r>
    </w:p>
    <w:p w:rsidR="00234731" w:rsidRPr="00234731" w:rsidRDefault="00234731" w:rsidP="00234731">
      <w:pPr>
        <w:autoSpaceDE w:val="0"/>
        <w:autoSpaceDN w:val="0"/>
        <w:adjustRightInd w:val="0"/>
        <w:ind w:firstLine="709"/>
        <w:jc w:val="both"/>
        <w:rPr>
          <w:b/>
          <w:bCs/>
          <w:color w:val="000000"/>
          <w:sz w:val="24"/>
          <w:szCs w:val="24"/>
        </w:rPr>
      </w:pPr>
      <w:r w:rsidRPr="00234731">
        <w:rPr>
          <w:color w:val="000000"/>
          <w:sz w:val="24"/>
          <w:szCs w:val="24"/>
        </w:rPr>
        <w:t xml:space="preserve">4.2.5. Участвовать во всех проверках проводимых </w:t>
      </w:r>
      <w:r w:rsidRPr="00234731">
        <w:rPr>
          <w:bCs/>
          <w:color w:val="000000"/>
          <w:sz w:val="24"/>
          <w:szCs w:val="24"/>
        </w:rPr>
        <w:t>Заказчиком</w:t>
      </w:r>
      <w:r w:rsidRPr="00234731">
        <w:rPr>
          <w:b/>
          <w:bCs/>
          <w:color w:val="000000"/>
          <w:sz w:val="24"/>
          <w:szCs w:val="24"/>
        </w:rPr>
        <w:t>.</w:t>
      </w:r>
    </w:p>
    <w:p w:rsidR="00234731" w:rsidRPr="00234731" w:rsidRDefault="00234731" w:rsidP="00234731">
      <w:pPr>
        <w:widowControl w:val="0"/>
        <w:ind w:firstLine="709"/>
        <w:jc w:val="both"/>
        <w:rPr>
          <w:color w:val="000000"/>
          <w:sz w:val="24"/>
          <w:szCs w:val="24"/>
        </w:rPr>
      </w:pPr>
      <w:r w:rsidRPr="00234731">
        <w:rPr>
          <w:color w:val="000000"/>
          <w:sz w:val="24"/>
          <w:szCs w:val="24"/>
        </w:rPr>
        <w:t>4.2.6. Осуществлять иные права в соответствии с Контрактом и действующим законодательством Российской Федерации.</w:t>
      </w:r>
    </w:p>
    <w:p w:rsidR="00234731" w:rsidRPr="00234731" w:rsidRDefault="00234731" w:rsidP="00234731">
      <w:pPr>
        <w:ind w:firstLine="709"/>
        <w:rPr>
          <w:color w:val="000000"/>
          <w:sz w:val="24"/>
          <w:szCs w:val="24"/>
        </w:rPr>
      </w:pPr>
    </w:p>
    <w:p w:rsidR="00234731" w:rsidRPr="00234731" w:rsidRDefault="00234731" w:rsidP="00234731">
      <w:pPr>
        <w:widowControl w:val="0"/>
        <w:jc w:val="center"/>
        <w:rPr>
          <w:b/>
          <w:color w:val="000000"/>
          <w:sz w:val="24"/>
          <w:szCs w:val="24"/>
        </w:rPr>
      </w:pPr>
      <w:r w:rsidRPr="00234731">
        <w:rPr>
          <w:b/>
          <w:color w:val="000000"/>
          <w:sz w:val="24"/>
          <w:szCs w:val="24"/>
        </w:rPr>
        <w:t>5. СРОКИ ВЫПОЛНЕНИЯ РАБОТ</w:t>
      </w:r>
    </w:p>
    <w:p w:rsidR="00234731" w:rsidRPr="00234731" w:rsidRDefault="00234731" w:rsidP="00234731">
      <w:pPr>
        <w:widowControl w:val="0"/>
        <w:ind w:firstLine="709"/>
        <w:jc w:val="both"/>
        <w:rPr>
          <w:color w:val="000000"/>
          <w:sz w:val="24"/>
          <w:szCs w:val="24"/>
        </w:rPr>
      </w:pPr>
      <w:r w:rsidRPr="00234731">
        <w:rPr>
          <w:color w:val="000000"/>
          <w:sz w:val="24"/>
          <w:szCs w:val="24"/>
        </w:rPr>
        <w:t>5.1. Календарные сроки выполнения работ определены Сторонами:</w:t>
      </w:r>
    </w:p>
    <w:p w:rsidR="00234731" w:rsidRPr="00234731" w:rsidRDefault="00234731" w:rsidP="00234731">
      <w:pPr>
        <w:widowControl w:val="0"/>
        <w:ind w:firstLine="709"/>
        <w:jc w:val="both"/>
        <w:outlineLvl w:val="0"/>
        <w:rPr>
          <w:color w:val="000000"/>
          <w:sz w:val="24"/>
          <w:szCs w:val="24"/>
        </w:rPr>
      </w:pPr>
      <w:r w:rsidRPr="00234731">
        <w:rPr>
          <w:color w:val="000000"/>
          <w:sz w:val="24"/>
          <w:szCs w:val="24"/>
        </w:rPr>
        <w:t xml:space="preserve">Начало работ – </w:t>
      </w:r>
      <w:r w:rsidRPr="00234731">
        <w:rPr>
          <w:b/>
          <w:color w:val="000000"/>
          <w:sz w:val="24"/>
          <w:szCs w:val="24"/>
        </w:rPr>
        <w:t>с момента заключения контракта.</w:t>
      </w:r>
      <w:r w:rsidRPr="00234731">
        <w:rPr>
          <w:color w:val="000000"/>
          <w:sz w:val="24"/>
          <w:szCs w:val="24"/>
        </w:rPr>
        <w:t xml:space="preserve"> </w:t>
      </w:r>
    </w:p>
    <w:p w:rsidR="00234731" w:rsidRPr="00234731" w:rsidRDefault="00234731" w:rsidP="00234731">
      <w:pPr>
        <w:widowControl w:val="0"/>
        <w:ind w:firstLine="709"/>
        <w:jc w:val="both"/>
        <w:outlineLvl w:val="0"/>
        <w:rPr>
          <w:color w:val="000000"/>
          <w:sz w:val="24"/>
          <w:szCs w:val="24"/>
        </w:rPr>
      </w:pPr>
      <w:r w:rsidRPr="00234731">
        <w:rPr>
          <w:color w:val="000000"/>
          <w:sz w:val="24"/>
          <w:szCs w:val="24"/>
        </w:rPr>
        <w:t xml:space="preserve">Окончание работ – </w:t>
      </w:r>
      <w:r w:rsidRPr="00234731">
        <w:rPr>
          <w:b/>
          <w:color w:val="000000"/>
          <w:sz w:val="24"/>
          <w:szCs w:val="24"/>
        </w:rPr>
        <w:t>30 августа  2018 года.</w:t>
      </w:r>
    </w:p>
    <w:p w:rsidR="00234731" w:rsidRPr="00234731" w:rsidRDefault="00234731" w:rsidP="00234731">
      <w:pPr>
        <w:widowControl w:val="0"/>
        <w:ind w:firstLine="709"/>
        <w:jc w:val="both"/>
        <w:outlineLvl w:val="0"/>
        <w:rPr>
          <w:color w:val="000000"/>
          <w:sz w:val="24"/>
          <w:szCs w:val="24"/>
        </w:rPr>
      </w:pPr>
      <w:r w:rsidRPr="00234731">
        <w:rPr>
          <w:color w:val="000000"/>
          <w:sz w:val="24"/>
          <w:szCs w:val="24"/>
        </w:rPr>
        <w:t>Распределение объемов работ и сроки окончания выполнения работ определяются Календарным графиком производства работ (Приложение № 2 к Контракту).</w:t>
      </w:r>
    </w:p>
    <w:p w:rsidR="00234731" w:rsidRPr="00234731" w:rsidRDefault="00234731" w:rsidP="00234731">
      <w:pPr>
        <w:widowControl w:val="0"/>
        <w:ind w:firstLine="709"/>
        <w:jc w:val="both"/>
        <w:rPr>
          <w:color w:val="000000"/>
          <w:sz w:val="24"/>
          <w:szCs w:val="24"/>
        </w:rPr>
      </w:pPr>
      <w:r w:rsidRPr="00234731">
        <w:rPr>
          <w:color w:val="000000"/>
          <w:sz w:val="24"/>
          <w:szCs w:val="24"/>
        </w:rPr>
        <w:t xml:space="preserve">5.2. Подрядчик обязуется выполнить работу в установленные сроки. </w:t>
      </w:r>
    </w:p>
    <w:p w:rsidR="00234731" w:rsidRPr="00234731" w:rsidRDefault="00234731" w:rsidP="00234731">
      <w:pPr>
        <w:widowControl w:val="0"/>
        <w:ind w:firstLine="709"/>
        <w:jc w:val="both"/>
        <w:rPr>
          <w:color w:val="000000"/>
          <w:sz w:val="24"/>
          <w:szCs w:val="24"/>
        </w:rPr>
      </w:pPr>
      <w:r w:rsidRPr="00234731">
        <w:rPr>
          <w:color w:val="000000"/>
          <w:sz w:val="24"/>
          <w:szCs w:val="24"/>
        </w:rPr>
        <w:t>5.3. Контрактом допускается досрочное исполнение Подрядчиком своих обязательств по согласованию с Заказчиком.</w:t>
      </w:r>
    </w:p>
    <w:p w:rsidR="00234731" w:rsidRPr="00234731" w:rsidRDefault="00234731" w:rsidP="00234731">
      <w:pPr>
        <w:ind w:firstLine="709"/>
        <w:rPr>
          <w:color w:val="000000"/>
          <w:sz w:val="24"/>
          <w:szCs w:val="24"/>
        </w:rPr>
      </w:pPr>
    </w:p>
    <w:p w:rsidR="00234731" w:rsidRPr="00234731" w:rsidRDefault="00234731" w:rsidP="00234731">
      <w:pPr>
        <w:keepNext/>
        <w:jc w:val="center"/>
        <w:rPr>
          <w:b/>
          <w:color w:val="000000"/>
          <w:sz w:val="24"/>
          <w:szCs w:val="24"/>
        </w:rPr>
      </w:pPr>
      <w:r w:rsidRPr="00234731">
        <w:rPr>
          <w:b/>
          <w:color w:val="000000"/>
          <w:sz w:val="24"/>
          <w:szCs w:val="24"/>
        </w:rPr>
        <w:t>6. ПОРЯДОК СДАЧИ-ПРИЕМКИ И ОПЛАТЫ РАБОТ</w:t>
      </w:r>
    </w:p>
    <w:p w:rsidR="00234731" w:rsidRPr="00234731" w:rsidRDefault="00234731" w:rsidP="00234731">
      <w:pPr>
        <w:autoSpaceDE w:val="0"/>
        <w:autoSpaceDN w:val="0"/>
        <w:adjustRightInd w:val="0"/>
        <w:ind w:firstLine="709"/>
        <w:jc w:val="both"/>
        <w:rPr>
          <w:color w:val="000000"/>
          <w:sz w:val="24"/>
          <w:szCs w:val="24"/>
          <w:lang w:eastAsia="en-US"/>
        </w:rPr>
      </w:pPr>
      <w:r w:rsidRPr="00234731">
        <w:rPr>
          <w:color w:val="000000"/>
          <w:sz w:val="24"/>
          <w:szCs w:val="24"/>
          <w:lang w:eastAsia="en-US"/>
        </w:rPr>
        <w:t xml:space="preserve">6.1. Сдаче-приемке подлежат выполненные в соответствии с </w:t>
      </w:r>
      <w:r w:rsidRPr="00234731">
        <w:rPr>
          <w:color w:val="000000"/>
          <w:sz w:val="24"/>
          <w:szCs w:val="24"/>
        </w:rPr>
        <w:t>проектной документацией</w:t>
      </w:r>
      <w:r w:rsidRPr="00234731">
        <w:rPr>
          <w:color w:val="000000"/>
          <w:sz w:val="24"/>
          <w:szCs w:val="24"/>
          <w:lang w:eastAsia="en-US"/>
        </w:rPr>
        <w:t xml:space="preserve"> и условиями Контракта работы, в том числе скрытые. </w:t>
      </w:r>
    </w:p>
    <w:p w:rsidR="00234731" w:rsidRPr="00234731" w:rsidRDefault="00234731" w:rsidP="00234731">
      <w:pPr>
        <w:widowControl w:val="0"/>
        <w:ind w:firstLine="709"/>
        <w:jc w:val="both"/>
        <w:rPr>
          <w:color w:val="000000"/>
          <w:sz w:val="24"/>
          <w:szCs w:val="24"/>
        </w:rPr>
      </w:pPr>
      <w:r w:rsidRPr="00234731">
        <w:rPr>
          <w:color w:val="000000"/>
          <w:sz w:val="24"/>
          <w:szCs w:val="24"/>
        </w:rPr>
        <w:t xml:space="preserve">6.2. Скрытые работы, освидетельствование которых в более поздний период невозможно, подлежат промежуточной сдаче-приемке. </w:t>
      </w:r>
    </w:p>
    <w:p w:rsidR="00234731" w:rsidRPr="00234731" w:rsidRDefault="00234731" w:rsidP="00234731">
      <w:pPr>
        <w:widowControl w:val="0"/>
        <w:ind w:firstLine="709"/>
        <w:jc w:val="both"/>
        <w:rPr>
          <w:color w:val="000000"/>
          <w:sz w:val="24"/>
          <w:szCs w:val="24"/>
        </w:rPr>
      </w:pPr>
      <w:r w:rsidRPr="00234731">
        <w:rPr>
          <w:color w:val="000000"/>
          <w:sz w:val="24"/>
          <w:szCs w:val="24"/>
        </w:rPr>
        <w:t xml:space="preserve">Подрядчик за </w:t>
      </w:r>
      <w:r w:rsidRPr="00234731">
        <w:rPr>
          <w:b/>
          <w:color w:val="000000"/>
          <w:sz w:val="24"/>
          <w:szCs w:val="24"/>
        </w:rPr>
        <w:t xml:space="preserve">3 </w:t>
      </w:r>
      <w:r w:rsidRPr="00234731">
        <w:rPr>
          <w:color w:val="000000"/>
          <w:sz w:val="24"/>
          <w:szCs w:val="24"/>
        </w:rPr>
        <w:t xml:space="preserve">(три) рабочих дня письменно информирует Заказчика об освидетельствовании скрытых работ. </w:t>
      </w:r>
    </w:p>
    <w:p w:rsidR="00234731" w:rsidRPr="00234731" w:rsidRDefault="00234731" w:rsidP="00234731">
      <w:pPr>
        <w:widowControl w:val="0"/>
        <w:ind w:firstLine="709"/>
        <w:jc w:val="both"/>
        <w:rPr>
          <w:color w:val="000000"/>
          <w:sz w:val="24"/>
          <w:szCs w:val="24"/>
        </w:rPr>
      </w:pPr>
      <w:r w:rsidRPr="00234731">
        <w:rPr>
          <w:color w:val="000000"/>
          <w:sz w:val="24"/>
          <w:szCs w:val="24"/>
        </w:rPr>
        <w:t xml:space="preserve">Если Заказчик не был информирован об освидетельствовании скрытых работ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 за свой счет. </w:t>
      </w:r>
    </w:p>
    <w:p w:rsidR="00234731" w:rsidRPr="00234731" w:rsidRDefault="00234731" w:rsidP="00234731">
      <w:pPr>
        <w:widowControl w:val="0"/>
        <w:ind w:firstLine="709"/>
        <w:jc w:val="both"/>
        <w:rPr>
          <w:color w:val="000000"/>
          <w:sz w:val="24"/>
          <w:szCs w:val="24"/>
        </w:rPr>
      </w:pPr>
      <w:r w:rsidRPr="00234731">
        <w:rPr>
          <w:color w:val="000000"/>
          <w:sz w:val="24"/>
          <w:szCs w:val="24"/>
          <w:lang w:eastAsia="en-US"/>
        </w:rPr>
        <w:t xml:space="preserve">6.3. Для приемки выполненных Подрядчиком работ Заказчик создает комиссию с участием представителя(ей) собственников помещений в многоквартирном доме, а также в случае необходимости с участием представителя лица, осуществляющего управление Объектом (Заинтересованные лица). </w:t>
      </w:r>
    </w:p>
    <w:p w:rsidR="00234731" w:rsidRPr="00234731" w:rsidRDefault="00234731" w:rsidP="00234731">
      <w:pPr>
        <w:widowControl w:val="0"/>
        <w:ind w:firstLine="709"/>
        <w:jc w:val="both"/>
        <w:rPr>
          <w:color w:val="000000"/>
          <w:sz w:val="24"/>
          <w:szCs w:val="24"/>
        </w:rPr>
      </w:pPr>
      <w:r w:rsidRPr="00234731">
        <w:rPr>
          <w:color w:val="000000"/>
          <w:sz w:val="24"/>
          <w:szCs w:val="24"/>
        </w:rPr>
        <w:t xml:space="preserve">6.4. Промежуточной приемке подлежат выполненные в течение месяца работы. </w:t>
      </w:r>
    </w:p>
    <w:p w:rsidR="00234731" w:rsidRPr="00234731" w:rsidRDefault="00234731" w:rsidP="00234731">
      <w:pPr>
        <w:widowControl w:val="0"/>
        <w:ind w:firstLine="709"/>
        <w:jc w:val="both"/>
        <w:rPr>
          <w:color w:val="000000"/>
          <w:sz w:val="24"/>
          <w:szCs w:val="24"/>
        </w:rPr>
      </w:pPr>
      <w:r w:rsidRPr="00234731">
        <w:rPr>
          <w:color w:val="000000"/>
          <w:sz w:val="24"/>
          <w:szCs w:val="24"/>
        </w:rPr>
        <w:t>6.5. Заказчик и уполномоченные им лица имеют право беспрепятственного доступа ко всем видам работ в течение всего периода их выполнения и в любое время их производства.</w:t>
      </w:r>
    </w:p>
    <w:p w:rsidR="00234731" w:rsidRPr="00234731" w:rsidRDefault="00234731" w:rsidP="00234731">
      <w:pPr>
        <w:widowControl w:val="0"/>
        <w:ind w:firstLine="709"/>
        <w:jc w:val="both"/>
        <w:rPr>
          <w:color w:val="000000"/>
          <w:sz w:val="24"/>
          <w:szCs w:val="24"/>
        </w:rPr>
      </w:pPr>
      <w:r w:rsidRPr="00234731">
        <w:rPr>
          <w:color w:val="000000"/>
          <w:sz w:val="24"/>
          <w:szCs w:val="24"/>
        </w:rPr>
        <w:t xml:space="preserve">6.6. Подрядчик за </w:t>
      </w:r>
      <w:r w:rsidRPr="00234731">
        <w:rPr>
          <w:b/>
          <w:color w:val="000000"/>
          <w:sz w:val="24"/>
          <w:szCs w:val="24"/>
        </w:rPr>
        <w:t xml:space="preserve">3 </w:t>
      </w:r>
      <w:r w:rsidRPr="00234731">
        <w:rPr>
          <w:color w:val="000000"/>
          <w:sz w:val="24"/>
          <w:szCs w:val="24"/>
        </w:rPr>
        <w:t>(три)</w:t>
      </w:r>
      <w:r w:rsidRPr="00234731">
        <w:rPr>
          <w:b/>
          <w:color w:val="000000"/>
          <w:sz w:val="24"/>
          <w:szCs w:val="24"/>
        </w:rPr>
        <w:t xml:space="preserve"> </w:t>
      </w:r>
      <w:r w:rsidRPr="00234731">
        <w:rPr>
          <w:color w:val="000000"/>
          <w:sz w:val="24"/>
          <w:szCs w:val="24"/>
        </w:rPr>
        <w:t>рабочих дня обязан письменно известить Заказчика о готовности к сдаче выполненных работ.</w:t>
      </w:r>
    </w:p>
    <w:p w:rsidR="00234731" w:rsidRPr="00234731" w:rsidRDefault="00234731" w:rsidP="00234731">
      <w:pPr>
        <w:widowControl w:val="0"/>
        <w:ind w:firstLine="709"/>
        <w:jc w:val="both"/>
        <w:rPr>
          <w:color w:val="000000"/>
          <w:sz w:val="24"/>
          <w:szCs w:val="24"/>
        </w:rPr>
      </w:pPr>
      <w:r w:rsidRPr="00234731">
        <w:rPr>
          <w:color w:val="000000"/>
          <w:sz w:val="24"/>
          <w:szCs w:val="24"/>
        </w:rPr>
        <w:t xml:space="preserve">6.7. Заказчик имеет право отложить дату приемки, если это не приводит к технологическим простоям, но не более чем на </w:t>
      </w:r>
      <w:r w:rsidRPr="00234731">
        <w:rPr>
          <w:b/>
          <w:color w:val="000000"/>
          <w:sz w:val="24"/>
          <w:szCs w:val="24"/>
        </w:rPr>
        <w:t xml:space="preserve">3 </w:t>
      </w:r>
      <w:r w:rsidRPr="00234731">
        <w:rPr>
          <w:color w:val="000000"/>
          <w:sz w:val="24"/>
          <w:szCs w:val="24"/>
        </w:rPr>
        <w:t>(три)</w:t>
      </w:r>
      <w:r w:rsidRPr="00234731">
        <w:rPr>
          <w:b/>
          <w:color w:val="000000"/>
          <w:sz w:val="24"/>
          <w:szCs w:val="24"/>
        </w:rPr>
        <w:t xml:space="preserve"> </w:t>
      </w:r>
      <w:r w:rsidRPr="00234731">
        <w:rPr>
          <w:color w:val="000000"/>
          <w:sz w:val="24"/>
          <w:szCs w:val="24"/>
        </w:rPr>
        <w:t>рабочих дня.</w:t>
      </w:r>
      <w:r w:rsidRPr="00234731">
        <w:rPr>
          <w:b/>
          <w:color w:val="000000"/>
          <w:sz w:val="24"/>
          <w:szCs w:val="24"/>
        </w:rPr>
        <w:t xml:space="preserve"> </w:t>
      </w:r>
      <w:r w:rsidRPr="00234731">
        <w:rPr>
          <w:color w:val="000000"/>
          <w:sz w:val="24"/>
          <w:szCs w:val="24"/>
        </w:rPr>
        <w:t>При этом Заказчик должен уведомить Подрядчика и Заинтересованных лиц об изменении даты приемки.</w:t>
      </w:r>
    </w:p>
    <w:p w:rsidR="00234731" w:rsidRPr="00234731" w:rsidRDefault="00234731" w:rsidP="00234731">
      <w:pPr>
        <w:widowControl w:val="0"/>
        <w:tabs>
          <w:tab w:val="left" w:pos="950"/>
        </w:tabs>
        <w:autoSpaceDE w:val="0"/>
        <w:autoSpaceDN w:val="0"/>
        <w:adjustRightInd w:val="0"/>
        <w:ind w:firstLine="709"/>
        <w:jc w:val="both"/>
        <w:rPr>
          <w:color w:val="000000"/>
          <w:sz w:val="24"/>
          <w:szCs w:val="24"/>
        </w:rPr>
      </w:pPr>
      <w:r w:rsidRPr="00234731">
        <w:rPr>
          <w:color w:val="000000"/>
          <w:sz w:val="24"/>
          <w:szCs w:val="24"/>
        </w:rPr>
        <w:t xml:space="preserve">6.8. Промежуточная (ежемесячная) приемка работ производится </w:t>
      </w:r>
      <w:r w:rsidRPr="00234731">
        <w:rPr>
          <w:b/>
          <w:color w:val="000000"/>
          <w:sz w:val="24"/>
          <w:szCs w:val="24"/>
        </w:rPr>
        <w:t>23-25-го</w:t>
      </w:r>
      <w:r w:rsidRPr="00234731">
        <w:rPr>
          <w:color w:val="000000"/>
          <w:sz w:val="24"/>
          <w:szCs w:val="24"/>
        </w:rPr>
        <w:t xml:space="preserve"> числа каждого месяца.</w:t>
      </w:r>
    </w:p>
    <w:p w:rsidR="00234731" w:rsidRPr="00234731" w:rsidRDefault="00234731" w:rsidP="00234731">
      <w:pPr>
        <w:widowControl w:val="0"/>
        <w:tabs>
          <w:tab w:val="left" w:pos="950"/>
        </w:tabs>
        <w:autoSpaceDE w:val="0"/>
        <w:autoSpaceDN w:val="0"/>
        <w:adjustRightInd w:val="0"/>
        <w:ind w:firstLine="709"/>
        <w:jc w:val="both"/>
        <w:rPr>
          <w:color w:val="000000"/>
          <w:sz w:val="24"/>
          <w:szCs w:val="24"/>
        </w:rPr>
      </w:pPr>
      <w:r w:rsidRPr="00234731">
        <w:rPr>
          <w:color w:val="000000"/>
          <w:sz w:val="24"/>
          <w:szCs w:val="24"/>
        </w:rPr>
        <w:t xml:space="preserve">По окончании приемки результата работ Сторонами и Заинтересованными лицами оформляется и подписывается Акт о приемке выполненных работ (форма № КС-2), либо Заказчик выдает Подрядчику предписание об устранении дефектов с указанием даты повторной приемки. </w:t>
      </w:r>
    </w:p>
    <w:p w:rsidR="00234731" w:rsidRPr="00234731" w:rsidRDefault="00234731" w:rsidP="00234731">
      <w:pPr>
        <w:widowControl w:val="0"/>
        <w:tabs>
          <w:tab w:val="num" w:pos="1288"/>
        </w:tabs>
        <w:autoSpaceDE w:val="0"/>
        <w:autoSpaceDN w:val="0"/>
        <w:adjustRightInd w:val="0"/>
        <w:ind w:firstLine="709"/>
        <w:jc w:val="both"/>
        <w:rPr>
          <w:color w:val="000000"/>
          <w:sz w:val="24"/>
          <w:szCs w:val="24"/>
        </w:rPr>
      </w:pPr>
      <w:r w:rsidRPr="00234731">
        <w:rPr>
          <w:color w:val="000000"/>
          <w:sz w:val="24"/>
          <w:szCs w:val="24"/>
        </w:rPr>
        <w:t>Одновременно с Актом по форме № КС-2 Подрядчик предоставляет Заказчику исполнительную и иную техническую документацию (</w:t>
      </w:r>
      <w:r w:rsidRPr="00234731">
        <w:rPr>
          <w:b/>
          <w:color w:val="000000"/>
          <w:sz w:val="24"/>
          <w:szCs w:val="24"/>
        </w:rPr>
        <w:t>в двух экземплярах</w:t>
      </w:r>
      <w:r w:rsidRPr="00234731">
        <w:rPr>
          <w:color w:val="000000"/>
          <w:sz w:val="24"/>
          <w:szCs w:val="24"/>
        </w:rPr>
        <w:t>) на объем выполненных работ в соответствии с условиями Контракта.</w:t>
      </w:r>
    </w:p>
    <w:p w:rsidR="00234731" w:rsidRPr="00234731" w:rsidRDefault="00234731" w:rsidP="00234731">
      <w:pPr>
        <w:tabs>
          <w:tab w:val="num" w:pos="1288"/>
        </w:tabs>
        <w:autoSpaceDE w:val="0"/>
        <w:autoSpaceDN w:val="0"/>
        <w:adjustRightInd w:val="0"/>
        <w:ind w:firstLine="709"/>
        <w:jc w:val="both"/>
        <w:rPr>
          <w:color w:val="000000"/>
          <w:sz w:val="24"/>
          <w:szCs w:val="24"/>
        </w:rPr>
      </w:pPr>
      <w:r w:rsidRPr="00234731">
        <w:rPr>
          <w:color w:val="000000"/>
          <w:sz w:val="24"/>
          <w:szCs w:val="24"/>
        </w:rPr>
        <w:t>Без предоставления необходимого объема исполнительной и иной технической документации Заказчик имеет право не рассматривать Акты по форме № КС-2.</w:t>
      </w:r>
    </w:p>
    <w:p w:rsidR="00234731" w:rsidRPr="00234731" w:rsidRDefault="00234731" w:rsidP="00234731">
      <w:pPr>
        <w:widowControl w:val="0"/>
        <w:ind w:firstLine="709"/>
        <w:jc w:val="both"/>
        <w:rPr>
          <w:color w:val="000000"/>
          <w:sz w:val="24"/>
          <w:szCs w:val="24"/>
        </w:rPr>
      </w:pPr>
      <w:r w:rsidRPr="00234731">
        <w:rPr>
          <w:color w:val="000000"/>
          <w:sz w:val="24"/>
          <w:szCs w:val="24"/>
        </w:rPr>
        <w:t xml:space="preserve">6.9. Заказчик с участием Заинтересованных лиц в течение </w:t>
      </w:r>
      <w:r w:rsidRPr="00234731">
        <w:rPr>
          <w:b/>
          <w:color w:val="000000"/>
          <w:sz w:val="24"/>
          <w:szCs w:val="24"/>
        </w:rPr>
        <w:t xml:space="preserve">5 </w:t>
      </w:r>
      <w:r w:rsidRPr="00234731">
        <w:rPr>
          <w:color w:val="000000"/>
          <w:sz w:val="24"/>
          <w:szCs w:val="24"/>
        </w:rPr>
        <w:t xml:space="preserve">(пяти) рабочих дней рассматривает предъявленные Подрядчиком документы и подписывает их, либо направляет Подрядчику мотивированный отказ в их подписании. </w:t>
      </w:r>
      <w:bookmarkStart w:id="0" w:name="_Ref184549100"/>
    </w:p>
    <w:p w:rsidR="00234731" w:rsidRPr="00234731" w:rsidRDefault="00234731" w:rsidP="00234731">
      <w:pPr>
        <w:widowControl w:val="0"/>
        <w:ind w:firstLine="709"/>
        <w:jc w:val="both"/>
        <w:rPr>
          <w:color w:val="000000"/>
          <w:sz w:val="24"/>
          <w:szCs w:val="24"/>
        </w:rPr>
      </w:pPr>
      <w:r w:rsidRPr="00234731">
        <w:rPr>
          <w:color w:val="000000"/>
          <w:sz w:val="24"/>
          <w:szCs w:val="24"/>
        </w:rPr>
        <w:lastRenderedPageBreak/>
        <w:t>Мотивированный отказ от приёмки работ должен содержать сведения обо всех обнаруженных Заказчиком несоответствиях качества работ и результатов их выполнения, а также материалов, конструкций, изделий, оборудования, использованных при выполнении этих работ условиям Контракта.</w:t>
      </w:r>
      <w:bookmarkStart w:id="1" w:name="_Ref184546692"/>
      <w:bookmarkEnd w:id="0"/>
      <w:r w:rsidRPr="00234731">
        <w:rPr>
          <w:color w:val="000000"/>
          <w:sz w:val="24"/>
          <w:szCs w:val="24"/>
        </w:rPr>
        <w:t xml:space="preserve"> </w:t>
      </w:r>
    </w:p>
    <w:p w:rsidR="00234731" w:rsidRPr="00234731" w:rsidRDefault="00234731" w:rsidP="00234731">
      <w:pPr>
        <w:widowControl w:val="0"/>
        <w:ind w:firstLine="709"/>
        <w:jc w:val="both"/>
        <w:rPr>
          <w:color w:val="000000"/>
          <w:sz w:val="24"/>
          <w:szCs w:val="24"/>
        </w:rPr>
      </w:pPr>
      <w:r w:rsidRPr="00234731">
        <w:rPr>
          <w:color w:val="000000"/>
          <w:sz w:val="24"/>
          <w:szCs w:val="24"/>
        </w:rPr>
        <w:t xml:space="preserve">Подрядчик обязан в течение </w:t>
      </w:r>
      <w:r w:rsidRPr="00234731">
        <w:rPr>
          <w:b/>
          <w:color w:val="000000"/>
          <w:sz w:val="24"/>
          <w:szCs w:val="24"/>
        </w:rPr>
        <w:t>3</w:t>
      </w:r>
      <w:r w:rsidRPr="00234731">
        <w:rPr>
          <w:color w:val="000000"/>
          <w:sz w:val="24"/>
          <w:szCs w:val="24"/>
        </w:rPr>
        <w:t xml:space="preserve"> (трех) рабочих дней после получения от Заказчика мотивированного отказа от приёмки работ устранить за свой счет все несоответствия, указанные в нём.</w:t>
      </w:r>
      <w:bookmarkEnd w:id="1"/>
    </w:p>
    <w:p w:rsidR="00234731" w:rsidRPr="00234731" w:rsidRDefault="00234731" w:rsidP="00234731">
      <w:pPr>
        <w:widowControl w:val="0"/>
        <w:ind w:firstLine="709"/>
        <w:jc w:val="both"/>
        <w:rPr>
          <w:color w:val="000000"/>
          <w:sz w:val="24"/>
          <w:szCs w:val="24"/>
        </w:rPr>
      </w:pPr>
      <w:r w:rsidRPr="00234731">
        <w:rPr>
          <w:color w:val="000000"/>
          <w:sz w:val="24"/>
          <w:szCs w:val="24"/>
        </w:rPr>
        <w:t xml:space="preserve">6.10. Не позднее </w:t>
      </w:r>
      <w:r w:rsidRPr="00234731">
        <w:rPr>
          <w:b/>
          <w:color w:val="000000"/>
          <w:sz w:val="24"/>
          <w:szCs w:val="24"/>
        </w:rPr>
        <w:t>1</w:t>
      </w:r>
      <w:r w:rsidRPr="00234731">
        <w:rPr>
          <w:color w:val="000000"/>
          <w:sz w:val="24"/>
          <w:szCs w:val="24"/>
        </w:rPr>
        <w:t xml:space="preserve"> (одного) рабочего дня после подписания Заказчиком и Заинтересованными лицами Акта по форме № КС-2 Подрядчик обязан представить Заказчику Справку о стоимости выполненных работ и затрат (форма № КС-3). </w:t>
      </w:r>
    </w:p>
    <w:p w:rsidR="00234731" w:rsidRPr="00234731" w:rsidRDefault="00234731" w:rsidP="00234731">
      <w:pPr>
        <w:widowControl w:val="0"/>
        <w:autoSpaceDE w:val="0"/>
        <w:autoSpaceDN w:val="0"/>
        <w:adjustRightInd w:val="0"/>
        <w:ind w:firstLine="709"/>
        <w:jc w:val="both"/>
        <w:rPr>
          <w:color w:val="000000"/>
          <w:sz w:val="24"/>
          <w:szCs w:val="24"/>
        </w:rPr>
      </w:pPr>
      <w:r w:rsidRPr="00234731">
        <w:rPr>
          <w:color w:val="000000"/>
          <w:sz w:val="24"/>
          <w:szCs w:val="24"/>
        </w:rPr>
        <w:t>6.11. Риск случайной гибели или случайного повреждения результата выполнения работ несет Подрядчик до приемки Заказчиком и Заинтересованными лицами результата выполненных работ по Контракту в целом.</w:t>
      </w:r>
    </w:p>
    <w:p w:rsidR="00234731" w:rsidRPr="00234731" w:rsidRDefault="00234731" w:rsidP="00234731">
      <w:pPr>
        <w:widowControl w:val="0"/>
        <w:ind w:firstLine="709"/>
        <w:jc w:val="both"/>
        <w:rPr>
          <w:color w:val="000000"/>
          <w:sz w:val="24"/>
          <w:szCs w:val="24"/>
          <w:shd w:val="clear" w:color="auto" w:fill="F79646"/>
        </w:rPr>
      </w:pPr>
      <w:r w:rsidRPr="00234731">
        <w:rPr>
          <w:color w:val="000000"/>
          <w:sz w:val="24"/>
          <w:szCs w:val="24"/>
        </w:rPr>
        <w:t>Промежуточная приемка выполненных работ не снимает с Подрядчика ответственность за сохранность результата выполненных работ до его приемки в целом.</w:t>
      </w:r>
    </w:p>
    <w:p w:rsidR="00234731" w:rsidRPr="00234731" w:rsidRDefault="00234731" w:rsidP="00234731">
      <w:pPr>
        <w:keepNext/>
        <w:autoSpaceDE w:val="0"/>
        <w:autoSpaceDN w:val="0"/>
        <w:adjustRightInd w:val="0"/>
        <w:ind w:firstLine="709"/>
        <w:jc w:val="both"/>
        <w:rPr>
          <w:color w:val="000000"/>
          <w:sz w:val="24"/>
          <w:szCs w:val="24"/>
        </w:rPr>
      </w:pPr>
      <w:r w:rsidRPr="00234731">
        <w:rPr>
          <w:color w:val="000000"/>
          <w:sz w:val="24"/>
          <w:szCs w:val="24"/>
        </w:rPr>
        <w:t xml:space="preserve">6.12. Сдача результата выполненных работ Подрядчиком по Контракту в полном объеме оформляется Актом приемки законченных работ по Объекту, который подписывается Заказчиком, Подрядчиком и Заинтересованными лицами. </w:t>
      </w:r>
    </w:p>
    <w:p w:rsidR="00234731" w:rsidRPr="00234731" w:rsidRDefault="00234731" w:rsidP="00234731">
      <w:pPr>
        <w:widowControl w:val="0"/>
        <w:ind w:firstLine="709"/>
        <w:jc w:val="both"/>
        <w:rPr>
          <w:color w:val="000000"/>
          <w:sz w:val="24"/>
          <w:szCs w:val="24"/>
        </w:rPr>
      </w:pPr>
      <w:r w:rsidRPr="00234731">
        <w:rPr>
          <w:color w:val="000000"/>
          <w:sz w:val="24"/>
          <w:szCs w:val="24"/>
        </w:rPr>
        <w:t>6.13. В случае, установленном в п. 2.2 Контракта, принятые работы подлежат оплате в следующем порядке:</w:t>
      </w:r>
    </w:p>
    <w:p w:rsidR="00234731" w:rsidRPr="00234731" w:rsidRDefault="00234731" w:rsidP="00234731">
      <w:pPr>
        <w:widowControl w:val="0"/>
        <w:ind w:firstLine="709"/>
        <w:jc w:val="both"/>
        <w:rPr>
          <w:color w:val="000000"/>
          <w:sz w:val="24"/>
          <w:szCs w:val="24"/>
        </w:rPr>
      </w:pPr>
      <w:r w:rsidRPr="00234731">
        <w:rPr>
          <w:color w:val="000000"/>
          <w:sz w:val="24"/>
          <w:szCs w:val="24"/>
        </w:rPr>
        <w:t>6.13.1. Авансирование работ не предусмотрено.</w:t>
      </w:r>
    </w:p>
    <w:p w:rsidR="00234731" w:rsidRPr="00234731" w:rsidRDefault="00234731" w:rsidP="00234731">
      <w:pPr>
        <w:widowControl w:val="0"/>
        <w:tabs>
          <w:tab w:val="left" w:pos="936"/>
        </w:tabs>
        <w:ind w:firstLine="709"/>
        <w:jc w:val="both"/>
        <w:rPr>
          <w:color w:val="000000"/>
          <w:sz w:val="24"/>
          <w:szCs w:val="24"/>
        </w:rPr>
      </w:pPr>
      <w:r w:rsidRPr="00234731">
        <w:rPr>
          <w:color w:val="000000"/>
          <w:sz w:val="24"/>
          <w:szCs w:val="24"/>
        </w:rPr>
        <w:t>6.13.2. Расчеты (платежи) за выполненные работы производятся на основании подписанных Сторонами Акта о приемке выполненных работ (форма № КС-2), Справки о стоимости выполненных работ и затрат (форма № КС-3), утвержденных постановлением Госкомстата России от 11.11.1999 г. № 100. При этом:</w:t>
      </w:r>
    </w:p>
    <w:p w:rsidR="00234731" w:rsidRPr="00234731" w:rsidRDefault="00234731" w:rsidP="00234731">
      <w:pPr>
        <w:widowControl w:val="0"/>
        <w:tabs>
          <w:tab w:val="left" w:pos="936"/>
        </w:tabs>
        <w:ind w:firstLine="709"/>
        <w:jc w:val="both"/>
        <w:rPr>
          <w:color w:val="000000"/>
          <w:sz w:val="24"/>
          <w:szCs w:val="24"/>
        </w:rPr>
      </w:pPr>
      <w:r w:rsidRPr="00234731">
        <w:rPr>
          <w:color w:val="000000"/>
          <w:sz w:val="24"/>
          <w:szCs w:val="24"/>
        </w:rPr>
        <w:t>– в обязательном порядке заполняются все графы форм;</w:t>
      </w:r>
    </w:p>
    <w:p w:rsidR="00234731" w:rsidRPr="00234731" w:rsidRDefault="00234731" w:rsidP="00234731">
      <w:pPr>
        <w:widowControl w:val="0"/>
        <w:tabs>
          <w:tab w:val="left" w:pos="936"/>
        </w:tabs>
        <w:ind w:firstLine="709"/>
        <w:jc w:val="both"/>
        <w:rPr>
          <w:color w:val="000000"/>
          <w:sz w:val="24"/>
          <w:szCs w:val="24"/>
        </w:rPr>
      </w:pPr>
      <w:r w:rsidRPr="00234731">
        <w:rPr>
          <w:color w:val="000000"/>
          <w:sz w:val="24"/>
          <w:szCs w:val="24"/>
        </w:rPr>
        <w:t>– указывается полное название работ, предъявленных к оплате, номер Контракта (дополнительного соглашения) и Объект по которому ведется оплата;</w:t>
      </w:r>
    </w:p>
    <w:p w:rsidR="00234731" w:rsidRPr="00234731" w:rsidRDefault="00234731" w:rsidP="00234731">
      <w:pPr>
        <w:widowControl w:val="0"/>
        <w:tabs>
          <w:tab w:val="left" w:pos="936"/>
        </w:tabs>
        <w:ind w:firstLine="709"/>
        <w:jc w:val="both"/>
        <w:rPr>
          <w:color w:val="000000"/>
          <w:sz w:val="24"/>
          <w:szCs w:val="24"/>
        </w:rPr>
      </w:pPr>
      <w:r w:rsidRPr="00234731">
        <w:rPr>
          <w:color w:val="000000"/>
          <w:sz w:val="24"/>
          <w:szCs w:val="24"/>
        </w:rPr>
        <w:t>– расшифровываются и скрепляются печатями подписи лиц, сдающих и принимающих работы.</w:t>
      </w:r>
    </w:p>
    <w:p w:rsidR="00234731" w:rsidRPr="00234731" w:rsidRDefault="00234731" w:rsidP="00234731">
      <w:pPr>
        <w:widowControl w:val="0"/>
        <w:tabs>
          <w:tab w:val="left" w:pos="936"/>
        </w:tabs>
        <w:ind w:firstLine="709"/>
        <w:jc w:val="both"/>
        <w:rPr>
          <w:color w:val="000000"/>
          <w:sz w:val="24"/>
          <w:szCs w:val="24"/>
        </w:rPr>
      </w:pPr>
      <w:r w:rsidRPr="00234731">
        <w:rPr>
          <w:color w:val="000000"/>
          <w:sz w:val="24"/>
          <w:szCs w:val="24"/>
        </w:rPr>
        <w:t xml:space="preserve">6.13.3. Расчеты (платежи) за выполненные работы осуществляются путем перечисления денежных средств на счет Подрядчика в пределах стоимости (цены) выполненных работ </w:t>
      </w:r>
      <w:r w:rsidRPr="00234731">
        <w:rPr>
          <w:sz w:val="24"/>
          <w:szCs w:val="24"/>
        </w:rPr>
        <w:t xml:space="preserve">в течение </w:t>
      </w:r>
      <w:r w:rsidRPr="00234731">
        <w:rPr>
          <w:b/>
          <w:sz w:val="24"/>
          <w:szCs w:val="24"/>
        </w:rPr>
        <w:t>15</w:t>
      </w:r>
      <w:r w:rsidRPr="00234731">
        <w:rPr>
          <w:sz w:val="24"/>
          <w:szCs w:val="24"/>
        </w:rPr>
        <w:t xml:space="preserve"> </w:t>
      </w:r>
      <w:r w:rsidRPr="00234731">
        <w:rPr>
          <w:b/>
          <w:sz w:val="24"/>
          <w:szCs w:val="24"/>
        </w:rPr>
        <w:t>(пятнадцати)</w:t>
      </w:r>
      <w:r w:rsidRPr="00234731">
        <w:rPr>
          <w:sz w:val="24"/>
          <w:szCs w:val="24"/>
        </w:rPr>
        <w:t xml:space="preserve"> рабочих дней </w:t>
      </w:r>
      <w:r w:rsidRPr="00234731">
        <w:rPr>
          <w:color w:val="000000"/>
          <w:sz w:val="24"/>
          <w:szCs w:val="24"/>
        </w:rPr>
        <w:t xml:space="preserve">с момента </w:t>
      </w:r>
      <w:r w:rsidRPr="00234731">
        <w:rPr>
          <w:iCs/>
          <w:color w:val="000000"/>
          <w:sz w:val="24"/>
          <w:szCs w:val="24"/>
        </w:rPr>
        <w:t xml:space="preserve">подписания Сторонами и Заинтересованными лицами Акта о приемке выполненных работ </w:t>
      </w:r>
      <w:r w:rsidRPr="00234731">
        <w:rPr>
          <w:color w:val="000000"/>
          <w:sz w:val="24"/>
          <w:szCs w:val="24"/>
        </w:rPr>
        <w:t>(форма № КС-2), Справки о стоимости выполненных работ и затрат (форма № КС-3).</w:t>
      </w:r>
    </w:p>
    <w:p w:rsidR="00234731" w:rsidRPr="00234731" w:rsidRDefault="00234731" w:rsidP="00234731">
      <w:pPr>
        <w:widowControl w:val="0"/>
        <w:ind w:firstLine="709"/>
        <w:jc w:val="both"/>
        <w:rPr>
          <w:snapToGrid w:val="0"/>
          <w:color w:val="000000"/>
          <w:sz w:val="24"/>
          <w:szCs w:val="24"/>
          <w:lang w:eastAsia="en-US"/>
        </w:rPr>
      </w:pPr>
      <w:r w:rsidRPr="00234731">
        <w:rPr>
          <w:snapToGrid w:val="0"/>
          <w:color w:val="000000"/>
          <w:sz w:val="24"/>
          <w:szCs w:val="24"/>
          <w:lang w:eastAsia="en-US"/>
        </w:rPr>
        <w:t>6.</w:t>
      </w:r>
      <w:r w:rsidRPr="00234731">
        <w:rPr>
          <w:color w:val="000000"/>
          <w:sz w:val="24"/>
          <w:szCs w:val="24"/>
        </w:rPr>
        <w:t>13</w:t>
      </w:r>
      <w:r w:rsidRPr="00234731">
        <w:rPr>
          <w:snapToGrid w:val="0"/>
          <w:color w:val="000000"/>
          <w:sz w:val="24"/>
          <w:szCs w:val="24"/>
          <w:lang w:eastAsia="en-US"/>
        </w:rPr>
        <w:t>.4. Заказчиком не принимаются и не оплачиваются любые виды работ и затраты, произведенные Подрядчиком сверх установленной стоимости работ по Контракту и лимитов капитальных вложений на соответствующий год.</w:t>
      </w:r>
    </w:p>
    <w:p w:rsidR="00234731" w:rsidRPr="00234731" w:rsidRDefault="00234731" w:rsidP="00234731">
      <w:pPr>
        <w:widowControl w:val="0"/>
        <w:autoSpaceDE w:val="0"/>
        <w:autoSpaceDN w:val="0"/>
        <w:adjustRightInd w:val="0"/>
        <w:ind w:firstLine="709"/>
        <w:jc w:val="both"/>
        <w:rPr>
          <w:color w:val="000000"/>
          <w:sz w:val="24"/>
          <w:szCs w:val="24"/>
        </w:rPr>
      </w:pPr>
      <w:r w:rsidRPr="00234731">
        <w:rPr>
          <w:color w:val="000000"/>
          <w:sz w:val="24"/>
          <w:szCs w:val="24"/>
        </w:rPr>
        <w:t xml:space="preserve">6.13.5. Окончательный расчет за выполненные и принятые работы осуществляется после подписания Заказчиком, Подрядчиком и Заинтересованными лицами Акта приемки законченных работ по Объекту. </w:t>
      </w:r>
    </w:p>
    <w:p w:rsidR="00234731" w:rsidRPr="00234731" w:rsidRDefault="00234731" w:rsidP="00234731">
      <w:pPr>
        <w:widowControl w:val="0"/>
        <w:ind w:firstLine="709"/>
        <w:jc w:val="both"/>
        <w:rPr>
          <w:color w:val="000000"/>
          <w:sz w:val="24"/>
          <w:szCs w:val="24"/>
        </w:rPr>
      </w:pPr>
      <w:r w:rsidRPr="00234731">
        <w:rPr>
          <w:color w:val="000000"/>
          <w:sz w:val="24"/>
          <w:szCs w:val="24"/>
        </w:rPr>
        <w:t>6.13.6. При расчетах за выполненные работы, по решению Заказчика, допускается корректировка стоимости отдельных конструктивных элементов в случае изменения технологии или способов производства работ.</w:t>
      </w:r>
    </w:p>
    <w:p w:rsidR="00234731" w:rsidRPr="00234731" w:rsidRDefault="00234731" w:rsidP="00234731">
      <w:pPr>
        <w:widowControl w:val="0"/>
        <w:ind w:firstLine="709"/>
        <w:jc w:val="both"/>
        <w:rPr>
          <w:color w:val="000000"/>
          <w:sz w:val="24"/>
          <w:szCs w:val="24"/>
        </w:rPr>
      </w:pPr>
      <w:r w:rsidRPr="00234731">
        <w:rPr>
          <w:color w:val="000000"/>
          <w:sz w:val="24"/>
          <w:szCs w:val="24"/>
        </w:rPr>
        <w:t>Стоимость конструктивного элемента, в котором обнаружен дефект, Подрядчику не оплачивается до его устранения, а в случае произведенной оплаты происходит удержание стоимости не принятых работ из последующих платежей, а при невозможности удержания за счет платежей Подрядчик обязан возместить понесенные Заказчиком убытки.</w:t>
      </w:r>
    </w:p>
    <w:p w:rsidR="00234731" w:rsidRPr="00234731" w:rsidRDefault="00234731" w:rsidP="00234731">
      <w:pPr>
        <w:widowControl w:val="0"/>
        <w:ind w:firstLine="709"/>
        <w:jc w:val="both"/>
        <w:rPr>
          <w:color w:val="000000"/>
          <w:sz w:val="24"/>
          <w:szCs w:val="24"/>
        </w:rPr>
      </w:pPr>
      <w:r w:rsidRPr="00234731">
        <w:rPr>
          <w:color w:val="000000"/>
          <w:sz w:val="24"/>
          <w:szCs w:val="24"/>
        </w:rPr>
        <w:t>6.13.7. В случае выявления завышения объема и стоимости работ, предъявленных Подрядчиком, Заказчик при расчетах с Подрядчиком за выполненные работы уменьшает сумму оплаты.</w:t>
      </w:r>
    </w:p>
    <w:p w:rsidR="00234731" w:rsidRPr="00234731" w:rsidRDefault="00234731" w:rsidP="00234731">
      <w:pPr>
        <w:widowControl w:val="0"/>
        <w:ind w:firstLine="709"/>
        <w:jc w:val="both"/>
        <w:rPr>
          <w:color w:val="000000"/>
          <w:sz w:val="24"/>
          <w:szCs w:val="24"/>
        </w:rPr>
      </w:pPr>
      <w:r w:rsidRPr="00234731">
        <w:rPr>
          <w:color w:val="000000"/>
          <w:sz w:val="24"/>
          <w:szCs w:val="24"/>
        </w:rPr>
        <w:t xml:space="preserve">Работы, в которых обнаружены дефекты и недостатки, подлежат оплате только после устранения Подрядчиком выявленных дефектов и недостатков. </w:t>
      </w:r>
    </w:p>
    <w:p w:rsidR="00234731" w:rsidRPr="00234731" w:rsidRDefault="00234731" w:rsidP="00234731">
      <w:pPr>
        <w:widowControl w:val="0"/>
        <w:autoSpaceDE w:val="0"/>
        <w:autoSpaceDN w:val="0"/>
        <w:adjustRightInd w:val="0"/>
        <w:ind w:firstLine="709"/>
        <w:jc w:val="both"/>
        <w:rPr>
          <w:color w:val="000000"/>
          <w:sz w:val="24"/>
          <w:szCs w:val="24"/>
        </w:rPr>
      </w:pPr>
      <w:r w:rsidRPr="00234731">
        <w:rPr>
          <w:color w:val="000000"/>
          <w:sz w:val="24"/>
          <w:szCs w:val="24"/>
        </w:rPr>
        <w:lastRenderedPageBreak/>
        <w:t>6.13.8. В случае, если Подрядчик является физическим лицом, за исключением индивидуального предпринимателя или иного занимающегося частной практикой лица, сумма, подлежащая уплате Подрядчику, уменьшается на размер налоговых платежей, связанных с оплатой по Контракту.</w:t>
      </w:r>
    </w:p>
    <w:p w:rsidR="00234731" w:rsidRPr="00234731" w:rsidRDefault="00234731" w:rsidP="00234731">
      <w:pPr>
        <w:widowControl w:val="0"/>
        <w:ind w:firstLine="709"/>
        <w:jc w:val="both"/>
        <w:rPr>
          <w:color w:val="000000"/>
          <w:sz w:val="24"/>
          <w:szCs w:val="24"/>
        </w:rPr>
      </w:pPr>
      <w:r w:rsidRPr="00234731">
        <w:rPr>
          <w:color w:val="000000"/>
          <w:sz w:val="24"/>
          <w:szCs w:val="24"/>
        </w:rPr>
        <w:t>6.14. В случае, установленном в п. 2.3 Контракта, принятые работы оплате не подлежат и выполняются Подрядчиком безвозмездно.</w:t>
      </w:r>
    </w:p>
    <w:p w:rsidR="00234731" w:rsidRPr="00234731" w:rsidRDefault="00234731" w:rsidP="00234731">
      <w:pPr>
        <w:ind w:firstLine="709"/>
        <w:rPr>
          <w:color w:val="000000"/>
          <w:sz w:val="24"/>
          <w:szCs w:val="24"/>
        </w:rPr>
      </w:pPr>
    </w:p>
    <w:p w:rsidR="00234731" w:rsidRPr="00234731" w:rsidRDefault="00234731" w:rsidP="00234731">
      <w:pPr>
        <w:widowControl w:val="0"/>
        <w:tabs>
          <w:tab w:val="left" w:pos="7360"/>
        </w:tabs>
        <w:jc w:val="center"/>
        <w:rPr>
          <w:b/>
          <w:color w:val="000000"/>
          <w:sz w:val="24"/>
          <w:szCs w:val="24"/>
        </w:rPr>
      </w:pPr>
      <w:r w:rsidRPr="00234731">
        <w:rPr>
          <w:b/>
          <w:color w:val="000000"/>
          <w:sz w:val="24"/>
          <w:szCs w:val="24"/>
        </w:rPr>
        <w:t>7.</w:t>
      </w:r>
      <w:r w:rsidRPr="00234731">
        <w:rPr>
          <w:color w:val="000000"/>
          <w:sz w:val="24"/>
          <w:szCs w:val="24"/>
        </w:rPr>
        <w:t xml:space="preserve"> </w:t>
      </w:r>
      <w:r w:rsidRPr="00234731">
        <w:rPr>
          <w:b/>
          <w:color w:val="000000"/>
          <w:sz w:val="24"/>
          <w:szCs w:val="24"/>
        </w:rPr>
        <w:t>КОНТРОЛЬ ЗА ВЫПОЛНЕНИЕМ РАБОТ</w:t>
      </w:r>
    </w:p>
    <w:p w:rsidR="00234731" w:rsidRPr="00234731" w:rsidRDefault="00234731" w:rsidP="00234731">
      <w:pPr>
        <w:keepNext/>
        <w:ind w:firstLine="709"/>
        <w:jc w:val="both"/>
        <w:rPr>
          <w:color w:val="000000"/>
          <w:sz w:val="24"/>
          <w:szCs w:val="24"/>
        </w:rPr>
      </w:pPr>
      <w:r w:rsidRPr="00234731">
        <w:rPr>
          <w:color w:val="000000"/>
          <w:sz w:val="24"/>
          <w:szCs w:val="24"/>
        </w:rPr>
        <w:t>7.1. Контроль качества выполняемых работ осуществляется Сторонами в соответствии с требованиями нормативных документов. Любое отклонение производства работ от проектной документации, в том числе выполнение дополнительных работ, требует предварительного письменного согласования с Заказчиком до начала выполнения работ.</w:t>
      </w:r>
    </w:p>
    <w:p w:rsidR="00234731" w:rsidRPr="00234731" w:rsidRDefault="00234731" w:rsidP="00234731">
      <w:pPr>
        <w:widowControl w:val="0"/>
        <w:ind w:firstLine="709"/>
        <w:jc w:val="both"/>
        <w:rPr>
          <w:color w:val="000000"/>
          <w:sz w:val="24"/>
          <w:szCs w:val="24"/>
        </w:rPr>
      </w:pPr>
      <w:r w:rsidRPr="00234731">
        <w:rPr>
          <w:color w:val="000000"/>
          <w:sz w:val="24"/>
          <w:szCs w:val="24"/>
        </w:rPr>
        <w:t xml:space="preserve">7.2. Заказчик в течение всего срока действия Контракта контролирует выполнение работ с проведением соответствующих обследований, при необходимости с привлечением лабораторий и других организаций, осуществляющих оценку качества. Контроль качества, выполняемый Заказчиком, не освобождает Подрядчика от выполнения работ по входному и операционному контролю качества. </w:t>
      </w:r>
    </w:p>
    <w:p w:rsidR="00234731" w:rsidRPr="00234731" w:rsidRDefault="00234731" w:rsidP="00234731">
      <w:pPr>
        <w:widowControl w:val="0"/>
        <w:ind w:firstLine="709"/>
        <w:jc w:val="both"/>
        <w:rPr>
          <w:bCs/>
          <w:color w:val="000000"/>
          <w:sz w:val="24"/>
          <w:szCs w:val="24"/>
        </w:rPr>
      </w:pPr>
      <w:r w:rsidRPr="00234731">
        <w:rPr>
          <w:bCs/>
          <w:color w:val="000000"/>
          <w:sz w:val="24"/>
          <w:szCs w:val="24"/>
        </w:rPr>
        <w:t xml:space="preserve">7.3. При обнаружении Заказчиком дефектов и недостатков в выполненных Подрядчиком работах, Подрядчик несет ответственность, предусмотренную </w:t>
      </w:r>
      <w:r w:rsidRPr="00234731">
        <w:rPr>
          <w:color w:val="000000"/>
          <w:sz w:val="24"/>
          <w:szCs w:val="24"/>
        </w:rPr>
        <w:t>Контрактом</w:t>
      </w:r>
      <w:r w:rsidRPr="00234731">
        <w:rPr>
          <w:bCs/>
          <w:color w:val="000000"/>
          <w:sz w:val="24"/>
          <w:szCs w:val="24"/>
        </w:rPr>
        <w:t xml:space="preserve">. При этом составляется заключение или соответствующий акт с участием представителей Подрядчика и Заказчика, по которому Подрядчик принимает необходимые меры к исправлению дефектов и недостатков за свой счет без возмещения затрат Заказчиком. </w:t>
      </w:r>
    </w:p>
    <w:p w:rsidR="00234731" w:rsidRPr="00234731" w:rsidRDefault="00234731" w:rsidP="00234731">
      <w:pPr>
        <w:widowControl w:val="0"/>
        <w:ind w:firstLine="709"/>
        <w:jc w:val="both"/>
        <w:rPr>
          <w:bCs/>
          <w:color w:val="000000"/>
          <w:sz w:val="24"/>
          <w:szCs w:val="24"/>
        </w:rPr>
      </w:pPr>
      <w:r w:rsidRPr="00234731">
        <w:rPr>
          <w:bCs/>
          <w:color w:val="000000"/>
          <w:sz w:val="24"/>
          <w:szCs w:val="24"/>
        </w:rPr>
        <w:t>Если Подрядчик в течение срока, указанного в акте обнаруженных дефектов и недостатков, не устранит дефекты и недостатки в выполненных работах, то Заказчик вправе самостоятельно либо с привлечением третьих лиц устранить дефекты и недостатки.</w:t>
      </w:r>
    </w:p>
    <w:p w:rsidR="00234731" w:rsidRPr="00234731" w:rsidRDefault="00234731" w:rsidP="00234731">
      <w:pPr>
        <w:widowControl w:val="0"/>
        <w:ind w:firstLine="709"/>
        <w:jc w:val="both"/>
        <w:rPr>
          <w:bCs/>
          <w:color w:val="000000"/>
          <w:sz w:val="24"/>
          <w:szCs w:val="24"/>
        </w:rPr>
      </w:pPr>
      <w:r w:rsidRPr="00234731">
        <w:rPr>
          <w:bCs/>
          <w:color w:val="000000"/>
          <w:sz w:val="24"/>
          <w:szCs w:val="24"/>
        </w:rPr>
        <w:t>Подрядчик обязан возместить расходы Заказчика на устранение дефектов и недостатков и убытки Заказчика, причиненные в результате ненадлежащего качества выполненных работ.</w:t>
      </w:r>
    </w:p>
    <w:p w:rsidR="00234731" w:rsidRPr="00234731" w:rsidRDefault="00234731" w:rsidP="00234731">
      <w:pPr>
        <w:widowControl w:val="0"/>
        <w:ind w:firstLine="709"/>
        <w:jc w:val="both"/>
        <w:rPr>
          <w:color w:val="000000"/>
          <w:sz w:val="24"/>
          <w:szCs w:val="24"/>
        </w:rPr>
      </w:pPr>
      <w:r w:rsidRPr="00234731">
        <w:rPr>
          <w:color w:val="000000"/>
          <w:sz w:val="24"/>
          <w:szCs w:val="24"/>
        </w:rPr>
        <w:t>7.4. В случае обнаружения дефектов и недостатков представитель Заказчика отказывает Подрядчику в приемке и оплате выполненных работ, выдает распоряжение об устранении дефектов и недостатков и назначает дату повторной приемки выполненных работ.</w:t>
      </w:r>
    </w:p>
    <w:p w:rsidR="00234731" w:rsidRPr="00234731" w:rsidRDefault="00234731" w:rsidP="00234731">
      <w:pPr>
        <w:ind w:firstLine="709"/>
        <w:rPr>
          <w:color w:val="000000"/>
          <w:sz w:val="24"/>
          <w:szCs w:val="24"/>
        </w:rPr>
      </w:pPr>
    </w:p>
    <w:p w:rsidR="00234731" w:rsidRPr="00234731" w:rsidRDefault="00234731" w:rsidP="00234731">
      <w:pPr>
        <w:widowControl w:val="0"/>
        <w:jc w:val="center"/>
        <w:rPr>
          <w:b/>
          <w:snapToGrid w:val="0"/>
          <w:color w:val="000000"/>
          <w:sz w:val="24"/>
          <w:szCs w:val="24"/>
        </w:rPr>
      </w:pPr>
      <w:r w:rsidRPr="00234731">
        <w:rPr>
          <w:b/>
          <w:snapToGrid w:val="0"/>
          <w:color w:val="000000"/>
          <w:sz w:val="24"/>
          <w:szCs w:val="24"/>
        </w:rPr>
        <w:t>8. ГАРАНТИИ КАЧЕСТВА РЕЗУЛЬТАТА РАБОТ</w:t>
      </w:r>
    </w:p>
    <w:p w:rsidR="00234731" w:rsidRPr="00234731" w:rsidRDefault="00234731" w:rsidP="00234731">
      <w:pPr>
        <w:widowControl w:val="0"/>
        <w:ind w:firstLine="709"/>
        <w:jc w:val="both"/>
        <w:rPr>
          <w:color w:val="000000"/>
          <w:sz w:val="24"/>
          <w:szCs w:val="24"/>
        </w:rPr>
      </w:pPr>
      <w:r w:rsidRPr="00234731">
        <w:rPr>
          <w:snapToGrid w:val="0"/>
          <w:color w:val="000000"/>
          <w:sz w:val="24"/>
          <w:szCs w:val="24"/>
        </w:rPr>
        <w:t>8.1. Подрядчик</w:t>
      </w:r>
      <w:r w:rsidRPr="00234731">
        <w:rPr>
          <w:color w:val="000000"/>
          <w:sz w:val="24"/>
          <w:szCs w:val="24"/>
        </w:rPr>
        <w:t xml:space="preserve"> гарантирует:</w:t>
      </w:r>
    </w:p>
    <w:p w:rsidR="00234731" w:rsidRPr="00234731" w:rsidRDefault="00234731" w:rsidP="00234731">
      <w:pPr>
        <w:widowControl w:val="0"/>
        <w:ind w:firstLine="709"/>
        <w:jc w:val="both"/>
        <w:rPr>
          <w:color w:val="000000"/>
          <w:sz w:val="24"/>
          <w:szCs w:val="24"/>
        </w:rPr>
      </w:pPr>
      <w:r w:rsidRPr="00234731">
        <w:rPr>
          <w:color w:val="000000"/>
          <w:sz w:val="24"/>
          <w:szCs w:val="24"/>
        </w:rPr>
        <w:t>– выполнение всех работ по Контракту в полном объеме в соответствии с проектной документацией, качество выполнения всех работ в соответствии с действующими нормативно-техническими актами, строительными нормами и правилами, государственными стандартами;</w:t>
      </w:r>
    </w:p>
    <w:p w:rsidR="00234731" w:rsidRPr="00234731" w:rsidRDefault="00234731" w:rsidP="00234731">
      <w:pPr>
        <w:widowControl w:val="0"/>
        <w:ind w:firstLine="709"/>
        <w:jc w:val="both"/>
        <w:rPr>
          <w:color w:val="000000"/>
          <w:sz w:val="24"/>
          <w:szCs w:val="24"/>
        </w:rPr>
      </w:pPr>
      <w:r w:rsidRPr="00234731">
        <w:rPr>
          <w:color w:val="000000"/>
          <w:sz w:val="24"/>
          <w:szCs w:val="24"/>
        </w:rPr>
        <w:t>– своевременное устранение дефектов и недостатков, выявленных при приемке работ и в период гарантийной эксплуатации Объекта.</w:t>
      </w:r>
    </w:p>
    <w:p w:rsidR="00234731" w:rsidRPr="00234731" w:rsidRDefault="00234731" w:rsidP="00234731">
      <w:pPr>
        <w:widowControl w:val="0"/>
        <w:ind w:firstLine="709"/>
        <w:jc w:val="both"/>
        <w:rPr>
          <w:color w:val="000000"/>
          <w:sz w:val="24"/>
          <w:szCs w:val="24"/>
        </w:rPr>
      </w:pPr>
      <w:r w:rsidRPr="00234731">
        <w:rPr>
          <w:color w:val="000000"/>
          <w:sz w:val="24"/>
          <w:szCs w:val="24"/>
        </w:rPr>
        <w:t>8.2. Срок гарантии качества результата работ (гарантийный срок) продолжительностью: 4 года  со дня приемки Заказчиком результата работ в целом.</w:t>
      </w:r>
    </w:p>
    <w:p w:rsidR="00234731" w:rsidRPr="00234731" w:rsidRDefault="00234731" w:rsidP="00234731">
      <w:pPr>
        <w:ind w:firstLine="709"/>
        <w:jc w:val="both"/>
        <w:rPr>
          <w:color w:val="000000"/>
          <w:sz w:val="24"/>
          <w:szCs w:val="24"/>
        </w:rPr>
      </w:pPr>
      <w:r w:rsidRPr="00234731">
        <w:rPr>
          <w:color w:val="000000"/>
          <w:sz w:val="24"/>
          <w:szCs w:val="24"/>
        </w:rPr>
        <w:t>8.3. Если в период гарантийного срока обнаружатся дефекты и недостатки отдельных конструктивных элементов сооружений, не позволяющие продолжить нормальную эксплуатацию Объекта – до их устранения, то гарантийный срок продлевается соответственно на период устранения дефектов и недостатков. Устранение дефектов и недостатков осуществляется Подрядчиком за свой счет, если Подрядчик допустил отступления от требований, предусмотренных в обязательных для Сторон строительных нормах и правилах.</w:t>
      </w:r>
    </w:p>
    <w:p w:rsidR="00234731" w:rsidRPr="00234731" w:rsidRDefault="00234731" w:rsidP="00234731">
      <w:pPr>
        <w:widowControl w:val="0"/>
        <w:ind w:firstLine="709"/>
        <w:jc w:val="both"/>
        <w:rPr>
          <w:color w:val="000000"/>
          <w:sz w:val="24"/>
          <w:szCs w:val="24"/>
        </w:rPr>
      </w:pPr>
      <w:r w:rsidRPr="00234731">
        <w:rPr>
          <w:color w:val="000000"/>
          <w:sz w:val="24"/>
          <w:szCs w:val="24"/>
        </w:rPr>
        <w:t>Продолжительность проведения работ по устранению выявленных дефектов и недостатков не засчитывается в гарантийный срок.</w:t>
      </w:r>
    </w:p>
    <w:p w:rsidR="00234731" w:rsidRPr="00234731" w:rsidRDefault="00234731" w:rsidP="00234731">
      <w:pPr>
        <w:widowControl w:val="0"/>
        <w:ind w:firstLine="709"/>
        <w:jc w:val="both"/>
        <w:rPr>
          <w:color w:val="000000"/>
          <w:sz w:val="24"/>
          <w:szCs w:val="24"/>
        </w:rPr>
      </w:pPr>
      <w:r w:rsidRPr="00234731">
        <w:rPr>
          <w:color w:val="000000"/>
          <w:sz w:val="24"/>
          <w:szCs w:val="24"/>
        </w:rPr>
        <w:lastRenderedPageBreak/>
        <w:t>Подрядчик обязан за свой счет исправить дефекты и недостатки, если эти дефекты и недостатки не являются следствием неправильной эксплуатации Объекта.</w:t>
      </w:r>
    </w:p>
    <w:p w:rsidR="00234731" w:rsidRPr="00234731" w:rsidRDefault="00234731" w:rsidP="00234731">
      <w:pPr>
        <w:widowControl w:val="0"/>
        <w:ind w:firstLine="709"/>
        <w:jc w:val="both"/>
        <w:rPr>
          <w:color w:val="000000"/>
          <w:sz w:val="24"/>
          <w:szCs w:val="24"/>
        </w:rPr>
      </w:pPr>
      <w:r w:rsidRPr="00234731">
        <w:rPr>
          <w:color w:val="000000"/>
          <w:sz w:val="24"/>
          <w:szCs w:val="24"/>
        </w:rPr>
        <w:t xml:space="preserve">Наличие дефектов и сроки их устранения фиксируются актом с участием Заказчика, Подрядчика и Заинтересованных лиц. </w:t>
      </w:r>
    </w:p>
    <w:p w:rsidR="00234731" w:rsidRPr="00234731" w:rsidRDefault="00234731" w:rsidP="00234731">
      <w:pPr>
        <w:widowControl w:val="0"/>
        <w:ind w:firstLine="709"/>
        <w:jc w:val="both"/>
        <w:rPr>
          <w:color w:val="000000"/>
          <w:sz w:val="24"/>
          <w:szCs w:val="24"/>
        </w:rPr>
      </w:pPr>
      <w:r w:rsidRPr="00234731">
        <w:rPr>
          <w:color w:val="000000"/>
          <w:sz w:val="24"/>
          <w:szCs w:val="24"/>
        </w:rPr>
        <w:t>8.4. При возникновении между Сторонами спора по поводу обнаруженных дефектов и недостатков или их причин по требованию любой из Сторон может быть назначена независимая строительно-техническая экспертиза. Расходы на экспертизу несет Подрядчик, за исключением случаев, когда экспертизой установлено отсутствие нарушений Подрядчиком условий Контракта или причиной связи между действиями Подрядчика и обнаруженными дефектами 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234731" w:rsidRPr="00234731" w:rsidRDefault="00234731" w:rsidP="00234731">
      <w:pPr>
        <w:widowControl w:val="0"/>
        <w:ind w:firstLine="709"/>
        <w:jc w:val="both"/>
        <w:rPr>
          <w:snapToGrid w:val="0"/>
          <w:color w:val="000000"/>
          <w:sz w:val="24"/>
          <w:szCs w:val="24"/>
        </w:rPr>
      </w:pPr>
      <w:r w:rsidRPr="00234731">
        <w:rPr>
          <w:color w:val="000000"/>
          <w:sz w:val="24"/>
          <w:szCs w:val="24"/>
        </w:rPr>
        <w:t xml:space="preserve">8.5. </w:t>
      </w:r>
      <w:r w:rsidRPr="00234731">
        <w:rPr>
          <w:snapToGrid w:val="0"/>
          <w:color w:val="000000"/>
          <w:sz w:val="24"/>
          <w:szCs w:val="24"/>
        </w:rPr>
        <w:t xml:space="preserve">Гарантийные обязательства Подрядчика не распространяются на случаи преднамеренного повреждения результата работ со стороны третьих лиц, а также на случаи нарушения правил эксплуатации и нормального износа </w:t>
      </w:r>
      <w:r w:rsidRPr="00234731">
        <w:rPr>
          <w:color w:val="000000"/>
          <w:sz w:val="24"/>
          <w:szCs w:val="24"/>
        </w:rPr>
        <w:t>Объекта</w:t>
      </w:r>
      <w:r w:rsidRPr="00234731">
        <w:rPr>
          <w:snapToGrid w:val="0"/>
          <w:color w:val="000000"/>
          <w:sz w:val="24"/>
          <w:szCs w:val="24"/>
        </w:rPr>
        <w:t xml:space="preserve"> или его частей.</w:t>
      </w:r>
    </w:p>
    <w:p w:rsidR="00234731" w:rsidRPr="00234731" w:rsidRDefault="00234731" w:rsidP="00234731">
      <w:pPr>
        <w:widowControl w:val="0"/>
        <w:ind w:firstLine="709"/>
        <w:jc w:val="both"/>
        <w:rPr>
          <w:color w:val="000000"/>
          <w:sz w:val="24"/>
          <w:szCs w:val="24"/>
        </w:rPr>
      </w:pPr>
      <w:r w:rsidRPr="00234731">
        <w:rPr>
          <w:snapToGrid w:val="0"/>
          <w:color w:val="000000"/>
          <w:sz w:val="24"/>
          <w:szCs w:val="24"/>
        </w:rPr>
        <w:t>8.6. Выполняемые работы, применяемые в ходе исполнения Контракта материалы</w:t>
      </w:r>
      <w:r w:rsidRPr="00234731">
        <w:rPr>
          <w:color w:val="000000"/>
          <w:sz w:val="24"/>
          <w:szCs w:val="24"/>
        </w:rPr>
        <w:t>, если в их отношении законодательством Российской Федерации установлены требования энергетической эффективности и экологической безопасности, должны соответствовать указанным требованиям.</w:t>
      </w:r>
    </w:p>
    <w:p w:rsidR="00234731" w:rsidRPr="00234731" w:rsidRDefault="00234731" w:rsidP="00234731">
      <w:pPr>
        <w:widowControl w:val="0"/>
        <w:jc w:val="center"/>
        <w:rPr>
          <w:b/>
          <w:snapToGrid w:val="0"/>
          <w:color w:val="000000"/>
          <w:sz w:val="24"/>
          <w:szCs w:val="24"/>
        </w:rPr>
      </w:pPr>
    </w:p>
    <w:p w:rsidR="00234731" w:rsidRPr="00234731" w:rsidRDefault="00234731" w:rsidP="00234731">
      <w:pPr>
        <w:widowControl w:val="0"/>
        <w:jc w:val="center"/>
        <w:rPr>
          <w:b/>
          <w:snapToGrid w:val="0"/>
          <w:color w:val="000000"/>
          <w:sz w:val="24"/>
          <w:szCs w:val="24"/>
        </w:rPr>
      </w:pPr>
      <w:r w:rsidRPr="00234731">
        <w:rPr>
          <w:b/>
          <w:snapToGrid w:val="0"/>
          <w:color w:val="000000"/>
          <w:sz w:val="24"/>
          <w:szCs w:val="24"/>
        </w:rPr>
        <w:t>9. ОБЕСПЕЧЕНИЕ МАТЕРИАЛАМИ И ОБОРУДОВАНИЕМ</w:t>
      </w:r>
    </w:p>
    <w:p w:rsidR="00234731" w:rsidRPr="00234731" w:rsidRDefault="00234731" w:rsidP="00234731">
      <w:pPr>
        <w:widowControl w:val="0"/>
        <w:ind w:firstLine="709"/>
        <w:jc w:val="both"/>
        <w:rPr>
          <w:snapToGrid w:val="0"/>
          <w:color w:val="000000"/>
          <w:sz w:val="24"/>
          <w:szCs w:val="24"/>
        </w:rPr>
      </w:pPr>
      <w:r w:rsidRPr="00234731">
        <w:rPr>
          <w:snapToGrid w:val="0"/>
          <w:color w:val="000000"/>
          <w:sz w:val="24"/>
          <w:szCs w:val="24"/>
        </w:rPr>
        <w:t>9.1. Обязанность по обеспечению выполнения работ по Контракту материалами, изделиями и конструкциями несет Подрядчик.</w:t>
      </w:r>
    </w:p>
    <w:p w:rsidR="00234731" w:rsidRPr="00234731" w:rsidRDefault="00234731" w:rsidP="00234731">
      <w:pPr>
        <w:widowControl w:val="0"/>
        <w:ind w:firstLine="709"/>
        <w:jc w:val="both"/>
        <w:rPr>
          <w:snapToGrid w:val="0"/>
          <w:color w:val="000000"/>
          <w:sz w:val="24"/>
          <w:szCs w:val="24"/>
        </w:rPr>
      </w:pPr>
      <w:r w:rsidRPr="00234731">
        <w:rPr>
          <w:snapToGrid w:val="0"/>
          <w:color w:val="000000"/>
          <w:sz w:val="24"/>
          <w:szCs w:val="24"/>
        </w:rPr>
        <w:t>9.2. Подрядчик обязуется обеспечить приемку, разгрузку, складирование прибывающих на Объект материалов и оборудования.</w:t>
      </w:r>
    </w:p>
    <w:p w:rsidR="00234731" w:rsidRPr="00234731" w:rsidRDefault="00234731" w:rsidP="00234731">
      <w:pPr>
        <w:widowControl w:val="0"/>
        <w:autoSpaceDE w:val="0"/>
        <w:autoSpaceDN w:val="0"/>
        <w:adjustRightInd w:val="0"/>
        <w:ind w:firstLine="709"/>
        <w:jc w:val="both"/>
        <w:outlineLvl w:val="2"/>
        <w:rPr>
          <w:color w:val="000000"/>
          <w:sz w:val="24"/>
          <w:szCs w:val="24"/>
        </w:rPr>
      </w:pPr>
      <w:r w:rsidRPr="00234731">
        <w:rPr>
          <w:snapToGrid w:val="0"/>
          <w:color w:val="000000"/>
          <w:sz w:val="24"/>
          <w:szCs w:val="24"/>
        </w:rPr>
        <w:t>9.3.</w:t>
      </w:r>
      <w:r w:rsidRPr="00234731">
        <w:rPr>
          <w:color w:val="000000"/>
          <w:sz w:val="24"/>
          <w:szCs w:val="24"/>
        </w:rPr>
        <w:t xml:space="preserve"> Качество материалов, изделий и конструкций должно соответствовать требованиям нормативных актов, строительных норм, государственных стандартов, технической документации. Все дорожно-строительные материалы и изделия в течение всего срока службы Объекта должны быть устойчивыми к воздействию транспортных, природных и иных факторов.</w:t>
      </w:r>
    </w:p>
    <w:p w:rsidR="00234731" w:rsidRPr="00234731" w:rsidRDefault="00234731" w:rsidP="00234731">
      <w:pPr>
        <w:widowControl w:val="0"/>
        <w:ind w:firstLine="709"/>
        <w:jc w:val="both"/>
        <w:rPr>
          <w:snapToGrid w:val="0"/>
          <w:color w:val="000000"/>
          <w:sz w:val="24"/>
          <w:szCs w:val="24"/>
        </w:rPr>
      </w:pPr>
      <w:r w:rsidRPr="00234731">
        <w:rPr>
          <w:snapToGrid w:val="0"/>
          <w:color w:val="000000"/>
          <w:sz w:val="24"/>
          <w:szCs w:val="24"/>
        </w:rPr>
        <w:t xml:space="preserve">Все поставляемые для </w:t>
      </w:r>
      <w:r w:rsidRPr="00234731">
        <w:rPr>
          <w:color w:val="000000"/>
          <w:sz w:val="24"/>
          <w:szCs w:val="24"/>
        </w:rPr>
        <w:t>строительных работ</w:t>
      </w:r>
      <w:r w:rsidRPr="00234731">
        <w:rPr>
          <w:snapToGrid w:val="0"/>
          <w:color w:val="000000"/>
          <w:sz w:val="24"/>
          <w:szCs w:val="24"/>
        </w:rPr>
        <w:t xml:space="preserve"> материалы, изделия, конструкции и иное имущество должны иметь сертификаты соответствия, </w:t>
      </w:r>
      <w:r w:rsidRPr="00234731">
        <w:rPr>
          <w:color w:val="000000"/>
          <w:sz w:val="24"/>
          <w:szCs w:val="24"/>
        </w:rPr>
        <w:t>декларации о соответствии, паспорта качества, выданные предприятиями-производителями (изготовителями)</w:t>
      </w:r>
      <w:r w:rsidRPr="00234731">
        <w:rPr>
          <w:snapToGrid w:val="0"/>
          <w:color w:val="000000"/>
          <w:sz w:val="24"/>
          <w:szCs w:val="24"/>
        </w:rPr>
        <w:t xml:space="preserve"> </w:t>
      </w:r>
      <w:r w:rsidRPr="00234731">
        <w:rPr>
          <w:color w:val="000000"/>
          <w:sz w:val="24"/>
          <w:szCs w:val="24"/>
        </w:rPr>
        <w:t>и другие предусмотренные правовыми актами Российской Федерации, строительными нормами и правилами документы, удостоверяющие их происхождение, качество и сроки годности.</w:t>
      </w:r>
    </w:p>
    <w:p w:rsidR="00234731" w:rsidRPr="00234731" w:rsidRDefault="00234731" w:rsidP="00234731">
      <w:pPr>
        <w:widowControl w:val="0"/>
        <w:ind w:firstLine="709"/>
        <w:jc w:val="both"/>
        <w:rPr>
          <w:snapToGrid w:val="0"/>
          <w:color w:val="000000"/>
          <w:sz w:val="24"/>
          <w:szCs w:val="24"/>
        </w:rPr>
      </w:pPr>
      <w:r w:rsidRPr="00234731">
        <w:rPr>
          <w:snapToGrid w:val="0"/>
          <w:color w:val="000000"/>
          <w:sz w:val="24"/>
          <w:szCs w:val="24"/>
        </w:rPr>
        <w:t xml:space="preserve">Копии сертификатов соответствия, деклараций о соответствии и т.п. должны быть предоставлены Заказчику за </w:t>
      </w:r>
      <w:r w:rsidRPr="00234731">
        <w:rPr>
          <w:b/>
          <w:snapToGrid w:val="0"/>
          <w:color w:val="000000"/>
          <w:sz w:val="24"/>
          <w:szCs w:val="24"/>
        </w:rPr>
        <w:t>3</w:t>
      </w:r>
      <w:r w:rsidRPr="00234731">
        <w:rPr>
          <w:snapToGrid w:val="0"/>
          <w:color w:val="000000"/>
          <w:sz w:val="24"/>
          <w:szCs w:val="24"/>
        </w:rPr>
        <w:t xml:space="preserve"> (дня) дня до начала производства работ, выполняемых с использованием этих материалов, изделий и конструкций.</w:t>
      </w:r>
    </w:p>
    <w:p w:rsidR="00234731" w:rsidRPr="00234731" w:rsidRDefault="00234731" w:rsidP="00234731">
      <w:pPr>
        <w:widowControl w:val="0"/>
        <w:ind w:firstLine="709"/>
        <w:jc w:val="both"/>
        <w:rPr>
          <w:snapToGrid w:val="0"/>
          <w:color w:val="000000"/>
          <w:sz w:val="24"/>
          <w:szCs w:val="24"/>
        </w:rPr>
      </w:pPr>
      <w:r w:rsidRPr="00234731">
        <w:rPr>
          <w:snapToGrid w:val="0"/>
          <w:color w:val="000000"/>
          <w:sz w:val="24"/>
          <w:szCs w:val="24"/>
        </w:rPr>
        <w:t>9.4. Подрядчик, при комплектовании объекта оборудованием под монтаж, обязан сопроводить его документацией предприятия-изготовителя, необходимой для монтажа.</w:t>
      </w:r>
    </w:p>
    <w:p w:rsidR="00234731" w:rsidRPr="00234731" w:rsidRDefault="00234731" w:rsidP="00234731">
      <w:pPr>
        <w:widowControl w:val="0"/>
        <w:ind w:firstLine="709"/>
        <w:jc w:val="both"/>
        <w:rPr>
          <w:color w:val="000000"/>
          <w:sz w:val="24"/>
          <w:szCs w:val="24"/>
        </w:rPr>
      </w:pPr>
      <w:r w:rsidRPr="00234731">
        <w:rPr>
          <w:snapToGrid w:val="0"/>
          <w:color w:val="000000"/>
          <w:sz w:val="24"/>
          <w:szCs w:val="24"/>
        </w:rPr>
        <w:t xml:space="preserve">9.5. Подрядчик несет ответственность за соответствие качества используемых материалов, изделий и конструкций проектной документации, строительным нормам и правилам, государственным стандартам </w:t>
      </w:r>
      <w:r w:rsidRPr="00234731">
        <w:rPr>
          <w:color w:val="000000"/>
          <w:sz w:val="24"/>
          <w:szCs w:val="24"/>
        </w:rPr>
        <w:t>и другим нормативно-техническим актам.</w:t>
      </w:r>
    </w:p>
    <w:p w:rsidR="00234731" w:rsidRPr="00234731" w:rsidRDefault="00234731" w:rsidP="00234731">
      <w:pPr>
        <w:widowControl w:val="0"/>
        <w:jc w:val="center"/>
        <w:rPr>
          <w:b/>
          <w:snapToGrid w:val="0"/>
          <w:color w:val="000000"/>
          <w:sz w:val="24"/>
          <w:szCs w:val="24"/>
        </w:rPr>
      </w:pPr>
    </w:p>
    <w:p w:rsidR="00234731" w:rsidRPr="00234731" w:rsidRDefault="00234731" w:rsidP="00234731">
      <w:pPr>
        <w:widowControl w:val="0"/>
        <w:jc w:val="center"/>
        <w:rPr>
          <w:b/>
          <w:snapToGrid w:val="0"/>
          <w:color w:val="000000"/>
          <w:sz w:val="24"/>
          <w:szCs w:val="24"/>
        </w:rPr>
      </w:pPr>
      <w:r w:rsidRPr="00234731">
        <w:rPr>
          <w:b/>
          <w:snapToGrid w:val="0"/>
          <w:color w:val="000000"/>
          <w:sz w:val="24"/>
          <w:szCs w:val="24"/>
        </w:rPr>
        <w:t>10. ОХРАННЫЕ МЕРОПРИЯТИЯ</w:t>
      </w:r>
    </w:p>
    <w:p w:rsidR="00234731" w:rsidRPr="00234731" w:rsidRDefault="00234731" w:rsidP="00234731">
      <w:pPr>
        <w:widowControl w:val="0"/>
        <w:ind w:firstLine="709"/>
        <w:jc w:val="both"/>
        <w:rPr>
          <w:snapToGrid w:val="0"/>
          <w:color w:val="000000"/>
          <w:sz w:val="24"/>
          <w:szCs w:val="24"/>
        </w:rPr>
      </w:pPr>
      <w:r w:rsidRPr="00234731">
        <w:rPr>
          <w:snapToGrid w:val="0"/>
          <w:color w:val="000000"/>
          <w:sz w:val="24"/>
          <w:szCs w:val="24"/>
        </w:rPr>
        <w:t xml:space="preserve">10.1. Подрядчик обеспечивает и содержит за свой счет охрану строительной площадки, места открытого хранения материалов, изделий, </w:t>
      </w:r>
      <w:proofErr w:type="spellStart"/>
      <w:r w:rsidRPr="00234731">
        <w:rPr>
          <w:snapToGrid w:val="0"/>
          <w:color w:val="000000"/>
          <w:sz w:val="24"/>
          <w:szCs w:val="24"/>
        </w:rPr>
        <w:t>приобъектных</w:t>
      </w:r>
      <w:proofErr w:type="spellEnd"/>
      <w:r w:rsidRPr="00234731">
        <w:rPr>
          <w:snapToGrid w:val="0"/>
          <w:color w:val="000000"/>
          <w:sz w:val="24"/>
          <w:szCs w:val="24"/>
        </w:rPr>
        <w:t xml:space="preserve"> складов, находящихся на строительной площадке материальных ценностей, в том числе строительных машин, механизмов для выполнения работ по Контракту до приемки Заказчиком результата выполненных работ в целом.</w:t>
      </w:r>
    </w:p>
    <w:p w:rsidR="00234731" w:rsidRPr="00234731" w:rsidRDefault="00234731" w:rsidP="00234731">
      <w:pPr>
        <w:ind w:firstLine="709"/>
        <w:rPr>
          <w:color w:val="000000"/>
          <w:sz w:val="24"/>
          <w:szCs w:val="24"/>
        </w:rPr>
      </w:pPr>
    </w:p>
    <w:p w:rsidR="00234731" w:rsidRPr="00234731" w:rsidRDefault="00234731" w:rsidP="00234731">
      <w:pPr>
        <w:widowControl w:val="0"/>
        <w:jc w:val="center"/>
        <w:rPr>
          <w:b/>
          <w:color w:val="000000"/>
          <w:sz w:val="24"/>
          <w:szCs w:val="24"/>
        </w:rPr>
      </w:pPr>
      <w:r w:rsidRPr="00234731">
        <w:rPr>
          <w:b/>
          <w:color w:val="000000"/>
          <w:sz w:val="24"/>
          <w:szCs w:val="24"/>
        </w:rPr>
        <w:t>11. ОТВЕТСТВЕННОСТЬ СТОРОН</w:t>
      </w:r>
    </w:p>
    <w:p w:rsidR="00234731" w:rsidRPr="00234731" w:rsidRDefault="00234731" w:rsidP="00234731">
      <w:pPr>
        <w:widowControl w:val="0"/>
        <w:ind w:firstLine="709"/>
        <w:jc w:val="both"/>
        <w:rPr>
          <w:color w:val="000000"/>
          <w:sz w:val="24"/>
          <w:szCs w:val="24"/>
        </w:rPr>
      </w:pPr>
      <w:r w:rsidRPr="00234731">
        <w:rPr>
          <w:color w:val="000000"/>
          <w:sz w:val="24"/>
          <w:szCs w:val="24"/>
        </w:rPr>
        <w:t xml:space="preserve">11.1. В случае просрочки исполнения, неисполнения или при ненадлежащем </w:t>
      </w:r>
      <w:r w:rsidRPr="00234731">
        <w:rPr>
          <w:color w:val="000000"/>
          <w:sz w:val="24"/>
          <w:szCs w:val="24"/>
        </w:rPr>
        <w:lastRenderedPageBreak/>
        <w:t>исполнении обязательств по Контракту Стороны несут ответственность в соответствии с настоящим разделом Контракта и действующим законодательством РФ.</w:t>
      </w:r>
    </w:p>
    <w:p w:rsidR="00234731" w:rsidRPr="00234731" w:rsidRDefault="00234731" w:rsidP="00234731">
      <w:pPr>
        <w:autoSpaceDE w:val="0"/>
        <w:autoSpaceDN w:val="0"/>
        <w:adjustRightInd w:val="0"/>
        <w:ind w:firstLine="709"/>
        <w:jc w:val="both"/>
        <w:rPr>
          <w:color w:val="000000"/>
          <w:sz w:val="24"/>
          <w:szCs w:val="24"/>
        </w:rPr>
      </w:pPr>
      <w:r w:rsidRPr="00234731">
        <w:rPr>
          <w:color w:val="000000"/>
          <w:sz w:val="24"/>
          <w:szCs w:val="24"/>
        </w:rPr>
        <w:t>11.2. Подрядчик уплачивает Заказчику неустойку (пеню) в случаях просрочки исполнения следующих обязательств:</w:t>
      </w:r>
    </w:p>
    <w:p w:rsidR="00234731" w:rsidRPr="00234731" w:rsidRDefault="00234731" w:rsidP="00234731">
      <w:pPr>
        <w:autoSpaceDE w:val="0"/>
        <w:autoSpaceDN w:val="0"/>
        <w:adjustRightInd w:val="0"/>
        <w:ind w:firstLine="709"/>
        <w:jc w:val="both"/>
        <w:rPr>
          <w:color w:val="000000"/>
          <w:sz w:val="24"/>
          <w:szCs w:val="24"/>
        </w:rPr>
      </w:pPr>
      <w:r w:rsidRPr="00234731">
        <w:rPr>
          <w:color w:val="000000"/>
          <w:sz w:val="24"/>
          <w:szCs w:val="24"/>
        </w:rPr>
        <w:t xml:space="preserve">11.2.1. начала и окончания работ, согласно п. 5.1 Контракта; </w:t>
      </w:r>
    </w:p>
    <w:p w:rsidR="00234731" w:rsidRPr="00234731" w:rsidRDefault="00234731" w:rsidP="00234731">
      <w:pPr>
        <w:autoSpaceDE w:val="0"/>
        <w:autoSpaceDN w:val="0"/>
        <w:adjustRightInd w:val="0"/>
        <w:ind w:firstLine="709"/>
        <w:jc w:val="both"/>
        <w:rPr>
          <w:color w:val="000000"/>
          <w:sz w:val="24"/>
          <w:szCs w:val="24"/>
        </w:rPr>
      </w:pPr>
      <w:r w:rsidRPr="00234731">
        <w:rPr>
          <w:color w:val="000000"/>
          <w:sz w:val="24"/>
          <w:szCs w:val="24"/>
        </w:rPr>
        <w:t>11.2.2. выполнения отдельных видов работ, указанных в Календарном графике производства работ (Приложение № 2 к Контракту);</w:t>
      </w:r>
    </w:p>
    <w:p w:rsidR="00234731" w:rsidRPr="00234731" w:rsidRDefault="00234731" w:rsidP="00234731">
      <w:pPr>
        <w:widowControl w:val="0"/>
        <w:ind w:firstLine="709"/>
        <w:jc w:val="both"/>
        <w:rPr>
          <w:color w:val="000000"/>
          <w:sz w:val="24"/>
          <w:szCs w:val="24"/>
        </w:rPr>
      </w:pPr>
      <w:r w:rsidRPr="00234731">
        <w:rPr>
          <w:color w:val="000000"/>
          <w:sz w:val="24"/>
          <w:szCs w:val="24"/>
        </w:rPr>
        <w:t>11.2.3. выполнения предписаний Заказчика или контролирующих (надзорных) органов по устранению обнаруженных дефектов;</w:t>
      </w:r>
    </w:p>
    <w:p w:rsidR="00234731" w:rsidRPr="00234731" w:rsidRDefault="00234731" w:rsidP="00234731">
      <w:pPr>
        <w:widowControl w:val="0"/>
        <w:autoSpaceDE w:val="0"/>
        <w:autoSpaceDN w:val="0"/>
        <w:ind w:firstLine="709"/>
        <w:jc w:val="both"/>
        <w:rPr>
          <w:noProof/>
          <w:color w:val="000000"/>
          <w:sz w:val="24"/>
          <w:szCs w:val="24"/>
        </w:rPr>
      </w:pPr>
      <w:r w:rsidRPr="00234731">
        <w:rPr>
          <w:noProof/>
          <w:color w:val="000000"/>
          <w:sz w:val="24"/>
          <w:szCs w:val="24"/>
        </w:rPr>
        <w:t>11.2.4. исправления некачественно выполненных работ в сроки, установленные актом, в порядке, предусмотренном пунктами 7.3, 8.3 Контракта;</w:t>
      </w:r>
    </w:p>
    <w:p w:rsidR="00234731" w:rsidRPr="00234731" w:rsidRDefault="00234731" w:rsidP="00234731">
      <w:pPr>
        <w:widowControl w:val="0"/>
        <w:autoSpaceDE w:val="0"/>
        <w:autoSpaceDN w:val="0"/>
        <w:ind w:firstLine="709"/>
        <w:jc w:val="both"/>
        <w:rPr>
          <w:noProof/>
          <w:color w:val="000000"/>
          <w:sz w:val="24"/>
          <w:szCs w:val="24"/>
        </w:rPr>
      </w:pPr>
      <w:r w:rsidRPr="00234731">
        <w:rPr>
          <w:noProof/>
          <w:color w:val="000000"/>
          <w:sz w:val="24"/>
          <w:szCs w:val="24"/>
        </w:rPr>
        <w:t>11.2.5. обязательств, предусмотренных п. п. 4.1.5, 4.1.30, 4.1.32 Контракта;</w:t>
      </w:r>
    </w:p>
    <w:p w:rsidR="00234731" w:rsidRPr="00234731" w:rsidRDefault="00234731" w:rsidP="00234731">
      <w:pPr>
        <w:ind w:firstLine="709"/>
        <w:jc w:val="both"/>
        <w:rPr>
          <w:color w:val="000000"/>
          <w:sz w:val="24"/>
          <w:szCs w:val="24"/>
        </w:rPr>
      </w:pPr>
      <w:r w:rsidRPr="00234731">
        <w:rPr>
          <w:color w:val="000000"/>
          <w:sz w:val="24"/>
          <w:szCs w:val="24"/>
        </w:rPr>
        <w:t>11.2.6. прибытия уполномоченного представителя Подрядчика для участия в составлении акта о выявленных в период выполнения работ или в период гарантийного срока дефектах, в сроки, установленные Заказчиком.</w:t>
      </w:r>
    </w:p>
    <w:p w:rsidR="00234731" w:rsidRPr="00234731" w:rsidRDefault="00234731" w:rsidP="00234731">
      <w:pPr>
        <w:widowControl w:val="0"/>
        <w:suppressAutoHyphens/>
        <w:autoSpaceDE w:val="0"/>
        <w:autoSpaceDN w:val="0"/>
        <w:adjustRightInd w:val="0"/>
        <w:ind w:firstLine="709"/>
        <w:jc w:val="both"/>
        <w:rPr>
          <w:color w:val="000000"/>
          <w:sz w:val="24"/>
          <w:szCs w:val="24"/>
          <w:lang w:eastAsia="en-US"/>
        </w:rPr>
      </w:pPr>
      <w:r w:rsidRPr="00234731">
        <w:rPr>
          <w:color w:val="000000"/>
          <w:kern w:val="2"/>
          <w:sz w:val="24"/>
          <w:szCs w:val="24"/>
          <w:lang w:eastAsia="hi-IN" w:bidi="hi-IN"/>
        </w:rPr>
        <w:t>11.3. Неустойка (п</w:t>
      </w:r>
      <w:r w:rsidRPr="00234731">
        <w:rPr>
          <w:color w:val="000000"/>
          <w:kern w:val="2"/>
          <w:sz w:val="24"/>
          <w:szCs w:val="24"/>
          <w:lang w:eastAsia="en-US" w:bidi="hi-IN"/>
        </w:rPr>
        <w:t xml:space="preserve">еня) за просрочку исполнения обязательств, указанных в п. п. 11.2.1 – 11.2.6 </w:t>
      </w:r>
      <w:r w:rsidRPr="00234731">
        <w:rPr>
          <w:color w:val="000000"/>
          <w:sz w:val="24"/>
          <w:szCs w:val="24"/>
          <w:lang w:eastAsia="en-US"/>
        </w:rPr>
        <w:t xml:space="preserve">Контракта начисляется за каждый день просрочки исполнения Подрядчиком соответствующего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
    <w:p w:rsidR="00234731" w:rsidRPr="00234731" w:rsidRDefault="00234731" w:rsidP="00234731">
      <w:pPr>
        <w:widowControl w:val="0"/>
        <w:suppressAutoHyphens/>
        <w:autoSpaceDE w:val="0"/>
        <w:autoSpaceDN w:val="0"/>
        <w:adjustRightInd w:val="0"/>
        <w:ind w:firstLine="709"/>
        <w:jc w:val="both"/>
        <w:rPr>
          <w:color w:val="000000"/>
          <w:kern w:val="2"/>
          <w:sz w:val="24"/>
          <w:szCs w:val="24"/>
          <w:lang w:eastAsia="hi-IN" w:bidi="hi-IN"/>
        </w:rPr>
      </w:pPr>
      <w:r w:rsidRPr="00234731">
        <w:rPr>
          <w:noProof/>
          <w:color w:val="000000"/>
          <w:kern w:val="2"/>
          <w:sz w:val="24"/>
          <w:szCs w:val="24"/>
          <w:lang w:eastAsia="hi-IN" w:bidi="hi-IN"/>
        </w:rPr>
        <w:t xml:space="preserve">Пеня начисляется за каждый день просрочки исполнения обязательства, начиная со дня, следующего после дня истечения установленного Контрактом срока исполнения обязательства. </w:t>
      </w:r>
    </w:p>
    <w:p w:rsidR="00234731" w:rsidRPr="00234731" w:rsidRDefault="00234731" w:rsidP="00234731">
      <w:pPr>
        <w:autoSpaceDE w:val="0"/>
        <w:autoSpaceDN w:val="0"/>
        <w:adjustRightInd w:val="0"/>
        <w:ind w:firstLine="709"/>
        <w:jc w:val="both"/>
        <w:rPr>
          <w:color w:val="000000"/>
          <w:sz w:val="24"/>
          <w:szCs w:val="24"/>
        </w:rPr>
      </w:pPr>
      <w:r w:rsidRPr="00234731">
        <w:rPr>
          <w:color w:val="000000"/>
          <w:sz w:val="24"/>
          <w:szCs w:val="24"/>
        </w:rPr>
        <w:t>11.4. Подрядчик уплачивает Заказчику штраф в случае неисполнения или ненадлежащего исполнения следующих обязательств:</w:t>
      </w:r>
    </w:p>
    <w:p w:rsidR="00234731" w:rsidRPr="00234731" w:rsidRDefault="00234731" w:rsidP="00234731">
      <w:pPr>
        <w:widowControl w:val="0"/>
        <w:autoSpaceDE w:val="0"/>
        <w:autoSpaceDN w:val="0"/>
        <w:ind w:firstLine="709"/>
        <w:jc w:val="both"/>
        <w:rPr>
          <w:noProof/>
          <w:color w:val="000000"/>
          <w:sz w:val="24"/>
          <w:szCs w:val="24"/>
        </w:rPr>
      </w:pPr>
      <w:r w:rsidRPr="00234731">
        <w:rPr>
          <w:noProof/>
          <w:color w:val="000000"/>
          <w:sz w:val="24"/>
          <w:szCs w:val="24"/>
        </w:rPr>
        <w:t>11.4.1. исполнения предписания Заказчика о приостановке выполнения работ на Объекте;</w:t>
      </w:r>
    </w:p>
    <w:p w:rsidR="00234731" w:rsidRPr="00234731" w:rsidRDefault="00234731" w:rsidP="00234731">
      <w:pPr>
        <w:widowControl w:val="0"/>
        <w:autoSpaceDE w:val="0"/>
        <w:autoSpaceDN w:val="0"/>
        <w:adjustRightInd w:val="0"/>
        <w:ind w:firstLine="709"/>
        <w:jc w:val="both"/>
        <w:outlineLvl w:val="2"/>
        <w:rPr>
          <w:color w:val="000000"/>
          <w:sz w:val="24"/>
          <w:szCs w:val="24"/>
        </w:rPr>
      </w:pPr>
      <w:r w:rsidRPr="00234731">
        <w:rPr>
          <w:color w:val="000000"/>
          <w:sz w:val="24"/>
          <w:szCs w:val="24"/>
        </w:rPr>
        <w:t xml:space="preserve">11.4.2. обязательств, предусмотренных п. п. 4.1.3, 4.1.6, 4.1.10, 4.1.11, 4.1.13, 4.1.14, 4.1.15, 4.1.20, 4.1.21, 4.1.22, 4.1.28, 4.1.29, 4.1.31, 4.1.32 и 9.2 Контракта; </w:t>
      </w:r>
    </w:p>
    <w:p w:rsidR="00234731" w:rsidRPr="00234731" w:rsidRDefault="00234731" w:rsidP="00234731">
      <w:pPr>
        <w:widowControl w:val="0"/>
        <w:ind w:firstLine="709"/>
        <w:jc w:val="both"/>
        <w:rPr>
          <w:color w:val="000000"/>
          <w:sz w:val="24"/>
          <w:szCs w:val="24"/>
        </w:rPr>
      </w:pPr>
      <w:r w:rsidRPr="00234731">
        <w:rPr>
          <w:color w:val="000000"/>
          <w:sz w:val="24"/>
          <w:szCs w:val="24"/>
        </w:rPr>
        <w:t>11.4.3. качественного выполнения работ, если нарушения требований к качеству выполняемых Подрядчиком работ подтверждены двусторонним актом Заказчика и Подрядчика о выявленных нарушениях по качеству работ и (или) предписания контрольно-надзорных органов в области строительства;</w:t>
      </w:r>
    </w:p>
    <w:p w:rsidR="00234731" w:rsidRPr="00234731" w:rsidRDefault="00234731" w:rsidP="00234731">
      <w:pPr>
        <w:widowControl w:val="0"/>
        <w:ind w:firstLine="709"/>
        <w:jc w:val="both"/>
        <w:rPr>
          <w:color w:val="000000"/>
          <w:sz w:val="24"/>
          <w:szCs w:val="24"/>
        </w:rPr>
      </w:pPr>
      <w:r w:rsidRPr="00234731">
        <w:rPr>
          <w:color w:val="000000"/>
          <w:sz w:val="24"/>
          <w:szCs w:val="24"/>
        </w:rPr>
        <w:t>11.4.4. соблюдения требований, предусмотренных в проектной документации и в обязательных для Сторон строительных нормах и правилах, правилах пожарной безопасности.</w:t>
      </w:r>
    </w:p>
    <w:p w:rsidR="00234731" w:rsidRPr="00234731" w:rsidRDefault="00234731" w:rsidP="00234731">
      <w:pPr>
        <w:autoSpaceDE w:val="0"/>
        <w:autoSpaceDN w:val="0"/>
        <w:adjustRightInd w:val="0"/>
        <w:ind w:firstLine="709"/>
        <w:jc w:val="both"/>
        <w:rPr>
          <w:color w:val="000000"/>
          <w:sz w:val="24"/>
          <w:szCs w:val="24"/>
          <w:lang w:eastAsia="en-US"/>
        </w:rPr>
      </w:pPr>
      <w:r w:rsidRPr="00234731">
        <w:rPr>
          <w:color w:val="000000"/>
          <w:sz w:val="24"/>
          <w:szCs w:val="24"/>
        </w:rPr>
        <w:t xml:space="preserve">11.5. Штраф выплачивается за каждый выявленный факт неисполнения или ненадлежащего исполнения обязательств, </w:t>
      </w:r>
      <w:r w:rsidRPr="00234731">
        <w:rPr>
          <w:color w:val="000000"/>
          <w:sz w:val="24"/>
          <w:szCs w:val="24"/>
          <w:lang w:eastAsia="en-US"/>
        </w:rPr>
        <w:t xml:space="preserve">указанных в п. п. 11.4.1 – 11.4.4 </w:t>
      </w:r>
      <w:r w:rsidRPr="00234731">
        <w:rPr>
          <w:color w:val="000000"/>
          <w:sz w:val="24"/>
          <w:szCs w:val="24"/>
        </w:rPr>
        <w:t>Контракта</w:t>
      </w:r>
      <w:r w:rsidRPr="00234731">
        <w:rPr>
          <w:color w:val="000000"/>
          <w:sz w:val="24"/>
          <w:szCs w:val="24"/>
          <w:lang w:eastAsia="en-US"/>
        </w:rPr>
        <w:t>, в отдельности.</w:t>
      </w:r>
    </w:p>
    <w:p w:rsidR="00234731" w:rsidRPr="00234731" w:rsidRDefault="00234731" w:rsidP="00234731">
      <w:pPr>
        <w:widowControl w:val="0"/>
        <w:suppressAutoHyphens/>
        <w:autoSpaceDE w:val="0"/>
        <w:autoSpaceDN w:val="0"/>
        <w:adjustRightInd w:val="0"/>
        <w:ind w:firstLine="709"/>
        <w:jc w:val="both"/>
        <w:rPr>
          <w:color w:val="000000"/>
          <w:sz w:val="24"/>
          <w:szCs w:val="24"/>
          <w:lang w:eastAsia="en-US"/>
        </w:rPr>
      </w:pPr>
      <w:r w:rsidRPr="00234731">
        <w:rPr>
          <w:color w:val="000000"/>
          <w:sz w:val="24"/>
          <w:szCs w:val="24"/>
          <w:lang w:eastAsia="en-US"/>
        </w:rPr>
        <w:t xml:space="preserve">Размер штрафа устанавливается в виде фиксированной суммы и определяется в порядке, установленном п. п. 11.5.1 – 11.5.3 Контракта. </w:t>
      </w:r>
    </w:p>
    <w:p w:rsidR="00234731" w:rsidRPr="00234731" w:rsidRDefault="00234731" w:rsidP="00234731">
      <w:pPr>
        <w:widowControl w:val="0"/>
        <w:tabs>
          <w:tab w:val="left" w:pos="0"/>
          <w:tab w:val="left" w:pos="720"/>
          <w:tab w:val="left" w:pos="1440"/>
          <w:tab w:val="left" w:pos="2160"/>
          <w:tab w:val="left" w:pos="2880"/>
          <w:tab w:val="left" w:pos="3600"/>
          <w:tab w:val="left" w:pos="4320"/>
        </w:tabs>
        <w:suppressAutoHyphens/>
        <w:autoSpaceDE w:val="0"/>
        <w:autoSpaceDN w:val="0"/>
        <w:adjustRightInd w:val="0"/>
        <w:ind w:firstLine="709"/>
        <w:jc w:val="both"/>
        <w:rPr>
          <w:color w:val="000000"/>
          <w:kern w:val="2"/>
          <w:sz w:val="24"/>
          <w:szCs w:val="24"/>
          <w:lang w:eastAsia="hi-IN" w:bidi="hi-IN"/>
        </w:rPr>
      </w:pPr>
      <w:r w:rsidRPr="00234731">
        <w:rPr>
          <w:color w:val="000000"/>
          <w:kern w:val="2"/>
          <w:sz w:val="24"/>
          <w:szCs w:val="24"/>
          <w:lang w:eastAsia="hi-IN" w:bidi="hi-IN"/>
        </w:rPr>
        <w:t xml:space="preserve">11.5.1. В случае неисполнения или ненадлежащего исполнения Подрядчиком обязательств, установленных </w:t>
      </w:r>
      <w:r w:rsidRPr="00234731">
        <w:rPr>
          <w:color w:val="000000"/>
          <w:sz w:val="24"/>
          <w:szCs w:val="24"/>
        </w:rPr>
        <w:t xml:space="preserve">п. п. 11.4.1 – 11.4.4 </w:t>
      </w:r>
      <w:r w:rsidRPr="00234731">
        <w:rPr>
          <w:color w:val="000000"/>
          <w:kern w:val="2"/>
          <w:sz w:val="24"/>
          <w:szCs w:val="24"/>
          <w:lang w:eastAsia="hi-IN" w:bidi="hi-IN"/>
        </w:rPr>
        <w:t>Контракта, не имеющих стоимостного выражения, размер штрафа составляет:</w:t>
      </w:r>
    </w:p>
    <w:p w:rsidR="00234731" w:rsidRPr="00234731" w:rsidRDefault="00234731" w:rsidP="00234731">
      <w:pPr>
        <w:autoSpaceDE w:val="0"/>
        <w:autoSpaceDN w:val="0"/>
        <w:adjustRightInd w:val="0"/>
        <w:ind w:firstLine="709"/>
        <w:jc w:val="both"/>
        <w:rPr>
          <w:color w:val="000000"/>
          <w:sz w:val="24"/>
          <w:szCs w:val="24"/>
        </w:rPr>
      </w:pPr>
      <w:r w:rsidRPr="00234731">
        <w:rPr>
          <w:color w:val="000000"/>
          <w:sz w:val="24"/>
          <w:szCs w:val="24"/>
        </w:rPr>
        <w:t>а) 1 000 рублей, если цена Контракта не превышает 3 млн. рублей;</w:t>
      </w:r>
    </w:p>
    <w:p w:rsidR="00234731" w:rsidRPr="00234731" w:rsidRDefault="00234731" w:rsidP="00234731">
      <w:pPr>
        <w:autoSpaceDE w:val="0"/>
        <w:autoSpaceDN w:val="0"/>
        <w:adjustRightInd w:val="0"/>
        <w:ind w:firstLine="709"/>
        <w:jc w:val="both"/>
        <w:rPr>
          <w:color w:val="000000"/>
          <w:sz w:val="24"/>
          <w:szCs w:val="24"/>
        </w:rPr>
      </w:pPr>
      <w:r w:rsidRPr="00234731">
        <w:rPr>
          <w:color w:val="000000"/>
          <w:sz w:val="24"/>
          <w:szCs w:val="24"/>
        </w:rPr>
        <w:t>б) 5 000 рублей, если цена Контракта составляет от 3 млн. рублей до 50 млн. рублей (включительно);</w:t>
      </w:r>
    </w:p>
    <w:p w:rsidR="00234731" w:rsidRPr="00234731" w:rsidRDefault="00234731" w:rsidP="00234731">
      <w:pPr>
        <w:autoSpaceDE w:val="0"/>
        <w:autoSpaceDN w:val="0"/>
        <w:adjustRightInd w:val="0"/>
        <w:ind w:firstLine="709"/>
        <w:jc w:val="both"/>
        <w:rPr>
          <w:color w:val="000000"/>
          <w:sz w:val="24"/>
          <w:szCs w:val="24"/>
        </w:rPr>
      </w:pPr>
      <w:r w:rsidRPr="00234731">
        <w:rPr>
          <w:color w:val="000000"/>
          <w:sz w:val="24"/>
          <w:szCs w:val="24"/>
        </w:rPr>
        <w:t>в) 10 000 рублей, если цена Контракта составляет от 50 млн. рублей до 100 млн. рублей (включительно);</w:t>
      </w:r>
    </w:p>
    <w:p w:rsidR="00234731" w:rsidRPr="00234731" w:rsidRDefault="00234731" w:rsidP="00234731">
      <w:pPr>
        <w:autoSpaceDE w:val="0"/>
        <w:autoSpaceDN w:val="0"/>
        <w:adjustRightInd w:val="0"/>
        <w:ind w:firstLine="709"/>
        <w:jc w:val="both"/>
        <w:rPr>
          <w:color w:val="000000"/>
          <w:sz w:val="24"/>
          <w:szCs w:val="24"/>
        </w:rPr>
      </w:pPr>
      <w:r w:rsidRPr="00234731">
        <w:rPr>
          <w:color w:val="000000"/>
          <w:sz w:val="24"/>
          <w:szCs w:val="24"/>
        </w:rPr>
        <w:t>г) 100 000 рублей, если цена Контракта превышает 100 млн. рублей.</w:t>
      </w:r>
    </w:p>
    <w:p w:rsidR="00234731" w:rsidRPr="00234731" w:rsidRDefault="00234731" w:rsidP="00234731">
      <w:pPr>
        <w:widowControl w:val="0"/>
        <w:tabs>
          <w:tab w:val="left" w:pos="0"/>
          <w:tab w:val="left" w:pos="720"/>
          <w:tab w:val="left" w:pos="1440"/>
          <w:tab w:val="left" w:pos="2160"/>
          <w:tab w:val="left" w:pos="2880"/>
          <w:tab w:val="left" w:pos="3600"/>
          <w:tab w:val="left" w:pos="4320"/>
        </w:tabs>
        <w:suppressAutoHyphens/>
        <w:autoSpaceDE w:val="0"/>
        <w:autoSpaceDN w:val="0"/>
        <w:adjustRightInd w:val="0"/>
        <w:ind w:firstLine="709"/>
        <w:jc w:val="both"/>
        <w:rPr>
          <w:color w:val="000000"/>
          <w:kern w:val="2"/>
          <w:sz w:val="24"/>
          <w:szCs w:val="24"/>
          <w:lang w:eastAsia="hi-IN" w:bidi="hi-IN"/>
        </w:rPr>
      </w:pPr>
      <w:r w:rsidRPr="00234731">
        <w:rPr>
          <w:color w:val="000000"/>
          <w:kern w:val="2"/>
          <w:sz w:val="24"/>
          <w:szCs w:val="24"/>
          <w:lang w:eastAsia="hi-IN" w:bidi="hi-IN"/>
        </w:rPr>
        <w:t xml:space="preserve">11.5.3. В случае, если Контракт заключается в соответствии с п. 2.3 Контракта с Подрядчиком, </w:t>
      </w:r>
      <w:r w:rsidRPr="00234731">
        <w:rPr>
          <w:color w:val="000000"/>
          <w:sz w:val="24"/>
          <w:szCs w:val="24"/>
          <w:lang w:eastAsia="en-US"/>
        </w:rPr>
        <w:t xml:space="preserve">предложившим наиболее высокую цену за право заключения Контракта, </w:t>
      </w:r>
      <w:r w:rsidRPr="00234731">
        <w:rPr>
          <w:color w:val="000000"/>
          <w:sz w:val="24"/>
          <w:szCs w:val="24"/>
          <w:lang w:eastAsia="en-US"/>
        </w:rPr>
        <w:lastRenderedPageBreak/>
        <w:t xml:space="preserve">размер штрафа составляет: </w:t>
      </w:r>
    </w:p>
    <w:p w:rsidR="00234731" w:rsidRPr="00234731" w:rsidRDefault="00234731" w:rsidP="00234731">
      <w:pPr>
        <w:autoSpaceDE w:val="0"/>
        <w:autoSpaceDN w:val="0"/>
        <w:adjustRightInd w:val="0"/>
        <w:ind w:firstLine="709"/>
        <w:jc w:val="both"/>
        <w:rPr>
          <w:color w:val="000000"/>
          <w:sz w:val="24"/>
          <w:szCs w:val="24"/>
          <w:lang w:eastAsia="en-US"/>
        </w:rPr>
      </w:pPr>
      <w:r w:rsidRPr="00234731">
        <w:rPr>
          <w:color w:val="000000"/>
          <w:sz w:val="24"/>
          <w:szCs w:val="24"/>
          <w:lang w:eastAsia="en-US"/>
        </w:rPr>
        <w:t>а) 10 процентов начальной (максимальной) цены Контракта в случае, если начальная (максимальная) цена Контракта не превышает 3 млн. рублей;</w:t>
      </w:r>
    </w:p>
    <w:p w:rsidR="00234731" w:rsidRPr="00234731" w:rsidRDefault="00234731" w:rsidP="00234731">
      <w:pPr>
        <w:autoSpaceDE w:val="0"/>
        <w:autoSpaceDN w:val="0"/>
        <w:adjustRightInd w:val="0"/>
        <w:ind w:firstLine="709"/>
        <w:jc w:val="both"/>
        <w:rPr>
          <w:color w:val="000000"/>
          <w:sz w:val="24"/>
          <w:szCs w:val="24"/>
          <w:lang w:eastAsia="en-US"/>
        </w:rPr>
      </w:pPr>
      <w:r w:rsidRPr="00234731">
        <w:rPr>
          <w:color w:val="000000"/>
          <w:sz w:val="24"/>
          <w:szCs w:val="24"/>
          <w:lang w:eastAsia="en-US"/>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234731" w:rsidRPr="00234731" w:rsidRDefault="00234731" w:rsidP="00234731">
      <w:pPr>
        <w:autoSpaceDE w:val="0"/>
        <w:autoSpaceDN w:val="0"/>
        <w:adjustRightInd w:val="0"/>
        <w:ind w:firstLine="709"/>
        <w:jc w:val="both"/>
        <w:rPr>
          <w:color w:val="000000"/>
          <w:sz w:val="24"/>
          <w:szCs w:val="24"/>
          <w:lang w:eastAsia="en-US"/>
        </w:rPr>
      </w:pPr>
      <w:r w:rsidRPr="00234731">
        <w:rPr>
          <w:color w:val="000000"/>
          <w:sz w:val="24"/>
          <w:szCs w:val="24"/>
          <w:lang w:eastAsia="en-US"/>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234731" w:rsidRPr="00234731" w:rsidRDefault="00234731" w:rsidP="00234731">
      <w:pPr>
        <w:widowControl w:val="0"/>
        <w:suppressAutoHyphens/>
        <w:autoSpaceDE w:val="0"/>
        <w:autoSpaceDN w:val="0"/>
        <w:adjustRightInd w:val="0"/>
        <w:ind w:firstLine="709"/>
        <w:jc w:val="both"/>
        <w:rPr>
          <w:color w:val="000000"/>
          <w:sz w:val="24"/>
          <w:szCs w:val="24"/>
          <w:lang w:eastAsia="en-US"/>
        </w:rPr>
      </w:pPr>
      <w:r w:rsidRPr="00234731">
        <w:rPr>
          <w:color w:val="000000"/>
          <w:kern w:val="2"/>
          <w:sz w:val="24"/>
          <w:szCs w:val="24"/>
          <w:lang w:eastAsia="hi-IN" w:bidi="hi-IN"/>
        </w:rPr>
        <w:t xml:space="preserve">11.6. </w:t>
      </w:r>
      <w:r w:rsidRPr="00234731">
        <w:rPr>
          <w:color w:val="000000"/>
          <w:sz w:val="24"/>
          <w:szCs w:val="24"/>
          <w:lang w:eastAsia="en-US"/>
        </w:rPr>
        <w:t>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234731" w:rsidRPr="00234731" w:rsidRDefault="00234731" w:rsidP="00234731">
      <w:pPr>
        <w:widowControl w:val="0"/>
        <w:autoSpaceDE w:val="0"/>
        <w:autoSpaceDN w:val="0"/>
        <w:ind w:firstLine="709"/>
        <w:jc w:val="both"/>
        <w:rPr>
          <w:noProof/>
          <w:color w:val="000000"/>
          <w:sz w:val="24"/>
          <w:szCs w:val="24"/>
        </w:rPr>
      </w:pPr>
      <w:r w:rsidRPr="00234731">
        <w:rPr>
          <w:noProof/>
          <w:color w:val="000000"/>
          <w:sz w:val="24"/>
          <w:szCs w:val="24"/>
        </w:rPr>
        <w:t>11.7. Подрядчик несет перед Заказчиком ответственность за достоверность предоставленных Актов о приемке выполненных работ (форма № КС-2) и Справок о стоимости выполненных работ и затрат (форма № КС-3), в том числе за достоверность указанных в них видов, объемов и стоимости выполненных работ.</w:t>
      </w:r>
    </w:p>
    <w:p w:rsidR="00234731" w:rsidRPr="00234731" w:rsidRDefault="00234731" w:rsidP="00234731">
      <w:pPr>
        <w:widowControl w:val="0"/>
        <w:autoSpaceDE w:val="0"/>
        <w:autoSpaceDN w:val="0"/>
        <w:ind w:firstLine="709"/>
        <w:jc w:val="both"/>
        <w:rPr>
          <w:noProof/>
          <w:color w:val="000000"/>
          <w:sz w:val="24"/>
          <w:szCs w:val="24"/>
        </w:rPr>
      </w:pPr>
      <w:r w:rsidRPr="00234731">
        <w:rPr>
          <w:noProof/>
          <w:color w:val="000000"/>
          <w:sz w:val="24"/>
          <w:szCs w:val="24"/>
        </w:rPr>
        <w:t>В случае, если Заказчиком после подписания Актов по форме № КС-2 и Справок по форме № КС-3 до момента полного завершения работ по Контракту будут обнаружены недостоверные данные, в том числе завышенние объемов и (или) стоимости работ, Подрядчик при оформлении последующих Актов и Справок по формам № КС-2, № КС-3 обязан исключить недостоверные объемы и (или) скорректировать завышенную стоимость работ.</w:t>
      </w:r>
    </w:p>
    <w:p w:rsidR="00234731" w:rsidRPr="00234731" w:rsidRDefault="00234731" w:rsidP="00234731">
      <w:pPr>
        <w:widowControl w:val="0"/>
        <w:autoSpaceDE w:val="0"/>
        <w:autoSpaceDN w:val="0"/>
        <w:ind w:firstLine="709"/>
        <w:jc w:val="both"/>
        <w:rPr>
          <w:noProof/>
          <w:color w:val="000000"/>
          <w:sz w:val="24"/>
          <w:szCs w:val="24"/>
        </w:rPr>
      </w:pPr>
      <w:r w:rsidRPr="00234731">
        <w:rPr>
          <w:noProof/>
          <w:color w:val="000000"/>
          <w:sz w:val="24"/>
          <w:szCs w:val="24"/>
        </w:rPr>
        <w:t xml:space="preserve">В случае, если Заказчиком после подписания Актов по форме № КС-2 и Справок по форме № КС-3 после завершения работ по Контракту будут обнаружены недостоверные данные, в том числе завышенные объемы и (или) стоимость работ, Подрядчик обязан в течение </w:t>
      </w:r>
      <w:r w:rsidRPr="00234731">
        <w:rPr>
          <w:b/>
          <w:noProof/>
          <w:color w:val="000000"/>
          <w:sz w:val="24"/>
          <w:szCs w:val="24"/>
        </w:rPr>
        <w:t>10</w:t>
      </w:r>
      <w:r w:rsidRPr="00234731">
        <w:rPr>
          <w:noProof/>
          <w:color w:val="000000"/>
          <w:sz w:val="24"/>
          <w:szCs w:val="24"/>
        </w:rPr>
        <w:t xml:space="preserve"> (десяти) календарных дней с момента извещения его Заказчиком подготовить итоговые минусовые Акты и Справки по формам № КС-2, № КС-3 и возвратить излишне выплаченные Заказчиком денежные средства. </w:t>
      </w:r>
    </w:p>
    <w:p w:rsidR="00234731" w:rsidRPr="00234731" w:rsidRDefault="00234731" w:rsidP="00234731">
      <w:pPr>
        <w:widowControl w:val="0"/>
        <w:autoSpaceDE w:val="0"/>
        <w:autoSpaceDN w:val="0"/>
        <w:ind w:firstLine="709"/>
        <w:jc w:val="both"/>
        <w:rPr>
          <w:noProof/>
          <w:color w:val="000000"/>
          <w:sz w:val="24"/>
          <w:szCs w:val="24"/>
        </w:rPr>
      </w:pPr>
      <w:r w:rsidRPr="00234731">
        <w:rPr>
          <w:noProof/>
          <w:color w:val="000000"/>
          <w:sz w:val="24"/>
          <w:szCs w:val="24"/>
        </w:rPr>
        <w:t xml:space="preserve">В случае обнаружения недостоверных данных до момента полного завершения работ по Контракту, и в случае обнаружения недостоверных данных после завершения работ по Контракту, за все время неправомерного пользования излишне выплаченными денежными средствами Подрядчик уплачивает Заказчику проценты в соответствии со ст. 395 Гражданского кодекса РФ. </w:t>
      </w:r>
    </w:p>
    <w:p w:rsidR="00234731" w:rsidRPr="00234731" w:rsidRDefault="00234731" w:rsidP="00234731">
      <w:pPr>
        <w:autoSpaceDE w:val="0"/>
        <w:autoSpaceDN w:val="0"/>
        <w:adjustRightInd w:val="0"/>
        <w:ind w:firstLine="709"/>
        <w:jc w:val="both"/>
        <w:outlineLvl w:val="2"/>
        <w:rPr>
          <w:color w:val="000000"/>
          <w:sz w:val="24"/>
          <w:szCs w:val="24"/>
        </w:rPr>
      </w:pPr>
      <w:r w:rsidRPr="00234731">
        <w:rPr>
          <w:color w:val="000000"/>
          <w:sz w:val="24"/>
          <w:szCs w:val="24"/>
        </w:rPr>
        <w:t>11.8. В случае возникновения неисправностей, механических или других повреждений имущества, переданного Заказчиком Подрядчику, вследствие виновных действий сотрудников последнего, передачи имущества третьим лицам без согласия Заказчика, либо его утраты, Подрядчик производит ремонт, замену неисправного, поврежденного либо утраченного имущества на новое за счет собственных средств.</w:t>
      </w:r>
    </w:p>
    <w:p w:rsidR="00234731" w:rsidRPr="00234731" w:rsidRDefault="00234731" w:rsidP="00234731">
      <w:pPr>
        <w:tabs>
          <w:tab w:val="left" w:pos="0"/>
          <w:tab w:val="left" w:pos="720"/>
          <w:tab w:val="left" w:pos="1440"/>
          <w:tab w:val="left" w:pos="2160"/>
          <w:tab w:val="left" w:pos="2880"/>
          <w:tab w:val="left" w:pos="3600"/>
          <w:tab w:val="left" w:pos="4320"/>
        </w:tabs>
        <w:autoSpaceDE w:val="0"/>
        <w:autoSpaceDN w:val="0"/>
        <w:adjustRightInd w:val="0"/>
        <w:ind w:firstLine="709"/>
        <w:jc w:val="both"/>
        <w:rPr>
          <w:color w:val="000000"/>
          <w:sz w:val="24"/>
          <w:szCs w:val="24"/>
        </w:rPr>
      </w:pPr>
      <w:r w:rsidRPr="00234731">
        <w:rPr>
          <w:color w:val="000000"/>
          <w:sz w:val="24"/>
          <w:szCs w:val="24"/>
        </w:rPr>
        <w:t xml:space="preserve">11.9. В случае применения административными органами имущественных санкций к Заказчику, если они явились результатом нарушения </w:t>
      </w:r>
      <w:r w:rsidRPr="00234731">
        <w:rPr>
          <w:bCs/>
          <w:snapToGrid w:val="0"/>
          <w:color w:val="000000"/>
          <w:sz w:val="24"/>
          <w:szCs w:val="24"/>
        </w:rPr>
        <w:t>Подрядчиком</w:t>
      </w:r>
      <w:r w:rsidRPr="00234731">
        <w:rPr>
          <w:color w:val="000000"/>
          <w:sz w:val="24"/>
          <w:szCs w:val="24"/>
        </w:rPr>
        <w:t xml:space="preserve"> своих обязанностей или совершения </w:t>
      </w:r>
      <w:r w:rsidRPr="00234731">
        <w:rPr>
          <w:bCs/>
          <w:snapToGrid w:val="0"/>
          <w:color w:val="000000"/>
          <w:sz w:val="24"/>
          <w:szCs w:val="24"/>
        </w:rPr>
        <w:t>Подрядчиком</w:t>
      </w:r>
      <w:r w:rsidRPr="00234731">
        <w:rPr>
          <w:color w:val="000000"/>
          <w:sz w:val="24"/>
          <w:szCs w:val="24"/>
        </w:rPr>
        <w:t xml:space="preserve"> иных действий, влекущих применение к Заказчику имущественных санкций, </w:t>
      </w:r>
      <w:r w:rsidRPr="00234731">
        <w:rPr>
          <w:bCs/>
          <w:snapToGrid w:val="0"/>
          <w:color w:val="000000"/>
          <w:sz w:val="24"/>
          <w:szCs w:val="24"/>
        </w:rPr>
        <w:t>Подрядчик</w:t>
      </w:r>
      <w:r w:rsidRPr="00234731">
        <w:rPr>
          <w:color w:val="000000"/>
          <w:sz w:val="24"/>
          <w:szCs w:val="24"/>
        </w:rPr>
        <w:t xml:space="preserve"> компенсирует Заказчику убытки в размере взысканных санкций.</w:t>
      </w:r>
    </w:p>
    <w:p w:rsidR="00234731" w:rsidRPr="00234731" w:rsidRDefault="00234731" w:rsidP="00234731">
      <w:pPr>
        <w:widowControl w:val="0"/>
        <w:autoSpaceDE w:val="0"/>
        <w:autoSpaceDN w:val="0"/>
        <w:ind w:firstLine="709"/>
        <w:jc w:val="both"/>
        <w:rPr>
          <w:noProof/>
          <w:color w:val="000000"/>
          <w:sz w:val="24"/>
          <w:szCs w:val="24"/>
        </w:rPr>
      </w:pPr>
      <w:r w:rsidRPr="00234731">
        <w:rPr>
          <w:noProof/>
          <w:color w:val="000000"/>
          <w:sz w:val="24"/>
          <w:szCs w:val="24"/>
        </w:rPr>
        <w:t>11.10. В случае возникновения у Заказчика убытков, вызванных неисполнением или ненадлежащим исполнением Подрядчиком своих обязательств по Контракту, Подрядчик обязан возместить их в полном объеме.</w:t>
      </w:r>
    </w:p>
    <w:p w:rsidR="00234731" w:rsidRPr="00234731" w:rsidRDefault="00234731" w:rsidP="00234731">
      <w:pPr>
        <w:widowControl w:val="0"/>
        <w:autoSpaceDE w:val="0"/>
        <w:autoSpaceDN w:val="0"/>
        <w:ind w:firstLine="709"/>
        <w:jc w:val="both"/>
        <w:rPr>
          <w:noProof/>
          <w:color w:val="000000"/>
          <w:sz w:val="24"/>
          <w:szCs w:val="24"/>
        </w:rPr>
      </w:pPr>
      <w:r w:rsidRPr="00234731">
        <w:rPr>
          <w:noProof/>
          <w:color w:val="000000"/>
          <w:sz w:val="24"/>
          <w:szCs w:val="24"/>
        </w:rPr>
        <w:t xml:space="preserve">11.11. Уплата неустойки (пени) и штрафа не освобождает Подрядчика от обязанности устранения допущенных им нарушений. </w:t>
      </w:r>
    </w:p>
    <w:p w:rsidR="00234731" w:rsidRPr="00234731" w:rsidRDefault="00234731" w:rsidP="00234731">
      <w:pPr>
        <w:autoSpaceDE w:val="0"/>
        <w:autoSpaceDN w:val="0"/>
        <w:adjustRightInd w:val="0"/>
        <w:ind w:firstLine="709"/>
        <w:jc w:val="both"/>
        <w:rPr>
          <w:color w:val="000000"/>
          <w:sz w:val="24"/>
          <w:szCs w:val="24"/>
        </w:rPr>
      </w:pPr>
      <w:r w:rsidRPr="00234731">
        <w:rPr>
          <w:color w:val="000000"/>
          <w:sz w:val="24"/>
          <w:szCs w:val="24"/>
        </w:rPr>
        <w:t>11.12</w:t>
      </w:r>
      <w:r w:rsidRPr="00234731">
        <w:rPr>
          <w:noProof/>
          <w:color w:val="000000"/>
          <w:sz w:val="24"/>
          <w:szCs w:val="24"/>
        </w:rPr>
        <w:t xml:space="preserve">. </w:t>
      </w:r>
      <w:r w:rsidRPr="00234731">
        <w:rPr>
          <w:color w:val="000000"/>
          <w:sz w:val="24"/>
          <w:szCs w:val="24"/>
        </w:rPr>
        <w:t>При наличии обязанности Заказчика оплачивать принятые работы, в</w:t>
      </w:r>
      <w:r w:rsidRPr="00234731">
        <w:rPr>
          <w:noProof/>
          <w:color w:val="000000"/>
          <w:sz w:val="24"/>
          <w:szCs w:val="24"/>
        </w:rPr>
        <w:t xml:space="preserve"> случае просрочки Заказчиком исполнения обязательств по оплате выполненных и принятых работ, </w:t>
      </w:r>
      <w:r w:rsidRPr="00234731">
        <w:rPr>
          <w:color w:val="000000"/>
          <w:sz w:val="24"/>
          <w:szCs w:val="24"/>
        </w:rPr>
        <w:t xml:space="preserve">Заказчик уплачивает Подрядчику неустойку (пеню) в размере </w:t>
      </w:r>
      <w:r w:rsidRPr="00234731">
        <w:rPr>
          <w:noProof/>
          <w:color w:val="000000"/>
          <w:sz w:val="24"/>
          <w:szCs w:val="24"/>
        </w:rPr>
        <w:t>одной трехсотой действующей на дату уплаты пеней ставки рефинансирования Центрального банка Российской Федерации от не уплаченной в срок суммы.</w:t>
      </w:r>
      <w:r w:rsidRPr="00234731">
        <w:rPr>
          <w:color w:val="000000"/>
          <w:sz w:val="24"/>
          <w:szCs w:val="24"/>
        </w:rPr>
        <w:t xml:space="preserve"> </w:t>
      </w:r>
      <w:r w:rsidRPr="00234731">
        <w:rPr>
          <w:noProof/>
          <w:color w:val="000000"/>
          <w:sz w:val="24"/>
          <w:szCs w:val="24"/>
        </w:rPr>
        <w:t xml:space="preserve">Пеня начисляется за каждый день </w:t>
      </w:r>
      <w:r w:rsidRPr="00234731">
        <w:rPr>
          <w:noProof/>
          <w:color w:val="000000"/>
          <w:sz w:val="24"/>
          <w:szCs w:val="24"/>
        </w:rPr>
        <w:lastRenderedPageBreak/>
        <w:t xml:space="preserve">просрочки исполнения обязательства по оплате, начиная со дня, следующего после дня истечения установленного Контрактом срока исполнения обязательства. </w:t>
      </w:r>
    </w:p>
    <w:p w:rsidR="00234731" w:rsidRPr="00234731" w:rsidRDefault="00234731" w:rsidP="00234731">
      <w:pPr>
        <w:autoSpaceDE w:val="0"/>
        <w:autoSpaceDN w:val="0"/>
        <w:adjustRightInd w:val="0"/>
        <w:ind w:firstLine="709"/>
        <w:jc w:val="both"/>
        <w:rPr>
          <w:color w:val="000000"/>
          <w:sz w:val="24"/>
          <w:szCs w:val="24"/>
          <w:lang w:eastAsia="en-US"/>
        </w:rPr>
      </w:pPr>
      <w:r w:rsidRPr="00234731">
        <w:rPr>
          <w:noProof/>
          <w:color w:val="000000"/>
          <w:kern w:val="2"/>
          <w:sz w:val="24"/>
          <w:szCs w:val="24"/>
          <w:lang w:eastAsia="hi-IN" w:bidi="hi-IN"/>
        </w:rPr>
        <w:t xml:space="preserve">11.13. Заказчик </w:t>
      </w:r>
      <w:r w:rsidRPr="00234731">
        <w:rPr>
          <w:color w:val="000000"/>
          <w:kern w:val="2"/>
          <w:sz w:val="24"/>
          <w:szCs w:val="24"/>
          <w:lang w:eastAsia="hi-IN" w:bidi="hi-IN"/>
        </w:rPr>
        <w:t xml:space="preserve">уплачивает Подрядчику </w:t>
      </w:r>
      <w:r w:rsidRPr="00234731">
        <w:rPr>
          <w:color w:val="000000"/>
          <w:sz w:val="24"/>
          <w:szCs w:val="24"/>
        </w:rPr>
        <w:t>штраф</w:t>
      </w:r>
      <w:r w:rsidRPr="00234731">
        <w:rPr>
          <w:noProof/>
          <w:color w:val="000000"/>
          <w:kern w:val="2"/>
          <w:sz w:val="24"/>
          <w:szCs w:val="24"/>
          <w:lang w:eastAsia="hi-IN" w:bidi="hi-IN"/>
        </w:rPr>
        <w:t xml:space="preserve"> в случае неисполнения Заказчиком обязательства</w:t>
      </w:r>
      <w:r w:rsidRPr="00234731">
        <w:rPr>
          <w:noProof/>
          <w:color w:val="000000"/>
          <w:sz w:val="24"/>
          <w:szCs w:val="24"/>
        </w:rPr>
        <w:t>, предусмотренного п. 3.1.1 Контракта.</w:t>
      </w:r>
      <w:r w:rsidRPr="00234731">
        <w:rPr>
          <w:color w:val="000000"/>
          <w:sz w:val="24"/>
          <w:szCs w:val="24"/>
        </w:rPr>
        <w:t xml:space="preserve"> </w:t>
      </w:r>
    </w:p>
    <w:p w:rsidR="00234731" w:rsidRPr="00234731" w:rsidRDefault="00234731" w:rsidP="00234731">
      <w:pPr>
        <w:widowControl w:val="0"/>
        <w:suppressAutoHyphens/>
        <w:autoSpaceDE w:val="0"/>
        <w:autoSpaceDN w:val="0"/>
        <w:adjustRightInd w:val="0"/>
        <w:ind w:firstLine="709"/>
        <w:jc w:val="both"/>
        <w:rPr>
          <w:color w:val="000000"/>
          <w:sz w:val="24"/>
          <w:szCs w:val="24"/>
          <w:shd w:val="clear" w:color="auto" w:fill="FCECDA"/>
        </w:rPr>
      </w:pPr>
      <w:r w:rsidRPr="00234731">
        <w:rPr>
          <w:color w:val="000000"/>
          <w:sz w:val="24"/>
          <w:szCs w:val="24"/>
        </w:rPr>
        <w:t>Размер штрафа устанавливается в виде фиксированной суммы, определяемой в следующем порядке:</w:t>
      </w:r>
    </w:p>
    <w:p w:rsidR="00234731" w:rsidRPr="00234731" w:rsidRDefault="00234731" w:rsidP="00234731">
      <w:pPr>
        <w:autoSpaceDE w:val="0"/>
        <w:autoSpaceDN w:val="0"/>
        <w:adjustRightInd w:val="0"/>
        <w:ind w:firstLine="709"/>
        <w:jc w:val="both"/>
        <w:rPr>
          <w:color w:val="000000"/>
          <w:sz w:val="24"/>
          <w:szCs w:val="24"/>
          <w:lang w:eastAsia="en-US"/>
        </w:rPr>
      </w:pPr>
      <w:r w:rsidRPr="00234731">
        <w:rPr>
          <w:color w:val="000000"/>
          <w:sz w:val="24"/>
          <w:szCs w:val="24"/>
          <w:lang w:eastAsia="en-US"/>
        </w:rPr>
        <w:t>а) 1 000 рублей, если цена Контракта не превышает 3 млн. рублей (включительно);</w:t>
      </w:r>
    </w:p>
    <w:p w:rsidR="00234731" w:rsidRPr="00234731" w:rsidRDefault="00234731" w:rsidP="00234731">
      <w:pPr>
        <w:autoSpaceDE w:val="0"/>
        <w:autoSpaceDN w:val="0"/>
        <w:adjustRightInd w:val="0"/>
        <w:ind w:firstLine="709"/>
        <w:jc w:val="both"/>
        <w:rPr>
          <w:color w:val="000000"/>
          <w:sz w:val="24"/>
          <w:szCs w:val="24"/>
          <w:lang w:eastAsia="en-US"/>
        </w:rPr>
      </w:pPr>
      <w:r w:rsidRPr="00234731">
        <w:rPr>
          <w:color w:val="000000"/>
          <w:sz w:val="24"/>
          <w:szCs w:val="24"/>
          <w:lang w:eastAsia="en-US"/>
        </w:rPr>
        <w:t>б) 5 000 рублей, если цена Контракта составляет от 3 млн. рублей до 50 млн. рублей (включительно);</w:t>
      </w:r>
    </w:p>
    <w:p w:rsidR="00234731" w:rsidRPr="00234731" w:rsidRDefault="00234731" w:rsidP="00234731">
      <w:pPr>
        <w:autoSpaceDE w:val="0"/>
        <w:autoSpaceDN w:val="0"/>
        <w:adjustRightInd w:val="0"/>
        <w:ind w:firstLine="709"/>
        <w:jc w:val="both"/>
        <w:rPr>
          <w:color w:val="000000"/>
          <w:sz w:val="24"/>
          <w:szCs w:val="24"/>
          <w:lang w:eastAsia="en-US"/>
        </w:rPr>
      </w:pPr>
      <w:r w:rsidRPr="00234731">
        <w:rPr>
          <w:color w:val="000000"/>
          <w:sz w:val="24"/>
          <w:szCs w:val="24"/>
          <w:lang w:eastAsia="en-US"/>
        </w:rPr>
        <w:t>в) 10 000 рублей, если цена Контракта составляет от 50 млн. рублей до 100 млн. рублей (включительно);</w:t>
      </w:r>
    </w:p>
    <w:p w:rsidR="00234731" w:rsidRPr="00234731" w:rsidRDefault="00234731" w:rsidP="00234731">
      <w:pPr>
        <w:autoSpaceDE w:val="0"/>
        <w:autoSpaceDN w:val="0"/>
        <w:adjustRightInd w:val="0"/>
        <w:ind w:firstLine="709"/>
        <w:jc w:val="both"/>
        <w:rPr>
          <w:color w:val="000000"/>
          <w:sz w:val="24"/>
          <w:szCs w:val="24"/>
          <w:lang w:eastAsia="en-US"/>
        </w:rPr>
      </w:pPr>
      <w:r w:rsidRPr="00234731">
        <w:rPr>
          <w:color w:val="000000"/>
          <w:sz w:val="24"/>
          <w:szCs w:val="24"/>
          <w:lang w:eastAsia="en-US"/>
        </w:rPr>
        <w:t>г) 100 000 рублей, если цена Контракта превышает 100 млн. рублей.</w:t>
      </w:r>
    </w:p>
    <w:p w:rsidR="00234731" w:rsidRPr="00234731" w:rsidRDefault="00234731" w:rsidP="00234731">
      <w:pPr>
        <w:widowControl w:val="0"/>
        <w:suppressAutoHyphens/>
        <w:ind w:firstLine="709"/>
        <w:jc w:val="both"/>
        <w:rPr>
          <w:color w:val="000000"/>
          <w:sz w:val="24"/>
          <w:szCs w:val="24"/>
          <w:lang w:eastAsia="en-US"/>
        </w:rPr>
      </w:pPr>
      <w:r w:rsidRPr="00234731">
        <w:rPr>
          <w:color w:val="000000"/>
          <w:kern w:val="2"/>
          <w:sz w:val="24"/>
          <w:szCs w:val="24"/>
          <w:lang w:eastAsia="hi-IN" w:bidi="hi-IN"/>
        </w:rPr>
        <w:t xml:space="preserve">11.14. </w:t>
      </w:r>
      <w:r w:rsidRPr="00234731">
        <w:rPr>
          <w:color w:val="000000"/>
          <w:sz w:val="24"/>
          <w:szCs w:val="24"/>
          <w:lang w:eastAsia="en-US"/>
        </w:rPr>
        <w:t xml:space="preserve">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 </w:t>
      </w:r>
    </w:p>
    <w:p w:rsidR="00234731" w:rsidRPr="00234731" w:rsidRDefault="00234731" w:rsidP="00234731">
      <w:pPr>
        <w:widowControl w:val="0"/>
        <w:autoSpaceDE w:val="0"/>
        <w:autoSpaceDN w:val="0"/>
        <w:ind w:firstLine="709"/>
        <w:jc w:val="both"/>
        <w:rPr>
          <w:noProof/>
          <w:color w:val="000000"/>
          <w:sz w:val="24"/>
          <w:szCs w:val="24"/>
        </w:rPr>
      </w:pPr>
      <w:r w:rsidRPr="00234731">
        <w:rPr>
          <w:noProof/>
          <w:color w:val="000000"/>
          <w:sz w:val="24"/>
          <w:szCs w:val="24"/>
        </w:rPr>
        <w:t>11.15. В случае неисполнения Подрядчиком своих обязательств, предусмотренных Контрактом (при наличии вины Подрядчика), Заказчик вправе приостановить оплату работ до момента начала их исполнения.</w:t>
      </w:r>
    </w:p>
    <w:p w:rsidR="00234731" w:rsidRPr="00234731" w:rsidRDefault="00234731" w:rsidP="00234731">
      <w:pPr>
        <w:keepNext/>
        <w:autoSpaceDE w:val="0"/>
        <w:autoSpaceDN w:val="0"/>
        <w:ind w:firstLine="709"/>
        <w:jc w:val="both"/>
        <w:rPr>
          <w:noProof/>
          <w:color w:val="000000"/>
          <w:sz w:val="24"/>
          <w:szCs w:val="24"/>
        </w:rPr>
      </w:pPr>
      <w:r w:rsidRPr="00234731">
        <w:rPr>
          <w:noProof/>
          <w:color w:val="000000"/>
          <w:sz w:val="24"/>
          <w:szCs w:val="24"/>
        </w:rPr>
        <w:t>11.16. В случае нарушения земельного законодательства, природоохранных мероприятий Подрядчик оплачивает причиненные при этом убытки землепользователям за свой счет.</w:t>
      </w:r>
    </w:p>
    <w:p w:rsidR="00234731" w:rsidRPr="00234731" w:rsidRDefault="00234731" w:rsidP="00234731">
      <w:pPr>
        <w:widowControl w:val="0"/>
        <w:autoSpaceDE w:val="0"/>
        <w:autoSpaceDN w:val="0"/>
        <w:ind w:firstLine="709"/>
        <w:jc w:val="both"/>
        <w:rPr>
          <w:noProof/>
          <w:color w:val="000000"/>
          <w:sz w:val="24"/>
          <w:szCs w:val="24"/>
        </w:rPr>
      </w:pPr>
      <w:r w:rsidRPr="00234731">
        <w:rPr>
          <w:noProof/>
          <w:color w:val="000000"/>
          <w:sz w:val="24"/>
          <w:szCs w:val="24"/>
        </w:rPr>
        <w:t>11.17. Подрядчик возмещает потерпевшему в полном размере материальный ущерб, моральный вред, иные убытки, а также несет административную и иную ответственность за последствия дорожно-транспортных происшествий, совершенных на Объекте и произошедших по вине Подрядчика в период действия Контракта.</w:t>
      </w:r>
    </w:p>
    <w:p w:rsidR="00234731" w:rsidRPr="00234731" w:rsidRDefault="00234731" w:rsidP="00234731">
      <w:pPr>
        <w:widowControl w:val="0"/>
        <w:jc w:val="center"/>
        <w:rPr>
          <w:color w:val="000000"/>
          <w:sz w:val="24"/>
          <w:szCs w:val="24"/>
        </w:rPr>
      </w:pPr>
    </w:p>
    <w:p w:rsidR="00234731" w:rsidRPr="00234731" w:rsidRDefault="00234731" w:rsidP="00234731">
      <w:pPr>
        <w:widowControl w:val="0"/>
        <w:jc w:val="center"/>
        <w:rPr>
          <w:b/>
          <w:bCs/>
          <w:color w:val="000000"/>
          <w:sz w:val="24"/>
          <w:szCs w:val="24"/>
        </w:rPr>
      </w:pPr>
      <w:r w:rsidRPr="00234731">
        <w:rPr>
          <w:b/>
          <w:bCs/>
          <w:color w:val="000000"/>
          <w:sz w:val="24"/>
          <w:szCs w:val="24"/>
        </w:rPr>
        <w:t>12. СРОК ДЕЙСТВИЯ, ПОРЯДОК ИЗМЕНЕНИЯ И РАСТОРЖЕНИЯ КОНТРАКТА</w:t>
      </w:r>
    </w:p>
    <w:p w:rsidR="00234731" w:rsidRPr="00234731" w:rsidRDefault="00234731" w:rsidP="00234731">
      <w:pPr>
        <w:widowControl w:val="0"/>
        <w:autoSpaceDE w:val="0"/>
        <w:autoSpaceDN w:val="0"/>
        <w:adjustRightInd w:val="0"/>
        <w:ind w:firstLine="709"/>
        <w:jc w:val="both"/>
        <w:outlineLvl w:val="1"/>
        <w:rPr>
          <w:color w:val="000000"/>
          <w:sz w:val="24"/>
          <w:szCs w:val="24"/>
        </w:rPr>
      </w:pPr>
      <w:r w:rsidRPr="00234731">
        <w:rPr>
          <w:color w:val="000000"/>
          <w:sz w:val="24"/>
          <w:szCs w:val="24"/>
        </w:rPr>
        <w:t>12.1. Контракт считается заключенным с момента размещения в единой информационной системе Контракта, подписанного усиленными электронными подписями Сторон.</w:t>
      </w:r>
    </w:p>
    <w:p w:rsidR="00234731" w:rsidRPr="00234731" w:rsidRDefault="00234731" w:rsidP="00234731">
      <w:pPr>
        <w:ind w:firstLine="709"/>
        <w:jc w:val="both"/>
        <w:rPr>
          <w:color w:val="000000"/>
          <w:sz w:val="24"/>
          <w:szCs w:val="24"/>
        </w:rPr>
      </w:pPr>
      <w:r w:rsidRPr="00234731">
        <w:rPr>
          <w:color w:val="000000"/>
          <w:sz w:val="24"/>
          <w:szCs w:val="24"/>
        </w:rPr>
        <w:t>12.2. Контракт вступает в силу с момента его заключения и действует по 30 сентября или до полного исполнения Сторонами своих обязательств по Контракту, а в части гарантийных обязательств до полного истечения срока гарантии качества результата работ.</w:t>
      </w:r>
    </w:p>
    <w:p w:rsidR="00234731" w:rsidRPr="00234731" w:rsidRDefault="00234731" w:rsidP="00234731">
      <w:pPr>
        <w:widowControl w:val="0"/>
        <w:autoSpaceDE w:val="0"/>
        <w:autoSpaceDN w:val="0"/>
        <w:adjustRightInd w:val="0"/>
        <w:ind w:firstLine="709"/>
        <w:jc w:val="both"/>
        <w:rPr>
          <w:color w:val="000000"/>
          <w:sz w:val="24"/>
          <w:szCs w:val="24"/>
        </w:rPr>
      </w:pPr>
      <w:r w:rsidRPr="00234731">
        <w:rPr>
          <w:color w:val="000000"/>
          <w:sz w:val="24"/>
          <w:szCs w:val="24"/>
        </w:rPr>
        <w:t>В случае расторжения Контракта Контракт действует до момента вступления расторжения Контракт в силу в соответствии с п. 12.7 Контракта.</w:t>
      </w:r>
    </w:p>
    <w:p w:rsidR="00234731" w:rsidRPr="00234731" w:rsidRDefault="00234731" w:rsidP="00234731">
      <w:pPr>
        <w:widowControl w:val="0"/>
        <w:autoSpaceDE w:val="0"/>
        <w:autoSpaceDN w:val="0"/>
        <w:adjustRightInd w:val="0"/>
        <w:ind w:firstLine="709"/>
        <w:jc w:val="both"/>
        <w:rPr>
          <w:color w:val="000000"/>
          <w:sz w:val="24"/>
          <w:szCs w:val="24"/>
        </w:rPr>
      </w:pPr>
      <w:r w:rsidRPr="00234731">
        <w:rPr>
          <w:color w:val="000000"/>
          <w:sz w:val="24"/>
          <w:szCs w:val="24"/>
        </w:rPr>
        <w:t>12.3. Расторжение Контракта допускается:</w:t>
      </w:r>
    </w:p>
    <w:p w:rsidR="00234731" w:rsidRPr="00234731" w:rsidRDefault="00234731" w:rsidP="00234731">
      <w:pPr>
        <w:widowControl w:val="0"/>
        <w:autoSpaceDE w:val="0"/>
        <w:autoSpaceDN w:val="0"/>
        <w:adjustRightInd w:val="0"/>
        <w:ind w:firstLine="709"/>
        <w:jc w:val="both"/>
        <w:rPr>
          <w:color w:val="000000"/>
          <w:sz w:val="24"/>
          <w:szCs w:val="24"/>
        </w:rPr>
      </w:pPr>
      <w:r w:rsidRPr="00234731">
        <w:rPr>
          <w:color w:val="000000"/>
          <w:sz w:val="24"/>
          <w:szCs w:val="24"/>
          <w:lang w:eastAsia="en-US"/>
        </w:rPr>
        <w:t>–</w:t>
      </w:r>
      <w:r w:rsidRPr="00234731">
        <w:rPr>
          <w:color w:val="000000"/>
          <w:sz w:val="24"/>
          <w:szCs w:val="24"/>
        </w:rPr>
        <w:t xml:space="preserve"> по соглашению Сторон, </w:t>
      </w:r>
    </w:p>
    <w:p w:rsidR="00234731" w:rsidRPr="00234731" w:rsidRDefault="00234731" w:rsidP="00234731">
      <w:pPr>
        <w:widowControl w:val="0"/>
        <w:autoSpaceDE w:val="0"/>
        <w:autoSpaceDN w:val="0"/>
        <w:adjustRightInd w:val="0"/>
        <w:ind w:firstLine="709"/>
        <w:jc w:val="both"/>
        <w:rPr>
          <w:color w:val="000000"/>
          <w:sz w:val="24"/>
          <w:szCs w:val="24"/>
        </w:rPr>
      </w:pPr>
      <w:r w:rsidRPr="00234731">
        <w:rPr>
          <w:color w:val="000000"/>
          <w:sz w:val="24"/>
          <w:szCs w:val="24"/>
          <w:lang w:eastAsia="en-US"/>
        </w:rPr>
        <w:t>–</w:t>
      </w:r>
      <w:r w:rsidRPr="00234731">
        <w:rPr>
          <w:color w:val="000000"/>
          <w:sz w:val="24"/>
          <w:szCs w:val="24"/>
        </w:rPr>
        <w:t xml:space="preserve"> по решению суда,</w:t>
      </w:r>
    </w:p>
    <w:p w:rsidR="00234731" w:rsidRPr="00234731" w:rsidRDefault="00234731" w:rsidP="00234731">
      <w:pPr>
        <w:widowControl w:val="0"/>
        <w:autoSpaceDE w:val="0"/>
        <w:autoSpaceDN w:val="0"/>
        <w:adjustRightInd w:val="0"/>
        <w:ind w:firstLine="709"/>
        <w:jc w:val="both"/>
        <w:rPr>
          <w:color w:val="000000"/>
          <w:sz w:val="24"/>
          <w:szCs w:val="24"/>
        </w:rPr>
      </w:pPr>
      <w:r w:rsidRPr="00234731">
        <w:rPr>
          <w:color w:val="000000"/>
          <w:sz w:val="24"/>
          <w:szCs w:val="24"/>
        </w:rPr>
        <w:t>– в случае одностороннего отказа Стороны Контракта от исполнения Контракта в соответствии с гражданским законодательством Российской Федерации и в порядке, установленном Законом № 44-ФЗ, по основаниям, предусмотренным Гражданским кодексом РФ и Законом № 44-ФЗ для одностороннего отказа от исполнения отдельных видов обязательств, а также по основаниям, предусмотренным п. 12.5 Контракта.</w:t>
      </w:r>
    </w:p>
    <w:p w:rsidR="00234731" w:rsidRPr="00234731" w:rsidRDefault="00234731" w:rsidP="00234731">
      <w:pPr>
        <w:widowControl w:val="0"/>
        <w:autoSpaceDE w:val="0"/>
        <w:autoSpaceDN w:val="0"/>
        <w:ind w:firstLine="709"/>
        <w:jc w:val="both"/>
        <w:rPr>
          <w:b/>
          <w:noProof/>
          <w:color w:val="000000"/>
          <w:sz w:val="24"/>
          <w:szCs w:val="24"/>
        </w:rPr>
      </w:pPr>
      <w:r w:rsidRPr="00234731">
        <w:rPr>
          <w:noProof/>
          <w:color w:val="000000"/>
          <w:sz w:val="24"/>
          <w:szCs w:val="24"/>
        </w:rPr>
        <w:t>12.4. При уменьшении или задержке более двух месяцев выделения в установленном порядке средств соответствующего бюджета, предназначенных для оплаты работ по Контракту, Стороны вправе расторгнуть Контракт по соглашению.</w:t>
      </w:r>
    </w:p>
    <w:p w:rsidR="00234731" w:rsidRPr="00234731" w:rsidRDefault="00234731" w:rsidP="00234731">
      <w:pPr>
        <w:widowControl w:val="0"/>
        <w:autoSpaceDE w:val="0"/>
        <w:autoSpaceDN w:val="0"/>
        <w:adjustRightInd w:val="0"/>
        <w:ind w:firstLine="709"/>
        <w:jc w:val="both"/>
        <w:rPr>
          <w:color w:val="000000"/>
          <w:sz w:val="24"/>
          <w:szCs w:val="24"/>
        </w:rPr>
      </w:pPr>
      <w:r w:rsidRPr="00234731">
        <w:rPr>
          <w:color w:val="000000"/>
          <w:kern w:val="2"/>
          <w:sz w:val="24"/>
          <w:szCs w:val="24"/>
          <w:lang w:eastAsia="hi-IN" w:bidi="hi-IN"/>
        </w:rPr>
        <w:t xml:space="preserve">12.5. Заказчик имеет право расторгнуть Контракт в одностороннем порядке, либо в соответствии с п. 2 ч. 2 ст. 450 Гражданского кодекса </w:t>
      </w:r>
      <w:r w:rsidRPr="00234731">
        <w:rPr>
          <w:color w:val="000000"/>
          <w:sz w:val="24"/>
          <w:szCs w:val="24"/>
        </w:rPr>
        <w:t xml:space="preserve">РФ </w:t>
      </w:r>
      <w:r w:rsidRPr="00234731">
        <w:rPr>
          <w:color w:val="000000"/>
          <w:kern w:val="2"/>
          <w:sz w:val="24"/>
          <w:szCs w:val="24"/>
          <w:lang w:eastAsia="hi-IN" w:bidi="hi-IN"/>
        </w:rPr>
        <w:t>по решению суда Контракт, может быть, расторгнут по требованию Заказчика в случае:</w:t>
      </w:r>
    </w:p>
    <w:p w:rsidR="00234731" w:rsidRPr="00234731" w:rsidRDefault="00234731" w:rsidP="00234731">
      <w:pPr>
        <w:widowControl w:val="0"/>
        <w:autoSpaceDE w:val="0"/>
        <w:autoSpaceDN w:val="0"/>
        <w:adjustRightInd w:val="0"/>
        <w:ind w:firstLine="709"/>
        <w:jc w:val="both"/>
        <w:rPr>
          <w:color w:val="000000"/>
          <w:sz w:val="24"/>
          <w:szCs w:val="24"/>
        </w:rPr>
      </w:pPr>
      <w:r w:rsidRPr="00234731">
        <w:rPr>
          <w:color w:val="000000"/>
          <w:sz w:val="24"/>
          <w:szCs w:val="24"/>
          <w:lang w:eastAsia="en-US"/>
        </w:rPr>
        <w:t>–</w:t>
      </w:r>
      <w:r w:rsidRPr="00234731">
        <w:rPr>
          <w:color w:val="000000"/>
          <w:sz w:val="24"/>
          <w:szCs w:val="24"/>
        </w:rPr>
        <w:t xml:space="preserve"> отказа Подрядчика от изменения условий Контракта в порядке, предусмотренном п. 2.2.6 Контракта, а также неполучения ответа Подрядчика на предложение об изменении условий Контракта в течение </w:t>
      </w:r>
      <w:r w:rsidRPr="00234731">
        <w:rPr>
          <w:b/>
          <w:color w:val="000000"/>
          <w:sz w:val="24"/>
          <w:szCs w:val="24"/>
        </w:rPr>
        <w:t>2</w:t>
      </w:r>
      <w:r w:rsidRPr="00234731">
        <w:rPr>
          <w:color w:val="000000"/>
          <w:sz w:val="24"/>
          <w:szCs w:val="24"/>
        </w:rPr>
        <w:t xml:space="preserve"> (двух) недель;</w:t>
      </w:r>
    </w:p>
    <w:p w:rsidR="00234731" w:rsidRPr="00234731" w:rsidRDefault="00234731" w:rsidP="00234731">
      <w:pPr>
        <w:widowControl w:val="0"/>
        <w:autoSpaceDE w:val="0"/>
        <w:autoSpaceDN w:val="0"/>
        <w:adjustRightInd w:val="0"/>
        <w:ind w:firstLine="709"/>
        <w:jc w:val="both"/>
        <w:rPr>
          <w:color w:val="000000"/>
          <w:sz w:val="24"/>
          <w:szCs w:val="24"/>
        </w:rPr>
      </w:pPr>
      <w:r w:rsidRPr="00234731">
        <w:rPr>
          <w:color w:val="000000"/>
          <w:sz w:val="24"/>
          <w:szCs w:val="24"/>
          <w:lang w:eastAsia="en-US"/>
        </w:rPr>
        <w:t>–</w:t>
      </w:r>
      <w:r w:rsidRPr="00234731">
        <w:rPr>
          <w:color w:val="000000"/>
          <w:sz w:val="24"/>
          <w:szCs w:val="24"/>
        </w:rPr>
        <w:t xml:space="preserve"> задержки Подрядчиком начала выполнения работ более чем на </w:t>
      </w:r>
      <w:r w:rsidRPr="00234731">
        <w:rPr>
          <w:b/>
          <w:color w:val="000000"/>
          <w:sz w:val="24"/>
          <w:szCs w:val="24"/>
        </w:rPr>
        <w:t>2</w:t>
      </w:r>
      <w:r w:rsidRPr="00234731">
        <w:rPr>
          <w:color w:val="000000"/>
          <w:sz w:val="24"/>
          <w:szCs w:val="24"/>
        </w:rPr>
        <w:t xml:space="preserve"> (две) недели по </w:t>
      </w:r>
      <w:r w:rsidRPr="00234731">
        <w:rPr>
          <w:color w:val="000000"/>
          <w:sz w:val="24"/>
          <w:szCs w:val="24"/>
        </w:rPr>
        <w:lastRenderedPageBreak/>
        <w:t>причинам, не зависящим от Заказчика;</w:t>
      </w:r>
    </w:p>
    <w:p w:rsidR="00234731" w:rsidRPr="00234731" w:rsidRDefault="00234731" w:rsidP="00234731">
      <w:pPr>
        <w:widowControl w:val="0"/>
        <w:autoSpaceDE w:val="0"/>
        <w:autoSpaceDN w:val="0"/>
        <w:adjustRightInd w:val="0"/>
        <w:ind w:firstLine="709"/>
        <w:jc w:val="both"/>
        <w:rPr>
          <w:color w:val="000000"/>
          <w:sz w:val="24"/>
          <w:szCs w:val="24"/>
        </w:rPr>
      </w:pPr>
      <w:r w:rsidRPr="00234731">
        <w:rPr>
          <w:color w:val="000000"/>
          <w:sz w:val="24"/>
          <w:szCs w:val="24"/>
          <w:lang w:eastAsia="en-US"/>
        </w:rPr>
        <w:t>–</w:t>
      </w:r>
      <w:r w:rsidRPr="00234731">
        <w:rPr>
          <w:color w:val="000000"/>
          <w:sz w:val="24"/>
          <w:szCs w:val="24"/>
        </w:rPr>
        <w:t xml:space="preserve"> неоднократного (два и более) нарушения Подрядчиком сроков выполнения работ; </w:t>
      </w:r>
    </w:p>
    <w:p w:rsidR="00234731" w:rsidRPr="00234731" w:rsidRDefault="00234731" w:rsidP="00234731">
      <w:pPr>
        <w:keepNext/>
        <w:autoSpaceDE w:val="0"/>
        <w:autoSpaceDN w:val="0"/>
        <w:adjustRightInd w:val="0"/>
        <w:ind w:firstLine="709"/>
        <w:jc w:val="both"/>
        <w:rPr>
          <w:color w:val="000000"/>
          <w:sz w:val="24"/>
          <w:szCs w:val="24"/>
        </w:rPr>
      </w:pPr>
      <w:r w:rsidRPr="00234731">
        <w:rPr>
          <w:color w:val="000000"/>
          <w:sz w:val="24"/>
          <w:szCs w:val="24"/>
          <w:lang w:eastAsia="en-US"/>
        </w:rPr>
        <w:t>–</w:t>
      </w:r>
      <w:r w:rsidRPr="00234731">
        <w:rPr>
          <w:color w:val="000000"/>
          <w:sz w:val="24"/>
          <w:szCs w:val="24"/>
        </w:rPr>
        <w:t xml:space="preserve"> отказа Подрядчика от проведения сверки расчетов в порядке, предусмотренном п. 4.1.34 Контракта, а также неполучения ответа Подрядчика на предложение о проведении сверки расчетов в течение </w:t>
      </w:r>
      <w:r w:rsidRPr="00234731">
        <w:rPr>
          <w:b/>
          <w:color w:val="000000"/>
          <w:sz w:val="24"/>
          <w:szCs w:val="24"/>
        </w:rPr>
        <w:t>2</w:t>
      </w:r>
      <w:r w:rsidRPr="00234731">
        <w:rPr>
          <w:color w:val="000000"/>
          <w:sz w:val="24"/>
          <w:szCs w:val="24"/>
        </w:rPr>
        <w:t xml:space="preserve"> (двух) недель;</w:t>
      </w:r>
    </w:p>
    <w:p w:rsidR="00234731" w:rsidRPr="00234731" w:rsidRDefault="00234731" w:rsidP="00234731">
      <w:pPr>
        <w:widowControl w:val="0"/>
        <w:autoSpaceDE w:val="0"/>
        <w:autoSpaceDN w:val="0"/>
        <w:adjustRightInd w:val="0"/>
        <w:ind w:firstLine="709"/>
        <w:jc w:val="both"/>
        <w:rPr>
          <w:color w:val="000000"/>
          <w:sz w:val="24"/>
          <w:szCs w:val="24"/>
        </w:rPr>
      </w:pPr>
      <w:r w:rsidRPr="00234731">
        <w:rPr>
          <w:color w:val="000000"/>
          <w:sz w:val="24"/>
          <w:szCs w:val="24"/>
          <w:lang w:eastAsia="en-US"/>
        </w:rPr>
        <w:t>–</w:t>
      </w:r>
      <w:r w:rsidRPr="00234731">
        <w:rPr>
          <w:color w:val="000000"/>
          <w:sz w:val="24"/>
          <w:szCs w:val="24"/>
        </w:rPr>
        <w:t xml:space="preserve"> неоднократной (два и более) просрочки выполнения предписаний контролирующих (надзорных) органов и (или) Заказчика; </w:t>
      </w:r>
    </w:p>
    <w:p w:rsidR="00234731" w:rsidRPr="00234731" w:rsidRDefault="00234731" w:rsidP="00234731">
      <w:pPr>
        <w:widowControl w:val="0"/>
        <w:autoSpaceDE w:val="0"/>
        <w:autoSpaceDN w:val="0"/>
        <w:adjustRightInd w:val="0"/>
        <w:ind w:firstLine="709"/>
        <w:jc w:val="both"/>
        <w:rPr>
          <w:color w:val="000000"/>
          <w:sz w:val="24"/>
          <w:szCs w:val="24"/>
        </w:rPr>
      </w:pPr>
      <w:r w:rsidRPr="00234731">
        <w:rPr>
          <w:color w:val="000000"/>
          <w:sz w:val="24"/>
          <w:szCs w:val="24"/>
          <w:lang w:eastAsia="en-US"/>
        </w:rPr>
        <w:t>–</w:t>
      </w:r>
      <w:r w:rsidRPr="00234731">
        <w:rPr>
          <w:color w:val="000000"/>
          <w:sz w:val="24"/>
          <w:szCs w:val="24"/>
        </w:rPr>
        <w:t xml:space="preserve"> неоднократного (два и более) невыполнения требований Заказчика о предоставлении документов, подтверждающих качество материалов и использование бюджетных средств; </w:t>
      </w:r>
    </w:p>
    <w:p w:rsidR="00234731" w:rsidRPr="00234731" w:rsidRDefault="00234731" w:rsidP="00234731">
      <w:pPr>
        <w:widowControl w:val="0"/>
        <w:autoSpaceDE w:val="0"/>
        <w:autoSpaceDN w:val="0"/>
        <w:adjustRightInd w:val="0"/>
        <w:ind w:firstLine="709"/>
        <w:jc w:val="both"/>
        <w:rPr>
          <w:color w:val="000000"/>
          <w:sz w:val="24"/>
          <w:szCs w:val="24"/>
        </w:rPr>
      </w:pPr>
      <w:r w:rsidRPr="00234731">
        <w:rPr>
          <w:color w:val="000000"/>
          <w:sz w:val="24"/>
          <w:szCs w:val="24"/>
          <w:lang w:eastAsia="en-US"/>
        </w:rPr>
        <w:t>–</w:t>
      </w:r>
      <w:r w:rsidRPr="00234731">
        <w:rPr>
          <w:color w:val="000000"/>
          <w:sz w:val="24"/>
          <w:szCs w:val="24"/>
        </w:rPr>
        <w:t xml:space="preserve"> неоднократного (два и более) несоблюдения Подрядчиком требований к качеству работ, выполнения Подрядчиком работ с отступлением от требований проектной документации, а также выполнения дополнительных работ без согласования с Заказчиком в порядке установленным Контрактом;</w:t>
      </w:r>
    </w:p>
    <w:p w:rsidR="00234731" w:rsidRPr="00234731" w:rsidRDefault="00234731" w:rsidP="00234731">
      <w:pPr>
        <w:widowControl w:val="0"/>
        <w:autoSpaceDE w:val="0"/>
        <w:autoSpaceDN w:val="0"/>
        <w:adjustRightInd w:val="0"/>
        <w:ind w:firstLine="709"/>
        <w:jc w:val="both"/>
        <w:rPr>
          <w:color w:val="000000"/>
          <w:sz w:val="24"/>
          <w:szCs w:val="24"/>
        </w:rPr>
      </w:pPr>
      <w:r w:rsidRPr="00234731">
        <w:rPr>
          <w:color w:val="000000"/>
          <w:sz w:val="24"/>
          <w:szCs w:val="24"/>
          <w:lang w:eastAsia="en-US"/>
        </w:rPr>
        <w:t>–</w:t>
      </w:r>
      <w:r w:rsidRPr="00234731">
        <w:rPr>
          <w:color w:val="000000"/>
          <w:sz w:val="24"/>
          <w:szCs w:val="24"/>
        </w:rPr>
        <w:t xml:space="preserve"> неоднократного (два и более) нарушения срока устранения дефектов и недостатков; </w:t>
      </w:r>
    </w:p>
    <w:p w:rsidR="00234731" w:rsidRPr="00234731" w:rsidRDefault="00234731" w:rsidP="00234731">
      <w:pPr>
        <w:keepNext/>
        <w:autoSpaceDE w:val="0"/>
        <w:autoSpaceDN w:val="0"/>
        <w:adjustRightInd w:val="0"/>
        <w:ind w:firstLine="709"/>
        <w:jc w:val="both"/>
        <w:rPr>
          <w:color w:val="000000"/>
          <w:sz w:val="24"/>
          <w:szCs w:val="24"/>
        </w:rPr>
      </w:pPr>
      <w:r w:rsidRPr="00234731">
        <w:rPr>
          <w:color w:val="000000"/>
          <w:sz w:val="24"/>
          <w:szCs w:val="24"/>
          <w:lang w:eastAsia="en-US"/>
        </w:rPr>
        <w:t>–</w:t>
      </w:r>
      <w:r w:rsidRPr="00234731">
        <w:rPr>
          <w:color w:val="000000"/>
          <w:sz w:val="24"/>
          <w:szCs w:val="24"/>
        </w:rPr>
        <w:t xml:space="preserve"> утраты Подрядчиком в силу закона прав на осуществление деятельности, входящей в предмет Контракта; </w:t>
      </w:r>
    </w:p>
    <w:p w:rsidR="00234731" w:rsidRPr="00234731" w:rsidRDefault="00234731" w:rsidP="00234731">
      <w:pPr>
        <w:widowControl w:val="0"/>
        <w:autoSpaceDE w:val="0"/>
        <w:autoSpaceDN w:val="0"/>
        <w:adjustRightInd w:val="0"/>
        <w:ind w:firstLine="709"/>
        <w:jc w:val="both"/>
        <w:rPr>
          <w:color w:val="000000"/>
          <w:sz w:val="24"/>
          <w:szCs w:val="24"/>
        </w:rPr>
      </w:pPr>
      <w:r w:rsidRPr="00234731">
        <w:rPr>
          <w:color w:val="000000"/>
          <w:sz w:val="24"/>
          <w:szCs w:val="24"/>
          <w:lang w:eastAsia="en-US"/>
        </w:rPr>
        <w:t>–</w:t>
      </w:r>
      <w:r w:rsidRPr="00234731">
        <w:rPr>
          <w:color w:val="000000"/>
          <w:sz w:val="24"/>
          <w:szCs w:val="24"/>
        </w:rPr>
        <w:t xml:space="preserve"> установления факта приостановления деятельности Подрядчика;</w:t>
      </w:r>
    </w:p>
    <w:p w:rsidR="00234731" w:rsidRPr="00234731" w:rsidRDefault="00234731" w:rsidP="00234731">
      <w:pPr>
        <w:widowControl w:val="0"/>
        <w:autoSpaceDE w:val="0"/>
        <w:autoSpaceDN w:val="0"/>
        <w:adjustRightInd w:val="0"/>
        <w:ind w:firstLine="709"/>
        <w:jc w:val="both"/>
        <w:rPr>
          <w:color w:val="000000"/>
          <w:sz w:val="24"/>
          <w:szCs w:val="24"/>
        </w:rPr>
      </w:pPr>
      <w:r w:rsidRPr="00234731">
        <w:rPr>
          <w:color w:val="000000"/>
          <w:sz w:val="24"/>
          <w:szCs w:val="24"/>
          <w:lang w:eastAsia="en-US"/>
        </w:rPr>
        <w:t>–</w:t>
      </w:r>
      <w:r w:rsidRPr="00234731">
        <w:rPr>
          <w:color w:val="000000"/>
          <w:sz w:val="24"/>
          <w:szCs w:val="24"/>
        </w:rPr>
        <w:t xml:space="preserve"> отказа Подрядчика от заключения соглашения о расторжении Контракта в случае и в порядке, предусмотренном п. 12.4 Контракта;</w:t>
      </w:r>
    </w:p>
    <w:p w:rsidR="00234731" w:rsidRPr="00234731" w:rsidRDefault="00234731" w:rsidP="00234731">
      <w:pPr>
        <w:widowControl w:val="0"/>
        <w:autoSpaceDE w:val="0"/>
        <w:autoSpaceDN w:val="0"/>
        <w:adjustRightInd w:val="0"/>
        <w:ind w:firstLine="709"/>
        <w:jc w:val="both"/>
        <w:rPr>
          <w:color w:val="000000"/>
          <w:sz w:val="24"/>
          <w:szCs w:val="24"/>
        </w:rPr>
      </w:pPr>
      <w:r w:rsidRPr="00234731">
        <w:rPr>
          <w:color w:val="000000"/>
          <w:sz w:val="24"/>
          <w:szCs w:val="24"/>
          <w:lang w:eastAsia="en-US"/>
        </w:rPr>
        <w:t>–</w:t>
      </w:r>
      <w:r w:rsidRPr="00234731">
        <w:rPr>
          <w:color w:val="000000"/>
          <w:sz w:val="24"/>
          <w:szCs w:val="24"/>
        </w:rPr>
        <w:t xml:space="preserve"> установления факта отсутствия надлежащего обеспечения исполнения Контракта;</w:t>
      </w:r>
    </w:p>
    <w:p w:rsidR="00234731" w:rsidRPr="00234731" w:rsidRDefault="00234731" w:rsidP="00234731">
      <w:pPr>
        <w:widowControl w:val="0"/>
        <w:autoSpaceDE w:val="0"/>
        <w:autoSpaceDN w:val="0"/>
        <w:adjustRightInd w:val="0"/>
        <w:ind w:firstLine="709"/>
        <w:jc w:val="both"/>
        <w:rPr>
          <w:color w:val="000000"/>
          <w:sz w:val="24"/>
          <w:szCs w:val="24"/>
        </w:rPr>
      </w:pPr>
      <w:r w:rsidRPr="00234731">
        <w:rPr>
          <w:color w:val="000000"/>
          <w:sz w:val="24"/>
          <w:szCs w:val="24"/>
          <w:lang w:eastAsia="en-US"/>
        </w:rPr>
        <w:t>–</w:t>
      </w:r>
      <w:r w:rsidRPr="00234731">
        <w:rPr>
          <w:color w:val="000000"/>
          <w:sz w:val="24"/>
          <w:szCs w:val="24"/>
        </w:rPr>
        <w:t xml:space="preserve"> нарушение условий выполнения работ, предусмотренных п. п. 4.1.20, 4.1.21, 4.1.22 Контракта. </w:t>
      </w:r>
    </w:p>
    <w:p w:rsidR="00234731" w:rsidRPr="00234731" w:rsidRDefault="00234731" w:rsidP="00234731">
      <w:pPr>
        <w:widowControl w:val="0"/>
        <w:autoSpaceDE w:val="0"/>
        <w:autoSpaceDN w:val="0"/>
        <w:adjustRightInd w:val="0"/>
        <w:ind w:firstLine="709"/>
        <w:jc w:val="both"/>
        <w:rPr>
          <w:color w:val="000000"/>
          <w:sz w:val="24"/>
          <w:szCs w:val="24"/>
        </w:rPr>
      </w:pPr>
      <w:r w:rsidRPr="00234731">
        <w:rPr>
          <w:color w:val="000000"/>
          <w:sz w:val="24"/>
          <w:szCs w:val="24"/>
        </w:rPr>
        <w:t>Подрядчик должен незамедлительно информировать Заказчика о наступлении тех случаев, предусмотренных настоящим пунктом Контракта, о которых Заказчик знать не может.</w:t>
      </w:r>
    </w:p>
    <w:p w:rsidR="00234731" w:rsidRPr="00234731" w:rsidRDefault="00234731" w:rsidP="00234731">
      <w:pPr>
        <w:widowControl w:val="0"/>
        <w:autoSpaceDE w:val="0"/>
        <w:autoSpaceDN w:val="0"/>
        <w:adjustRightInd w:val="0"/>
        <w:ind w:firstLine="709"/>
        <w:jc w:val="both"/>
        <w:rPr>
          <w:color w:val="000000"/>
          <w:sz w:val="24"/>
          <w:szCs w:val="24"/>
        </w:rPr>
      </w:pPr>
      <w:r w:rsidRPr="00234731">
        <w:rPr>
          <w:color w:val="000000"/>
          <w:sz w:val="24"/>
          <w:szCs w:val="24"/>
        </w:rPr>
        <w:t>12.6. В соответствии с ч. 2 ст. 452 Гражданского кодекса РФ Заказчик вправе обратиться в суд с требованием о расторжении Контракта только после отказа Подрядчика от предложения расторгнуть Контракт по соглашению Сторон либо неполучения ответа в десятидневный срок.</w:t>
      </w:r>
    </w:p>
    <w:p w:rsidR="00234731" w:rsidRPr="00234731" w:rsidRDefault="00234731" w:rsidP="00234731">
      <w:pPr>
        <w:widowControl w:val="0"/>
        <w:ind w:firstLine="709"/>
        <w:jc w:val="both"/>
        <w:rPr>
          <w:snapToGrid w:val="0"/>
          <w:color w:val="000000"/>
          <w:sz w:val="24"/>
          <w:szCs w:val="24"/>
        </w:rPr>
      </w:pPr>
      <w:r w:rsidRPr="00234731">
        <w:rPr>
          <w:color w:val="000000"/>
          <w:sz w:val="24"/>
          <w:szCs w:val="24"/>
        </w:rPr>
        <w:t xml:space="preserve">12.7. </w:t>
      </w:r>
      <w:r w:rsidRPr="00234731">
        <w:rPr>
          <w:snapToGrid w:val="0"/>
          <w:color w:val="000000"/>
          <w:sz w:val="24"/>
          <w:szCs w:val="24"/>
        </w:rPr>
        <w:t>Расторжение Контракта вступает в силу:</w:t>
      </w:r>
    </w:p>
    <w:p w:rsidR="00234731" w:rsidRPr="00234731" w:rsidRDefault="00234731" w:rsidP="00234731">
      <w:pPr>
        <w:widowControl w:val="0"/>
        <w:ind w:firstLine="709"/>
        <w:jc w:val="both"/>
        <w:rPr>
          <w:snapToGrid w:val="0"/>
          <w:color w:val="000000"/>
          <w:sz w:val="24"/>
          <w:szCs w:val="24"/>
        </w:rPr>
      </w:pPr>
      <w:r w:rsidRPr="00234731">
        <w:rPr>
          <w:color w:val="000000"/>
          <w:sz w:val="24"/>
          <w:szCs w:val="24"/>
          <w:lang w:eastAsia="en-US"/>
        </w:rPr>
        <w:t>–</w:t>
      </w:r>
      <w:r w:rsidRPr="00234731">
        <w:rPr>
          <w:snapToGrid w:val="0"/>
          <w:color w:val="000000"/>
          <w:sz w:val="24"/>
          <w:szCs w:val="24"/>
        </w:rPr>
        <w:t xml:space="preserve"> при расторжении Контракта по соглашению Сторон – с момента подписания соглашения о расторжении Контракта;</w:t>
      </w:r>
    </w:p>
    <w:p w:rsidR="00234731" w:rsidRPr="00234731" w:rsidRDefault="00234731" w:rsidP="00234731">
      <w:pPr>
        <w:widowControl w:val="0"/>
        <w:ind w:firstLine="709"/>
        <w:jc w:val="both"/>
        <w:rPr>
          <w:snapToGrid w:val="0"/>
          <w:color w:val="000000"/>
          <w:sz w:val="24"/>
          <w:szCs w:val="24"/>
        </w:rPr>
      </w:pPr>
      <w:r w:rsidRPr="00234731">
        <w:rPr>
          <w:color w:val="000000"/>
          <w:sz w:val="24"/>
          <w:szCs w:val="24"/>
          <w:lang w:eastAsia="en-US"/>
        </w:rPr>
        <w:t>–</w:t>
      </w:r>
      <w:r w:rsidRPr="00234731">
        <w:rPr>
          <w:snapToGrid w:val="0"/>
          <w:color w:val="000000"/>
          <w:sz w:val="24"/>
          <w:szCs w:val="24"/>
        </w:rPr>
        <w:t xml:space="preserve"> при расторжении Контракта в судебном порядке – с момента вступления в законную силу решения суда;</w:t>
      </w:r>
    </w:p>
    <w:p w:rsidR="00234731" w:rsidRPr="00234731" w:rsidRDefault="00234731" w:rsidP="00234731">
      <w:pPr>
        <w:autoSpaceDE w:val="0"/>
        <w:autoSpaceDN w:val="0"/>
        <w:adjustRightInd w:val="0"/>
        <w:ind w:firstLine="709"/>
        <w:jc w:val="both"/>
        <w:outlineLvl w:val="0"/>
        <w:rPr>
          <w:color w:val="000000"/>
          <w:sz w:val="24"/>
          <w:szCs w:val="24"/>
        </w:rPr>
      </w:pPr>
      <w:r w:rsidRPr="00234731">
        <w:rPr>
          <w:color w:val="000000"/>
          <w:sz w:val="24"/>
          <w:szCs w:val="24"/>
          <w:lang w:eastAsia="en-US"/>
        </w:rPr>
        <w:t>–</w:t>
      </w:r>
      <w:r w:rsidRPr="00234731">
        <w:rPr>
          <w:snapToGrid w:val="0"/>
          <w:color w:val="000000"/>
          <w:sz w:val="24"/>
          <w:szCs w:val="24"/>
        </w:rPr>
        <w:t xml:space="preserve"> при </w:t>
      </w:r>
      <w:r w:rsidRPr="00234731">
        <w:rPr>
          <w:color w:val="000000"/>
          <w:sz w:val="24"/>
          <w:szCs w:val="24"/>
        </w:rPr>
        <w:t>одностороннем отказе Стороны от исполнения Контракта – решение Стороны Контракта об одностороннем отказе от исполнения Контракта вступает в силу и Контракт считается расторгнутым через десять дней с даты надлежащего уведомления другой Стороны Контракта об одностороннем отказе от исполнения Контракта в порядке, предусмотренном действующим Законодательством о контрактной системе в сфере закупок товаров, работ, услуг для обеспечения государственных и муниципальных нужд.</w:t>
      </w:r>
    </w:p>
    <w:p w:rsidR="00234731" w:rsidRPr="00234731" w:rsidRDefault="00234731" w:rsidP="00234731">
      <w:pPr>
        <w:widowControl w:val="0"/>
        <w:ind w:firstLine="709"/>
        <w:jc w:val="both"/>
        <w:rPr>
          <w:snapToGrid w:val="0"/>
          <w:color w:val="000000"/>
          <w:sz w:val="24"/>
          <w:szCs w:val="24"/>
        </w:rPr>
      </w:pPr>
      <w:r w:rsidRPr="00234731">
        <w:rPr>
          <w:snapToGrid w:val="0"/>
          <w:color w:val="000000"/>
          <w:sz w:val="24"/>
          <w:szCs w:val="24"/>
        </w:rPr>
        <w:t xml:space="preserve">12.8. Расторжение Контракта влечет за собой прекращение обязательств Сторон по нему, за исключением гарантийных обязательств Подрядчика на выполненные и принятые Заказчиком работы и предусмотренной Контрактом ответственности Подрядчика за нарушение обязательств по Контракту, в том числе гарантийных. </w:t>
      </w:r>
    </w:p>
    <w:p w:rsidR="00234731" w:rsidRPr="00234731" w:rsidRDefault="00234731" w:rsidP="00234731">
      <w:pPr>
        <w:widowControl w:val="0"/>
        <w:ind w:firstLine="709"/>
        <w:jc w:val="both"/>
        <w:rPr>
          <w:snapToGrid w:val="0"/>
          <w:color w:val="000000"/>
          <w:sz w:val="24"/>
          <w:szCs w:val="24"/>
        </w:rPr>
      </w:pPr>
      <w:r w:rsidRPr="00234731">
        <w:rPr>
          <w:snapToGrid w:val="0"/>
          <w:color w:val="000000"/>
          <w:sz w:val="24"/>
          <w:szCs w:val="24"/>
        </w:rPr>
        <w:t>Прекращение действия Контракта не освобождает Стороны от предусмотренной Контрактом и действующим законодательством ответственности за его нарушения, если таковые имелись в период действия Контракта.</w:t>
      </w:r>
    </w:p>
    <w:p w:rsidR="00234731" w:rsidRPr="00234731" w:rsidRDefault="00234731" w:rsidP="00234731">
      <w:pPr>
        <w:autoSpaceDE w:val="0"/>
        <w:autoSpaceDN w:val="0"/>
        <w:adjustRightInd w:val="0"/>
        <w:ind w:firstLine="709"/>
        <w:jc w:val="both"/>
        <w:rPr>
          <w:snapToGrid w:val="0"/>
          <w:color w:val="000000"/>
          <w:sz w:val="24"/>
          <w:szCs w:val="24"/>
        </w:rPr>
      </w:pPr>
      <w:r w:rsidRPr="00234731">
        <w:rPr>
          <w:snapToGrid w:val="0"/>
          <w:color w:val="000000"/>
          <w:sz w:val="24"/>
          <w:szCs w:val="24"/>
        </w:rPr>
        <w:t>12.9. Объем выполняемых Подрядчиком работ, предусмотренный Контрактом, может быть изменен</w:t>
      </w:r>
      <w:r w:rsidRPr="00234731">
        <w:rPr>
          <w:bCs/>
          <w:color w:val="000000"/>
          <w:sz w:val="24"/>
          <w:szCs w:val="24"/>
        </w:rPr>
        <w:t xml:space="preserve"> по соглашению Сторон</w:t>
      </w:r>
      <w:r w:rsidRPr="00234731">
        <w:rPr>
          <w:snapToGrid w:val="0"/>
          <w:color w:val="000000"/>
          <w:sz w:val="24"/>
          <w:szCs w:val="24"/>
        </w:rPr>
        <w:t xml:space="preserve">, но не более чем на </w:t>
      </w:r>
      <w:r w:rsidRPr="00234731">
        <w:rPr>
          <w:bCs/>
          <w:color w:val="000000"/>
          <w:sz w:val="24"/>
          <w:szCs w:val="24"/>
        </w:rPr>
        <w:t>десять процентов.</w:t>
      </w:r>
    </w:p>
    <w:p w:rsidR="00234731" w:rsidRPr="00234731" w:rsidRDefault="00234731" w:rsidP="00234731">
      <w:pPr>
        <w:widowControl w:val="0"/>
        <w:autoSpaceDE w:val="0"/>
        <w:autoSpaceDN w:val="0"/>
        <w:adjustRightInd w:val="0"/>
        <w:ind w:firstLine="709"/>
        <w:jc w:val="both"/>
        <w:rPr>
          <w:bCs/>
          <w:color w:val="000000"/>
          <w:sz w:val="24"/>
          <w:szCs w:val="24"/>
        </w:rPr>
      </w:pPr>
      <w:r w:rsidRPr="00234731">
        <w:rPr>
          <w:bCs/>
          <w:color w:val="000000"/>
          <w:sz w:val="24"/>
          <w:szCs w:val="24"/>
        </w:rPr>
        <w:t xml:space="preserve">При этом по соглашению Сторон допускается изменение с учетом положений </w:t>
      </w:r>
      <w:r w:rsidRPr="00234731">
        <w:rPr>
          <w:bCs/>
          <w:color w:val="000000"/>
          <w:sz w:val="24"/>
          <w:szCs w:val="24"/>
        </w:rPr>
        <w:lastRenderedPageBreak/>
        <w:t xml:space="preserve">бюджетного законодательства </w:t>
      </w:r>
      <w:r w:rsidRPr="00234731">
        <w:rPr>
          <w:color w:val="000000"/>
          <w:sz w:val="24"/>
          <w:szCs w:val="24"/>
        </w:rPr>
        <w:t>Российской Федерации</w:t>
      </w:r>
      <w:r w:rsidRPr="00234731">
        <w:rPr>
          <w:bCs/>
          <w:color w:val="000000"/>
          <w:sz w:val="24"/>
          <w:szCs w:val="24"/>
        </w:rPr>
        <w:t xml:space="preserve"> цены Контракта пропорционально дополнительному объему работ исходя из </w:t>
      </w:r>
      <w:r w:rsidRPr="00234731">
        <w:rPr>
          <w:color w:val="000000"/>
          <w:sz w:val="24"/>
          <w:szCs w:val="24"/>
          <w:lang w:eastAsia="en-US"/>
        </w:rPr>
        <w:t>цены единицы работы</w:t>
      </w:r>
      <w:r w:rsidRPr="00234731">
        <w:rPr>
          <w:bCs/>
          <w:color w:val="000000"/>
          <w:sz w:val="24"/>
          <w:szCs w:val="24"/>
        </w:rPr>
        <w:t>, но не более чем на десять процентов цены Контракта.</w:t>
      </w:r>
    </w:p>
    <w:p w:rsidR="00234731" w:rsidRPr="00234731" w:rsidRDefault="00234731" w:rsidP="00234731">
      <w:pPr>
        <w:widowControl w:val="0"/>
        <w:autoSpaceDE w:val="0"/>
        <w:autoSpaceDN w:val="0"/>
        <w:adjustRightInd w:val="0"/>
        <w:ind w:firstLine="709"/>
        <w:jc w:val="both"/>
        <w:rPr>
          <w:bCs/>
          <w:color w:val="000000"/>
          <w:sz w:val="24"/>
          <w:szCs w:val="24"/>
        </w:rPr>
      </w:pPr>
      <w:r w:rsidRPr="00234731">
        <w:rPr>
          <w:bCs/>
          <w:color w:val="000000"/>
          <w:sz w:val="24"/>
          <w:szCs w:val="24"/>
        </w:rPr>
        <w:t xml:space="preserve">При уменьшении предусмотренного Контрактом объема работ цена Контракта подлежит обязательному уменьшению исходя из </w:t>
      </w:r>
      <w:r w:rsidRPr="00234731">
        <w:rPr>
          <w:color w:val="000000"/>
          <w:sz w:val="24"/>
          <w:szCs w:val="24"/>
          <w:lang w:eastAsia="en-US"/>
        </w:rPr>
        <w:t>цены единицы работы и исключенного объема</w:t>
      </w:r>
      <w:r w:rsidRPr="00234731">
        <w:rPr>
          <w:bCs/>
          <w:color w:val="000000"/>
          <w:sz w:val="24"/>
          <w:szCs w:val="24"/>
        </w:rPr>
        <w:t>.</w:t>
      </w:r>
    </w:p>
    <w:p w:rsidR="00234731" w:rsidRPr="00234731" w:rsidRDefault="00234731" w:rsidP="00234731">
      <w:pPr>
        <w:widowControl w:val="0"/>
        <w:jc w:val="center"/>
        <w:rPr>
          <w:b/>
          <w:color w:val="000000"/>
          <w:sz w:val="24"/>
          <w:szCs w:val="24"/>
        </w:rPr>
      </w:pPr>
    </w:p>
    <w:p w:rsidR="00234731" w:rsidRPr="00234731" w:rsidRDefault="00234731" w:rsidP="00234731">
      <w:pPr>
        <w:widowControl w:val="0"/>
        <w:jc w:val="center"/>
        <w:rPr>
          <w:b/>
          <w:color w:val="000000"/>
          <w:sz w:val="24"/>
          <w:szCs w:val="24"/>
        </w:rPr>
      </w:pPr>
      <w:r w:rsidRPr="00234731">
        <w:rPr>
          <w:b/>
          <w:color w:val="000000"/>
          <w:sz w:val="24"/>
          <w:szCs w:val="24"/>
        </w:rPr>
        <w:t>13. ФОРС-МАЖОРНЫЕ ОБСТОЯТЕЛЬСТВА</w:t>
      </w:r>
    </w:p>
    <w:p w:rsidR="00234731" w:rsidRPr="00234731" w:rsidRDefault="00234731" w:rsidP="00234731">
      <w:pPr>
        <w:widowControl w:val="0"/>
        <w:autoSpaceDE w:val="0"/>
        <w:autoSpaceDN w:val="0"/>
        <w:ind w:firstLine="709"/>
        <w:jc w:val="both"/>
        <w:rPr>
          <w:noProof/>
          <w:color w:val="000000"/>
          <w:sz w:val="24"/>
          <w:szCs w:val="24"/>
        </w:rPr>
      </w:pPr>
      <w:r w:rsidRPr="00234731">
        <w:rPr>
          <w:noProof/>
          <w:color w:val="000000"/>
          <w:sz w:val="24"/>
          <w:szCs w:val="24"/>
        </w:rPr>
        <w:t>13.1. Стороны освобождаются от ответственности за неисполнение или ненадлежащее исполнение обязательств по Контракту, если они явились следствием непреодолимой силы и если эти обстоятельства непосредственно повлияли на исполнение Контракта. При этом, если эти обстоятельства будут продолжаться более трех месяцев, каждая Сторона имеет право расторгнуть Контракт и в этом случае ни одна из Сторон не будет иметь право на возмещение убытков.</w:t>
      </w:r>
    </w:p>
    <w:p w:rsidR="00234731" w:rsidRPr="00234731" w:rsidRDefault="00234731" w:rsidP="00234731">
      <w:pPr>
        <w:ind w:firstLine="709"/>
        <w:rPr>
          <w:color w:val="000000"/>
          <w:sz w:val="24"/>
          <w:szCs w:val="24"/>
        </w:rPr>
      </w:pPr>
    </w:p>
    <w:p w:rsidR="00234731" w:rsidRPr="00234731" w:rsidRDefault="00234731" w:rsidP="00234731">
      <w:pPr>
        <w:widowControl w:val="0"/>
        <w:autoSpaceDE w:val="0"/>
        <w:autoSpaceDN w:val="0"/>
        <w:jc w:val="center"/>
        <w:rPr>
          <w:b/>
          <w:noProof/>
          <w:color w:val="000000"/>
          <w:sz w:val="24"/>
          <w:szCs w:val="24"/>
        </w:rPr>
      </w:pPr>
      <w:r w:rsidRPr="00234731">
        <w:rPr>
          <w:b/>
          <w:noProof/>
          <w:color w:val="000000"/>
          <w:sz w:val="24"/>
          <w:szCs w:val="24"/>
        </w:rPr>
        <w:t>14. ОБЕСПЕЧЕНИЕ ИСПОЛНЕНИЯ КОНТРАКТА</w:t>
      </w:r>
    </w:p>
    <w:p w:rsidR="00234731" w:rsidRPr="00234731" w:rsidRDefault="00234731" w:rsidP="00234731">
      <w:pPr>
        <w:ind w:firstLine="709"/>
        <w:jc w:val="both"/>
        <w:rPr>
          <w:color w:val="000000"/>
          <w:sz w:val="24"/>
          <w:szCs w:val="24"/>
        </w:rPr>
      </w:pPr>
      <w:r w:rsidRPr="00234731">
        <w:rPr>
          <w:color w:val="000000"/>
          <w:sz w:val="24"/>
          <w:szCs w:val="24"/>
        </w:rPr>
        <w:t xml:space="preserve">14.1. Контракт заключается только после предоставления Подрядчиком надлежащего обеспечения исполнения Контракта. </w:t>
      </w:r>
    </w:p>
    <w:p w:rsidR="00234731" w:rsidRPr="00234731" w:rsidRDefault="00234731" w:rsidP="00234731">
      <w:pPr>
        <w:ind w:firstLine="709"/>
        <w:jc w:val="both"/>
        <w:rPr>
          <w:color w:val="000000"/>
          <w:sz w:val="24"/>
          <w:szCs w:val="24"/>
        </w:rPr>
      </w:pPr>
      <w:r w:rsidRPr="00234731">
        <w:rPr>
          <w:color w:val="000000"/>
          <w:sz w:val="24"/>
          <w:szCs w:val="24"/>
        </w:rPr>
        <w:t xml:space="preserve">Исполнение Контракта может быть обеспечено Подрядчиком путем внесения денежных средств на расчетный счет Заказчика или путем предоставления банковской гарантии, соответствующей требованиям статьи 45 Закона № 44-ФЗ и выданной банком, соответствующим требованиям действующего законодательства РФ. </w:t>
      </w:r>
    </w:p>
    <w:p w:rsidR="00234731" w:rsidRPr="00234731" w:rsidRDefault="00234731" w:rsidP="00234731">
      <w:pPr>
        <w:widowControl w:val="0"/>
        <w:suppressLineNumbers/>
        <w:suppressAutoHyphens/>
        <w:ind w:firstLine="709"/>
        <w:jc w:val="both"/>
        <w:rPr>
          <w:bCs/>
          <w:color w:val="000000"/>
          <w:sz w:val="24"/>
          <w:szCs w:val="24"/>
          <w:lang w:eastAsia="ar-SA"/>
        </w:rPr>
      </w:pPr>
      <w:r w:rsidRPr="00234731">
        <w:rPr>
          <w:bCs/>
          <w:color w:val="000000"/>
          <w:sz w:val="24"/>
          <w:szCs w:val="24"/>
          <w:lang w:eastAsia="ar-SA"/>
        </w:rPr>
        <w:t>Выбор способа обеспечения исполнения Контракта Подрядчиком осуществляется самостоятельно.</w:t>
      </w:r>
    </w:p>
    <w:p w:rsidR="00234731" w:rsidRPr="00234731" w:rsidRDefault="00234731" w:rsidP="00234731">
      <w:pPr>
        <w:ind w:firstLine="709"/>
        <w:jc w:val="both"/>
        <w:rPr>
          <w:color w:val="000000"/>
          <w:sz w:val="24"/>
          <w:szCs w:val="24"/>
        </w:rPr>
      </w:pPr>
      <w:r w:rsidRPr="00234731">
        <w:rPr>
          <w:color w:val="000000"/>
          <w:sz w:val="24"/>
          <w:szCs w:val="24"/>
        </w:rPr>
        <w:t xml:space="preserve">14.2. В случае, если обеспечение исполнения Контракта предоставляется в виде безотзывной банковской гарантии, выданной банком, банковская гарантия должна соответствовать требованиям, установленным Гражданским кодексом Российской Федерации, Законом № 44-ФЗ, а также иным законодательством Российской Федерации. </w:t>
      </w:r>
    </w:p>
    <w:p w:rsidR="00234731" w:rsidRPr="00234731" w:rsidRDefault="00234731" w:rsidP="00234731">
      <w:pPr>
        <w:ind w:firstLine="709"/>
        <w:jc w:val="both"/>
        <w:rPr>
          <w:color w:val="000000"/>
          <w:sz w:val="24"/>
          <w:szCs w:val="24"/>
        </w:rPr>
      </w:pPr>
      <w:r w:rsidRPr="00234731">
        <w:rPr>
          <w:color w:val="000000"/>
          <w:sz w:val="24"/>
          <w:szCs w:val="24"/>
        </w:rPr>
        <w:t xml:space="preserve">Предоставляемая банковская гарантия должна быть безотзывной и должна содержать: </w:t>
      </w:r>
    </w:p>
    <w:p w:rsidR="00234731" w:rsidRPr="00234731" w:rsidRDefault="00234731" w:rsidP="00234731">
      <w:pPr>
        <w:ind w:firstLine="709"/>
        <w:jc w:val="both"/>
        <w:rPr>
          <w:color w:val="000000"/>
          <w:sz w:val="24"/>
          <w:szCs w:val="24"/>
        </w:rPr>
      </w:pPr>
      <w:r w:rsidRPr="00234731">
        <w:rPr>
          <w:color w:val="000000"/>
          <w:sz w:val="24"/>
          <w:szCs w:val="24"/>
        </w:rPr>
        <w:t xml:space="preserve">1) сумму банковской гарантии, подлежащую уплате Гарантом Заказчику в случае ненадлежащего исполнения Принципалом (Подрядчиком) обязательств по Контракту; </w:t>
      </w:r>
    </w:p>
    <w:p w:rsidR="00234731" w:rsidRPr="00234731" w:rsidRDefault="00234731" w:rsidP="00234731">
      <w:pPr>
        <w:ind w:firstLine="709"/>
        <w:jc w:val="both"/>
        <w:rPr>
          <w:color w:val="000000"/>
          <w:sz w:val="24"/>
          <w:szCs w:val="24"/>
        </w:rPr>
      </w:pPr>
      <w:r w:rsidRPr="00234731">
        <w:rPr>
          <w:color w:val="000000"/>
          <w:sz w:val="24"/>
          <w:szCs w:val="24"/>
        </w:rPr>
        <w:t xml:space="preserve">2) обязательства Принципала, а именно обязательства Подрядчика по выполнению, надлежащему выполнению работ по Контракту, обязательства Подрядчика по выплате неустоек, штрафов и убытков; </w:t>
      </w:r>
    </w:p>
    <w:p w:rsidR="00234731" w:rsidRPr="00234731" w:rsidRDefault="00234731" w:rsidP="00234731">
      <w:pPr>
        <w:ind w:firstLine="709"/>
        <w:jc w:val="both"/>
        <w:rPr>
          <w:color w:val="000000"/>
          <w:sz w:val="24"/>
          <w:szCs w:val="24"/>
        </w:rPr>
      </w:pPr>
      <w:r w:rsidRPr="00234731">
        <w:rPr>
          <w:color w:val="000000"/>
          <w:sz w:val="24"/>
          <w:szCs w:val="24"/>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234731" w:rsidRPr="00234731" w:rsidRDefault="00234731" w:rsidP="00234731">
      <w:pPr>
        <w:autoSpaceDE w:val="0"/>
        <w:autoSpaceDN w:val="0"/>
        <w:adjustRightInd w:val="0"/>
        <w:ind w:firstLine="709"/>
        <w:jc w:val="both"/>
        <w:rPr>
          <w:color w:val="000000"/>
          <w:sz w:val="24"/>
          <w:szCs w:val="24"/>
        </w:rPr>
      </w:pPr>
      <w:r w:rsidRPr="00234731">
        <w:rPr>
          <w:color w:val="000000"/>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 (счет для перечисления денежных сумм указывается Заказчиком в соответствующем требовании об осуществлении уплаты денежной суммы по банковской гарантии);</w:t>
      </w:r>
    </w:p>
    <w:p w:rsidR="00234731" w:rsidRPr="00234731" w:rsidRDefault="00234731" w:rsidP="00234731">
      <w:pPr>
        <w:autoSpaceDE w:val="0"/>
        <w:autoSpaceDN w:val="0"/>
        <w:adjustRightInd w:val="0"/>
        <w:ind w:firstLine="709"/>
        <w:jc w:val="both"/>
        <w:rPr>
          <w:color w:val="000000"/>
          <w:sz w:val="24"/>
          <w:szCs w:val="24"/>
        </w:rPr>
      </w:pPr>
      <w:r w:rsidRPr="00234731">
        <w:rPr>
          <w:color w:val="000000"/>
          <w:sz w:val="24"/>
          <w:szCs w:val="24"/>
        </w:rPr>
        <w:t>5) срок действия банковской гарантии, который должен превышать срок действия Контракта не менее чем на один месяц;</w:t>
      </w:r>
    </w:p>
    <w:p w:rsidR="00234731" w:rsidRPr="00234731" w:rsidRDefault="00234731" w:rsidP="00234731">
      <w:pPr>
        <w:autoSpaceDE w:val="0"/>
        <w:autoSpaceDN w:val="0"/>
        <w:adjustRightInd w:val="0"/>
        <w:ind w:firstLine="709"/>
        <w:jc w:val="both"/>
        <w:rPr>
          <w:color w:val="000000"/>
          <w:sz w:val="24"/>
          <w:szCs w:val="24"/>
        </w:rPr>
      </w:pPr>
      <w:r w:rsidRPr="00234731">
        <w:rPr>
          <w:color w:val="000000"/>
          <w:sz w:val="24"/>
          <w:szCs w:val="24"/>
        </w:rPr>
        <w:t>6) отлагательное условие, предусматривающее заключение договора предоставления банковской гарантии по обязательствам Принципала (Подрядчика), возникшим из Контракта при его заключении, в случае предоставления банковской гарантии в качестве обеспечения исполнения Контракта;</w:t>
      </w:r>
    </w:p>
    <w:p w:rsidR="00234731" w:rsidRPr="00234731" w:rsidRDefault="00234731" w:rsidP="00234731">
      <w:pPr>
        <w:autoSpaceDE w:val="0"/>
        <w:autoSpaceDN w:val="0"/>
        <w:adjustRightInd w:val="0"/>
        <w:ind w:firstLine="709"/>
        <w:jc w:val="both"/>
        <w:rPr>
          <w:color w:val="000000"/>
          <w:sz w:val="24"/>
          <w:szCs w:val="24"/>
        </w:rPr>
      </w:pPr>
      <w:r w:rsidRPr="00234731">
        <w:rPr>
          <w:color w:val="000000"/>
          <w:sz w:val="24"/>
          <w:szCs w:val="24"/>
        </w:rPr>
        <w:t xml:space="preserve">7) установленный Правительством Российской Федерации </w:t>
      </w:r>
      <w:hyperlink r:id="rId10" w:history="1">
        <w:r w:rsidRPr="00234731">
          <w:rPr>
            <w:color w:val="0000FF"/>
            <w:szCs w:val="24"/>
          </w:rPr>
          <w:t>перечень</w:t>
        </w:r>
      </w:hyperlink>
      <w:r w:rsidRPr="00234731">
        <w:rPr>
          <w:color w:val="000000"/>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234731" w:rsidRPr="00234731" w:rsidRDefault="00234731" w:rsidP="00234731">
      <w:pPr>
        <w:autoSpaceDE w:val="0"/>
        <w:autoSpaceDN w:val="0"/>
        <w:adjustRightInd w:val="0"/>
        <w:ind w:firstLine="709"/>
        <w:jc w:val="both"/>
        <w:rPr>
          <w:color w:val="000000"/>
          <w:sz w:val="24"/>
          <w:szCs w:val="24"/>
        </w:rPr>
      </w:pPr>
      <w:r w:rsidRPr="00234731">
        <w:rPr>
          <w:color w:val="000000"/>
          <w:sz w:val="24"/>
          <w:szCs w:val="24"/>
        </w:rPr>
        <w:t>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34731" w:rsidRPr="00234731" w:rsidRDefault="00234731" w:rsidP="00234731">
      <w:pPr>
        <w:autoSpaceDE w:val="0"/>
        <w:autoSpaceDN w:val="0"/>
        <w:adjustRightInd w:val="0"/>
        <w:ind w:firstLine="709"/>
        <w:jc w:val="both"/>
        <w:rPr>
          <w:color w:val="000000"/>
          <w:sz w:val="24"/>
          <w:szCs w:val="24"/>
        </w:rPr>
      </w:pPr>
      <w:r w:rsidRPr="00234731">
        <w:rPr>
          <w:color w:val="000000"/>
          <w:sz w:val="24"/>
          <w:szCs w:val="24"/>
        </w:rPr>
        <w:lastRenderedPageBreak/>
        <w:t xml:space="preserve">14.3. В случае, если по каким-либо причинам банковская гарантия, выданная в обеспечение исполнения Контракта, закончила свое действие, либо установлен факт отсутствия надлежащего обеспечения исполнения Контракта Подрядчик обязуется в течение </w:t>
      </w:r>
      <w:r w:rsidRPr="00234731">
        <w:rPr>
          <w:b/>
          <w:color w:val="000000"/>
          <w:sz w:val="24"/>
          <w:szCs w:val="24"/>
        </w:rPr>
        <w:t xml:space="preserve">5 </w:t>
      </w:r>
      <w:r w:rsidRPr="00234731">
        <w:rPr>
          <w:color w:val="000000"/>
          <w:sz w:val="24"/>
          <w:szCs w:val="24"/>
        </w:rPr>
        <w:t xml:space="preserve">(пяти) рабочих дней предоставить Заказчику иное (новое) надлежащее обеспечение исполнения Контракта в соответствии с требованиями действующего законодательства РФ и условиями Контракта. </w:t>
      </w:r>
    </w:p>
    <w:p w:rsidR="00234731" w:rsidRPr="00234731" w:rsidRDefault="00234731" w:rsidP="00234731">
      <w:pPr>
        <w:widowControl w:val="0"/>
        <w:autoSpaceDE w:val="0"/>
        <w:autoSpaceDN w:val="0"/>
        <w:adjustRightInd w:val="0"/>
        <w:ind w:firstLine="709"/>
        <w:jc w:val="both"/>
        <w:rPr>
          <w:color w:val="000000"/>
          <w:sz w:val="24"/>
          <w:szCs w:val="24"/>
        </w:rPr>
      </w:pPr>
      <w:r w:rsidRPr="00234731">
        <w:rPr>
          <w:color w:val="000000"/>
          <w:sz w:val="24"/>
          <w:szCs w:val="24"/>
        </w:rPr>
        <w:t xml:space="preserve">14.4. В случае, если после заключения Контракта у банка, выдавшего банковскую гарантию в обеспечение исполнения Контракта, отозвана лицензия на ведение банковской деятельности, Подрядчик обязан в течение </w:t>
      </w:r>
      <w:r w:rsidRPr="00234731">
        <w:rPr>
          <w:b/>
          <w:color w:val="000000"/>
          <w:sz w:val="24"/>
          <w:szCs w:val="24"/>
        </w:rPr>
        <w:t xml:space="preserve">5 </w:t>
      </w:r>
      <w:r w:rsidRPr="00234731">
        <w:rPr>
          <w:color w:val="000000"/>
          <w:sz w:val="24"/>
          <w:szCs w:val="24"/>
        </w:rPr>
        <w:t>(пяти) рабочих дней предоставить новое обеспечение исполнения Контракта.</w:t>
      </w:r>
    </w:p>
    <w:p w:rsidR="00234731" w:rsidRPr="00234731" w:rsidRDefault="00234731" w:rsidP="00234731">
      <w:pPr>
        <w:widowControl w:val="0"/>
        <w:autoSpaceDE w:val="0"/>
        <w:autoSpaceDN w:val="0"/>
        <w:adjustRightInd w:val="0"/>
        <w:ind w:firstLine="709"/>
        <w:jc w:val="both"/>
        <w:rPr>
          <w:color w:val="000000"/>
          <w:sz w:val="24"/>
          <w:szCs w:val="24"/>
        </w:rPr>
      </w:pPr>
      <w:r w:rsidRPr="00234731">
        <w:rPr>
          <w:color w:val="000000"/>
          <w:sz w:val="24"/>
          <w:szCs w:val="24"/>
        </w:rPr>
        <w:t>14.5. В случае продления срока действия Контракта, а также в случае просрочки Подрядчиком исполнения обязательств по выполнению работ, срок обеспечения исполнения Контракта подлежит продлению на соответствующий срок действия Контракта, либо Подрядчик предоставляет Заказчику новое обеспечение исполнения Контракта, соответствующее условиям Контракта и требованиям действующего законодательства РФ, на срок не менее чем на один месяц превышающий срок действия Контракта.</w:t>
      </w:r>
    </w:p>
    <w:p w:rsidR="00234731" w:rsidRPr="00234731" w:rsidRDefault="00234731" w:rsidP="00234731">
      <w:pPr>
        <w:widowControl w:val="0"/>
        <w:autoSpaceDE w:val="0"/>
        <w:autoSpaceDN w:val="0"/>
        <w:adjustRightInd w:val="0"/>
        <w:ind w:firstLine="709"/>
        <w:jc w:val="both"/>
        <w:rPr>
          <w:color w:val="000000"/>
          <w:sz w:val="24"/>
          <w:szCs w:val="24"/>
        </w:rPr>
      </w:pPr>
      <w:r w:rsidRPr="00234731">
        <w:rPr>
          <w:color w:val="000000"/>
          <w:sz w:val="24"/>
          <w:szCs w:val="24"/>
        </w:rPr>
        <w:t>14.6. В случае, если обеспечение исполнения Контракта предоставляется в виде перечисления денежных средств, денежные средства перечисляются на расчетный счет Заказчика.</w:t>
      </w:r>
    </w:p>
    <w:p w:rsidR="00234731" w:rsidRPr="00234731" w:rsidRDefault="00234731" w:rsidP="00234731">
      <w:pPr>
        <w:widowControl w:val="0"/>
        <w:tabs>
          <w:tab w:val="left" w:pos="708"/>
        </w:tabs>
        <w:adjustRightInd w:val="0"/>
        <w:ind w:firstLine="709"/>
        <w:jc w:val="both"/>
        <w:textAlignment w:val="baseline"/>
        <w:rPr>
          <w:color w:val="000000"/>
          <w:sz w:val="24"/>
          <w:szCs w:val="24"/>
        </w:rPr>
      </w:pPr>
      <w:r w:rsidRPr="00234731">
        <w:rPr>
          <w:color w:val="000000"/>
          <w:sz w:val="24"/>
          <w:szCs w:val="24"/>
        </w:rPr>
        <w:t>14.7. При обеспечении исполнения Контракта в виде перечисления денежных средств на счет, указанный Заказчиком, взыскание на указанные денежные средства обращается во внесудебном порядке. При этом сумма взыскания определяется Заказчиком исходя из условий Контракта и требований действующего законодательства.</w:t>
      </w:r>
    </w:p>
    <w:p w:rsidR="00234731" w:rsidRPr="00234731" w:rsidRDefault="00234731" w:rsidP="00234731">
      <w:pPr>
        <w:ind w:firstLine="709"/>
        <w:jc w:val="both"/>
        <w:rPr>
          <w:color w:val="000000"/>
          <w:sz w:val="24"/>
          <w:szCs w:val="24"/>
        </w:rPr>
      </w:pPr>
      <w:r w:rsidRPr="00234731">
        <w:rPr>
          <w:color w:val="000000"/>
          <w:sz w:val="24"/>
          <w:szCs w:val="24"/>
        </w:rPr>
        <w:t xml:space="preserve">14.8. Возврат денежных средств, внесенных Подрядчиком в качестве обеспечения исполнения Контракта, производится Заказчиком в течение </w:t>
      </w:r>
      <w:r w:rsidRPr="00234731">
        <w:rPr>
          <w:b/>
          <w:color w:val="000000"/>
          <w:sz w:val="24"/>
          <w:szCs w:val="24"/>
        </w:rPr>
        <w:t>10</w:t>
      </w:r>
      <w:r w:rsidRPr="00234731">
        <w:rPr>
          <w:color w:val="000000"/>
          <w:sz w:val="24"/>
          <w:szCs w:val="24"/>
        </w:rPr>
        <w:t xml:space="preserve"> (десяти) рабочих дней после завершения Подрядчиком своих обязательств по выполнению работ и при условии надлежащего исполнения всех обязательств по Контракту и направления соответствующего письменного уведомления Заказчику с просьбой осуществить возврат обеспечения исполнения Контракта. </w:t>
      </w:r>
    </w:p>
    <w:p w:rsidR="00234731" w:rsidRPr="00234731" w:rsidRDefault="00234731" w:rsidP="00234731">
      <w:pPr>
        <w:ind w:firstLine="709"/>
        <w:jc w:val="both"/>
        <w:rPr>
          <w:color w:val="000000"/>
          <w:sz w:val="24"/>
          <w:szCs w:val="24"/>
        </w:rPr>
      </w:pPr>
      <w:r w:rsidRPr="00234731">
        <w:rPr>
          <w:color w:val="000000"/>
          <w:sz w:val="24"/>
          <w:szCs w:val="24"/>
        </w:rPr>
        <w:t xml:space="preserve">Возврат денежных средств, перечисленных в качестве обеспечения исполнения Контракта на счет, указанный Заказчиком, производится в размере, уменьшенном на сумму взыскания убытков и предусмотренных Контрактом и действующим законодательством РФ гражданско-правовых санкций, рассчитанных в соответствии с разделом 11 Контракта (при наличии соответствующих обстоятельств). </w:t>
      </w:r>
    </w:p>
    <w:p w:rsidR="00234731" w:rsidRPr="00234731" w:rsidRDefault="00234731" w:rsidP="00234731">
      <w:pPr>
        <w:widowControl w:val="0"/>
        <w:autoSpaceDE w:val="0"/>
        <w:autoSpaceDN w:val="0"/>
        <w:ind w:firstLine="709"/>
        <w:jc w:val="both"/>
        <w:rPr>
          <w:b/>
          <w:noProof/>
          <w:color w:val="000000"/>
          <w:sz w:val="24"/>
          <w:szCs w:val="24"/>
        </w:rPr>
      </w:pPr>
      <w:r w:rsidRPr="00234731">
        <w:rPr>
          <w:noProof/>
          <w:color w:val="000000"/>
          <w:sz w:val="24"/>
          <w:szCs w:val="24"/>
        </w:rPr>
        <w:t>14.9.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34731" w:rsidRPr="00234731" w:rsidRDefault="00234731" w:rsidP="00234731">
      <w:pPr>
        <w:ind w:firstLine="709"/>
        <w:jc w:val="both"/>
        <w:rPr>
          <w:color w:val="000000"/>
          <w:sz w:val="24"/>
          <w:szCs w:val="24"/>
        </w:rPr>
      </w:pPr>
      <w:r w:rsidRPr="00234731">
        <w:rPr>
          <w:color w:val="000000"/>
          <w:sz w:val="24"/>
          <w:szCs w:val="24"/>
        </w:rPr>
        <w:t xml:space="preserve">14.10. В случае, если Подрядчик является государственным или муниципальным казенным учреждением, положения Контракта об обеспечении исполнении Контракта к такому Подрядчику не применяются. </w:t>
      </w:r>
    </w:p>
    <w:p w:rsidR="00234731" w:rsidRPr="00234731" w:rsidRDefault="00234731" w:rsidP="00234731">
      <w:pPr>
        <w:ind w:firstLine="709"/>
        <w:rPr>
          <w:color w:val="000000"/>
          <w:sz w:val="24"/>
          <w:szCs w:val="24"/>
        </w:rPr>
      </w:pPr>
    </w:p>
    <w:p w:rsidR="00234731" w:rsidRPr="00234731" w:rsidRDefault="00234731" w:rsidP="00234731">
      <w:pPr>
        <w:jc w:val="center"/>
        <w:rPr>
          <w:b/>
          <w:color w:val="000000"/>
          <w:sz w:val="24"/>
          <w:szCs w:val="24"/>
        </w:rPr>
      </w:pPr>
      <w:r w:rsidRPr="00234731">
        <w:rPr>
          <w:b/>
          <w:color w:val="000000"/>
          <w:sz w:val="24"/>
          <w:szCs w:val="24"/>
        </w:rPr>
        <w:t>15. ПРОЧИЕ УСЛОВИЯ</w:t>
      </w:r>
    </w:p>
    <w:p w:rsidR="00234731" w:rsidRPr="00234731" w:rsidRDefault="00234731" w:rsidP="00234731">
      <w:pPr>
        <w:widowControl w:val="0"/>
        <w:ind w:firstLine="709"/>
        <w:jc w:val="both"/>
        <w:rPr>
          <w:color w:val="000000"/>
          <w:sz w:val="24"/>
          <w:szCs w:val="24"/>
        </w:rPr>
      </w:pPr>
      <w:r w:rsidRPr="00234731">
        <w:rPr>
          <w:color w:val="000000"/>
          <w:sz w:val="24"/>
          <w:szCs w:val="24"/>
        </w:rPr>
        <w:t>15.1. Для мониторинга исполнения Контракта и информирования Сторон о выявленных недостатках исполнения Контракта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Контракта, с указанием их контактных телефонов.</w:t>
      </w:r>
    </w:p>
    <w:p w:rsidR="00234731" w:rsidRPr="00234731" w:rsidRDefault="00234731" w:rsidP="00234731">
      <w:pPr>
        <w:widowControl w:val="0"/>
        <w:ind w:firstLine="709"/>
        <w:jc w:val="both"/>
        <w:rPr>
          <w:color w:val="000000"/>
          <w:sz w:val="24"/>
          <w:szCs w:val="24"/>
        </w:rPr>
      </w:pPr>
      <w:r w:rsidRPr="00234731">
        <w:rPr>
          <w:color w:val="000000"/>
          <w:sz w:val="24"/>
          <w:szCs w:val="24"/>
        </w:rPr>
        <w:t xml:space="preserve">15.2. Все изменения и дополнения к Контракту действительны, если они оформлены в виде дополнительного соглашения, подписаны уполномоченными на то представителями Сторон и зарегистрированы в Реестре Контрактов. </w:t>
      </w:r>
    </w:p>
    <w:p w:rsidR="00234731" w:rsidRPr="00234731" w:rsidRDefault="00234731" w:rsidP="00234731">
      <w:pPr>
        <w:widowControl w:val="0"/>
        <w:ind w:firstLine="709"/>
        <w:jc w:val="both"/>
        <w:rPr>
          <w:snapToGrid w:val="0"/>
          <w:color w:val="000000"/>
          <w:sz w:val="24"/>
          <w:szCs w:val="24"/>
        </w:rPr>
      </w:pPr>
      <w:r w:rsidRPr="00234731">
        <w:rPr>
          <w:snapToGrid w:val="0"/>
          <w:color w:val="000000"/>
          <w:sz w:val="24"/>
          <w:szCs w:val="24"/>
        </w:rPr>
        <w:t>15.3. Все споры, связанные с исполнением Контракта, подлежат урегулированию в досудебном порядке путем направления претензии.</w:t>
      </w:r>
    </w:p>
    <w:p w:rsidR="00234731" w:rsidRPr="00234731" w:rsidRDefault="00234731" w:rsidP="00234731">
      <w:pPr>
        <w:widowControl w:val="0"/>
        <w:ind w:firstLine="709"/>
        <w:jc w:val="both"/>
        <w:rPr>
          <w:snapToGrid w:val="0"/>
          <w:color w:val="000000"/>
          <w:sz w:val="24"/>
          <w:szCs w:val="24"/>
        </w:rPr>
      </w:pPr>
      <w:r w:rsidRPr="00234731">
        <w:rPr>
          <w:snapToGrid w:val="0"/>
          <w:color w:val="000000"/>
          <w:sz w:val="24"/>
          <w:szCs w:val="24"/>
        </w:rPr>
        <w:lastRenderedPageBreak/>
        <w:t>Претензия направляется в письменной форме Стороне, допустившей нарушение условий Контракта. В претензии указываются допущенные нарушения со ссылкой на соответствующие положения Контракта или его приложений, стоимостная оценка ответственности (неустойки, штрафа), а также действия, которые должны быть произведены для устранения нарушений.</w:t>
      </w:r>
    </w:p>
    <w:p w:rsidR="00234731" w:rsidRPr="00234731" w:rsidRDefault="00234731" w:rsidP="00234731">
      <w:pPr>
        <w:widowControl w:val="0"/>
        <w:ind w:firstLine="709"/>
        <w:jc w:val="both"/>
        <w:rPr>
          <w:snapToGrid w:val="0"/>
          <w:color w:val="000000"/>
          <w:sz w:val="24"/>
          <w:szCs w:val="24"/>
        </w:rPr>
      </w:pPr>
      <w:r w:rsidRPr="00234731">
        <w:rPr>
          <w:snapToGrid w:val="0"/>
          <w:color w:val="000000"/>
          <w:sz w:val="24"/>
          <w:szCs w:val="24"/>
        </w:rPr>
        <w:t xml:space="preserve">Сторона, получившая претензию, обязана ее исполнить или направить письменный мотивированный ответ другой Стороне в течение </w:t>
      </w:r>
      <w:r w:rsidRPr="00234731">
        <w:rPr>
          <w:b/>
          <w:snapToGrid w:val="0"/>
          <w:color w:val="000000"/>
          <w:sz w:val="24"/>
          <w:szCs w:val="24"/>
        </w:rPr>
        <w:t xml:space="preserve">10 </w:t>
      </w:r>
      <w:r w:rsidRPr="00234731">
        <w:rPr>
          <w:snapToGrid w:val="0"/>
          <w:color w:val="000000"/>
          <w:sz w:val="24"/>
          <w:szCs w:val="24"/>
        </w:rPr>
        <w:t>(десяти) календарных дней со дня получения претензии.</w:t>
      </w:r>
    </w:p>
    <w:p w:rsidR="00234731" w:rsidRPr="00234731" w:rsidRDefault="00234731" w:rsidP="00234731">
      <w:pPr>
        <w:widowControl w:val="0"/>
        <w:ind w:firstLine="709"/>
        <w:jc w:val="both"/>
        <w:rPr>
          <w:strike/>
          <w:color w:val="000000"/>
          <w:sz w:val="24"/>
          <w:szCs w:val="24"/>
        </w:rPr>
      </w:pPr>
      <w:r w:rsidRPr="00234731">
        <w:rPr>
          <w:snapToGrid w:val="0"/>
          <w:color w:val="000000"/>
          <w:sz w:val="24"/>
          <w:szCs w:val="24"/>
        </w:rPr>
        <w:t>В случае невозможности решения споров в досудебном порядке, указанные споры передаются на рассмотрение в Арбитражный суд Орловской области.</w:t>
      </w:r>
    </w:p>
    <w:p w:rsidR="00234731" w:rsidRPr="00234731" w:rsidRDefault="00234731" w:rsidP="00234731">
      <w:pPr>
        <w:widowControl w:val="0"/>
        <w:ind w:firstLine="709"/>
        <w:jc w:val="both"/>
        <w:rPr>
          <w:color w:val="000000"/>
          <w:sz w:val="24"/>
          <w:szCs w:val="24"/>
        </w:rPr>
      </w:pPr>
      <w:r w:rsidRPr="00234731">
        <w:rPr>
          <w:color w:val="000000"/>
          <w:sz w:val="24"/>
          <w:szCs w:val="24"/>
        </w:rPr>
        <w:t>15.4. При решении спорных вопросов, возникших в ходе исполнения Контракта, Стороны руководствуются действующим законодательством РФ и Контрактом.</w:t>
      </w:r>
    </w:p>
    <w:p w:rsidR="00234731" w:rsidRPr="00234731" w:rsidRDefault="00234731" w:rsidP="00234731">
      <w:pPr>
        <w:widowControl w:val="0"/>
        <w:ind w:firstLine="709"/>
        <w:jc w:val="both"/>
        <w:rPr>
          <w:color w:val="000000"/>
          <w:sz w:val="24"/>
          <w:szCs w:val="24"/>
        </w:rPr>
      </w:pPr>
      <w:r w:rsidRPr="00234731">
        <w:rPr>
          <w:color w:val="000000"/>
          <w:kern w:val="2"/>
          <w:sz w:val="24"/>
          <w:szCs w:val="24"/>
          <w:lang w:eastAsia="hi-IN" w:bidi="hi-IN"/>
        </w:rPr>
        <w:t>15.5. Стороны договорились, что все сообщения, письма, касающиеся выполнения работ по Контракту могут быть направлены по факсу или по электронной почте на электронный адрес или номер телефона, указанные Сторонами в Разделе 16 Контракта.</w:t>
      </w:r>
    </w:p>
    <w:p w:rsidR="00234731" w:rsidRPr="00234731" w:rsidRDefault="00234731" w:rsidP="00234731">
      <w:pPr>
        <w:ind w:firstLine="709"/>
        <w:jc w:val="both"/>
        <w:rPr>
          <w:color w:val="000000"/>
          <w:sz w:val="24"/>
          <w:szCs w:val="24"/>
          <w:lang w:eastAsia="en-US"/>
        </w:rPr>
      </w:pPr>
      <w:r w:rsidRPr="00234731">
        <w:rPr>
          <w:color w:val="000000"/>
          <w:sz w:val="24"/>
          <w:szCs w:val="24"/>
          <w:lang w:eastAsia="en-US"/>
        </w:rPr>
        <w:t xml:space="preserve">В случае изменения адресов и реквизитов Сторон, указанных </w:t>
      </w:r>
      <w:r w:rsidRPr="00234731">
        <w:rPr>
          <w:color w:val="000000"/>
          <w:kern w:val="2"/>
          <w:sz w:val="24"/>
          <w:szCs w:val="24"/>
          <w:lang w:eastAsia="hi-IN" w:bidi="hi-IN"/>
        </w:rPr>
        <w:t>в Разделе 16 Контракта</w:t>
      </w:r>
      <w:r w:rsidRPr="00234731">
        <w:rPr>
          <w:color w:val="000000"/>
          <w:sz w:val="24"/>
          <w:szCs w:val="24"/>
          <w:lang w:eastAsia="en-US"/>
        </w:rPr>
        <w:t xml:space="preserve">, Подрядчик обязан не позднее </w:t>
      </w:r>
      <w:r w:rsidRPr="00234731">
        <w:rPr>
          <w:b/>
          <w:color w:val="000000"/>
          <w:sz w:val="24"/>
          <w:szCs w:val="24"/>
          <w:lang w:eastAsia="en-US"/>
        </w:rPr>
        <w:t>5</w:t>
      </w:r>
      <w:r w:rsidRPr="00234731">
        <w:rPr>
          <w:color w:val="000000"/>
          <w:sz w:val="24"/>
          <w:szCs w:val="24"/>
          <w:lang w:eastAsia="en-US"/>
        </w:rPr>
        <w:t xml:space="preserve"> (дней) со дня соответствующих дней в письменной форме сообщить об этом Заказчику с указанием соответствующих изменений. В противном случае все риски, связанные с не уведомлением Заказчика об изменениях, несет Подрядчик.</w:t>
      </w:r>
    </w:p>
    <w:p w:rsidR="00234731" w:rsidRPr="00234731" w:rsidRDefault="00234731" w:rsidP="00234731">
      <w:pPr>
        <w:widowControl w:val="0"/>
        <w:ind w:firstLine="709"/>
        <w:jc w:val="both"/>
        <w:rPr>
          <w:color w:val="000000"/>
          <w:sz w:val="24"/>
          <w:szCs w:val="24"/>
        </w:rPr>
      </w:pPr>
      <w:r w:rsidRPr="00234731">
        <w:rPr>
          <w:color w:val="000000"/>
          <w:sz w:val="24"/>
          <w:szCs w:val="24"/>
        </w:rPr>
        <w:t xml:space="preserve">15.6. Передача прав и обязанностей Сторон по Контракту третьей Стороне возможна в случаях, предусмотренных действующим законодательством. </w:t>
      </w:r>
    </w:p>
    <w:p w:rsidR="00234731" w:rsidRPr="00234731" w:rsidRDefault="00234731" w:rsidP="00234731">
      <w:pPr>
        <w:widowControl w:val="0"/>
        <w:ind w:firstLine="709"/>
        <w:jc w:val="both"/>
        <w:rPr>
          <w:color w:val="000000"/>
          <w:sz w:val="24"/>
          <w:szCs w:val="24"/>
        </w:rPr>
      </w:pPr>
      <w:r w:rsidRPr="00234731">
        <w:rPr>
          <w:color w:val="000000"/>
          <w:sz w:val="24"/>
          <w:szCs w:val="24"/>
        </w:rPr>
        <w:t>15.7. Все приложения к Контракту являются его неотъемлемой частью.</w:t>
      </w:r>
    </w:p>
    <w:p w:rsidR="00234731" w:rsidRPr="00234731" w:rsidRDefault="00234731" w:rsidP="00234731">
      <w:pPr>
        <w:widowControl w:val="0"/>
        <w:ind w:firstLine="709"/>
        <w:jc w:val="both"/>
        <w:rPr>
          <w:color w:val="000000"/>
          <w:sz w:val="24"/>
          <w:szCs w:val="24"/>
        </w:rPr>
      </w:pPr>
      <w:r w:rsidRPr="00234731">
        <w:rPr>
          <w:color w:val="000000"/>
          <w:sz w:val="24"/>
          <w:szCs w:val="24"/>
        </w:rPr>
        <w:t>Приложения:</w:t>
      </w:r>
    </w:p>
    <w:p w:rsidR="00234731" w:rsidRPr="00234731" w:rsidRDefault="00234731" w:rsidP="00234731">
      <w:pPr>
        <w:widowControl w:val="0"/>
        <w:autoSpaceDE w:val="0"/>
        <w:autoSpaceDN w:val="0"/>
        <w:adjustRightInd w:val="0"/>
        <w:ind w:firstLine="709"/>
        <w:jc w:val="both"/>
        <w:rPr>
          <w:color w:val="000000"/>
          <w:sz w:val="24"/>
          <w:szCs w:val="24"/>
        </w:rPr>
      </w:pPr>
      <w:r w:rsidRPr="00234731">
        <w:rPr>
          <w:color w:val="000000"/>
          <w:sz w:val="24"/>
          <w:szCs w:val="24"/>
        </w:rPr>
        <w:t>1. Расчет индексов перехода от базисной стоимости к текущим ценам по ремонту общественной территории (Городской парк).</w:t>
      </w:r>
    </w:p>
    <w:p w:rsidR="00234731" w:rsidRPr="00234731" w:rsidRDefault="00234731" w:rsidP="00234731">
      <w:pPr>
        <w:widowControl w:val="0"/>
        <w:autoSpaceDE w:val="0"/>
        <w:autoSpaceDN w:val="0"/>
        <w:adjustRightInd w:val="0"/>
        <w:ind w:firstLine="709"/>
        <w:jc w:val="both"/>
        <w:rPr>
          <w:color w:val="000000"/>
          <w:sz w:val="24"/>
          <w:szCs w:val="24"/>
        </w:rPr>
      </w:pPr>
      <w:r w:rsidRPr="00234731">
        <w:rPr>
          <w:color w:val="000000"/>
          <w:sz w:val="24"/>
          <w:szCs w:val="24"/>
        </w:rPr>
        <w:t>2. Календарный график производства работ.</w:t>
      </w:r>
    </w:p>
    <w:p w:rsidR="00234731" w:rsidRPr="00234731" w:rsidRDefault="00234731" w:rsidP="00234731">
      <w:pPr>
        <w:widowControl w:val="0"/>
        <w:ind w:firstLine="709"/>
        <w:jc w:val="both"/>
        <w:rPr>
          <w:bCs/>
          <w:color w:val="000000"/>
          <w:sz w:val="24"/>
          <w:szCs w:val="24"/>
        </w:rPr>
      </w:pPr>
      <w:r w:rsidRPr="00234731">
        <w:rPr>
          <w:color w:val="000000"/>
          <w:sz w:val="24"/>
          <w:szCs w:val="24"/>
        </w:rPr>
        <w:t xml:space="preserve">3. Спецификация технических и качественных характеристик </w:t>
      </w:r>
      <w:r w:rsidRPr="00234731">
        <w:rPr>
          <w:bCs/>
          <w:color w:val="000000"/>
          <w:sz w:val="24"/>
          <w:szCs w:val="24"/>
        </w:rPr>
        <w:t>товара (материала), используемого при выполнении работ.</w:t>
      </w:r>
    </w:p>
    <w:p w:rsidR="00234731" w:rsidRPr="00234731" w:rsidRDefault="00234731" w:rsidP="00234731">
      <w:pPr>
        <w:widowControl w:val="0"/>
        <w:jc w:val="center"/>
        <w:rPr>
          <w:b/>
          <w:color w:val="000000"/>
          <w:sz w:val="24"/>
          <w:szCs w:val="24"/>
        </w:rPr>
      </w:pPr>
      <w:r w:rsidRPr="00234731">
        <w:rPr>
          <w:b/>
          <w:color w:val="000000"/>
          <w:sz w:val="24"/>
          <w:szCs w:val="24"/>
        </w:rPr>
        <w:t>16. АДРЕСА И БАНКОВСКИЕ РЕКВИЗИТЫ СТОРОН</w:t>
      </w:r>
    </w:p>
    <w:p w:rsidR="00234731" w:rsidRPr="00234731" w:rsidRDefault="00234731" w:rsidP="00234731">
      <w:pPr>
        <w:widowControl w:val="0"/>
        <w:jc w:val="center"/>
        <w:rPr>
          <w:b/>
          <w:color w:val="000000"/>
          <w:sz w:val="24"/>
          <w:szCs w:val="24"/>
        </w:rPr>
      </w:pPr>
    </w:p>
    <w:tbl>
      <w:tblPr>
        <w:tblW w:w="0" w:type="auto"/>
        <w:tblLook w:val="00A0"/>
      </w:tblPr>
      <w:tblGrid>
        <w:gridCol w:w="4758"/>
        <w:gridCol w:w="4758"/>
      </w:tblGrid>
      <w:tr w:rsidR="00234731" w:rsidRPr="00234731" w:rsidTr="00234731">
        <w:tc>
          <w:tcPr>
            <w:tcW w:w="4785" w:type="dxa"/>
          </w:tcPr>
          <w:p w:rsidR="00234731" w:rsidRPr="00234731" w:rsidRDefault="00234731" w:rsidP="00234731">
            <w:pPr>
              <w:widowControl w:val="0"/>
              <w:rPr>
                <w:b/>
                <w:color w:val="000000"/>
                <w:sz w:val="24"/>
                <w:szCs w:val="24"/>
              </w:rPr>
            </w:pPr>
            <w:r w:rsidRPr="00234731">
              <w:rPr>
                <w:b/>
                <w:color w:val="000000"/>
                <w:sz w:val="24"/>
                <w:szCs w:val="24"/>
              </w:rPr>
              <w:t>ЗАКАЗЧИК:</w:t>
            </w:r>
          </w:p>
          <w:p w:rsidR="00234731" w:rsidRPr="00234731" w:rsidRDefault="00234731" w:rsidP="00234731">
            <w:pPr>
              <w:widowControl w:val="0"/>
              <w:jc w:val="both"/>
              <w:rPr>
                <w:iCs/>
                <w:sz w:val="24"/>
                <w:szCs w:val="24"/>
              </w:rPr>
            </w:pPr>
            <w:r w:rsidRPr="00234731">
              <w:rPr>
                <w:iCs/>
                <w:sz w:val="24"/>
                <w:szCs w:val="24"/>
              </w:rPr>
              <w:t xml:space="preserve">Администрация Новосильского района </w:t>
            </w:r>
          </w:p>
          <w:p w:rsidR="00234731" w:rsidRPr="00234731" w:rsidRDefault="00234731" w:rsidP="00234731">
            <w:pPr>
              <w:widowControl w:val="0"/>
              <w:jc w:val="both"/>
              <w:rPr>
                <w:iCs/>
                <w:sz w:val="24"/>
                <w:szCs w:val="24"/>
              </w:rPr>
            </w:pPr>
            <w:r w:rsidRPr="00234731">
              <w:rPr>
                <w:iCs/>
                <w:sz w:val="24"/>
                <w:szCs w:val="24"/>
              </w:rPr>
              <w:t>Орловской области</w:t>
            </w:r>
          </w:p>
          <w:p w:rsidR="00234731" w:rsidRPr="00234731" w:rsidRDefault="00234731" w:rsidP="00234731">
            <w:pPr>
              <w:widowControl w:val="0"/>
              <w:jc w:val="both"/>
              <w:rPr>
                <w:sz w:val="24"/>
                <w:szCs w:val="24"/>
              </w:rPr>
            </w:pPr>
            <w:r w:rsidRPr="00234731">
              <w:rPr>
                <w:b/>
                <w:i/>
                <w:sz w:val="24"/>
                <w:szCs w:val="24"/>
              </w:rPr>
              <w:t>Адрес:</w:t>
            </w:r>
            <w:r w:rsidRPr="00234731">
              <w:rPr>
                <w:b/>
                <w:sz w:val="24"/>
                <w:szCs w:val="24"/>
              </w:rPr>
              <w:t xml:space="preserve"> </w:t>
            </w:r>
            <w:r w:rsidRPr="00234731">
              <w:rPr>
                <w:sz w:val="24"/>
                <w:szCs w:val="24"/>
              </w:rPr>
              <w:t>303500, Орловская область,</w:t>
            </w:r>
          </w:p>
          <w:p w:rsidR="00234731" w:rsidRPr="00234731" w:rsidRDefault="00234731" w:rsidP="00234731">
            <w:pPr>
              <w:widowControl w:val="0"/>
              <w:jc w:val="both"/>
              <w:rPr>
                <w:sz w:val="24"/>
                <w:szCs w:val="24"/>
              </w:rPr>
            </w:pPr>
            <w:r w:rsidRPr="00234731">
              <w:rPr>
                <w:sz w:val="24"/>
                <w:szCs w:val="24"/>
              </w:rPr>
              <w:t>г. Новосиль, ул. Карла Маркса, д.16</w:t>
            </w:r>
          </w:p>
          <w:p w:rsidR="00234731" w:rsidRPr="00234731" w:rsidRDefault="00234731" w:rsidP="00234731">
            <w:pPr>
              <w:widowControl w:val="0"/>
              <w:jc w:val="both"/>
              <w:rPr>
                <w:sz w:val="24"/>
                <w:szCs w:val="24"/>
              </w:rPr>
            </w:pPr>
            <w:r w:rsidRPr="00234731">
              <w:rPr>
                <w:sz w:val="24"/>
                <w:szCs w:val="24"/>
              </w:rPr>
              <w:t>тел./ факс (48673) 2-11-35, 2-22-51</w:t>
            </w:r>
          </w:p>
          <w:p w:rsidR="00234731" w:rsidRPr="00234731" w:rsidRDefault="001D6642" w:rsidP="00234731">
            <w:pPr>
              <w:widowControl w:val="0"/>
              <w:jc w:val="both"/>
              <w:rPr>
                <w:sz w:val="24"/>
                <w:szCs w:val="24"/>
              </w:rPr>
            </w:pPr>
            <w:hyperlink r:id="rId11" w:history="1">
              <w:r w:rsidR="00234731" w:rsidRPr="00234731">
                <w:rPr>
                  <w:color w:val="0000FF"/>
                  <w:szCs w:val="24"/>
                  <w:u w:val="single"/>
                  <w:lang w:val="en-US"/>
                </w:rPr>
                <w:t>AdmNovosil</w:t>
              </w:r>
              <w:r w:rsidR="00234731" w:rsidRPr="00234731">
                <w:rPr>
                  <w:color w:val="0000FF"/>
                  <w:szCs w:val="24"/>
                  <w:u w:val="single"/>
                </w:rPr>
                <w:t>@</w:t>
              </w:r>
              <w:r w:rsidR="00234731" w:rsidRPr="00234731">
                <w:rPr>
                  <w:color w:val="0000FF"/>
                  <w:szCs w:val="24"/>
                  <w:u w:val="single"/>
                  <w:lang w:val="en-US"/>
                </w:rPr>
                <w:t>yandex</w:t>
              </w:r>
              <w:r w:rsidR="00234731" w:rsidRPr="00234731">
                <w:rPr>
                  <w:color w:val="0000FF"/>
                  <w:szCs w:val="24"/>
                  <w:u w:val="single"/>
                </w:rPr>
                <w:t>.</w:t>
              </w:r>
              <w:r w:rsidR="00234731" w:rsidRPr="00234731">
                <w:rPr>
                  <w:color w:val="0000FF"/>
                  <w:szCs w:val="24"/>
                  <w:u w:val="single"/>
                  <w:lang w:val="en-US"/>
                </w:rPr>
                <w:t>ru</w:t>
              </w:r>
            </w:hyperlink>
            <w:r w:rsidR="00234731" w:rsidRPr="00234731">
              <w:rPr>
                <w:sz w:val="24"/>
                <w:szCs w:val="24"/>
              </w:rPr>
              <w:t xml:space="preserve"> </w:t>
            </w:r>
          </w:p>
          <w:p w:rsidR="00234731" w:rsidRPr="00234731" w:rsidRDefault="00234731" w:rsidP="00234731">
            <w:pPr>
              <w:widowControl w:val="0"/>
              <w:jc w:val="both"/>
              <w:rPr>
                <w:sz w:val="24"/>
                <w:szCs w:val="24"/>
              </w:rPr>
            </w:pPr>
            <w:r w:rsidRPr="00234731">
              <w:rPr>
                <w:sz w:val="24"/>
                <w:szCs w:val="24"/>
              </w:rPr>
              <w:t>ИНН 5719000190, КПП 571901001</w:t>
            </w:r>
          </w:p>
          <w:p w:rsidR="00234731" w:rsidRPr="00234731" w:rsidRDefault="00234731" w:rsidP="00234731">
            <w:pPr>
              <w:widowControl w:val="0"/>
              <w:jc w:val="both"/>
              <w:rPr>
                <w:sz w:val="24"/>
                <w:szCs w:val="24"/>
              </w:rPr>
            </w:pPr>
            <w:r w:rsidRPr="00234731">
              <w:rPr>
                <w:sz w:val="24"/>
                <w:szCs w:val="24"/>
              </w:rPr>
              <w:t>УФК по Орловской области</w:t>
            </w:r>
          </w:p>
          <w:p w:rsidR="00234731" w:rsidRPr="00234731" w:rsidRDefault="00234731" w:rsidP="00234731">
            <w:pPr>
              <w:widowControl w:val="0"/>
              <w:jc w:val="both"/>
              <w:rPr>
                <w:sz w:val="24"/>
                <w:szCs w:val="24"/>
              </w:rPr>
            </w:pPr>
            <w:r w:rsidRPr="00234731">
              <w:rPr>
                <w:sz w:val="24"/>
                <w:szCs w:val="24"/>
              </w:rPr>
              <w:t>Отделение г. Орел, БИК 045 402 001</w:t>
            </w:r>
          </w:p>
          <w:p w:rsidR="00234731" w:rsidRPr="00234731" w:rsidRDefault="00234731" w:rsidP="00234731">
            <w:pPr>
              <w:widowControl w:val="0"/>
              <w:jc w:val="both"/>
              <w:rPr>
                <w:sz w:val="24"/>
                <w:szCs w:val="24"/>
              </w:rPr>
            </w:pPr>
            <w:r w:rsidRPr="00234731">
              <w:rPr>
                <w:sz w:val="24"/>
                <w:szCs w:val="24"/>
              </w:rPr>
              <w:t>Р/</w:t>
            </w:r>
            <w:proofErr w:type="spellStart"/>
            <w:r w:rsidRPr="00234731">
              <w:rPr>
                <w:sz w:val="24"/>
                <w:szCs w:val="24"/>
              </w:rPr>
              <w:t>сч</w:t>
            </w:r>
            <w:proofErr w:type="spellEnd"/>
            <w:r w:rsidRPr="00234731">
              <w:rPr>
                <w:sz w:val="24"/>
                <w:szCs w:val="24"/>
              </w:rPr>
              <w:t xml:space="preserve"> 402 048 108 000 000 001 08</w:t>
            </w:r>
          </w:p>
          <w:p w:rsidR="00234731" w:rsidRPr="00234731" w:rsidRDefault="00234731" w:rsidP="00234731">
            <w:pPr>
              <w:widowControl w:val="0"/>
              <w:jc w:val="both"/>
              <w:rPr>
                <w:sz w:val="24"/>
                <w:szCs w:val="24"/>
              </w:rPr>
            </w:pPr>
            <w:r w:rsidRPr="00234731">
              <w:rPr>
                <w:sz w:val="24"/>
                <w:szCs w:val="24"/>
              </w:rPr>
              <w:t>л/</w:t>
            </w:r>
            <w:proofErr w:type="spellStart"/>
            <w:r w:rsidRPr="00234731">
              <w:rPr>
                <w:sz w:val="24"/>
                <w:szCs w:val="24"/>
              </w:rPr>
              <w:t>сч</w:t>
            </w:r>
            <w:proofErr w:type="spellEnd"/>
            <w:r w:rsidRPr="00234731">
              <w:rPr>
                <w:sz w:val="24"/>
                <w:szCs w:val="24"/>
              </w:rPr>
              <w:t xml:space="preserve"> 03543022190 </w:t>
            </w:r>
          </w:p>
          <w:p w:rsidR="00234731" w:rsidRPr="00234731" w:rsidRDefault="00234731" w:rsidP="00234731">
            <w:pPr>
              <w:widowControl w:val="0"/>
              <w:rPr>
                <w:b/>
                <w:color w:val="000000"/>
                <w:sz w:val="24"/>
                <w:szCs w:val="24"/>
              </w:rPr>
            </w:pPr>
          </w:p>
        </w:tc>
        <w:tc>
          <w:tcPr>
            <w:tcW w:w="4786" w:type="dxa"/>
            <w:hideMark/>
          </w:tcPr>
          <w:p w:rsidR="00234731" w:rsidRDefault="00234731" w:rsidP="00234731">
            <w:pPr>
              <w:widowControl w:val="0"/>
              <w:tabs>
                <w:tab w:val="left" w:pos="8222"/>
              </w:tabs>
              <w:jc w:val="both"/>
              <w:rPr>
                <w:b/>
                <w:color w:val="000000"/>
                <w:sz w:val="24"/>
                <w:szCs w:val="24"/>
              </w:rPr>
            </w:pPr>
            <w:r w:rsidRPr="00234731">
              <w:rPr>
                <w:b/>
                <w:color w:val="000000"/>
                <w:sz w:val="24"/>
                <w:szCs w:val="24"/>
              </w:rPr>
              <w:t>ПОДРЯДЧИК:</w:t>
            </w:r>
          </w:p>
          <w:p w:rsidR="000E5F53" w:rsidRPr="000E5F53" w:rsidRDefault="000E5F53" w:rsidP="000E5F53">
            <w:pPr>
              <w:widowControl w:val="0"/>
              <w:tabs>
                <w:tab w:val="left" w:pos="8222"/>
              </w:tabs>
              <w:jc w:val="both"/>
              <w:rPr>
                <w:color w:val="000000"/>
                <w:sz w:val="24"/>
                <w:szCs w:val="24"/>
              </w:rPr>
            </w:pPr>
            <w:r w:rsidRPr="000E5F53">
              <w:rPr>
                <w:color w:val="000000"/>
                <w:sz w:val="24"/>
                <w:szCs w:val="24"/>
              </w:rPr>
              <w:t>Общество с ограниченной ответственностью «Альфа-Строй» (ООО «Альфа-Строй»)</w:t>
            </w:r>
          </w:p>
          <w:p w:rsidR="000E5F53" w:rsidRPr="000E5F53" w:rsidRDefault="000E5F53" w:rsidP="000E5F53">
            <w:pPr>
              <w:widowControl w:val="0"/>
              <w:tabs>
                <w:tab w:val="left" w:pos="8222"/>
              </w:tabs>
              <w:jc w:val="both"/>
              <w:rPr>
                <w:color w:val="000000"/>
                <w:sz w:val="24"/>
                <w:szCs w:val="24"/>
              </w:rPr>
            </w:pPr>
            <w:r w:rsidRPr="000E5F53">
              <w:rPr>
                <w:color w:val="000000"/>
                <w:sz w:val="24"/>
                <w:szCs w:val="24"/>
              </w:rPr>
              <w:t>ИНН 5075022025 КПП 507501001</w:t>
            </w:r>
          </w:p>
          <w:p w:rsidR="000E5F53" w:rsidRPr="000E5F53" w:rsidRDefault="000E5F53" w:rsidP="000E5F53">
            <w:pPr>
              <w:widowControl w:val="0"/>
              <w:tabs>
                <w:tab w:val="left" w:pos="8222"/>
              </w:tabs>
              <w:jc w:val="both"/>
              <w:rPr>
                <w:color w:val="000000"/>
                <w:sz w:val="24"/>
                <w:szCs w:val="24"/>
              </w:rPr>
            </w:pPr>
            <w:r w:rsidRPr="000E5F53">
              <w:rPr>
                <w:color w:val="000000"/>
                <w:sz w:val="24"/>
                <w:szCs w:val="24"/>
              </w:rPr>
              <w:t>Адрес: 143160, Российская Федерация, Московская область, п. Дорохово, ул. Школьная, д. 23, офис 1.</w:t>
            </w:r>
          </w:p>
          <w:p w:rsidR="000E5F53" w:rsidRPr="000E5F53" w:rsidRDefault="000E5F53" w:rsidP="000E5F53">
            <w:pPr>
              <w:widowControl w:val="0"/>
              <w:tabs>
                <w:tab w:val="left" w:pos="8222"/>
              </w:tabs>
              <w:jc w:val="both"/>
              <w:rPr>
                <w:color w:val="000000"/>
                <w:sz w:val="24"/>
                <w:szCs w:val="24"/>
              </w:rPr>
            </w:pPr>
            <w:r w:rsidRPr="000E5F53">
              <w:rPr>
                <w:color w:val="000000"/>
                <w:sz w:val="24"/>
                <w:szCs w:val="24"/>
              </w:rPr>
              <w:t>Телефон: 8-905-748-16-56</w:t>
            </w:r>
          </w:p>
          <w:p w:rsidR="000E5F53" w:rsidRPr="000E5F53" w:rsidRDefault="000E5F53" w:rsidP="000E5F53">
            <w:pPr>
              <w:widowControl w:val="0"/>
              <w:tabs>
                <w:tab w:val="left" w:pos="8222"/>
              </w:tabs>
              <w:jc w:val="both"/>
              <w:rPr>
                <w:color w:val="000000"/>
                <w:sz w:val="24"/>
                <w:szCs w:val="24"/>
              </w:rPr>
            </w:pPr>
            <w:r w:rsidRPr="000E5F53">
              <w:rPr>
                <w:color w:val="000000"/>
                <w:sz w:val="24"/>
                <w:szCs w:val="24"/>
                <w:lang w:val="en-US"/>
              </w:rPr>
              <w:t>E</w:t>
            </w:r>
            <w:r w:rsidRPr="000E5F53">
              <w:rPr>
                <w:color w:val="000000"/>
                <w:sz w:val="24"/>
                <w:szCs w:val="24"/>
              </w:rPr>
              <w:t>-</w:t>
            </w:r>
            <w:r w:rsidRPr="000E5F53">
              <w:rPr>
                <w:color w:val="000000"/>
                <w:sz w:val="24"/>
                <w:szCs w:val="24"/>
                <w:lang w:val="en-US"/>
              </w:rPr>
              <w:t>mail</w:t>
            </w:r>
            <w:r w:rsidRPr="000E5F53">
              <w:rPr>
                <w:color w:val="000000"/>
                <w:sz w:val="24"/>
                <w:szCs w:val="24"/>
              </w:rPr>
              <w:t xml:space="preserve">: </w:t>
            </w:r>
            <w:hyperlink r:id="rId12" w:history="1">
              <w:r w:rsidRPr="000E5F53">
                <w:rPr>
                  <w:color w:val="0000FF" w:themeColor="hyperlink"/>
                  <w:sz w:val="24"/>
                  <w:szCs w:val="24"/>
                  <w:u w:val="single"/>
                  <w:lang w:val="en-US"/>
                </w:rPr>
                <w:t>alfa</w:t>
              </w:r>
              <w:r w:rsidRPr="000E5F53">
                <w:rPr>
                  <w:color w:val="0000FF" w:themeColor="hyperlink"/>
                  <w:sz w:val="24"/>
                  <w:szCs w:val="24"/>
                  <w:u w:val="single"/>
                </w:rPr>
                <w:t>-</w:t>
              </w:r>
              <w:r w:rsidRPr="000E5F53">
                <w:rPr>
                  <w:color w:val="0000FF" w:themeColor="hyperlink"/>
                  <w:sz w:val="24"/>
                  <w:szCs w:val="24"/>
                  <w:u w:val="single"/>
                  <w:lang w:val="en-US"/>
                </w:rPr>
                <w:t>story</w:t>
              </w:r>
              <w:r w:rsidRPr="000E5F53">
                <w:rPr>
                  <w:color w:val="0000FF" w:themeColor="hyperlink"/>
                  <w:sz w:val="24"/>
                  <w:szCs w:val="24"/>
                  <w:u w:val="single"/>
                </w:rPr>
                <w:t>_2012@</w:t>
              </w:r>
              <w:r w:rsidRPr="000E5F53">
                <w:rPr>
                  <w:color w:val="0000FF" w:themeColor="hyperlink"/>
                  <w:sz w:val="24"/>
                  <w:szCs w:val="24"/>
                  <w:u w:val="single"/>
                  <w:lang w:val="en-US"/>
                </w:rPr>
                <w:t>mail</w:t>
              </w:r>
              <w:r w:rsidRPr="000E5F53">
                <w:rPr>
                  <w:color w:val="0000FF" w:themeColor="hyperlink"/>
                  <w:sz w:val="24"/>
                  <w:szCs w:val="24"/>
                  <w:u w:val="single"/>
                </w:rPr>
                <w:t>.</w:t>
              </w:r>
              <w:r w:rsidRPr="000E5F53">
                <w:rPr>
                  <w:color w:val="0000FF" w:themeColor="hyperlink"/>
                  <w:sz w:val="24"/>
                  <w:szCs w:val="24"/>
                  <w:u w:val="single"/>
                  <w:lang w:val="en-US"/>
                </w:rPr>
                <w:t>ru</w:t>
              </w:r>
            </w:hyperlink>
          </w:p>
          <w:p w:rsidR="000E5F53" w:rsidRPr="000E5F53" w:rsidRDefault="000E5F53" w:rsidP="000E5F53">
            <w:pPr>
              <w:widowControl w:val="0"/>
              <w:tabs>
                <w:tab w:val="left" w:pos="8222"/>
              </w:tabs>
              <w:jc w:val="both"/>
              <w:rPr>
                <w:color w:val="000000"/>
                <w:sz w:val="24"/>
                <w:szCs w:val="24"/>
              </w:rPr>
            </w:pPr>
            <w:r w:rsidRPr="000E5F53">
              <w:rPr>
                <w:color w:val="000000"/>
                <w:sz w:val="24"/>
                <w:szCs w:val="24"/>
              </w:rPr>
              <w:t>Банковские реквизиты: Сбербанк России ПАО г. Москва</w:t>
            </w:r>
          </w:p>
          <w:p w:rsidR="000E5F53" w:rsidRPr="000E5F53" w:rsidRDefault="000E5F53" w:rsidP="000E5F53">
            <w:pPr>
              <w:widowControl w:val="0"/>
              <w:tabs>
                <w:tab w:val="left" w:pos="8222"/>
              </w:tabs>
              <w:jc w:val="both"/>
              <w:rPr>
                <w:color w:val="000000"/>
                <w:sz w:val="24"/>
                <w:szCs w:val="24"/>
              </w:rPr>
            </w:pPr>
            <w:r w:rsidRPr="000E5F53">
              <w:rPr>
                <w:color w:val="000000"/>
                <w:sz w:val="24"/>
                <w:szCs w:val="24"/>
              </w:rPr>
              <w:t>БИК 044525225</w:t>
            </w:r>
          </w:p>
          <w:p w:rsidR="000E5F53" w:rsidRPr="000E5F53" w:rsidRDefault="000E5F53" w:rsidP="000E5F53">
            <w:pPr>
              <w:widowControl w:val="0"/>
              <w:tabs>
                <w:tab w:val="left" w:pos="8222"/>
              </w:tabs>
              <w:jc w:val="both"/>
              <w:rPr>
                <w:color w:val="000000"/>
                <w:sz w:val="24"/>
                <w:szCs w:val="24"/>
              </w:rPr>
            </w:pPr>
            <w:r w:rsidRPr="000E5F53">
              <w:rPr>
                <w:color w:val="000000"/>
                <w:sz w:val="24"/>
                <w:szCs w:val="24"/>
              </w:rPr>
              <w:t>Р/с 40702810640370011377</w:t>
            </w:r>
          </w:p>
          <w:p w:rsidR="000E5F53" w:rsidRPr="000E5F53" w:rsidRDefault="000E5F53" w:rsidP="000E5F53">
            <w:pPr>
              <w:widowControl w:val="0"/>
              <w:tabs>
                <w:tab w:val="left" w:pos="8222"/>
              </w:tabs>
              <w:jc w:val="both"/>
              <w:rPr>
                <w:color w:val="000000"/>
                <w:sz w:val="24"/>
                <w:szCs w:val="24"/>
              </w:rPr>
            </w:pPr>
            <w:r w:rsidRPr="000E5F53">
              <w:rPr>
                <w:color w:val="000000"/>
                <w:sz w:val="24"/>
                <w:szCs w:val="24"/>
              </w:rPr>
              <w:t>к/с 30101810400000000225</w:t>
            </w:r>
          </w:p>
          <w:p w:rsidR="000E5F53" w:rsidRPr="00234731" w:rsidRDefault="000E5F53" w:rsidP="00234731">
            <w:pPr>
              <w:widowControl w:val="0"/>
              <w:tabs>
                <w:tab w:val="left" w:pos="8222"/>
              </w:tabs>
              <w:jc w:val="both"/>
              <w:rPr>
                <w:color w:val="000000"/>
                <w:sz w:val="24"/>
                <w:szCs w:val="24"/>
              </w:rPr>
            </w:pPr>
          </w:p>
        </w:tc>
      </w:tr>
    </w:tbl>
    <w:p w:rsidR="00234731" w:rsidRPr="00234731" w:rsidRDefault="00234731" w:rsidP="00234731">
      <w:pPr>
        <w:widowControl w:val="0"/>
        <w:jc w:val="center"/>
        <w:rPr>
          <w:b/>
          <w:color w:val="000000"/>
          <w:sz w:val="24"/>
          <w:szCs w:val="24"/>
        </w:rPr>
      </w:pPr>
      <w:r w:rsidRPr="00234731">
        <w:rPr>
          <w:b/>
          <w:color w:val="000000"/>
          <w:sz w:val="24"/>
          <w:szCs w:val="24"/>
        </w:rPr>
        <w:t>17. ПОДПИСИ СТОРОН</w:t>
      </w:r>
    </w:p>
    <w:tbl>
      <w:tblPr>
        <w:tblW w:w="0" w:type="auto"/>
        <w:tblLook w:val="00A0"/>
      </w:tblPr>
      <w:tblGrid>
        <w:gridCol w:w="4756"/>
        <w:gridCol w:w="4760"/>
      </w:tblGrid>
      <w:tr w:rsidR="00234731" w:rsidRPr="00234731" w:rsidTr="000E5F53">
        <w:tc>
          <w:tcPr>
            <w:tcW w:w="4756" w:type="dxa"/>
          </w:tcPr>
          <w:p w:rsidR="00234731" w:rsidRPr="00234731" w:rsidRDefault="00234731" w:rsidP="00234731">
            <w:pPr>
              <w:widowControl w:val="0"/>
              <w:jc w:val="both"/>
              <w:rPr>
                <w:b/>
                <w:sz w:val="24"/>
                <w:szCs w:val="24"/>
              </w:rPr>
            </w:pPr>
            <w:r w:rsidRPr="00234731">
              <w:rPr>
                <w:b/>
                <w:sz w:val="24"/>
                <w:szCs w:val="24"/>
              </w:rPr>
              <w:t>ЗАКАЗЧИК:</w:t>
            </w:r>
          </w:p>
          <w:p w:rsidR="00234731" w:rsidRPr="00234731" w:rsidRDefault="00234731" w:rsidP="00234731">
            <w:pPr>
              <w:widowControl w:val="0"/>
              <w:jc w:val="both"/>
              <w:rPr>
                <w:sz w:val="24"/>
                <w:szCs w:val="24"/>
              </w:rPr>
            </w:pPr>
          </w:p>
        </w:tc>
        <w:tc>
          <w:tcPr>
            <w:tcW w:w="4760" w:type="dxa"/>
            <w:hideMark/>
          </w:tcPr>
          <w:p w:rsidR="00234731" w:rsidRPr="00234731" w:rsidRDefault="00234731" w:rsidP="00234731">
            <w:pPr>
              <w:widowControl w:val="0"/>
              <w:tabs>
                <w:tab w:val="left" w:pos="8222"/>
              </w:tabs>
              <w:jc w:val="both"/>
              <w:rPr>
                <w:color w:val="000000"/>
                <w:sz w:val="24"/>
                <w:szCs w:val="24"/>
              </w:rPr>
            </w:pPr>
            <w:r w:rsidRPr="00234731">
              <w:rPr>
                <w:b/>
                <w:color w:val="000000"/>
                <w:sz w:val="24"/>
                <w:szCs w:val="24"/>
              </w:rPr>
              <w:t>ПОДРЯДЧИК:</w:t>
            </w:r>
          </w:p>
        </w:tc>
      </w:tr>
    </w:tbl>
    <w:p w:rsidR="00234731" w:rsidRDefault="00234731" w:rsidP="00234731">
      <w:pPr>
        <w:widowControl w:val="0"/>
        <w:jc w:val="both"/>
        <w:rPr>
          <w:sz w:val="24"/>
          <w:szCs w:val="24"/>
        </w:rPr>
      </w:pPr>
      <w:r w:rsidRPr="00234731">
        <w:rPr>
          <w:sz w:val="24"/>
          <w:szCs w:val="24"/>
        </w:rPr>
        <w:t>Глава Новосильского района</w:t>
      </w:r>
      <w:r w:rsidR="000E5F53">
        <w:rPr>
          <w:sz w:val="24"/>
          <w:szCs w:val="24"/>
        </w:rPr>
        <w:t xml:space="preserve">                         Генеральный директор ООО «Альфа-Строй»</w:t>
      </w:r>
    </w:p>
    <w:p w:rsidR="00234731" w:rsidRPr="00234731" w:rsidRDefault="00234731" w:rsidP="00234731">
      <w:pPr>
        <w:rPr>
          <w:color w:val="000000"/>
          <w:sz w:val="24"/>
          <w:szCs w:val="24"/>
        </w:rPr>
      </w:pPr>
    </w:p>
    <w:p w:rsidR="000E5F53" w:rsidRDefault="00234731" w:rsidP="00234731">
      <w:pPr>
        <w:rPr>
          <w:color w:val="000000"/>
          <w:sz w:val="24"/>
          <w:szCs w:val="24"/>
        </w:rPr>
      </w:pPr>
      <w:r w:rsidRPr="00234731">
        <w:rPr>
          <w:color w:val="000000"/>
          <w:sz w:val="24"/>
          <w:szCs w:val="24"/>
        </w:rPr>
        <w:t>________________ А.И. Шалимов</w:t>
      </w:r>
      <w:r w:rsidR="000E5F53">
        <w:rPr>
          <w:color w:val="000000"/>
          <w:sz w:val="24"/>
          <w:szCs w:val="24"/>
        </w:rPr>
        <w:t xml:space="preserve">               ________________________</w:t>
      </w:r>
      <w:r w:rsidR="00DB0D5D">
        <w:rPr>
          <w:color w:val="000000"/>
          <w:sz w:val="24"/>
          <w:szCs w:val="24"/>
        </w:rPr>
        <w:t xml:space="preserve">Н.А. </w:t>
      </w:r>
      <w:proofErr w:type="spellStart"/>
      <w:r w:rsidR="00DB0D5D">
        <w:rPr>
          <w:color w:val="000000"/>
          <w:sz w:val="24"/>
          <w:szCs w:val="24"/>
        </w:rPr>
        <w:t>Полуночева</w:t>
      </w:r>
      <w:proofErr w:type="spellEnd"/>
      <w:r w:rsidR="00DB0D5D">
        <w:rPr>
          <w:color w:val="000000"/>
          <w:sz w:val="24"/>
          <w:szCs w:val="24"/>
        </w:rPr>
        <w:t xml:space="preserve"> </w:t>
      </w:r>
    </w:p>
    <w:p w:rsidR="000E5F53" w:rsidRPr="00234731" w:rsidRDefault="000E5F53" w:rsidP="00234731">
      <w:pPr>
        <w:rPr>
          <w:color w:val="000000"/>
          <w:sz w:val="24"/>
          <w:szCs w:val="24"/>
        </w:rPr>
      </w:pPr>
    </w:p>
    <w:p w:rsidR="00234731" w:rsidRPr="00234731" w:rsidRDefault="00234731" w:rsidP="00234731">
      <w:pPr>
        <w:widowControl w:val="0"/>
        <w:jc w:val="right"/>
        <w:rPr>
          <w:b/>
          <w:color w:val="000000"/>
          <w:sz w:val="24"/>
          <w:szCs w:val="24"/>
        </w:rPr>
      </w:pPr>
      <w:r w:rsidRPr="00234731">
        <w:rPr>
          <w:b/>
          <w:color w:val="000000"/>
          <w:sz w:val="24"/>
          <w:szCs w:val="24"/>
        </w:rPr>
        <w:lastRenderedPageBreak/>
        <w:t>Приложение № 1</w:t>
      </w:r>
    </w:p>
    <w:p w:rsidR="00234731" w:rsidRPr="00234731" w:rsidRDefault="00234731" w:rsidP="00234731">
      <w:pPr>
        <w:widowControl w:val="0"/>
        <w:jc w:val="right"/>
        <w:rPr>
          <w:color w:val="000000"/>
          <w:sz w:val="24"/>
          <w:szCs w:val="24"/>
        </w:rPr>
      </w:pPr>
      <w:r w:rsidRPr="00234731">
        <w:rPr>
          <w:color w:val="000000"/>
          <w:sz w:val="24"/>
          <w:szCs w:val="24"/>
        </w:rPr>
        <w:t xml:space="preserve">к муниципальному контракту </w:t>
      </w:r>
    </w:p>
    <w:p w:rsidR="00C81092" w:rsidRDefault="00234731" w:rsidP="00234731">
      <w:pPr>
        <w:widowControl w:val="0"/>
        <w:jc w:val="right"/>
        <w:rPr>
          <w:color w:val="000000"/>
          <w:sz w:val="24"/>
          <w:szCs w:val="24"/>
        </w:rPr>
      </w:pPr>
      <w:r w:rsidRPr="00234731">
        <w:rPr>
          <w:color w:val="000000"/>
          <w:sz w:val="24"/>
          <w:szCs w:val="24"/>
        </w:rPr>
        <w:t xml:space="preserve">№ </w:t>
      </w:r>
      <w:r w:rsidR="00C81092" w:rsidRPr="00C81092">
        <w:rPr>
          <w:bCs/>
          <w:color w:val="000000"/>
          <w:sz w:val="24"/>
          <w:szCs w:val="24"/>
        </w:rPr>
        <w:t>0354300026718000051-0174777-01</w:t>
      </w:r>
      <w:r w:rsidRPr="00234731">
        <w:rPr>
          <w:color w:val="000000"/>
          <w:sz w:val="24"/>
          <w:szCs w:val="24"/>
        </w:rPr>
        <w:t xml:space="preserve"> </w:t>
      </w:r>
    </w:p>
    <w:p w:rsidR="00234731" w:rsidRPr="00234731" w:rsidRDefault="00234731" w:rsidP="00234731">
      <w:pPr>
        <w:widowControl w:val="0"/>
        <w:jc w:val="right"/>
        <w:rPr>
          <w:color w:val="000000"/>
          <w:sz w:val="24"/>
          <w:szCs w:val="24"/>
        </w:rPr>
      </w:pPr>
      <w:r w:rsidRPr="00234731">
        <w:rPr>
          <w:color w:val="000000"/>
          <w:sz w:val="24"/>
          <w:szCs w:val="24"/>
        </w:rPr>
        <w:t xml:space="preserve">от </w:t>
      </w:r>
      <w:r w:rsidR="00F05092">
        <w:rPr>
          <w:color w:val="000000"/>
          <w:sz w:val="24"/>
          <w:szCs w:val="24"/>
        </w:rPr>
        <w:t>30 июля</w:t>
      </w:r>
      <w:r w:rsidRPr="00234731">
        <w:rPr>
          <w:color w:val="000000"/>
          <w:sz w:val="24"/>
          <w:szCs w:val="24"/>
        </w:rPr>
        <w:t xml:space="preserve"> 2018 г.</w:t>
      </w:r>
    </w:p>
    <w:p w:rsidR="00234731" w:rsidRPr="00234731" w:rsidRDefault="00234731" w:rsidP="00234731">
      <w:pPr>
        <w:widowControl w:val="0"/>
        <w:jc w:val="right"/>
        <w:rPr>
          <w:b/>
          <w:sz w:val="24"/>
          <w:szCs w:val="24"/>
        </w:rPr>
      </w:pPr>
    </w:p>
    <w:p w:rsidR="00234731" w:rsidRPr="00234731" w:rsidRDefault="00234731" w:rsidP="00234731">
      <w:pPr>
        <w:widowControl w:val="0"/>
        <w:rPr>
          <w:b/>
          <w:sz w:val="24"/>
          <w:szCs w:val="24"/>
        </w:rPr>
      </w:pPr>
    </w:p>
    <w:p w:rsidR="00234731" w:rsidRPr="00234731" w:rsidRDefault="00234731" w:rsidP="00234731">
      <w:pPr>
        <w:widowControl w:val="0"/>
        <w:rPr>
          <w:b/>
          <w:sz w:val="24"/>
          <w:szCs w:val="24"/>
        </w:rPr>
      </w:pPr>
    </w:p>
    <w:p w:rsidR="00234731" w:rsidRPr="00234731" w:rsidRDefault="00234731" w:rsidP="00234731">
      <w:pPr>
        <w:widowControl w:val="0"/>
        <w:jc w:val="center"/>
        <w:rPr>
          <w:b/>
          <w:sz w:val="24"/>
          <w:szCs w:val="24"/>
        </w:rPr>
      </w:pPr>
      <w:r w:rsidRPr="00234731">
        <w:rPr>
          <w:b/>
          <w:sz w:val="24"/>
          <w:szCs w:val="24"/>
        </w:rPr>
        <w:t xml:space="preserve">Расчет индексов перехода от базисной стоимости к текущим ценам </w:t>
      </w:r>
    </w:p>
    <w:p w:rsidR="00234731" w:rsidRDefault="00234731" w:rsidP="00234731">
      <w:pPr>
        <w:widowControl w:val="0"/>
        <w:jc w:val="center"/>
        <w:rPr>
          <w:b/>
          <w:sz w:val="24"/>
          <w:szCs w:val="24"/>
        </w:rPr>
      </w:pPr>
      <w:r w:rsidRPr="00234731">
        <w:rPr>
          <w:b/>
          <w:sz w:val="24"/>
          <w:szCs w:val="24"/>
        </w:rPr>
        <w:t>по ремонту общественной  территории (Городской парк)</w:t>
      </w:r>
    </w:p>
    <w:p w:rsidR="000E5F53" w:rsidRDefault="000E5F53" w:rsidP="00234731">
      <w:pPr>
        <w:widowControl w:val="0"/>
        <w:jc w:val="center"/>
        <w:rPr>
          <w:b/>
          <w:sz w:val="24"/>
          <w:szCs w:val="24"/>
        </w:rPr>
      </w:pPr>
    </w:p>
    <w:p w:rsidR="000E5F53" w:rsidRPr="000E5F53" w:rsidRDefault="000E5F53" w:rsidP="000E5F53">
      <w:pPr>
        <w:widowControl w:val="0"/>
        <w:rPr>
          <w:b/>
          <w:sz w:val="24"/>
          <w:szCs w:val="24"/>
        </w:rPr>
      </w:pPr>
    </w:p>
    <w:p w:rsidR="000E5F53" w:rsidRPr="000E5F53" w:rsidRDefault="000E5F53" w:rsidP="000E5F53">
      <w:pPr>
        <w:widowControl w:val="0"/>
        <w:jc w:val="right"/>
        <w:rPr>
          <w:b/>
          <w:sz w:val="24"/>
          <w:szCs w:val="24"/>
        </w:rPr>
      </w:pPr>
    </w:p>
    <w:p w:rsidR="000E5F53" w:rsidRPr="000E5F53" w:rsidRDefault="000E5F53" w:rsidP="000E5F53">
      <w:pPr>
        <w:widowControl w:val="0"/>
        <w:jc w:val="right"/>
        <w:rPr>
          <w:sz w:val="24"/>
          <w:szCs w:val="24"/>
        </w:rPr>
      </w:pPr>
      <w:r w:rsidRPr="000E5F53">
        <w:rPr>
          <w:sz w:val="24"/>
          <w:szCs w:val="24"/>
        </w:rPr>
        <w:t xml:space="preserve"> руб.</w:t>
      </w:r>
    </w:p>
    <w:tbl>
      <w:tblPr>
        <w:tblW w:w="9923" w:type="dxa"/>
        <w:tblInd w:w="-34" w:type="dxa"/>
        <w:tblLook w:val="04A0"/>
      </w:tblPr>
      <w:tblGrid>
        <w:gridCol w:w="3740"/>
        <w:gridCol w:w="2072"/>
        <w:gridCol w:w="1985"/>
        <w:gridCol w:w="2126"/>
      </w:tblGrid>
      <w:tr w:rsidR="000E5F53" w:rsidRPr="000E5F53" w:rsidTr="000E5F53">
        <w:trPr>
          <w:trHeight w:val="483"/>
        </w:trPr>
        <w:tc>
          <w:tcPr>
            <w:tcW w:w="3740" w:type="dxa"/>
            <w:vMerge w:val="restart"/>
            <w:tcBorders>
              <w:top w:val="single" w:sz="8" w:space="0" w:color="auto"/>
              <w:left w:val="single" w:sz="8" w:space="0" w:color="auto"/>
              <w:bottom w:val="nil"/>
              <w:right w:val="single" w:sz="8" w:space="0" w:color="auto"/>
            </w:tcBorders>
          </w:tcPr>
          <w:p w:rsidR="000E5F53" w:rsidRPr="000E5F53" w:rsidRDefault="000E5F53" w:rsidP="000E5F53">
            <w:pPr>
              <w:spacing w:line="276" w:lineRule="auto"/>
              <w:jc w:val="center"/>
              <w:rPr>
                <w:b/>
                <w:lang w:eastAsia="en-US"/>
              </w:rPr>
            </w:pPr>
          </w:p>
          <w:p w:rsidR="000E5F53" w:rsidRPr="000E5F53" w:rsidRDefault="000E5F53" w:rsidP="000E5F53">
            <w:pPr>
              <w:spacing w:line="276" w:lineRule="auto"/>
              <w:jc w:val="center"/>
              <w:rPr>
                <w:b/>
                <w:lang w:eastAsia="en-US"/>
              </w:rPr>
            </w:pPr>
          </w:p>
          <w:p w:rsidR="000E5F53" w:rsidRPr="000E5F53" w:rsidRDefault="000E5F53" w:rsidP="000E5F53">
            <w:pPr>
              <w:spacing w:line="276" w:lineRule="auto"/>
              <w:jc w:val="center"/>
              <w:rPr>
                <w:b/>
                <w:lang w:eastAsia="en-US"/>
              </w:rPr>
            </w:pPr>
            <w:r w:rsidRPr="000E5F53">
              <w:rPr>
                <w:b/>
                <w:lang w:eastAsia="en-US"/>
              </w:rPr>
              <w:t>Наименование работ и затрат</w:t>
            </w:r>
          </w:p>
        </w:tc>
        <w:tc>
          <w:tcPr>
            <w:tcW w:w="6183" w:type="dxa"/>
            <w:gridSpan w:val="3"/>
            <w:tcBorders>
              <w:top w:val="single" w:sz="8" w:space="0" w:color="auto"/>
              <w:left w:val="nil"/>
              <w:bottom w:val="nil"/>
              <w:right w:val="single" w:sz="4" w:space="0" w:color="auto"/>
            </w:tcBorders>
            <w:vAlign w:val="center"/>
            <w:hideMark/>
          </w:tcPr>
          <w:p w:rsidR="000E5F53" w:rsidRPr="000E5F53" w:rsidRDefault="000E5F53" w:rsidP="000E5F53">
            <w:pPr>
              <w:autoSpaceDE w:val="0"/>
              <w:autoSpaceDN w:val="0"/>
              <w:adjustRightInd w:val="0"/>
              <w:spacing w:line="276" w:lineRule="auto"/>
              <w:jc w:val="center"/>
              <w:rPr>
                <w:b/>
                <w:bCs/>
                <w:color w:val="000000"/>
                <w:lang w:eastAsia="en-US"/>
              </w:rPr>
            </w:pPr>
            <w:r w:rsidRPr="000E5F53">
              <w:rPr>
                <w:b/>
                <w:bCs/>
                <w:color w:val="000000"/>
                <w:lang w:eastAsia="en-US"/>
              </w:rPr>
              <w:t>Сметная стоимость по муниципальному контракту</w:t>
            </w:r>
          </w:p>
        </w:tc>
      </w:tr>
      <w:tr w:rsidR="000E5F53" w:rsidRPr="000E5F53" w:rsidTr="000E5F53">
        <w:trPr>
          <w:trHeight w:val="1233"/>
        </w:trPr>
        <w:tc>
          <w:tcPr>
            <w:tcW w:w="0" w:type="auto"/>
            <w:vMerge/>
            <w:tcBorders>
              <w:top w:val="single" w:sz="8" w:space="0" w:color="auto"/>
              <w:left w:val="single" w:sz="8" w:space="0" w:color="auto"/>
              <w:bottom w:val="nil"/>
              <w:right w:val="single" w:sz="8" w:space="0" w:color="auto"/>
            </w:tcBorders>
            <w:vAlign w:val="center"/>
            <w:hideMark/>
          </w:tcPr>
          <w:p w:rsidR="000E5F53" w:rsidRPr="000E5F53" w:rsidRDefault="000E5F53" w:rsidP="000E5F53">
            <w:pPr>
              <w:rPr>
                <w:b/>
                <w:lang w:eastAsia="en-US"/>
              </w:rPr>
            </w:pPr>
          </w:p>
        </w:tc>
        <w:tc>
          <w:tcPr>
            <w:tcW w:w="2072" w:type="dxa"/>
            <w:tcBorders>
              <w:top w:val="single" w:sz="8" w:space="0" w:color="auto"/>
              <w:left w:val="nil"/>
              <w:bottom w:val="nil"/>
              <w:right w:val="single" w:sz="4" w:space="0" w:color="auto"/>
            </w:tcBorders>
            <w:vAlign w:val="center"/>
            <w:hideMark/>
          </w:tcPr>
          <w:p w:rsidR="000E5F53" w:rsidRPr="000E5F53" w:rsidRDefault="000E5F53" w:rsidP="000E5F53">
            <w:pPr>
              <w:autoSpaceDE w:val="0"/>
              <w:autoSpaceDN w:val="0"/>
              <w:adjustRightInd w:val="0"/>
              <w:spacing w:line="276" w:lineRule="auto"/>
              <w:jc w:val="center"/>
              <w:rPr>
                <w:b/>
                <w:bCs/>
                <w:color w:val="000000"/>
                <w:lang w:eastAsia="en-US"/>
              </w:rPr>
            </w:pPr>
            <w:r w:rsidRPr="000E5F53">
              <w:rPr>
                <w:b/>
                <w:bCs/>
                <w:color w:val="000000"/>
                <w:lang w:eastAsia="en-US"/>
              </w:rPr>
              <w:t>В базисном уровне цен на 2000 г.</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5F53" w:rsidRPr="000E5F53" w:rsidRDefault="000E5F53" w:rsidP="000E5F53">
            <w:pPr>
              <w:autoSpaceDE w:val="0"/>
              <w:autoSpaceDN w:val="0"/>
              <w:adjustRightInd w:val="0"/>
              <w:spacing w:line="276" w:lineRule="auto"/>
              <w:jc w:val="center"/>
              <w:rPr>
                <w:b/>
                <w:bCs/>
                <w:color w:val="000000"/>
                <w:lang w:eastAsia="en-US"/>
              </w:rPr>
            </w:pPr>
            <w:r w:rsidRPr="000E5F53">
              <w:rPr>
                <w:b/>
                <w:bCs/>
                <w:color w:val="000000"/>
                <w:lang w:eastAsia="en-US"/>
              </w:rPr>
              <w:t xml:space="preserve">В текущих ценах </w:t>
            </w:r>
          </w:p>
          <w:p w:rsidR="000E5F53" w:rsidRPr="000E5F53" w:rsidRDefault="000E5F53" w:rsidP="000E5F53">
            <w:pPr>
              <w:autoSpaceDE w:val="0"/>
              <w:autoSpaceDN w:val="0"/>
              <w:adjustRightInd w:val="0"/>
              <w:spacing w:line="276" w:lineRule="auto"/>
              <w:jc w:val="center"/>
              <w:rPr>
                <w:b/>
                <w:bCs/>
                <w:color w:val="000000"/>
                <w:lang w:eastAsia="en-US"/>
              </w:rPr>
            </w:pPr>
            <w:r w:rsidRPr="000E5F53">
              <w:rPr>
                <w:b/>
                <w:bCs/>
                <w:color w:val="000000"/>
                <w:lang w:eastAsia="en-US"/>
              </w:rPr>
              <w:t>на 2018 г.</w:t>
            </w:r>
          </w:p>
        </w:tc>
        <w:tc>
          <w:tcPr>
            <w:tcW w:w="2126" w:type="dxa"/>
            <w:tcBorders>
              <w:top w:val="single" w:sz="4" w:space="0" w:color="auto"/>
              <w:left w:val="single" w:sz="4" w:space="0" w:color="auto"/>
              <w:bottom w:val="single" w:sz="4" w:space="0" w:color="auto"/>
              <w:right w:val="single" w:sz="4" w:space="0" w:color="auto"/>
            </w:tcBorders>
            <w:vAlign w:val="center"/>
            <w:hideMark/>
          </w:tcPr>
          <w:p w:rsidR="000E5F53" w:rsidRPr="000E5F53" w:rsidRDefault="000E5F53" w:rsidP="000E5F53">
            <w:pPr>
              <w:autoSpaceDE w:val="0"/>
              <w:autoSpaceDN w:val="0"/>
              <w:adjustRightInd w:val="0"/>
              <w:spacing w:line="276" w:lineRule="auto"/>
              <w:jc w:val="center"/>
              <w:rPr>
                <w:b/>
                <w:bCs/>
                <w:color w:val="000000"/>
                <w:lang w:eastAsia="en-US"/>
              </w:rPr>
            </w:pPr>
            <w:r w:rsidRPr="000E5F53">
              <w:rPr>
                <w:b/>
                <w:bCs/>
                <w:color w:val="000000"/>
                <w:lang w:eastAsia="en-US"/>
              </w:rPr>
              <w:t>Индекс перехода от базисной стоимости к текущей стоимости</w:t>
            </w:r>
          </w:p>
        </w:tc>
      </w:tr>
      <w:tr w:rsidR="000E5F53" w:rsidRPr="000E5F53" w:rsidTr="000E5F53">
        <w:trPr>
          <w:trHeight w:val="153"/>
        </w:trPr>
        <w:tc>
          <w:tcPr>
            <w:tcW w:w="3740" w:type="dxa"/>
            <w:tcBorders>
              <w:top w:val="single" w:sz="8" w:space="0" w:color="auto"/>
              <w:left w:val="single" w:sz="8" w:space="0" w:color="auto"/>
              <w:bottom w:val="single" w:sz="8" w:space="0" w:color="auto"/>
              <w:right w:val="single" w:sz="8" w:space="0" w:color="auto"/>
            </w:tcBorders>
            <w:hideMark/>
          </w:tcPr>
          <w:p w:rsidR="000E5F53" w:rsidRPr="000E5F53" w:rsidRDefault="000E5F53" w:rsidP="000E5F53">
            <w:pPr>
              <w:spacing w:line="276" w:lineRule="auto"/>
              <w:jc w:val="center"/>
              <w:rPr>
                <w:sz w:val="24"/>
                <w:szCs w:val="24"/>
                <w:lang w:eastAsia="en-US"/>
              </w:rPr>
            </w:pPr>
            <w:r w:rsidRPr="000E5F53">
              <w:rPr>
                <w:sz w:val="24"/>
                <w:szCs w:val="24"/>
                <w:lang w:eastAsia="en-US"/>
              </w:rPr>
              <w:t>1</w:t>
            </w:r>
          </w:p>
        </w:tc>
        <w:tc>
          <w:tcPr>
            <w:tcW w:w="2072" w:type="dxa"/>
            <w:tcBorders>
              <w:top w:val="single" w:sz="8" w:space="0" w:color="auto"/>
              <w:left w:val="nil"/>
              <w:bottom w:val="single" w:sz="8" w:space="0" w:color="auto"/>
              <w:right w:val="single" w:sz="4" w:space="0" w:color="auto"/>
            </w:tcBorders>
            <w:hideMark/>
          </w:tcPr>
          <w:p w:rsidR="000E5F53" w:rsidRPr="000E5F53" w:rsidRDefault="000E5F53" w:rsidP="000E5F53">
            <w:pPr>
              <w:spacing w:line="276" w:lineRule="auto"/>
              <w:jc w:val="center"/>
              <w:rPr>
                <w:sz w:val="24"/>
                <w:szCs w:val="24"/>
                <w:lang w:eastAsia="en-US"/>
              </w:rPr>
            </w:pPr>
            <w:r w:rsidRPr="000E5F53">
              <w:rPr>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0E5F53" w:rsidRPr="000E5F53" w:rsidRDefault="000E5F53" w:rsidP="000E5F53">
            <w:pPr>
              <w:spacing w:line="276" w:lineRule="auto"/>
              <w:jc w:val="center"/>
              <w:rPr>
                <w:sz w:val="24"/>
                <w:szCs w:val="24"/>
                <w:lang w:eastAsia="en-US"/>
              </w:rPr>
            </w:pPr>
            <w:r w:rsidRPr="000E5F53">
              <w:rPr>
                <w:sz w:val="24"/>
                <w:szCs w:val="24"/>
                <w:lang w:eastAsia="en-US"/>
              </w:rPr>
              <w:t>3</w:t>
            </w:r>
          </w:p>
        </w:tc>
        <w:tc>
          <w:tcPr>
            <w:tcW w:w="2126" w:type="dxa"/>
            <w:tcBorders>
              <w:top w:val="single" w:sz="4" w:space="0" w:color="auto"/>
              <w:left w:val="single" w:sz="4" w:space="0" w:color="auto"/>
              <w:bottom w:val="single" w:sz="4" w:space="0" w:color="auto"/>
              <w:right w:val="single" w:sz="4" w:space="0" w:color="auto"/>
            </w:tcBorders>
            <w:hideMark/>
          </w:tcPr>
          <w:p w:rsidR="000E5F53" w:rsidRPr="000E5F53" w:rsidRDefault="000E5F53" w:rsidP="000E5F53">
            <w:pPr>
              <w:spacing w:line="276" w:lineRule="auto"/>
              <w:jc w:val="center"/>
              <w:rPr>
                <w:sz w:val="24"/>
                <w:szCs w:val="24"/>
                <w:lang w:eastAsia="en-US"/>
              </w:rPr>
            </w:pPr>
            <w:r w:rsidRPr="000E5F53">
              <w:rPr>
                <w:sz w:val="24"/>
                <w:szCs w:val="24"/>
                <w:lang w:eastAsia="en-US"/>
              </w:rPr>
              <w:t>4</w:t>
            </w:r>
          </w:p>
        </w:tc>
      </w:tr>
      <w:tr w:rsidR="000E5F53" w:rsidRPr="000E5F53" w:rsidTr="000E5F53">
        <w:trPr>
          <w:trHeight w:val="277"/>
        </w:trPr>
        <w:tc>
          <w:tcPr>
            <w:tcW w:w="3740" w:type="dxa"/>
            <w:tcBorders>
              <w:top w:val="nil"/>
              <w:left w:val="single" w:sz="8" w:space="0" w:color="auto"/>
              <w:bottom w:val="nil"/>
              <w:right w:val="single" w:sz="8" w:space="0" w:color="auto"/>
            </w:tcBorders>
            <w:hideMark/>
          </w:tcPr>
          <w:p w:rsidR="000E5F53" w:rsidRPr="000E5F53" w:rsidRDefault="000E5F53" w:rsidP="000E5F53">
            <w:pPr>
              <w:spacing w:line="276" w:lineRule="auto"/>
              <w:rPr>
                <w:sz w:val="24"/>
                <w:szCs w:val="24"/>
                <w:lang w:eastAsia="en-US"/>
              </w:rPr>
            </w:pPr>
            <w:r w:rsidRPr="000E5F53">
              <w:rPr>
                <w:b/>
                <w:color w:val="000000"/>
                <w:sz w:val="24"/>
                <w:szCs w:val="24"/>
                <w:lang w:eastAsia="en-US"/>
              </w:rPr>
              <w:t>СМР</w:t>
            </w:r>
            <w:r w:rsidRPr="000E5F53">
              <w:rPr>
                <w:color w:val="000000"/>
                <w:sz w:val="24"/>
                <w:szCs w:val="24"/>
                <w:lang w:eastAsia="en-US"/>
              </w:rPr>
              <w:t xml:space="preserve"> </w:t>
            </w:r>
          </w:p>
        </w:tc>
        <w:tc>
          <w:tcPr>
            <w:tcW w:w="2072" w:type="dxa"/>
            <w:tcBorders>
              <w:top w:val="nil"/>
              <w:left w:val="nil"/>
              <w:bottom w:val="nil"/>
              <w:right w:val="single" w:sz="4" w:space="0" w:color="auto"/>
            </w:tcBorders>
            <w:hideMark/>
          </w:tcPr>
          <w:p w:rsidR="000E5F53" w:rsidRPr="000E5F53" w:rsidRDefault="00C81092" w:rsidP="000E5F53">
            <w:pPr>
              <w:spacing w:line="276" w:lineRule="auto"/>
              <w:jc w:val="center"/>
              <w:rPr>
                <w:sz w:val="24"/>
                <w:szCs w:val="24"/>
                <w:lang w:eastAsia="en-US"/>
              </w:rPr>
            </w:pPr>
            <w:r>
              <w:rPr>
                <w:sz w:val="24"/>
                <w:szCs w:val="24"/>
                <w:lang w:eastAsia="en-US"/>
              </w:rPr>
              <w:t>32 810</w:t>
            </w:r>
          </w:p>
        </w:tc>
        <w:tc>
          <w:tcPr>
            <w:tcW w:w="1985" w:type="dxa"/>
            <w:tcBorders>
              <w:top w:val="single" w:sz="4" w:space="0" w:color="auto"/>
              <w:left w:val="single" w:sz="4" w:space="0" w:color="auto"/>
              <w:bottom w:val="single" w:sz="4" w:space="0" w:color="auto"/>
              <w:right w:val="single" w:sz="4" w:space="0" w:color="auto"/>
            </w:tcBorders>
            <w:hideMark/>
          </w:tcPr>
          <w:p w:rsidR="000E5F53" w:rsidRPr="000E5F53" w:rsidRDefault="00C81092" w:rsidP="000E5F53">
            <w:pPr>
              <w:spacing w:line="276" w:lineRule="auto"/>
              <w:jc w:val="center"/>
              <w:rPr>
                <w:sz w:val="24"/>
                <w:szCs w:val="24"/>
                <w:lang w:eastAsia="en-US"/>
              </w:rPr>
            </w:pPr>
            <w:r>
              <w:rPr>
                <w:sz w:val="24"/>
                <w:szCs w:val="24"/>
                <w:lang w:eastAsia="en-US"/>
              </w:rPr>
              <w:t>250 491,23</w:t>
            </w:r>
          </w:p>
        </w:tc>
        <w:tc>
          <w:tcPr>
            <w:tcW w:w="2126" w:type="dxa"/>
            <w:tcBorders>
              <w:top w:val="single" w:sz="4" w:space="0" w:color="auto"/>
              <w:left w:val="single" w:sz="4" w:space="0" w:color="auto"/>
              <w:bottom w:val="single" w:sz="4" w:space="0" w:color="auto"/>
              <w:right w:val="single" w:sz="4" w:space="0" w:color="auto"/>
            </w:tcBorders>
            <w:hideMark/>
          </w:tcPr>
          <w:p w:rsidR="000E5F53" w:rsidRPr="000E5F53" w:rsidRDefault="00C81092" w:rsidP="000E5F53">
            <w:pPr>
              <w:spacing w:line="276" w:lineRule="auto"/>
              <w:jc w:val="center"/>
              <w:rPr>
                <w:sz w:val="24"/>
                <w:szCs w:val="24"/>
                <w:lang w:eastAsia="en-US"/>
              </w:rPr>
            </w:pPr>
            <w:r>
              <w:rPr>
                <w:sz w:val="24"/>
                <w:szCs w:val="24"/>
                <w:lang w:eastAsia="en-US"/>
              </w:rPr>
              <w:t>7,63460</w:t>
            </w:r>
          </w:p>
        </w:tc>
      </w:tr>
      <w:tr w:rsidR="000E5F53" w:rsidRPr="000E5F53" w:rsidTr="000E5F53">
        <w:trPr>
          <w:trHeight w:val="602"/>
        </w:trPr>
        <w:tc>
          <w:tcPr>
            <w:tcW w:w="3740" w:type="dxa"/>
            <w:tcBorders>
              <w:top w:val="single" w:sz="8" w:space="0" w:color="auto"/>
              <w:left w:val="single" w:sz="8" w:space="0" w:color="auto"/>
              <w:bottom w:val="single" w:sz="8" w:space="0" w:color="auto"/>
              <w:right w:val="single" w:sz="8" w:space="0" w:color="auto"/>
            </w:tcBorders>
            <w:hideMark/>
          </w:tcPr>
          <w:p w:rsidR="000E5F53" w:rsidRPr="000E5F53" w:rsidRDefault="000E5F53" w:rsidP="000E5F53">
            <w:pPr>
              <w:spacing w:line="276" w:lineRule="auto"/>
              <w:rPr>
                <w:sz w:val="24"/>
                <w:szCs w:val="24"/>
                <w:lang w:eastAsia="en-US"/>
              </w:rPr>
            </w:pPr>
            <w:r w:rsidRPr="000E5F53">
              <w:rPr>
                <w:sz w:val="24"/>
                <w:szCs w:val="24"/>
                <w:lang w:eastAsia="en-US"/>
              </w:rPr>
              <w:t>НДС 18 %</w:t>
            </w:r>
          </w:p>
        </w:tc>
        <w:tc>
          <w:tcPr>
            <w:tcW w:w="2072" w:type="dxa"/>
            <w:tcBorders>
              <w:top w:val="single" w:sz="8" w:space="0" w:color="auto"/>
              <w:left w:val="nil"/>
              <w:bottom w:val="single" w:sz="8" w:space="0" w:color="auto"/>
              <w:right w:val="single" w:sz="4" w:space="0" w:color="auto"/>
            </w:tcBorders>
          </w:tcPr>
          <w:p w:rsidR="000E5F53" w:rsidRPr="000E5F53" w:rsidRDefault="000E5F53" w:rsidP="000E5F53">
            <w:pPr>
              <w:spacing w:line="276" w:lineRule="auto"/>
              <w:jc w:val="center"/>
              <w:rPr>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0E5F53" w:rsidRPr="000E5F53" w:rsidRDefault="000E5F53" w:rsidP="000E5F53">
            <w:pPr>
              <w:spacing w:line="276" w:lineRule="auto"/>
              <w:jc w:val="center"/>
              <w:rPr>
                <w:sz w:val="24"/>
                <w:szCs w:val="24"/>
                <w:lang w:eastAsia="en-US"/>
              </w:rPr>
            </w:pPr>
            <w:r w:rsidRPr="000E5F53">
              <w:rPr>
                <w:sz w:val="24"/>
                <w:szCs w:val="24"/>
                <w:lang w:eastAsia="en-US"/>
              </w:rPr>
              <w:t>-</w:t>
            </w:r>
          </w:p>
        </w:tc>
        <w:tc>
          <w:tcPr>
            <w:tcW w:w="2126" w:type="dxa"/>
            <w:tcBorders>
              <w:top w:val="single" w:sz="4" w:space="0" w:color="auto"/>
              <w:left w:val="single" w:sz="4" w:space="0" w:color="auto"/>
              <w:bottom w:val="single" w:sz="4" w:space="0" w:color="auto"/>
              <w:right w:val="single" w:sz="4" w:space="0" w:color="auto"/>
            </w:tcBorders>
          </w:tcPr>
          <w:p w:rsidR="000E5F53" w:rsidRPr="000E5F53" w:rsidRDefault="000E5F53" w:rsidP="000E5F53">
            <w:pPr>
              <w:spacing w:line="276" w:lineRule="auto"/>
              <w:jc w:val="center"/>
              <w:rPr>
                <w:sz w:val="24"/>
                <w:szCs w:val="24"/>
                <w:lang w:eastAsia="en-US"/>
              </w:rPr>
            </w:pPr>
          </w:p>
        </w:tc>
      </w:tr>
      <w:tr w:rsidR="000E5F53" w:rsidRPr="000E5F53" w:rsidTr="000E5F53">
        <w:trPr>
          <w:trHeight w:val="227"/>
        </w:trPr>
        <w:tc>
          <w:tcPr>
            <w:tcW w:w="3740" w:type="dxa"/>
            <w:tcBorders>
              <w:top w:val="nil"/>
              <w:left w:val="single" w:sz="8" w:space="0" w:color="auto"/>
              <w:bottom w:val="single" w:sz="8" w:space="0" w:color="auto"/>
              <w:right w:val="single" w:sz="8" w:space="0" w:color="auto"/>
            </w:tcBorders>
            <w:hideMark/>
          </w:tcPr>
          <w:p w:rsidR="000E5F53" w:rsidRPr="000E5F53" w:rsidRDefault="000E5F53" w:rsidP="000E5F53">
            <w:pPr>
              <w:spacing w:line="276" w:lineRule="auto"/>
              <w:rPr>
                <w:b/>
                <w:bCs/>
                <w:sz w:val="24"/>
                <w:szCs w:val="24"/>
                <w:lang w:eastAsia="en-US"/>
              </w:rPr>
            </w:pPr>
            <w:r w:rsidRPr="000E5F53">
              <w:rPr>
                <w:b/>
                <w:bCs/>
                <w:sz w:val="24"/>
                <w:szCs w:val="24"/>
                <w:lang w:eastAsia="en-US"/>
              </w:rPr>
              <w:t>Всего с НДС:</w:t>
            </w:r>
          </w:p>
        </w:tc>
        <w:tc>
          <w:tcPr>
            <w:tcW w:w="2072" w:type="dxa"/>
            <w:tcBorders>
              <w:top w:val="nil"/>
              <w:left w:val="nil"/>
              <w:bottom w:val="single" w:sz="8" w:space="0" w:color="auto"/>
              <w:right w:val="single" w:sz="4" w:space="0" w:color="auto"/>
            </w:tcBorders>
          </w:tcPr>
          <w:p w:rsidR="000E5F53" w:rsidRPr="000E5F53" w:rsidRDefault="000E5F53" w:rsidP="000E5F53">
            <w:pPr>
              <w:spacing w:line="276" w:lineRule="auto"/>
              <w:jc w:val="center"/>
              <w:rPr>
                <w:b/>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0E5F53" w:rsidRPr="000E5F53" w:rsidRDefault="00C81092" w:rsidP="000E5F53">
            <w:pPr>
              <w:spacing w:line="276" w:lineRule="auto"/>
              <w:jc w:val="center"/>
              <w:rPr>
                <w:b/>
                <w:sz w:val="24"/>
                <w:szCs w:val="24"/>
                <w:lang w:eastAsia="en-US"/>
              </w:rPr>
            </w:pPr>
            <w:r>
              <w:rPr>
                <w:b/>
                <w:sz w:val="24"/>
                <w:szCs w:val="24"/>
                <w:lang w:eastAsia="en-US"/>
              </w:rPr>
              <w:t>250 491,23</w:t>
            </w:r>
          </w:p>
        </w:tc>
        <w:tc>
          <w:tcPr>
            <w:tcW w:w="2126" w:type="dxa"/>
            <w:tcBorders>
              <w:top w:val="single" w:sz="4" w:space="0" w:color="auto"/>
              <w:left w:val="single" w:sz="4" w:space="0" w:color="auto"/>
              <w:bottom w:val="single" w:sz="4" w:space="0" w:color="auto"/>
              <w:right w:val="single" w:sz="4" w:space="0" w:color="auto"/>
            </w:tcBorders>
          </w:tcPr>
          <w:p w:rsidR="000E5F53" w:rsidRPr="000E5F53" w:rsidRDefault="000E5F53" w:rsidP="000E5F53">
            <w:pPr>
              <w:spacing w:line="276" w:lineRule="auto"/>
              <w:jc w:val="center"/>
              <w:rPr>
                <w:b/>
                <w:sz w:val="24"/>
                <w:szCs w:val="24"/>
                <w:lang w:eastAsia="en-US"/>
              </w:rPr>
            </w:pPr>
          </w:p>
        </w:tc>
      </w:tr>
    </w:tbl>
    <w:p w:rsidR="000E5F53" w:rsidRPr="000E5F53" w:rsidRDefault="000E5F53" w:rsidP="000E5F53">
      <w:pPr>
        <w:widowControl w:val="0"/>
        <w:rPr>
          <w:b/>
          <w:sz w:val="24"/>
          <w:szCs w:val="24"/>
        </w:rPr>
      </w:pPr>
    </w:p>
    <w:p w:rsidR="000E5F53" w:rsidRPr="000E5F53" w:rsidRDefault="000E5F53" w:rsidP="000E5F53">
      <w:pPr>
        <w:widowControl w:val="0"/>
        <w:jc w:val="right"/>
        <w:rPr>
          <w:sz w:val="24"/>
          <w:szCs w:val="24"/>
        </w:rPr>
      </w:pPr>
    </w:p>
    <w:p w:rsidR="000E5F53" w:rsidRPr="000E5F53" w:rsidRDefault="000E5F53" w:rsidP="000E5F53">
      <w:pPr>
        <w:widowControl w:val="0"/>
        <w:rPr>
          <w:b/>
          <w:sz w:val="24"/>
          <w:szCs w:val="24"/>
        </w:rPr>
      </w:pPr>
    </w:p>
    <w:p w:rsidR="000E5F53" w:rsidRPr="000E5F53" w:rsidRDefault="000E5F53" w:rsidP="000E5F53">
      <w:pPr>
        <w:widowControl w:val="0"/>
        <w:rPr>
          <w:b/>
          <w:sz w:val="24"/>
          <w:szCs w:val="24"/>
        </w:rPr>
      </w:pPr>
    </w:p>
    <w:tbl>
      <w:tblPr>
        <w:tblW w:w="5000" w:type="pct"/>
        <w:jc w:val="center"/>
        <w:tblLook w:val="01E0"/>
      </w:tblPr>
      <w:tblGrid>
        <w:gridCol w:w="4983"/>
        <w:gridCol w:w="4533"/>
      </w:tblGrid>
      <w:tr w:rsidR="000E5F53" w:rsidRPr="000E5F53" w:rsidTr="000E5F53">
        <w:trPr>
          <w:trHeight w:val="20"/>
          <w:jc w:val="center"/>
        </w:trPr>
        <w:tc>
          <w:tcPr>
            <w:tcW w:w="5211" w:type="dxa"/>
          </w:tcPr>
          <w:p w:rsidR="000E5F53" w:rsidRPr="000E5F53" w:rsidRDefault="000E5F53" w:rsidP="000E5F53">
            <w:pPr>
              <w:widowControl w:val="0"/>
              <w:jc w:val="both"/>
              <w:rPr>
                <w:b/>
                <w:color w:val="000000"/>
                <w:sz w:val="24"/>
                <w:szCs w:val="24"/>
              </w:rPr>
            </w:pPr>
            <w:r w:rsidRPr="000E5F53">
              <w:rPr>
                <w:b/>
                <w:color w:val="000000"/>
                <w:sz w:val="24"/>
                <w:szCs w:val="24"/>
              </w:rPr>
              <w:t>ЗАКАЗЧИК:</w:t>
            </w:r>
          </w:p>
          <w:p w:rsidR="000E5F53" w:rsidRPr="000E5F53" w:rsidRDefault="000E5F53" w:rsidP="000E5F53">
            <w:pPr>
              <w:widowControl w:val="0"/>
              <w:jc w:val="both"/>
              <w:rPr>
                <w:color w:val="000000"/>
                <w:sz w:val="24"/>
                <w:szCs w:val="24"/>
              </w:rPr>
            </w:pPr>
            <w:r w:rsidRPr="000E5F53">
              <w:rPr>
                <w:color w:val="000000"/>
                <w:sz w:val="24"/>
                <w:szCs w:val="24"/>
              </w:rPr>
              <w:t>Глава Новосильского района</w:t>
            </w:r>
          </w:p>
          <w:p w:rsidR="000E5F53" w:rsidRPr="000E5F53" w:rsidRDefault="000E5F53" w:rsidP="000E5F53">
            <w:pPr>
              <w:widowControl w:val="0"/>
              <w:jc w:val="both"/>
              <w:rPr>
                <w:color w:val="000000"/>
                <w:sz w:val="24"/>
                <w:szCs w:val="24"/>
              </w:rPr>
            </w:pPr>
          </w:p>
          <w:p w:rsidR="000E5F53" w:rsidRPr="000E5F53" w:rsidRDefault="000E5F53" w:rsidP="000E5F53">
            <w:pPr>
              <w:widowControl w:val="0"/>
              <w:jc w:val="both"/>
              <w:rPr>
                <w:color w:val="000000"/>
                <w:sz w:val="24"/>
                <w:szCs w:val="24"/>
              </w:rPr>
            </w:pPr>
          </w:p>
          <w:p w:rsidR="000E5F53" w:rsidRPr="000E5F53" w:rsidRDefault="000E5F53" w:rsidP="000E5F53">
            <w:pPr>
              <w:widowControl w:val="0"/>
              <w:jc w:val="both"/>
              <w:rPr>
                <w:color w:val="000000"/>
                <w:sz w:val="24"/>
                <w:szCs w:val="24"/>
              </w:rPr>
            </w:pPr>
            <w:r w:rsidRPr="000E5F53">
              <w:rPr>
                <w:color w:val="000000"/>
                <w:sz w:val="24"/>
                <w:szCs w:val="24"/>
              </w:rPr>
              <w:t>_________________ А.И. Шалимов</w:t>
            </w:r>
          </w:p>
          <w:p w:rsidR="000E5F53" w:rsidRPr="000E5F53" w:rsidRDefault="000E5F53" w:rsidP="000E5F53">
            <w:pPr>
              <w:widowControl w:val="0"/>
              <w:jc w:val="both"/>
              <w:rPr>
                <w:color w:val="000000"/>
                <w:sz w:val="24"/>
                <w:szCs w:val="24"/>
              </w:rPr>
            </w:pPr>
          </w:p>
        </w:tc>
        <w:tc>
          <w:tcPr>
            <w:tcW w:w="4723" w:type="dxa"/>
          </w:tcPr>
          <w:p w:rsidR="000E5F53" w:rsidRPr="000E5F53" w:rsidRDefault="000E5F53" w:rsidP="000E5F53">
            <w:pPr>
              <w:widowControl w:val="0"/>
              <w:rPr>
                <w:b/>
                <w:color w:val="000000"/>
                <w:sz w:val="24"/>
                <w:szCs w:val="24"/>
              </w:rPr>
            </w:pPr>
            <w:r w:rsidRPr="000E5F53">
              <w:rPr>
                <w:b/>
                <w:color w:val="000000"/>
                <w:sz w:val="24"/>
                <w:szCs w:val="24"/>
              </w:rPr>
              <w:t>ПОДРЯДЧИК:</w:t>
            </w:r>
          </w:p>
          <w:p w:rsidR="000E5F53" w:rsidRPr="000E5F53" w:rsidRDefault="000E5F53" w:rsidP="000E5F53">
            <w:pPr>
              <w:widowControl w:val="0"/>
              <w:rPr>
                <w:color w:val="000000"/>
                <w:sz w:val="24"/>
                <w:szCs w:val="24"/>
              </w:rPr>
            </w:pPr>
            <w:r w:rsidRPr="000E5F53">
              <w:rPr>
                <w:color w:val="000000"/>
                <w:sz w:val="24"/>
                <w:szCs w:val="24"/>
              </w:rPr>
              <w:t>Генеральный директор ООО «Альфа-Строй»</w:t>
            </w:r>
          </w:p>
          <w:p w:rsidR="000E5F53" w:rsidRPr="000E5F53" w:rsidRDefault="000E5F53" w:rsidP="000E5F53">
            <w:pPr>
              <w:widowControl w:val="0"/>
              <w:rPr>
                <w:color w:val="000000"/>
                <w:sz w:val="24"/>
                <w:szCs w:val="24"/>
              </w:rPr>
            </w:pPr>
          </w:p>
          <w:p w:rsidR="000E5F53" w:rsidRPr="000E5F53" w:rsidRDefault="000E5F53" w:rsidP="000E5F53">
            <w:pPr>
              <w:widowControl w:val="0"/>
              <w:jc w:val="both"/>
              <w:rPr>
                <w:color w:val="000000"/>
                <w:sz w:val="24"/>
                <w:szCs w:val="24"/>
              </w:rPr>
            </w:pPr>
            <w:r w:rsidRPr="000E5F53">
              <w:rPr>
                <w:color w:val="000000"/>
                <w:sz w:val="24"/>
                <w:szCs w:val="24"/>
              </w:rPr>
              <w:t xml:space="preserve">_________________ Н.А. </w:t>
            </w:r>
            <w:proofErr w:type="spellStart"/>
            <w:r w:rsidRPr="000E5F53">
              <w:rPr>
                <w:color w:val="000000"/>
                <w:sz w:val="24"/>
                <w:szCs w:val="24"/>
              </w:rPr>
              <w:t>Полуночева</w:t>
            </w:r>
            <w:proofErr w:type="spellEnd"/>
          </w:p>
          <w:p w:rsidR="000E5F53" w:rsidRPr="000E5F53" w:rsidRDefault="000E5F53" w:rsidP="000E5F53">
            <w:pPr>
              <w:widowControl w:val="0"/>
              <w:jc w:val="both"/>
              <w:rPr>
                <w:color w:val="000000"/>
                <w:sz w:val="24"/>
                <w:szCs w:val="24"/>
              </w:rPr>
            </w:pPr>
          </w:p>
        </w:tc>
      </w:tr>
    </w:tbl>
    <w:p w:rsidR="000E5F53" w:rsidRPr="000E5F53" w:rsidRDefault="000E5F53" w:rsidP="000E5F53">
      <w:pPr>
        <w:widowControl w:val="0"/>
        <w:jc w:val="right"/>
        <w:rPr>
          <w:b/>
          <w:color w:val="000000"/>
          <w:sz w:val="24"/>
          <w:szCs w:val="24"/>
        </w:rPr>
      </w:pPr>
    </w:p>
    <w:p w:rsidR="00234731" w:rsidRPr="00234731" w:rsidRDefault="00234731" w:rsidP="00234731">
      <w:pPr>
        <w:widowControl w:val="0"/>
        <w:jc w:val="right"/>
        <w:rPr>
          <w:b/>
          <w:color w:val="000000"/>
          <w:sz w:val="24"/>
          <w:szCs w:val="24"/>
        </w:rPr>
      </w:pPr>
    </w:p>
    <w:p w:rsidR="00234731" w:rsidRDefault="00234731" w:rsidP="00234731">
      <w:pPr>
        <w:widowControl w:val="0"/>
        <w:jc w:val="right"/>
        <w:rPr>
          <w:b/>
          <w:color w:val="000000"/>
          <w:sz w:val="24"/>
          <w:szCs w:val="24"/>
        </w:rPr>
      </w:pPr>
    </w:p>
    <w:p w:rsidR="00C81092" w:rsidRDefault="00C81092" w:rsidP="00234731">
      <w:pPr>
        <w:widowControl w:val="0"/>
        <w:jc w:val="right"/>
        <w:rPr>
          <w:b/>
          <w:color w:val="000000"/>
          <w:sz w:val="24"/>
          <w:szCs w:val="24"/>
        </w:rPr>
      </w:pPr>
    </w:p>
    <w:p w:rsidR="00C81092" w:rsidRDefault="00C81092" w:rsidP="00234731">
      <w:pPr>
        <w:widowControl w:val="0"/>
        <w:jc w:val="right"/>
        <w:rPr>
          <w:b/>
          <w:color w:val="000000"/>
          <w:sz w:val="24"/>
          <w:szCs w:val="24"/>
        </w:rPr>
      </w:pPr>
    </w:p>
    <w:p w:rsidR="00C81092" w:rsidRDefault="00C81092" w:rsidP="00234731">
      <w:pPr>
        <w:widowControl w:val="0"/>
        <w:jc w:val="right"/>
        <w:rPr>
          <w:b/>
          <w:color w:val="000000"/>
          <w:sz w:val="24"/>
          <w:szCs w:val="24"/>
        </w:rPr>
      </w:pPr>
    </w:p>
    <w:p w:rsidR="00C81092" w:rsidRDefault="00C81092" w:rsidP="00234731">
      <w:pPr>
        <w:widowControl w:val="0"/>
        <w:jc w:val="right"/>
        <w:rPr>
          <w:b/>
          <w:color w:val="000000"/>
          <w:sz w:val="24"/>
          <w:szCs w:val="24"/>
        </w:rPr>
      </w:pPr>
    </w:p>
    <w:p w:rsidR="00C81092" w:rsidRDefault="00C81092" w:rsidP="00234731">
      <w:pPr>
        <w:widowControl w:val="0"/>
        <w:jc w:val="right"/>
        <w:rPr>
          <w:b/>
          <w:color w:val="000000"/>
          <w:sz w:val="24"/>
          <w:szCs w:val="24"/>
        </w:rPr>
      </w:pPr>
    </w:p>
    <w:p w:rsidR="00C81092" w:rsidRDefault="00C81092" w:rsidP="00234731">
      <w:pPr>
        <w:widowControl w:val="0"/>
        <w:jc w:val="right"/>
        <w:rPr>
          <w:b/>
          <w:color w:val="000000"/>
          <w:sz w:val="24"/>
          <w:szCs w:val="24"/>
        </w:rPr>
      </w:pPr>
    </w:p>
    <w:p w:rsidR="00C81092" w:rsidRDefault="00C81092" w:rsidP="00234731">
      <w:pPr>
        <w:widowControl w:val="0"/>
        <w:jc w:val="right"/>
        <w:rPr>
          <w:b/>
          <w:color w:val="000000"/>
          <w:sz w:val="24"/>
          <w:szCs w:val="24"/>
        </w:rPr>
      </w:pPr>
    </w:p>
    <w:p w:rsidR="00C81092" w:rsidRDefault="00C81092" w:rsidP="00234731">
      <w:pPr>
        <w:widowControl w:val="0"/>
        <w:jc w:val="right"/>
        <w:rPr>
          <w:b/>
          <w:color w:val="000000"/>
          <w:sz w:val="24"/>
          <w:szCs w:val="24"/>
        </w:rPr>
      </w:pPr>
    </w:p>
    <w:p w:rsidR="00C81092" w:rsidRDefault="00C81092" w:rsidP="00234731">
      <w:pPr>
        <w:widowControl w:val="0"/>
        <w:jc w:val="right"/>
        <w:rPr>
          <w:b/>
          <w:color w:val="000000"/>
          <w:sz w:val="24"/>
          <w:szCs w:val="24"/>
        </w:rPr>
      </w:pPr>
    </w:p>
    <w:p w:rsidR="00C81092" w:rsidRDefault="00C81092" w:rsidP="00234731">
      <w:pPr>
        <w:widowControl w:val="0"/>
        <w:jc w:val="right"/>
        <w:rPr>
          <w:b/>
          <w:color w:val="000000"/>
          <w:sz w:val="24"/>
          <w:szCs w:val="24"/>
        </w:rPr>
      </w:pPr>
    </w:p>
    <w:p w:rsidR="00C81092" w:rsidRDefault="00C81092" w:rsidP="00234731">
      <w:pPr>
        <w:widowControl w:val="0"/>
        <w:jc w:val="right"/>
        <w:rPr>
          <w:b/>
          <w:color w:val="000000"/>
          <w:sz w:val="24"/>
          <w:szCs w:val="24"/>
        </w:rPr>
      </w:pPr>
    </w:p>
    <w:p w:rsidR="00DE5578" w:rsidRDefault="00DE5578" w:rsidP="00234731">
      <w:pPr>
        <w:widowControl w:val="0"/>
        <w:jc w:val="right"/>
        <w:rPr>
          <w:b/>
          <w:color w:val="000000"/>
          <w:sz w:val="24"/>
          <w:szCs w:val="24"/>
        </w:rPr>
      </w:pPr>
    </w:p>
    <w:p w:rsidR="00C81092" w:rsidRDefault="00C81092" w:rsidP="00234731">
      <w:pPr>
        <w:widowControl w:val="0"/>
        <w:jc w:val="right"/>
        <w:rPr>
          <w:b/>
          <w:color w:val="000000"/>
          <w:sz w:val="24"/>
          <w:szCs w:val="24"/>
        </w:rPr>
      </w:pPr>
    </w:p>
    <w:p w:rsidR="00C81092" w:rsidRDefault="00C81092" w:rsidP="00234731">
      <w:pPr>
        <w:widowControl w:val="0"/>
        <w:jc w:val="right"/>
        <w:rPr>
          <w:b/>
          <w:color w:val="000000"/>
          <w:sz w:val="24"/>
          <w:szCs w:val="24"/>
        </w:rPr>
      </w:pPr>
    </w:p>
    <w:p w:rsidR="00C81092" w:rsidRDefault="00C81092" w:rsidP="00234731">
      <w:pPr>
        <w:widowControl w:val="0"/>
        <w:jc w:val="right"/>
        <w:rPr>
          <w:b/>
          <w:color w:val="000000"/>
          <w:sz w:val="24"/>
          <w:szCs w:val="24"/>
        </w:rPr>
      </w:pPr>
    </w:p>
    <w:p w:rsidR="00C81092" w:rsidRDefault="00C81092" w:rsidP="00234731">
      <w:pPr>
        <w:widowControl w:val="0"/>
        <w:jc w:val="right"/>
        <w:rPr>
          <w:b/>
          <w:color w:val="000000"/>
          <w:sz w:val="24"/>
          <w:szCs w:val="24"/>
        </w:rPr>
      </w:pPr>
    </w:p>
    <w:p w:rsidR="00234731" w:rsidRPr="00234731" w:rsidRDefault="00234731" w:rsidP="00234731">
      <w:pPr>
        <w:widowControl w:val="0"/>
        <w:jc w:val="right"/>
        <w:rPr>
          <w:b/>
          <w:color w:val="000000"/>
          <w:sz w:val="24"/>
          <w:szCs w:val="24"/>
        </w:rPr>
      </w:pPr>
      <w:r w:rsidRPr="00234731">
        <w:rPr>
          <w:b/>
          <w:color w:val="000000"/>
          <w:sz w:val="24"/>
          <w:szCs w:val="24"/>
        </w:rPr>
        <w:lastRenderedPageBreak/>
        <w:t>Приложение № 2</w:t>
      </w:r>
    </w:p>
    <w:p w:rsidR="00234731" w:rsidRPr="00234731" w:rsidRDefault="00234731" w:rsidP="00234731">
      <w:pPr>
        <w:widowControl w:val="0"/>
        <w:jc w:val="right"/>
        <w:rPr>
          <w:color w:val="000000"/>
          <w:sz w:val="24"/>
          <w:szCs w:val="24"/>
        </w:rPr>
      </w:pPr>
      <w:r w:rsidRPr="00234731">
        <w:rPr>
          <w:color w:val="000000"/>
          <w:sz w:val="24"/>
          <w:szCs w:val="24"/>
        </w:rPr>
        <w:t xml:space="preserve">к муниципальному контракту </w:t>
      </w:r>
    </w:p>
    <w:p w:rsidR="00C81092" w:rsidRDefault="00234731" w:rsidP="00234731">
      <w:pPr>
        <w:jc w:val="right"/>
        <w:rPr>
          <w:b/>
          <w:bCs/>
          <w:color w:val="000000"/>
          <w:sz w:val="24"/>
          <w:szCs w:val="24"/>
        </w:rPr>
      </w:pPr>
      <w:r w:rsidRPr="00234731">
        <w:rPr>
          <w:b/>
          <w:color w:val="000000"/>
          <w:sz w:val="24"/>
          <w:szCs w:val="24"/>
        </w:rPr>
        <w:t xml:space="preserve"> </w:t>
      </w:r>
      <w:r w:rsidRPr="00234731">
        <w:rPr>
          <w:color w:val="000000"/>
          <w:sz w:val="24"/>
          <w:szCs w:val="24"/>
        </w:rPr>
        <w:t xml:space="preserve">№ </w:t>
      </w:r>
      <w:r w:rsidR="00C81092" w:rsidRPr="00C81092">
        <w:rPr>
          <w:bCs/>
          <w:color w:val="000000"/>
          <w:sz w:val="24"/>
          <w:szCs w:val="24"/>
        </w:rPr>
        <w:t>0354300026718000051-0174777-01</w:t>
      </w:r>
    </w:p>
    <w:p w:rsidR="00234731" w:rsidRPr="00234731" w:rsidRDefault="00234731" w:rsidP="00234731">
      <w:pPr>
        <w:jc w:val="right"/>
        <w:rPr>
          <w:color w:val="000000"/>
          <w:sz w:val="24"/>
          <w:szCs w:val="24"/>
        </w:rPr>
      </w:pPr>
      <w:r w:rsidRPr="00234731">
        <w:rPr>
          <w:color w:val="000000"/>
          <w:sz w:val="24"/>
          <w:szCs w:val="24"/>
        </w:rPr>
        <w:t xml:space="preserve">от </w:t>
      </w:r>
      <w:r w:rsidR="00F05092">
        <w:rPr>
          <w:color w:val="000000"/>
          <w:sz w:val="24"/>
          <w:szCs w:val="24"/>
        </w:rPr>
        <w:t>30 июля</w:t>
      </w:r>
      <w:r w:rsidRPr="00234731">
        <w:rPr>
          <w:color w:val="000000"/>
          <w:sz w:val="24"/>
          <w:szCs w:val="24"/>
        </w:rPr>
        <w:t xml:space="preserve"> 2018 г.</w:t>
      </w:r>
    </w:p>
    <w:p w:rsidR="00234731" w:rsidRPr="00234731" w:rsidRDefault="00234731" w:rsidP="00234731">
      <w:pPr>
        <w:widowControl w:val="0"/>
        <w:rPr>
          <w:b/>
          <w:color w:val="000000"/>
          <w:sz w:val="24"/>
          <w:szCs w:val="24"/>
        </w:rPr>
      </w:pPr>
    </w:p>
    <w:p w:rsidR="00234731" w:rsidRPr="00234731" w:rsidRDefault="00234731" w:rsidP="00234731">
      <w:pPr>
        <w:widowControl w:val="0"/>
        <w:jc w:val="center"/>
        <w:rPr>
          <w:b/>
          <w:color w:val="000000"/>
          <w:sz w:val="24"/>
          <w:szCs w:val="24"/>
        </w:rPr>
      </w:pPr>
    </w:p>
    <w:p w:rsidR="00234731" w:rsidRPr="00234731" w:rsidRDefault="00234731" w:rsidP="00234731">
      <w:pPr>
        <w:widowControl w:val="0"/>
        <w:jc w:val="center"/>
        <w:rPr>
          <w:b/>
          <w:bCs/>
          <w:color w:val="000000"/>
          <w:sz w:val="24"/>
          <w:szCs w:val="24"/>
        </w:rPr>
      </w:pPr>
      <w:r w:rsidRPr="00234731">
        <w:rPr>
          <w:b/>
          <w:color w:val="000000"/>
          <w:sz w:val="24"/>
          <w:szCs w:val="24"/>
        </w:rPr>
        <w:t>Календарный график</w:t>
      </w:r>
      <w:r w:rsidRPr="00234731">
        <w:rPr>
          <w:b/>
          <w:bCs/>
          <w:color w:val="000000"/>
          <w:sz w:val="24"/>
          <w:szCs w:val="24"/>
        </w:rPr>
        <w:t xml:space="preserve"> производства работ</w:t>
      </w:r>
    </w:p>
    <w:p w:rsidR="00234731" w:rsidRPr="00234731" w:rsidRDefault="00234731" w:rsidP="00234731">
      <w:pPr>
        <w:widowControl w:val="0"/>
        <w:jc w:val="right"/>
        <w:rPr>
          <w:b/>
          <w:color w:val="000000"/>
          <w:sz w:val="24"/>
          <w:szCs w:val="24"/>
        </w:rPr>
      </w:pPr>
    </w:p>
    <w:p w:rsidR="00C81092" w:rsidRPr="00C81092" w:rsidRDefault="00C81092" w:rsidP="00C81092">
      <w:pPr>
        <w:widowControl w:val="0"/>
        <w:jc w:val="center"/>
        <w:rPr>
          <w:b/>
          <w:sz w:val="24"/>
          <w:szCs w:val="24"/>
        </w:rPr>
      </w:pPr>
    </w:p>
    <w:tbl>
      <w:tblPr>
        <w:tblW w:w="4750" w:type="pct"/>
        <w:jc w:val="center"/>
        <w:tblInd w:w="-1337" w:type="dxa"/>
        <w:tblLayout w:type="fixed"/>
        <w:tblLook w:val="04A0"/>
      </w:tblPr>
      <w:tblGrid>
        <w:gridCol w:w="743"/>
        <w:gridCol w:w="5539"/>
        <w:gridCol w:w="2758"/>
      </w:tblGrid>
      <w:tr w:rsidR="00C81092" w:rsidRPr="00C81092" w:rsidTr="00C81092">
        <w:trPr>
          <w:trHeight w:val="20"/>
          <w:jc w:val="center"/>
        </w:trPr>
        <w:tc>
          <w:tcPr>
            <w:tcW w:w="750" w:type="dxa"/>
            <w:tcBorders>
              <w:top w:val="single" w:sz="4" w:space="0" w:color="000000"/>
              <w:left w:val="single" w:sz="4" w:space="0" w:color="000000"/>
              <w:bottom w:val="single" w:sz="4" w:space="0" w:color="000000"/>
              <w:right w:val="nil"/>
            </w:tcBorders>
            <w:hideMark/>
          </w:tcPr>
          <w:p w:rsidR="00C81092" w:rsidRPr="00C81092" w:rsidRDefault="00C81092" w:rsidP="00C81092">
            <w:pPr>
              <w:widowControl w:val="0"/>
              <w:snapToGrid w:val="0"/>
              <w:spacing w:line="276" w:lineRule="auto"/>
              <w:jc w:val="center"/>
              <w:rPr>
                <w:lang w:eastAsia="ar-SA"/>
              </w:rPr>
            </w:pPr>
            <w:r w:rsidRPr="00C81092">
              <w:rPr>
                <w:lang w:eastAsia="ar-SA"/>
              </w:rPr>
              <w:t>№ п/п</w:t>
            </w:r>
          </w:p>
        </w:tc>
        <w:tc>
          <w:tcPr>
            <w:tcW w:w="5610" w:type="dxa"/>
            <w:tcBorders>
              <w:top w:val="single" w:sz="4" w:space="0" w:color="000000"/>
              <w:left w:val="single" w:sz="4" w:space="0" w:color="000000"/>
              <w:bottom w:val="single" w:sz="4" w:space="0" w:color="000000"/>
              <w:right w:val="nil"/>
            </w:tcBorders>
            <w:hideMark/>
          </w:tcPr>
          <w:p w:rsidR="00C81092" w:rsidRPr="00C81092" w:rsidRDefault="00C81092" w:rsidP="00C81092">
            <w:pPr>
              <w:widowControl w:val="0"/>
              <w:snapToGrid w:val="0"/>
              <w:spacing w:line="276" w:lineRule="auto"/>
              <w:jc w:val="center"/>
              <w:rPr>
                <w:lang w:eastAsia="ar-SA"/>
              </w:rPr>
            </w:pPr>
            <w:r w:rsidRPr="00C81092">
              <w:rPr>
                <w:lang w:eastAsia="ar-SA"/>
              </w:rPr>
              <w:t xml:space="preserve">                        Наименование  работ</w:t>
            </w:r>
          </w:p>
        </w:tc>
        <w:tc>
          <w:tcPr>
            <w:tcW w:w="2792" w:type="dxa"/>
            <w:tcBorders>
              <w:top w:val="single" w:sz="4" w:space="0" w:color="000000"/>
              <w:left w:val="single" w:sz="4" w:space="0" w:color="000000"/>
              <w:bottom w:val="single" w:sz="4" w:space="0" w:color="000000"/>
              <w:right w:val="single" w:sz="4" w:space="0" w:color="000000"/>
            </w:tcBorders>
            <w:hideMark/>
          </w:tcPr>
          <w:p w:rsidR="00C81092" w:rsidRPr="00C81092" w:rsidRDefault="00C81092" w:rsidP="00C81092">
            <w:pPr>
              <w:widowControl w:val="0"/>
              <w:snapToGrid w:val="0"/>
              <w:spacing w:line="276" w:lineRule="auto"/>
              <w:jc w:val="center"/>
              <w:rPr>
                <w:lang w:eastAsia="ar-SA"/>
              </w:rPr>
            </w:pPr>
            <w:r w:rsidRPr="00C81092">
              <w:rPr>
                <w:lang w:eastAsia="ar-SA"/>
              </w:rPr>
              <w:t>Срок выполнения</w:t>
            </w:r>
          </w:p>
        </w:tc>
      </w:tr>
      <w:tr w:rsidR="00C81092" w:rsidRPr="00C81092" w:rsidTr="00C81092">
        <w:trPr>
          <w:trHeight w:val="20"/>
          <w:jc w:val="center"/>
        </w:trPr>
        <w:tc>
          <w:tcPr>
            <w:tcW w:w="750" w:type="dxa"/>
            <w:tcBorders>
              <w:top w:val="single" w:sz="4" w:space="0" w:color="000000"/>
              <w:left w:val="single" w:sz="4" w:space="0" w:color="000000"/>
              <w:bottom w:val="single" w:sz="4" w:space="0" w:color="000000"/>
              <w:right w:val="nil"/>
            </w:tcBorders>
            <w:hideMark/>
          </w:tcPr>
          <w:p w:rsidR="00C81092" w:rsidRPr="00C81092" w:rsidRDefault="00C81092" w:rsidP="00C81092">
            <w:pPr>
              <w:widowControl w:val="0"/>
              <w:snapToGrid w:val="0"/>
              <w:spacing w:line="276" w:lineRule="auto"/>
              <w:jc w:val="center"/>
              <w:rPr>
                <w:lang w:eastAsia="ar-SA"/>
              </w:rPr>
            </w:pPr>
            <w:r w:rsidRPr="00C81092">
              <w:rPr>
                <w:lang w:eastAsia="ar-SA"/>
              </w:rPr>
              <w:t>1</w:t>
            </w:r>
          </w:p>
        </w:tc>
        <w:tc>
          <w:tcPr>
            <w:tcW w:w="5610" w:type="dxa"/>
            <w:tcBorders>
              <w:top w:val="single" w:sz="4" w:space="0" w:color="000000"/>
              <w:left w:val="single" w:sz="4" w:space="0" w:color="000000"/>
              <w:bottom w:val="single" w:sz="4" w:space="0" w:color="000000"/>
              <w:right w:val="nil"/>
            </w:tcBorders>
            <w:hideMark/>
          </w:tcPr>
          <w:p w:rsidR="00C81092" w:rsidRPr="00C81092" w:rsidRDefault="00C81092" w:rsidP="00C81092">
            <w:pPr>
              <w:widowControl w:val="0"/>
              <w:snapToGrid w:val="0"/>
              <w:spacing w:line="276" w:lineRule="auto"/>
              <w:jc w:val="center"/>
              <w:rPr>
                <w:lang w:eastAsia="ar-SA"/>
              </w:rPr>
            </w:pPr>
            <w:r w:rsidRPr="00C81092">
              <w:rPr>
                <w:lang w:eastAsia="ar-SA"/>
              </w:rPr>
              <w:t>2</w:t>
            </w:r>
          </w:p>
        </w:tc>
        <w:tc>
          <w:tcPr>
            <w:tcW w:w="2792" w:type="dxa"/>
            <w:tcBorders>
              <w:top w:val="single" w:sz="4" w:space="0" w:color="000000"/>
              <w:left w:val="single" w:sz="4" w:space="0" w:color="000000"/>
              <w:bottom w:val="single" w:sz="4" w:space="0" w:color="000000"/>
              <w:right w:val="single" w:sz="4" w:space="0" w:color="000000"/>
            </w:tcBorders>
            <w:hideMark/>
          </w:tcPr>
          <w:p w:rsidR="00C81092" w:rsidRPr="00C81092" w:rsidRDefault="00C81092" w:rsidP="00C81092">
            <w:pPr>
              <w:widowControl w:val="0"/>
              <w:snapToGrid w:val="0"/>
              <w:spacing w:line="276" w:lineRule="auto"/>
              <w:jc w:val="center"/>
              <w:rPr>
                <w:lang w:eastAsia="ar-SA"/>
              </w:rPr>
            </w:pPr>
            <w:r w:rsidRPr="00C81092">
              <w:rPr>
                <w:lang w:eastAsia="ar-SA"/>
              </w:rPr>
              <w:t>6</w:t>
            </w:r>
          </w:p>
        </w:tc>
      </w:tr>
      <w:tr w:rsidR="00C81092" w:rsidRPr="00C81092" w:rsidTr="00C81092">
        <w:trPr>
          <w:trHeight w:val="20"/>
          <w:jc w:val="center"/>
        </w:trPr>
        <w:tc>
          <w:tcPr>
            <w:tcW w:w="750" w:type="dxa"/>
            <w:tcBorders>
              <w:top w:val="single" w:sz="4" w:space="0" w:color="000000"/>
              <w:left w:val="single" w:sz="4" w:space="0" w:color="000000"/>
              <w:bottom w:val="single" w:sz="4" w:space="0" w:color="000000"/>
              <w:right w:val="nil"/>
            </w:tcBorders>
            <w:hideMark/>
          </w:tcPr>
          <w:p w:rsidR="00C81092" w:rsidRPr="00C81092" w:rsidRDefault="00C81092" w:rsidP="00C81092">
            <w:pPr>
              <w:widowControl w:val="0"/>
              <w:snapToGrid w:val="0"/>
              <w:spacing w:line="276" w:lineRule="auto"/>
              <w:jc w:val="center"/>
              <w:rPr>
                <w:lang w:eastAsia="ar-SA"/>
              </w:rPr>
            </w:pPr>
            <w:r w:rsidRPr="00C81092">
              <w:rPr>
                <w:lang w:eastAsia="ar-SA"/>
              </w:rPr>
              <w:t>1</w:t>
            </w:r>
          </w:p>
        </w:tc>
        <w:tc>
          <w:tcPr>
            <w:tcW w:w="5610" w:type="dxa"/>
            <w:tcBorders>
              <w:top w:val="single" w:sz="4" w:space="0" w:color="000000"/>
              <w:left w:val="single" w:sz="4" w:space="0" w:color="000000"/>
              <w:bottom w:val="single" w:sz="4" w:space="0" w:color="000000"/>
              <w:right w:val="nil"/>
            </w:tcBorders>
            <w:vAlign w:val="center"/>
            <w:hideMark/>
          </w:tcPr>
          <w:p w:rsidR="00C81092" w:rsidRPr="00C81092" w:rsidRDefault="00C81092" w:rsidP="00C81092">
            <w:pPr>
              <w:widowControl w:val="0"/>
              <w:spacing w:line="276" w:lineRule="auto"/>
              <w:ind w:left="-80"/>
              <w:rPr>
                <w:bCs/>
                <w:sz w:val="22"/>
                <w:szCs w:val="22"/>
                <w:lang w:eastAsia="en-US"/>
              </w:rPr>
            </w:pPr>
            <w:r w:rsidRPr="00C81092">
              <w:rPr>
                <w:bCs/>
                <w:sz w:val="22"/>
                <w:szCs w:val="22"/>
                <w:lang w:eastAsia="en-US"/>
              </w:rPr>
              <w:t xml:space="preserve">Ремонт </w:t>
            </w:r>
            <w:r>
              <w:rPr>
                <w:bCs/>
                <w:sz w:val="22"/>
                <w:szCs w:val="22"/>
                <w:lang w:eastAsia="en-US"/>
              </w:rPr>
              <w:t>общественной территории (городской парк)</w:t>
            </w:r>
          </w:p>
        </w:tc>
        <w:tc>
          <w:tcPr>
            <w:tcW w:w="2792" w:type="dxa"/>
            <w:tcBorders>
              <w:top w:val="single" w:sz="4" w:space="0" w:color="000000"/>
              <w:left w:val="single" w:sz="4" w:space="0" w:color="000000"/>
              <w:bottom w:val="single" w:sz="4" w:space="0" w:color="000000"/>
              <w:right w:val="single" w:sz="4" w:space="0" w:color="000000"/>
            </w:tcBorders>
            <w:hideMark/>
          </w:tcPr>
          <w:p w:rsidR="00C81092" w:rsidRPr="00C81092" w:rsidRDefault="00C81092" w:rsidP="00C81092">
            <w:pPr>
              <w:widowControl w:val="0"/>
              <w:snapToGrid w:val="0"/>
              <w:spacing w:line="276" w:lineRule="auto"/>
              <w:jc w:val="center"/>
              <w:rPr>
                <w:sz w:val="22"/>
                <w:szCs w:val="22"/>
                <w:lang w:eastAsia="ar-SA"/>
              </w:rPr>
            </w:pPr>
            <w:r w:rsidRPr="00C81092">
              <w:rPr>
                <w:sz w:val="22"/>
                <w:szCs w:val="22"/>
                <w:lang w:eastAsia="ar-SA"/>
              </w:rPr>
              <w:t>До 30 августа 2018</w:t>
            </w:r>
          </w:p>
        </w:tc>
      </w:tr>
    </w:tbl>
    <w:p w:rsidR="00234731" w:rsidRPr="00234731" w:rsidRDefault="00234731" w:rsidP="00C81092">
      <w:pPr>
        <w:widowControl w:val="0"/>
        <w:rPr>
          <w:b/>
          <w:color w:val="000000"/>
          <w:sz w:val="24"/>
          <w:szCs w:val="24"/>
        </w:rPr>
      </w:pPr>
    </w:p>
    <w:p w:rsidR="00234731" w:rsidRPr="00234731" w:rsidRDefault="00234731" w:rsidP="00234731">
      <w:pPr>
        <w:widowControl w:val="0"/>
        <w:jc w:val="right"/>
        <w:rPr>
          <w:b/>
          <w:color w:val="000000"/>
          <w:sz w:val="24"/>
          <w:szCs w:val="24"/>
        </w:rPr>
      </w:pPr>
    </w:p>
    <w:p w:rsidR="00234731" w:rsidRPr="00234731" w:rsidRDefault="00234731" w:rsidP="00234731">
      <w:pPr>
        <w:widowControl w:val="0"/>
        <w:jc w:val="right"/>
        <w:rPr>
          <w:b/>
          <w:color w:val="000000"/>
          <w:sz w:val="24"/>
          <w:szCs w:val="24"/>
        </w:rPr>
      </w:pPr>
    </w:p>
    <w:tbl>
      <w:tblPr>
        <w:tblW w:w="5000" w:type="pct"/>
        <w:jc w:val="center"/>
        <w:tblLook w:val="01E0"/>
      </w:tblPr>
      <w:tblGrid>
        <w:gridCol w:w="4983"/>
        <w:gridCol w:w="4533"/>
      </w:tblGrid>
      <w:tr w:rsidR="00C81092" w:rsidRPr="000E5F53" w:rsidTr="00F7192A">
        <w:trPr>
          <w:trHeight w:val="20"/>
          <w:jc w:val="center"/>
        </w:trPr>
        <w:tc>
          <w:tcPr>
            <w:tcW w:w="5211" w:type="dxa"/>
          </w:tcPr>
          <w:p w:rsidR="00C81092" w:rsidRPr="000E5F53" w:rsidRDefault="00C81092" w:rsidP="00F7192A">
            <w:pPr>
              <w:widowControl w:val="0"/>
              <w:jc w:val="both"/>
              <w:rPr>
                <w:b/>
                <w:color w:val="000000"/>
                <w:sz w:val="24"/>
                <w:szCs w:val="24"/>
              </w:rPr>
            </w:pPr>
            <w:r w:rsidRPr="000E5F53">
              <w:rPr>
                <w:b/>
                <w:color w:val="000000"/>
                <w:sz w:val="24"/>
                <w:szCs w:val="24"/>
              </w:rPr>
              <w:t>ЗАКАЗЧИК:</w:t>
            </w:r>
          </w:p>
          <w:p w:rsidR="00C81092" w:rsidRPr="000E5F53" w:rsidRDefault="00C81092" w:rsidP="00F7192A">
            <w:pPr>
              <w:widowControl w:val="0"/>
              <w:jc w:val="both"/>
              <w:rPr>
                <w:color w:val="000000"/>
                <w:sz w:val="24"/>
                <w:szCs w:val="24"/>
              </w:rPr>
            </w:pPr>
            <w:r w:rsidRPr="000E5F53">
              <w:rPr>
                <w:color w:val="000000"/>
                <w:sz w:val="24"/>
                <w:szCs w:val="24"/>
              </w:rPr>
              <w:t>Глава Новосильского района</w:t>
            </w:r>
          </w:p>
          <w:p w:rsidR="00C81092" w:rsidRPr="000E5F53" w:rsidRDefault="00C81092" w:rsidP="00F7192A">
            <w:pPr>
              <w:widowControl w:val="0"/>
              <w:jc w:val="both"/>
              <w:rPr>
                <w:color w:val="000000"/>
                <w:sz w:val="24"/>
                <w:szCs w:val="24"/>
              </w:rPr>
            </w:pPr>
          </w:p>
          <w:p w:rsidR="00C81092" w:rsidRPr="000E5F53" w:rsidRDefault="00C81092" w:rsidP="00F7192A">
            <w:pPr>
              <w:widowControl w:val="0"/>
              <w:jc w:val="both"/>
              <w:rPr>
                <w:color w:val="000000"/>
                <w:sz w:val="24"/>
                <w:szCs w:val="24"/>
              </w:rPr>
            </w:pPr>
          </w:p>
          <w:p w:rsidR="00C81092" w:rsidRPr="000E5F53" w:rsidRDefault="00C81092" w:rsidP="00F7192A">
            <w:pPr>
              <w:widowControl w:val="0"/>
              <w:jc w:val="both"/>
              <w:rPr>
                <w:color w:val="000000"/>
                <w:sz w:val="24"/>
                <w:szCs w:val="24"/>
              </w:rPr>
            </w:pPr>
            <w:r w:rsidRPr="000E5F53">
              <w:rPr>
                <w:color w:val="000000"/>
                <w:sz w:val="24"/>
                <w:szCs w:val="24"/>
              </w:rPr>
              <w:t>_________________ А.И. Шалимов</w:t>
            </w:r>
          </w:p>
          <w:p w:rsidR="00C81092" w:rsidRPr="000E5F53" w:rsidRDefault="00C81092" w:rsidP="00F7192A">
            <w:pPr>
              <w:widowControl w:val="0"/>
              <w:jc w:val="both"/>
              <w:rPr>
                <w:color w:val="000000"/>
                <w:sz w:val="24"/>
                <w:szCs w:val="24"/>
              </w:rPr>
            </w:pPr>
          </w:p>
        </w:tc>
        <w:tc>
          <w:tcPr>
            <w:tcW w:w="4723" w:type="dxa"/>
          </w:tcPr>
          <w:p w:rsidR="00C81092" w:rsidRPr="000E5F53" w:rsidRDefault="00C81092" w:rsidP="00F7192A">
            <w:pPr>
              <w:widowControl w:val="0"/>
              <w:rPr>
                <w:b/>
                <w:color w:val="000000"/>
                <w:sz w:val="24"/>
                <w:szCs w:val="24"/>
              </w:rPr>
            </w:pPr>
            <w:r w:rsidRPr="000E5F53">
              <w:rPr>
                <w:b/>
                <w:color w:val="000000"/>
                <w:sz w:val="24"/>
                <w:szCs w:val="24"/>
              </w:rPr>
              <w:t>ПОДРЯДЧИК:</w:t>
            </w:r>
          </w:p>
          <w:p w:rsidR="00C81092" w:rsidRPr="000E5F53" w:rsidRDefault="00C81092" w:rsidP="00F7192A">
            <w:pPr>
              <w:widowControl w:val="0"/>
              <w:rPr>
                <w:color w:val="000000"/>
                <w:sz w:val="24"/>
                <w:szCs w:val="24"/>
              </w:rPr>
            </w:pPr>
            <w:r w:rsidRPr="000E5F53">
              <w:rPr>
                <w:color w:val="000000"/>
                <w:sz w:val="24"/>
                <w:szCs w:val="24"/>
              </w:rPr>
              <w:t>Генеральный директор ООО «Альфа-Строй»</w:t>
            </w:r>
          </w:p>
          <w:p w:rsidR="00C81092" w:rsidRPr="000E5F53" w:rsidRDefault="00C81092" w:rsidP="00F7192A">
            <w:pPr>
              <w:widowControl w:val="0"/>
              <w:rPr>
                <w:color w:val="000000"/>
                <w:sz w:val="24"/>
                <w:szCs w:val="24"/>
              </w:rPr>
            </w:pPr>
          </w:p>
          <w:p w:rsidR="00C81092" w:rsidRPr="000E5F53" w:rsidRDefault="00C81092" w:rsidP="00F7192A">
            <w:pPr>
              <w:widowControl w:val="0"/>
              <w:jc w:val="both"/>
              <w:rPr>
                <w:color w:val="000000"/>
                <w:sz w:val="24"/>
                <w:szCs w:val="24"/>
              </w:rPr>
            </w:pPr>
            <w:r w:rsidRPr="000E5F53">
              <w:rPr>
                <w:color w:val="000000"/>
                <w:sz w:val="24"/>
                <w:szCs w:val="24"/>
              </w:rPr>
              <w:t xml:space="preserve">_________________ Н.А. </w:t>
            </w:r>
            <w:proofErr w:type="spellStart"/>
            <w:r w:rsidRPr="000E5F53">
              <w:rPr>
                <w:color w:val="000000"/>
                <w:sz w:val="24"/>
                <w:szCs w:val="24"/>
              </w:rPr>
              <w:t>Полуночева</w:t>
            </w:r>
            <w:proofErr w:type="spellEnd"/>
          </w:p>
          <w:p w:rsidR="00C81092" w:rsidRPr="000E5F53" w:rsidRDefault="00C81092" w:rsidP="00F7192A">
            <w:pPr>
              <w:widowControl w:val="0"/>
              <w:jc w:val="both"/>
              <w:rPr>
                <w:color w:val="000000"/>
                <w:sz w:val="24"/>
                <w:szCs w:val="24"/>
              </w:rPr>
            </w:pPr>
          </w:p>
        </w:tc>
      </w:tr>
    </w:tbl>
    <w:p w:rsidR="00234731" w:rsidRDefault="00234731" w:rsidP="00234731">
      <w:pPr>
        <w:widowControl w:val="0"/>
        <w:jc w:val="right"/>
        <w:rPr>
          <w:b/>
          <w:color w:val="000000"/>
          <w:sz w:val="24"/>
          <w:szCs w:val="24"/>
        </w:rPr>
      </w:pPr>
    </w:p>
    <w:p w:rsidR="00C81092" w:rsidRPr="00234731" w:rsidRDefault="00C81092" w:rsidP="00234731">
      <w:pPr>
        <w:widowControl w:val="0"/>
        <w:jc w:val="right"/>
        <w:rPr>
          <w:b/>
          <w:color w:val="000000"/>
          <w:sz w:val="24"/>
          <w:szCs w:val="24"/>
        </w:rPr>
      </w:pPr>
    </w:p>
    <w:p w:rsidR="00234731" w:rsidRDefault="00234731" w:rsidP="00234731">
      <w:pPr>
        <w:widowControl w:val="0"/>
        <w:jc w:val="right"/>
        <w:rPr>
          <w:b/>
          <w:color w:val="000000"/>
          <w:sz w:val="24"/>
          <w:szCs w:val="24"/>
        </w:rPr>
      </w:pPr>
    </w:p>
    <w:p w:rsidR="00C81092" w:rsidRDefault="00C81092" w:rsidP="00234731">
      <w:pPr>
        <w:widowControl w:val="0"/>
        <w:jc w:val="right"/>
        <w:rPr>
          <w:b/>
          <w:color w:val="000000"/>
          <w:sz w:val="24"/>
          <w:szCs w:val="24"/>
        </w:rPr>
      </w:pPr>
    </w:p>
    <w:p w:rsidR="00C81092" w:rsidRDefault="00C81092" w:rsidP="00234731">
      <w:pPr>
        <w:widowControl w:val="0"/>
        <w:jc w:val="right"/>
        <w:rPr>
          <w:b/>
          <w:color w:val="000000"/>
          <w:sz w:val="24"/>
          <w:szCs w:val="24"/>
        </w:rPr>
      </w:pPr>
    </w:p>
    <w:p w:rsidR="00C81092" w:rsidRDefault="00C81092" w:rsidP="00234731">
      <w:pPr>
        <w:widowControl w:val="0"/>
        <w:jc w:val="right"/>
        <w:rPr>
          <w:b/>
          <w:color w:val="000000"/>
          <w:sz w:val="24"/>
          <w:szCs w:val="24"/>
        </w:rPr>
      </w:pPr>
    </w:p>
    <w:p w:rsidR="00C81092" w:rsidRDefault="00C81092" w:rsidP="00234731">
      <w:pPr>
        <w:widowControl w:val="0"/>
        <w:jc w:val="right"/>
        <w:rPr>
          <w:b/>
          <w:color w:val="000000"/>
          <w:sz w:val="24"/>
          <w:szCs w:val="24"/>
        </w:rPr>
      </w:pPr>
    </w:p>
    <w:p w:rsidR="00C81092" w:rsidRDefault="00C81092" w:rsidP="00234731">
      <w:pPr>
        <w:widowControl w:val="0"/>
        <w:jc w:val="right"/>
        <w:rPr>
          <w:b/>
          <w:color w:val="000000"/>
          <w:sz w:val="24"/>
          <w:szCs w:val="24"/>
        </w:rPr>
      </w:pPr>
    </w:p>
    <w:p w:rsidR="00C81092" w:rsidRDefault="00C81092" w:rsidP="00234731">
      <w:pPr>
        <w:widowControl w:val="0"/>
        <w:jc w:val="right"/>
        <w:rPr>
          <w:b/>
          <w:color w:val="000000"/>
          <w:sz w:val="24"/>
          <w:szCs w:val="24"/>
        </w:rPr>
      </w:pPr>
    </w:p>
    <w:p w:rsidR="00C81092" w:rsidRDefault="00C81092" w:rsidP="00234731">
      <w:pPr>
        <w:widowControl w:val="0"/>
        <w:jc w:val="right"/>
        <w:rPr>
          <w:b/>
          <w:color w:val="000000"/>
          <w:sz w:val="24"/>
          <w:szCs w:val="24"/>
        </w:rPr>
      </w:pPr>
    </w:p>
    <w:p w:rsidR="00C81092" w:rsidRDefault="00C81092" w:rsidP="00234731">
      <w:pPr>
        <w:widowControl w:val="0"/>
        <w:jc w:val="right"/>
        <w:rPr>
          <w:b/>
          <w:color w:val="000000"/>
          <w:sz w:val="24"/>
          <w:szCs w:val="24"/>
        </w:rPr>
      </w:pPr>
    </w:p>
    <w:p w:rsidR="00C81092" w:rsidRDefault="00C81092" w:rsidP="00234731">
      <w:pPr>
        <w:widowControl w:val="0"/>
        <w:jc w:val="right"/>
        <w:rPr>
          <w:b/>
          <w:color w:val="000000"/>
          <w:sz w:val="24"/>
          <w:szCs w:val="24"/>
        </w:rPr>
      </w:pPr>
    </w:p>
    <w:p w:rsidR="00C81092" w:rsidRDefault="00C81092" w:rsidP="00234731">
      <w:pPr>
        <w:widowControl w:val="0"/>
        <w:jc w:val="right"/>
        <w:rPr>
          <w:b/>
          <w:color w:val="000000"/>
          <w:sz w:val="24"/>
          <w:szCs w:val="24"/>
        </w:rPr>
      </w:pPr>
    </w:p>
    <w:p w:rsidR="00C81092" w:rsidRDefault="00C81092" w:rsidP="00234731">
      <w:pPr>
        <w:widowControl w:val="0"/>
        <w:jc w:val="right"/>
        <w:rPr>
          <w:b/>
          <w:color w:val="000000"/>
          <w:sz w:val="24"/>
          <w:szCs w:val="24"/>
        </w:rPr>
      </w:pPr>
    </w:p>
    <w:p w:rsidR="00C81092" w:rsidRDefault="00C81092" w:rsidP="00234731">
      <w:pPr>
        <w:widowControl w:val="0"/>
        <w:jc w:val="right"/>
        <w:rPr>
          <w:b/>
          <w:color w:val="000000"/>
          <w:sz w:val="24"/>
          <w:szCs w:val="24"/>
        </w:rPr>
      </w:pPr>
    </w:p>
    <w:p w:rsidR="00C81092" w:rsidRDefault="00C81092" w:rsidP="00234731">
      <w:pPr>
        <w:widowControl w:val="0"/>
        <w:jc w:val="right"/>
        <w:rPr>
          <w:b/>
          <w:color w:val="000000"/>
          <w:sz w:val="24"/>
          <w:szCs w:val="24"/>
        </w:rPr>
      </w:pPr>
    </w:p>
    <w:p w:rsidR="00C81092" w:rsidRDefault="00C81092" w:rsidP="00234731">
      <w:pPr>
        <w:widowControl w:val="0"/>
        <w:jc w:val="right"/>
        <w:rPr>
          <w:b/>
          <w:color w:val="000000"/>
          <w:sz w:val="24"/>
          <w:szCs w:val="24"/>
        </w:rPr>
      </w:pPr>
    </w:p>
    <w:p w:rsidR="00C81092" w:rsidRDefault="00C81092" w:rsidP="00234731">
      <w:pPr>
        <w:widowControl w:val="0"/>
        <w:jc w:val="right"/>
        <w:rPr>
          <w:b/>
          <w:color w:val="000000"/>
          <w:sz w:val="24"/>
          <w:szCs w:val="24"/>
        </w:rPr>
      </w:pPr>
    </w:p>
    <w:p w:rsidR="00C81092" w:rsidRDefault="00C81092" w:rsidP="00234731">
      <w:pPr>
        <w:widowControl w:val="0"/>
        <w:jc w:val="right"/>
        <w:rPr>
          <w:b/>
          <w:color w:val="000000"/>
          <w:sz w:val="24"/>
          <w:szCs w:val="24"/>
        </w:rPr>
      </w:pPr>
    </w:p>
    <w:p w:rsidR="00C81092" w:rsidRDefault="00C81092" w:rsidP="00234731">
      <w:pPr>
        <w:widowControl w:val="0"/>
        <w:jc w:val="right"/>
        <w:rPr>
          <w:b/>
          <w:color w:val="000000"/>
          <w:sz w:val="24"/>
          <w:szCs w:val="24"/>
        </w:rPr>
      </w:pPr>
    </w:p>
    <w:p w:rsidR="00C81092" w:rsidRDefault="00C81092" w:rsidP="00234731">
      <w:pPr>
        <w:widowControl w:val="0"/>
        <w:jc w:val="right"/>
        <w:rPr>
          <w:b/>
          <w:color w:val="000000"/>
          <w:sz w:val="24"/>
          <w:szCs w:val="24"/>
        </w:rPr>
      </w:pPr>
    </w:p>
    <w:p w:rsidR="00C81092" w:rsidRDefault="00C81092" w:rsidP="00234731">
      <w:pPr>
        <w:widowControl w:val="0"/>
        <w:jc w:val="right"/>
        <w:rPr>
          <w:b/>
          <w:color w:val="000000"/>
          <w:sz w:val="24"/>
          <w:szCs w:val="24"/>
        </w:rPr>
      </w:pPr>
    </w:p>
    <w:p w:rsidR="00C81092" w:rsidRDefault="00C81092" w:rsidP="00234731">
      <w:pPr>
        <w:widowControl w:val="0"/>
        <w:jc w:val="right"/>
        <w:rPr>
          <w:b/>
          <w:color w:val="000000"/>
          <w:sz w:val="24"/>
          <w:szCs w:val="24"/>
        </w:rPr>
      </w:pPr>
    </w:p>
    <w:p w:rsidR="00C81092" w:rsidRDefault="00C81092" w:rsidP="00234731">
      <w:pPr>
        <w:widowControl w:val="0"/>
        <w:jc w:val="right"/>
        <w:rPr>
          <w:b/>
          <w:color w:val="000000"/>
          <w:sz w:val="24"/>
          <w:szCs w:val="24"/>
        </w:rPr>
      </w:pPr>
    </w:p>
    <w:p w:rsidR="00C81092" w:rsidRDefault="00C81092" w:rsidP="00234731">
      <w:pPr>
        <w:widowControl w:val="0"/>
        <w:jc w:val="right"/>
        <w:rPr>
          <w:b/>
          <w:color w:val="000000"/>
          <w:sz w:val="24"/>
          <w:szCs w:val="24"/>
        </w:rPr>
      </w:pPr>
    </w:p>
    <w:p w:rsidR="00C81092" w:rsidRDefault="00C81092" w:rsidP="00234731">
      <w:pPr>
        <w:widowControl w:val="0"/>
        <w:jc w:val="right"/>
        <w:rPr>
          <w:b/>
          <w:color w:val="000000"/>
          <w:sz w:val="24"/>
          <w:szCs w:val="24"/>
        </w:rPr>
      </w:pPr>
    </w:p>
    <w:p w:rsidR="00C81092" w:rsidRDefault="00C81092" w:rsidP="00234731">
      <w:pPr>
        <w:widowControl w:val="0"/>
        <w:jc w:val="right"/>
        <w:rPr>
          <w:b/>
          <w:color w:val="000000"/>
          <w:sz w:val="24"/>
          <w:szCs w:val="24"/>
        </w:rPr>
      </w:pPr>
    </w:p>
    <w:p w:rsidR="00C81092" w:rsidRDefault="00C81092" w:rsidP="00234731">
      <w:pPr>
        <w:widowControl w:val="0"/>
        <w:jc w:val="right"/>
        <w:rPr>
          <w:b/>
          <w:color w:val="000000"/>
          <w:sz w:val="24"/>
          <w:szCs w:val="24"/>
        </w:rPr>
      </w:pPr>
    </w:p>
    <w:p w:rsidR="00C81092" w:rsidRDefault="00C81092" w:rsidP="00234731">
      <w:pPr>
        <w:widowControl w:val="0"/>
        <w:jc w:val="right"/>
        <w:rPr>
          <w:b/>
          <w:color w:val="000000"/>
          <w:sz w:val="24"/>
          <w:szCs w:val="24"/>
        </w:rPr>
      </w:pPr>
    </w:p>
    <w:p w:rsidR="00C81092" w:rsidRDefault="00C81092" w:rsidP="00234731">
      <w:pPr>
        <w:widowControl w:val="0"/>
        <w:jc w:val="right"/>
        <w:rPr>
          <w:b/>
          <w:color w:val="000000"/>
          <w:sz w:val="24"/>
          <w:szCs w:val="24"/>
        </w:rPr>
      </w:pPr>
    </w:p>
    <w:p w:rsidR="00C81092" w:rsidRDefault="00C81092" w:rsidP="00234731">
      <w:pPr>
        <w:widowControl w:val="0"/>
        <w:jc w:val="right"/>
        <w:rPr>
          <w:b/>
          <w:color w:val="000000"/>
          <w:sz w:val="24"/>
          <w:szCs w:val="24"/>
        </w:rPr>
      </w:pPr>
    </w:p>
    <w:p w:rsidR="00C81092" w:rsidRDefault="00C81092" w:rsidP="00234731">
      <w:pPr>
        <w:widowControl w:val="0"/>
        <w:jc w:val="right"/>
        <w:rPr>
          <w:b/>
          <w:color w:val="000000"/>
          <w:sz w:val="24"/>
          <w:szCs w:val="24"/>
        </w:rPr>
      </w:pPr>
    </w:p>
    <w:p w:rsidR="00C81092" w:rsidRDefault="00C81092" w:rsidP="00234731">
      <w:pPr>
        <w:widowControl w:val="0"/>
        <w:jc w:val="right"/>
        <w:rPr>
          <w:b/>
          <w:color w:val="000000"/>
          <w:sz w:val="24"/>
          <w:szCs w:val="24"/>
        </w:rPr>
      </w:pPr>
    </w:p>
    <w:p w:rsidR="00234731" w:rsidRPr="00234731" w:rsidRDefault="00234731" w:rsidP="00234731">
      <w:pPr>
        <w:widowControl w:val="0"/>
        <w:jc w:val="right"/>
        <w:rPr>
          <w:b/>
          <w:color w:val="000000"/>
          <w:sz w:val="24"/>
          <w:szCs w:val="24"/>
        </w:rPr>
      </w:pPr>
      <w:r w:rsidRPr="00234731">
        <w:rPr>
          <w:b/>
          <w:color w:val="000000"/>
          <w:sz w:val="24"/>
          <w:szCs w:val="24"/>
        </w:rPr>
        <w:lastRenderedPageBreak/>
        <w:t>Приложение № 3</w:t>
      </w:r>
    </w:p>
    <w:p w:rsidR="00234731" w:rsidRPr="00234731" w:rsidRDefault="00234731" w:rsidP="00234731">
      <w:pPr>
        <w:widowControl w:val="0"/>
        <w:jc w:val="right"/>
        <w:rPr>
          <w:color w:val="000000"/>
          <w:sz w:val="24"/>
          <w:szCs w:val="24"/>
        </w:rPr>
      </w:pPr>
      <w:r w:rsidRPr="00234731">
        <w:rPr>
          <w:color w:val="000000"/>
          <w:sz w:val="24"/>
          <w:szCs w:val="24"/>
        </w:rPr>
        <w:t xml:space="preserve">к муниципальному контракту </w:t>
      </w:r>
    </w:p>
    <w:p w:rsidR="00C81092" w:rsidRPr="00C81092" w:rsidRDefault="00234731" w:rsidP="00234731">
      <w:pPr>
        <w:jc w:val="right"/>
        <w:rPr>
          <w:bCs/>
          <w:color w:val="000000"/>
          <w:sz w:val="24"/>
          <w:szCs w:val="24"/>
        </w:rPr>
      </w:pPr>
      <w:r w:rsidRPr="00C81092">
        <w:rPr>
          <w:color w:val="000000"/>
          <w:sz w:val="24"/>
          <w:szCs w:val="24"/>
        </w:rPr>
        <w:t xml:space="preserve">№ </w:t>
      </w:r>
      <w:r w:rsidR="00C81092" w:rsidRPr="00C81092">
        <w:rPr>
          <w:bCs/>
          <w:color w:val="000000"/>
          <w:sz w:val="24"/>
          <w:szCs w:val="24"/>
        </w:rPr>
        <w:t>0354300026718000051-0174777-01</w:t>
      </w:r>
    </w:p>
    <w:p w:rsidR="00234731" w:rsidRPr="00234731" w:rsidRDefault="00234731" w:rsidP="00234731">
      <w:pPr>
        <w:jc w:val="right"/>
        <w:rPr>
          <w:color w:val="000000"/>
          <w:sz w:val="24"/>
          <w:szCs w:val="24"/>
        </w:rPr>
      </w:pPr>
      <w:r w:rsidRPr="00234731">
        <w:rPr>
          <w:color w:val="000000"/>
          <w:sz w:val="24"/>
          <w:szCs w:val="24"/>
        </w:rPr>
        <w:t xml:space="preserve">от </w:t>
      </w:r>
      <w:r w:rsidR="00F05092">
        <w:rPr>
          <w:color w:val="000000"/>
          <w:sz w:val="24"/>
          <w:szCs w:val="24"/>
        </w:rPr>
        <w:t>30 июля</w:t>
      </w:r>
      <w:r w:rsidRPr="00234731">
        <w:rPr>
          <w:color w:val="000000"/>
          <w:sz w:val="24"/>
          <w:szCs w:val="24"/>
        </w:rPr>
        <w:t xml:space="preserve"> 2018 г.</w:t>
      </w:r>
    </w:p>
    <w:p w:rsidR="00234731" w:rsidRPr="00234731" w:rsidRDefault="00234731" w:rsidP="00234731">
      <w:pPr>
        <w:widowControl w:val="0"/>
        <w:jc w:val="right"/>
        <w:rPr>
          <w:color w:val="000000"/>
          <w:sz w:val="24"/>
          <w:szCs w:val="24"/>
        </w:rPr>
      </w:pPr>
    </w:p>
    <w:p w:rsidR="00234731" w:rsidRPr="00234731" w:rsidRDefault="00234731" w:rsidP="00234731">
      <w:pPr>
        <w:widowControl w:val="0"/>
        <w:jc w:val="right"/>
        <w:rPr>
          <w:color w:val="000000"/>
          <w:sz w:val="24"/>
          <w:szCs w:val="24"/>
        </w:rPr>
      </w:pPr>
    </w:p>
    <w:p w:rsidR="00234731" w:rsidRPr="00234731" w:rsidRDefault="00234731" w:rsidP="00234731">
      <w:pPr>
        <w:autoSpaceDE w:val="0"/>
        <w:autoSpaceDN w:val="0"/>
        <w:adjustRightInd w:val="0"/>
        <w:jc w:val="center"/>
        <w:rPr>
          <w:b/>
          <w:color w:val="000000"/>
          <w:sz w:val="24"/>
          <w:szCs w:val="24"/>
        </w:rPr>
      </w:pPr>
      <w:r w:rsidRPr="00234731">
        <w:rPr>
          <w:b/>
          <w:color w:val="000000"/>
          <w:sz w:val="24"/>
          <w:szCs w:val="24"/>
        </w:rPr>
        <w:t xml:space="preserve">Спецификация </w:t>
      </w:r>
    </w:p>
    <w:p w:rsidR="00234731" w:rsidRPr="00234731" w:rsidRDefault="00234731" w:rsidP="00234731">
      <w:pPr>
        <w:widowControl w:val="0"/>
        <w:jc w:val="center"/>
        <w:rPr>
          <w:b/>
          <w:bCs/>
          <w:color w:val="000000"/>
          <w:sz w:val="24"/>
          <w:szCs w:val="24"/>
        </w:rPr>
      </w:pPr>
      <w:r w:rsidRPr="00234731">
        <w:rPr>
          <w:b/>
          <w:color w:val="000000"/>
          <w:sz w:val="24"/>
          <w:szCs w:val="24"/>
        </w:rPr>
        <w:t xml:space="preserve">технических и качественных характеристик </w:t>
      </w:r>
      <w:r w:rsidRPr="00234731">
        <w:rPr>
          <w:b/>
          <w:bCs/>
          <w:color w:val="000000"/>
          <w:sz w:val="24"/>
          <w:szCs w:val="24"/>
        </w:rPr>
        <w:t>товара (материала), используемого</w:t>
      </w:r>
    </w:p>
    <w:p w:rsidR="00234731" w:rsidRPr="00234731" w:rsidRDefault="00234731" w:rsidP="00234731">
      <w:pPr>
        <w:jc w:val="center"/>
        <w:rPr>
          <w:b/>
          <w:color w:val="000000"/>
          <w:sz w:val="24"/>
          <w:szCs w:val="24"/>
          <w:lang w:eastAsia="en-US"/>
        </w:rPr>
      </w:pPr>
      <w:r w:rsidRPr="00234731">
        <w:rPr>
          <w:b/>
          <w:bCs/>
          <w:color w:val="000000"/>
          <w:sz w:val="24"/>
          <w:szCs w:val="24"/>
        </w:rPr>
        <w:t>при выполнении работ</w:t>
      </w:r>
    </w:p>
    <w:p w:rsidR="00234731" w:rsidRPr="00234731" w:rsidRDefault="00234731" w:rsidP="00234731">
      <w:pPr>
        <w:widowControl w:val="0"/>
        <w:jc w:val="center"/>
        <w:rPr>
          <w:i/>
          <w:color w:val="000000"/>
          <w:sz w:val="24"/>
          <w:szCs w:val="24"/>
        </w:rPr>
      </w:pPr>
    </w:p>
    <w:p w:rsidR="00C81092" w:rsidRDefault="00C81092" w:rsidP="00C81092">
      <w:pPr>
        <w:widowControl w:val="0"/>
        <w:autoSpaceDE w:val="0"/>
        <w:autoSpaceDN w:val="0"/>
        <w:adjustRightInd w:val="0"/>
        <w:jc w:val="center"/>
        <w:rPr>
          <w:i/>
          <w:noProof/>
          <w:sz w:val="24"/>
          <w:szCs w:val="24"/>
        </w:rPr>
      </w:pPr>
      <w:r>
        <w:rPr>
          <w:i/>
          <w:noProof/>
          <w:sz w:val="24"/>
          <w:szCs w:val="24"/>
        </w:rPr>
        <w:t xml:space="preserve">Ремонт </w:t>
      </w:r>
      <w:r>
        <w:rPr>
          <w:bCs/>
          <w:i/>
          <w:noProof/>
          <w:sz w:val="24"/>
          <w:szCs w:val="24"/>
        </w:rPr>
        <w:t>общественной территории (Городской парк)</w:t>
      </w:r>
    </w:p>
    <w:p w:rsidR="00C81092" w:rsidRDefault="00C81092" w:rsidP="00C81092">
      <w:pPr>
        <w:suppressAutoHyphens/>
        <w:jc w:val="both"/>
        <w:rPr>
          <w:b/>
          <w:sz w:val="8"/>
          <w:szCs w:val="8"/>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0"/>
        <w:gridCol w:w="2736"/>
        <w:gridCol w:w="3177"/>
        <w:gridCol w:w="2763"/>
      </w:tblGrid>
      <w:tr w:rsidR="00C81092" w:rsidTr="00C81092">
        <w:trPr>
          <w:trHeight w:val="20"/>
          <w:jc w:val="center"/>
        </w:trPr>
        <w:tc>
          <w:tcPr>
            <w:tcW w:w="844" w:type="dxa"/>
            <w:tcBorders>
              <w:top w:val="single" w:sz="4" w:space="0" w:color="auto"/>
              <w:left w:val="single" w:sz="4" w:space="0" w:color="auto"/>
              <w:bottom w:val="single" w:sz="4" w:space="0" w:color="auto"/>
              <w:right w:val="single" w:sz="4" w:space="0" w:color="auto"/>
            </w:tcBorders>
            <w:vAlign w:val="center"/>
            <w:hideMark/>
          </w:tcPr>
          <w:p w:rsidR="00C81092" w:rsidRDefault="00C81092">
            <w:pPr>
              <w:shd w:val="clear" w:color="auto" w:fill="FFFFFF"/>
              <w:tabs>
                <w:tab w:val="left" w:pos="0"/>
              </w:tabs>
              <w:ind w:right="34"/>
              <w:jc w:val="center"/>
              <w:rPr>
                <w:b/>
                <w:sz w:val="22"/>
                <w:szCs w:val="22"/>
                <w:lang w:eastAsia="en-US"/>
              </w:rPr>
            </w:pPr>
            <w:r>
              <w:rPr>
                <w:b/>
                <w:sz w:val="22"/>
                <w:szCs w:val="22"/>
                <w:lang w:eastAsia="en-US"/>
              </w:rPr>
              <w:t>№</w:t>
            </w:r>
          </w:p>
          <w:p w:rsidR="00C81092" w:rsidRDefault="00C81092">
            <w:pPr>
              <w:shd w:val="clear" w:color="auto" w:fill="FFFFFF"/>
              <w:tabs>
                <w:tab w:val="left" w:pos="0"/>
              </w:tabs>
              <w:ind w:right="34"/>
              <w:jc w:val="center"/>
              <w:rPr>
                <w:b/>
                <w:sz w:val="22"/>
                <w:szCs w:val="22"/>
                <w:lang w:eastAsia="en-US"/>
              </w:rPr>
            </w:pPr>
            <w:r>
              <w:rPr>
                <w:b/>
                <w:sz w:val="22"/>
                <w:szCs w:val="22"/>
                <w:lang w:eastAsia="en-US"/>
              </w:rPr>
              <w:t>п/п</w:t>
            </w:r>
          </w:p>
        </w:tc>
        <w:tc>
          <w:tcPr>
            <w:tcW w:w="2752" w:type="dxa"/>
            <w:tcBorders>
              <w:top w:val="single" w:sz="4" w:space="0" w:color="auto"/>
              <w:left w:val="single" w:sz="4" w:space="0" w:color="auto"/>
              <w:bottom w:val="single" w:sz="4" w:space="0" w:color="auto"/>
              <w:right w:val="single" w:sz="4" w:space="0" w:color="auto"/>
            </w:tcBorders>
            <w:vAlign w:val="center"/>
            <w:hideMark/>
          </w:tcPr>
          <w:p w:rsidR="00C81092" w:rsidRDefault="00C81092">
            <w:pPr>
              <w:shd w:val="clear" w:color="auto" w:fill="FFFFFF"/>
              <w:jc w:val="center"/>
              <w:rPr>
                <w:b/>
                <w:sz w:val="22"/>
                <w:szCs w:val="22"/>
                <w:lang w:eastAsia="en-US"/>
              </w:rPr>
            </w:pPr>
            <w:r>
              <w:rPr>
                <w:b/>
                <w:sz w:val="22"/>
                <w:szCs w:val="22"/>
                <w:lang w:eastAsia="en-US"/>
              </w:rPr>
              <w:t>Наименование товара</w:t>
            </w:r>
          </w:p>
          <w:p w:rsidR="00C81092" w:rsidRDefault="00C81092">
            <w:pPr>
              <w:shd w:val="clear" w:color="auto" w:fill="FFFFFF"/>
              <w:jc w:val="center"/>
              <w:rPr>
                <w:b/>
                <w:sz w:val="22"/>
                <w:szCs w:val="22"/>
                <w:lang w:eastAsia="en-US"/>
              </w:rPr>
            </w:pPr>
            <w:r>
              <w:rPr>
                <w:b/>
                <w:sz w:val="22"/>
                <w:szCs w:val="22"/>
                <w:lang w:eastAsia="en-US"/>
              </w:rPr>
              <w:t>(материала)</w:t>
            </w:r>
          </w:p>
        </w:tc>
        <w:tc>
          <w:tcPr>
            <w:tcW w:w="3196" w:type="dxa"/>
            <w:tcBorders>
              <w:top w:val="single" w:sz="4" w:space="0" w:color="auto"/>
              <w:left w:val="single" w:sz="4" w:space="0" w:color="auto"/>
              <w:bottom w:val="single" w:sz="4" w:space="0" w:color="auto"/>
              <w:right w:val="single" w:sz="4" w:space="0" w:color="auto"/>
            </w:tcBorders>
            <w:vAlign w:val="center"/>
            <w:hideMark/>
          </w:tcPr>
          <w:p w:rsidR="00C81092" w:rsidRDefault="00C81092">
            <w:pPr>
              <w:shd w:val="clear" w:color="auto" w:fill="FFFFFF"/>
              <w:jc w:val="center"/>
              <w:rPr>
                <w:b/>
                <w:sz w:val="22"/>
                <w:szCs w:val="22"/>
                <w:lang w:eastAsia="en-US"/>
              </w:rPr>
            </w:pPr>
            <w:r>
              <w:rPr>
                <w:b/>
                <w:sz w:val="22"/>
                <w:szCs w:val="22"/>
                <w:lang w:eastAsia="en-US"/>
              </w:rPr>
              <w:t>Наименование показателей</w:t>
            </w:r>
          </w:p>
        </w:tc>
        <w:tc>
          <w:tcPr>
            <w:tcW w:w="2779" w:type="dxa"/>
            <w:tcBorders>
              <w:top w:val="single" w:sz="4" w:space="0" w:color="auto"/>
              <w:left w:val="single" w:sz="4" w:space="0" w:color="auto"/>
              <w:bottom w:val="single" w:sz="4" w:space="0" w:color="auto"/>
              <w:right w:val="single" w:sz="4" w:space="0" w:color="auto"/>
            </w:tcBorders>
            <w:vAlign w:val="center"/>
            <w:hideMark/>
          </w:tcPr>
          <w:p w:rsidR="00C81092" w:rsidRDefault="00C81092">
            <w:pPr>
              <w:shd w:val="clear" w:color="auto" w:fill="FFFFFF"/>
              <w:jc w:val="center"/>
              <w:rPr>
                <w:b/>
                <w:sz w:val="22"/>
                <w:szCs w:val="22"/>
                <w:lang w:eastAsia="en-US"/>
              </w:rPr>
            </w:pPr>
            <w:r>
              <w:rPr>
                <w:b/>
                <w:sz w:val="22"/>
                <w:szCs w:val="22"/>
                <w:lang w:eastAsia="en-US"/>
              </w:rPr>
              <w:t>З</w:t>
            </w:r>
            <w:bookmarkStart w:id="2" w:name="_GoBack"/>
            <w:bookmarkEnd w:id="2"/>
            <w:r>
              <w:rPr>
                <w:b/>
                <w:sz w:val="22"/>
                <w:szCs w:val="22"/>
                <w:lang w:eastAsia="en-US"/>
              </w:rPr>
              <w:t>начения показателей</w:t>
            </w:r>
          </w:p>
        </w:tc>
      </w:tr>
      <w:tr w:rsidR="00C81092" w:rsidTr="00C81092">
        <w:trPr>
          <w:trHeight w:val="20"/>
          <w:jc w:val="center"/>
        </w:trPr>
        <w:tc>
          <w:tcPr>
            <w:tcW w:w="844" w:type="dxa"/>
            <w:vMerge w:val="restart"/>
            <w:tcBorders>
              <w:top w:val="single" w:sz="4" w:space="0" w:color="auto"/>
              <w:left w:val="single" w:sz="4" w:space="0" w:color="auto"/>
              <w:bottom w:val="single" w:sz="4" w:space="0" w:color="auto"/>
              <w:right w:val="single" w:sz="4" w:space="0" w:color="auto"/>
            </w:tcBorders>
            <w:vAlign w:val="center"/>
            <w:hideMark/>
          </w:tcPr>
          <w:p w:rsidR="00C81092" w:rsidRDefault="00C81092">
            <w:pPr>
              <w:shd w:val="clear" w:color="auto" w:fill="FFFFFF"/>
              <w:tabs>
                <w:tab w:val="left" w:pos="0"/>
              </w:tabs>
              <w:ind w:right="34"/>
              <w:jc w:val="center"/>
              <w:rPr>
                <w:sz w:val="22"/>
                <w:szCs w:val="22"/>
                <w:lang w:eastAsia="en-US"/>
              </w:rPr>
            </w:pPr>
            <w:r>
              <w:rPr>
                <w:sz w:val="22"/>
                <w:szCs w:val="22"/>
                <w:lang w:eastAsia="en-US"/>
              </w:rPr>
              <w:t>1</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C81092" w:rsidRDefault="00C81092">
            <w:pPr>
              <w:ind w:left="7"/>
              <w:jc w:val="center"/>
              <w:rPr>
                <w:color w:val="000000"/>
                <w:sz w:val="22"/>
                <w:szCs w:val="22"/>
              </w:rPr>
            </w:pPr>
            <w:r>
              <w:rPr>
                <w:color w:val="000000"/>
                <w:sz w:val="22"/>
                <w:szCs w:val="22"/>
              </w:rPr>
              <w:t xml:space="preserve">Асфальтобетонная смесь </w:t>
            </w:r>
          </w:p>
        </w:tc>
        <w:tc>
          <w:tcPr>
            <w:tcW w:w="3196" w:type="dxa"/>
            <w:tcBorders>
              <w:top w:val="single" w:sz="4" w:space="0" w:color="auto"/>
              <w:left w:val="single" w:sz="4" w:space="0" w:color="auto"/>
              <w:bottom w:val="single" w:sz="4" w:space="0" w:color="auto"/>
              <w:right w:val="single" w:sz="4" w:space="0" w:color="auto"/>
            </w:tcBorders>
            <w:vAlign w:val="center"/>
            <w:hideMark/>
          </w:tcPr>
          <w:p w:rsidR="00C81092" w:rsidRDefault="00C81092">
            <w:pPr>
              <w:jc w:val="center"/>
              <w:rPr>
                <w:color w:val="000000"/>
                <w:sz w:val="22"/>
                <w:szCs w:val="22"/>
              </w:rPr>
            </w:pPr>
            <w:r>
              <w:rPr>
                <w:color w:val="000000"/>
                <w:sz w:val="22"/>
                <w:szCs w:val="22"/>
              </w:rPr>
              <w:t>тип</w:t>
            </w:r>
          </w:p>
        </w:tc>
        <w:tc>
          <w:tcPr>
            <w:tcW w:w="2779" w:type="dxa"/>
            <w:tcBorders>
              <w:top w:val="single" w:sz="4" w:space="0" w:color="auto"/>
              <w:left w:val="single" w:sz="4" w:space="0" w:color="auto"/>
              <w:bottom w:val="single" w:sz="4" w:space="0" w:color="auto"/>
              <w:right w:val="single" w:sz="4" w:space="0" w:color="auto"/>
            </w:tcBorders>
            <w:vAlign w:val="center"/>
            <w:hideMark/>
          </w:tcPr>
          <w:p w:rsidR="00C81092" w:rsidRDefault="000C4F32">
            <w:pPr>
              <w:jc w:val="center"/>
              <w:rPr>
                <w:color w:val="000000"/>
                <w:sz w:val="22"/>
                <w:szCs w:val="22"/>
              </w:rPr>
            </w:pPr>
            <w:r>
              <w:rPr>
                <w:color w:val="000000"/>
                <w:sz w:val="22"/>
                <w:szCs w:val="22"/>
              </w:rPr>
              <w:t>Б</w:t>
            </w:r>
          </w:p>
        </w:tc>
      </w:tr>
      <w:tr w:rsidR="00C81092" w:rsidTr="00C81092">
        <w:trPr>
          <w:trHeight w:val="20"/>
          <w:jc w:val="center"/>
        </w:trPr>
        <w:tc>
          <w:tcPr>
            <w:tcW w:w="844" w:type="dxa"/>
            <w:vMerge/>
            <w:tcBorders>
              <w:top w:val="single" w:sz="4" w:space="0" w:color="auto"/>
              <w:left w:val="single" w:sz="4" w:space="0" w:color="auto"/>
              <w:bottom w:val="single" w:sz="4" w:space="0" w:color="auto"/>
              <w:right w:val="single" w:sz="4" w:space="0" w:color="auto"/>
            </w:tcBorders>
            <w:vAlign w:val="center"/>
            <w:hideMark/>
          </w:tcPr>
          <w:p w:rsidR="00C81092" w:rsidRDefault="00C81092">
            <w:pPr>
              <w:rPr>
                <w:sz w:val="22"/>
                <w:szCs w:val="22"/>
                <w:lang w:eastAsia="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81092" w:rsidRDefault="00C81092">
            <w:pPr>
              <w:rPr>
                <w:color w:val="000000"/>
                <w:sz w:val="22"/>
                <w:szCs w:val="22"/>
              </w:rPr>
            </w:pPr>
          </w:p>
        </w:tc>
        <w:tc>
          <w:tcPr>
            <w:tcW w:w="3196" w:type="dxa"/>
            <w:tcBorders>
              <w:top w:val="single" w:sz="4" w:space="0" w:color="auto"/>
              <w:left w:val="single" w:sz="4" w:space="0" w:color="auto"/>
              <w:bottom w:val="single" w:sz="4" w:space="0" w:color="auto"/>
              <w:right w:val="single" w:sz="4" w:space="0" w:color="auto"/>
            </w:tcBorders>
            <w:vAlign w:val="center"/>
            <w:hideMark/>
          </w:tcPr>
          <w:p w:rsidR="00C81092" w:rsidRDefault="00C81092">
            <w:pPr>
              <w:jc w:val="center"/>
              <w:rPr>
                <w:color w:val="000000"/>
                <w:sz w:val="22"/>
                <w:szCs w:val="22"/>
              </w:rPr>
            </w:pPr>
            <w:r>
              <w:rPr>
                <w:color w:val="000000"/>
                <w:sz w:val="22"/>
                <w:szCs w:val="22"/>
              </w:rPr>
              <w:t>марка</w:t>
            </w:r>
          </w:p>
        </w:tc>
        <w:tc>
          <w:tcPr>
            <w:tcW w:w="2779" w:type="dxa"/>
            <w:tcBorders>
              <w:top w:val="single" w:sz="4" w:space="0" w:color="auto"/>
              <w:left w:val="single" w:sz="4" w:space="0" w:color="auto"/>
              <w:bottom w:val="single" w:sz="4" w:space="0" w:color="auto"/>
              <w:right w:val="single" w:sz="4" w:space="0" w:color="auto"/>
            </w:tcBorders>
            <w:vAlign w:val="center"/>
            <w:hideMark/>
          </w:tcPr>
          <w:p w:rsidR="00C81092" w:rsidRDefault="00C81092">
            <w:pPr>
              <w:jc w:val="center"/>
              <w:rPr>
                <w:color w:val="000000"/>
                <w:sz w:val="22"/>
                <w:szCs w:val="22"/>
              </w:rPr>
            </w:pPr>
            <w:r>
              <w:rPr>
                <w:color w:val="000000"/>
                <w:sz w:val="22"/>
                <w:szCs w:val="22"/>
              </w:rPr>
              <w:t>II</w:t>
            </w:r>
          </w:p>
        </w:tc>
      </w:tr>
      <w:tr w:rsidR="00C81092" w:rsidTr="00C81092">
        <w:trPr>
          <w:trHeight w:val="20"/>
          <w:jc w:val="center"/>
        </w:trPr>
        <w:tc>
          <w:tcPr>
            <w:tcW w:w="844" w:type="dxa"/>
            <w:vMerge/>
            <w:tcBorders>
              <w:top w:val="single" w:sz="4" w:space="0" w:color="auto"/>
              <w:left w:val="single" w:sz="4" w:space="0" w:color="auto"/>
              <w:bottom w:val="single" w:sz="4" w:space="0" w:color="auto"/>
              <w:right w:val="single" w:sz="4" w:space="0" w:color="auto"/>
            </w:tcBorders>
            <w:vAlign w:val="center"/>
            <w:hideMark/>
          </w:tcPr>
          <w:p w:rsidR="00C81092" w:rsidRDefault="00C81092">
            <w:pPr>
              <w:rPr>
                <w:sz w:val="22"/>
                <w:szCs w:val="22"/>
                <w:lang w:eastAsia="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81092" w:rsidRDefault="00C81092">
            <w:pPr>
              <w:rPr>
                <w:color w:val="000000"/>
                <w:sz w:val="22"/>
                <w:szCs w:val="22"/>
              </w:rPr>
            </w:pPr>
          </w:p>
        </w:tc>
        <w:tc>
          <w:tcPr>
            <w:tcW w:w="3196" w:type="dxa"/>
            <w:tcBorders>
              <w:top w:val="single" w:sz="4" w:space="0" w:color="auto"/>
              <w:left w:val="single" w:sz="4" w:space="0" w:color="auto"/>
              <w:bottom w:val="single" w:sz="4" w:space="0" w:color="auto"/>
              <w:right w:val="single" w:sz="4" w:space="0" w:color="auto"/>
            </w:tcBorders>
            <w:vAlign w:val="center"/>
            <w:hideMark/>
          </w:tcPr>
          <w:p w:rsidR="00C81092" w:rsidRDefault="00C81092">
            <w:pPr>
              <w:jc w:val="center"/>
              <w:rPr>
                <w:color w:val="000000"/>
                <w:sz w:val="22"/>
                <w:szCs w:val="22"/>
              </w:rPr>
            </w:pPr>
            <w:r>
              <w:rPr>
                <w:color w:val="000000"/>
                <w:sz w:val="22"/>
                <w:szCs w:val="22"/>
              </w:rPr>
              <w:t>Выдерживание испытание на сцепление битумов с поверхностью минеральной части</w:t>
            </w:r>
          </w:p>
        </w:tc>
        <w:tc>
          <w:tcPr>
            <w:tcW w:w="2779" w:type="dxa"/>
            <w:tcBorders>
              <w:top w:val="single" w:sz="4" w:space="0" w:color="auto"/>
              <w:left w:val="single" w:sz="4" w:space="0" w:color="auto"/>
              <w:bottom w:val="single" w:sz="4" w:space="0" w:color="auto"/>
              <w:right w:val="single" w:sz="4" w:space="0" w:color="auto"/>
            </w:tcBorders>
            <w:vAlign w:val="center"/>
            <w:hideMark/>
          </w:tcPr>
          <w:p w:rsidR="00C81092" w:rsidRDefault="00C81092">
            <w:pPr>
              <w:jc w:val="center"/>
              <w:rPr>
                <w:color w:val="000000"/>
                <w:sz w:val="22"/>
                <w:szCs w:val="22"/>
              </w:rPr>
            </w:pPr>
            <w:r>
              <w:rPr>
                <w:color w:val="000000"/>
                <w:sz w:val="22"/>
                <w:szCs w:val="22"/>
              </w:rPr>
              <w:t>наличие</w:t>
            </w:r>
          </w:p>
        </w:tc>
      </w:tr>
      <w:tr w:rsidR="00C81092" w:rsidTr="00C81092">
        <w:trPr>
          <w:trHeight w:val="20"/>
          <w:jc w:val="center"/>
        </w:trPr>
        <w:tc>
          <w:tcPr>
            <w:tcW w:w="844" w:type="dxa"/>
            <w:vMerge/>
            <w:tcBorders>
              <w:top w:val="single" w:sz="4" w:space="0" w:color="auto"/>
              <w:left w:val="single" w:sz="4" w:space="0" w:color="auto"/>
              <w:bottom w:val="single" w:sz="4" w:space="0" w:color="auto"/>
              <w:right w:val="single" w:sz="4" w:space="0" w:color="auto"/>
            </w:tcBorders>
            <w:vAlign w:val="center"/>
            <w:hideMark/>
          </w:tcPr>
          <w:p w:rsidR="00C81092" w:rsidRDefault="00C81092">
            <w:pPr>
              <w:rPr>
                <w:sz w:val="22"/>
                <w:szCs w:val="22"/>
                <w:lang w:eastAsia="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81092" w:rsidRDefault="00C81092">
            <w:pPr>
              <w:rPr>
                <w:color w:val="000000"/>
                <w:sz w:val="22"/>
                <w:szCs w:val="22"/>
              </w:rPr>
            </w:pPr>
          </w:p>
        </w:tc>
        <w:tc>
          <w:tcPr>
            <w:tcW w:w="3196" w:type="dxa"/>
            <w:tcBorders>
              <w:top w:val="single" w:sz="4" w:space="0" w:color="auto"/>
              <w:left w:val="single" w:sz="4" w:space="0" w:color="auto"/>
              <w:bottom w:val="single" w:sz="4" w:space="0" w:color="auto"/>
              <w:right w:val="single" w:sz="4" w:space="0" w:color="auto"/>
            </w:tcBorders>
            <w:vAlign w:val="center"/>
            <w:hideMark/>
          </w:tcPr>
          <w:p w:rsidR="00C81092" w:rsidRDefault="00C81092">
            <w:pPr>
              <w:jc w:val="center"/>
              <w:rPr>
                <w:color w:val="000000"/>
                <w:sz w:val="22"/>
                <w:szCs w:val="22"/>
              </w:rPr>
            </w:pPr>
            <w:r>
              <w:rPr>
                <w:color w:val="000000"/>
                <w:sz w:val="22"/>
                <w:szCs w:val="22"/>
              </w:rPr>
              <w:t>Однородность смеси</w:t>
            </w:r>
          </w:p>
        </w:tc>
        <w:tc>
          <w:tcPr>
            <w:tcW w:w="2779" w:type="dxa"/>
            <w:tcBorders>
              <w:top w:val="single" w:sz="4" w:space="0" w:color="auto"/>
              <w:left w:val="single" w:sz="4" w:space="0" w:color="auto"/>
              <w:bottom w:val="single" w:sz="4" w:space="0" w:color="auto"/>
              <w:right w:val="single" w:sz="4" w:space="0" w:color="auto"/>
            </w:tcBorders>
            <w:vAlign w:val="center"/>
            <w:hideMark/>
          </w:tcPr>
          <w:p w:rsidR="00C81092" w:rsidRDefault="00C81092">
            <w:pPr>
              <w:jc w:val="center"/>
              <w:rPr>
                <w:color w:val="000000"/>
                <w:sz w:val="22"/>
                <w:szCs w:val="22"/>
              </w:rPr>
            </w:pPr>
            <w:r>
              <w:rPr>
                <w:color w:val="000000"/>
                <w:sz w:val="22"/>
                <w:szCs w:val="22"/>
              </w:rPr>
              <w:t>наличие</w:t>
            </w:r>
          </w:p>
        </w:tc>
      </w:tr>
      <w:tr w:rsidR="00C81092" w:rsidTr="00C81092">
        <w:trPr>
          <w:trHeight w:val="20"/>
          <w:jc w:val="center"/>
        </w:trPr>
        <w:tc>
          <w:tcPr>
            <w:tcW w:w="844" w:type="dxa"/>
            <w:vMerge w:val="restart"/>
            <w:tcBorders>
              <w:top w:val="single" w:sz="4" w:space="0" w:color="auto"/>
              <w:left w:val="single" w:sz="4" w:space="0" w:color="auto"/>
              <w:bottom w:val="single" w:sz="4" w:space="0" w:color="auto"/>
              <w:right w:val="single" w:sz="4" w:space="0" w:color="auto"/>
            </w:tcBorders>
            <w:vAlign w:val="center"/>
            <w:hideMark/>
          </w:tcPr>
          <w:p w:rsidR="00C81092" w:rsidRDefault="00C81092">
            <w:pPr>
              <w:shd w:val="clear" w:color="auto" w:fill="FFFFFF"/>
              <w:tabs>
                <w:tab w:val="left" w:pos="0"/>
              </w:tabs>
              <w:ind w:right="34"/>
              <w:jc w:val="center"/>
              <w:rPr>
                <w:sz w:val="22"/>
                <w:szCs w:val="22"/>
                <w:lang w:eastAsia="en-US"/>
              </w:rPr>
            </w:pPr>
            <w:r>
              <w:rPr>
                <w:sz w:val="22"/>
                <w:szCs w:val="22"/>
                <w:lang w:eastAsia="en-US"/>
              </w:rPr>
              <w:t>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C81092" w:rsidRDefault="00C81092">
            <w:pPr>
              <w:ind w:left="7"/>
              <w:jc w:val="center"/>
              <w:rPr>
                <w:color w:val="000000"/>
                <w:sz w:val="22"/>
                <w:szCs w:val="22"/>
              </w:rPr>
            </w:pPr>
            <w:r>
              <w:rPr>
                <w:color w:val="000000"/>
                <w:sz w:val="22"/>
                <w:szCs w:val="22"/>
              </w:rPr>
              <w:t>Битум нефтяной дорожный вязкий</w:t>
            </w:r>
          </w:p>
        </w:tc>
        <w:tc>
          <w:tcPr>
            <w:tcW w:w="3196" w:type="dxa"/>
            <w:tcBorders>
              <w:top w:val="single" w:sz="4" w:space="0" w:color="auto"/>
              <w:left w:val="single" w:sz="4" w:space="0" w:color="auto"/>
              <w:bottom w:val="single" w:sz="4" w:space="0" w:color="auto"/>
              <w:right w:val="single" w:sz="4" w:space="0" w:color="auto"/>
            </w:tcBorders>
            <w:vAlign w:val="center"/>
            <w:hideMark/>
          </w:tcPr>
          <w:p w:rsidR="00C81092" w:rsidRDefault="00C81092">
            <w:pPr>
              <w:jc w:val="center"/>
              <w:rPr>
                <w:color w:val="000000"/>
                <w:sz w:val="22"/>
                <w:szCs w:val="22"/>
              </w:rPr>
            </w:pPr>
            <w:r>
              <w:rPr>
                <w:color w:val="000000"/>
                <w:sz w:val="22"/>
                <w:szCs w:val="22"/>
              </w:rPr>
              <w:t>Марка</w:t>
            </w:r>
          </w:p>
        </w:tc>
        <w:tc>
          <w:tcPr>
            <w:tcW w:w="2779" w:type="dxa"/>
            <w:tcBorders>
              <w:top w:val="single" w:sz="4" w:space="0" w:color="auto"/>
              <w:left w:val="single" w:sz="4" w:space="0" w:color="auto"/>
              <w:bottom w:val="single" w:sz="4" w:space="0" w:color="auto"/>
              <w:right w:val="single" w:sz="4" w:space="0" w:color="auto"/>
            </w:tcBorders>
            <w:vAlign w:val="center"/>
            <w:hideMark/>
          </w:tcPr>
          <w:p w:rsidR="00C81092" w:rsidRDefault="00C81092">
            <w:pPr>
              <w:jc w:val="center"/>
              <w:rPr>
                <w:color w:val="000000"/>
                <w:sz w:val="22"/>
                <w:szCs w:val="22"/>
              </w:rPr>
            </w:pPr>
            <w:r>
              <w:rPr>
                <w:color w:val="000000"/>
                <w:sz w:val="22"/>
                <w:szCs w:val="22"/>
              </w:rPr>
              <w:t>БНД 60/90</w:t>
            </w:r>
          </w:p>
        </w:tc>
      </w:tr>
      <w:tr w:rsidR="00C81092" w:rsidTr="00C81092">
        <w:trPr>
          <w:trHeight w:val="20"/>
          <w:jc w:val="center"/>
        </w:trPr>
        <w:tc>
          <w:tcPr>
            <w:tcW w:w="844" w:type="dxa"/>
            <w:vMerge/>
            <w:tcBorders>
              <w:top w:val="single" w:sz="4" w:space="0" w:color="auto"/>
              <w:left w:val="single" w:sz="4" w:space="0" w:color="auto"/>
              <w:bottom w:val="single" w:sz="4" w:space="0" w:color="auto"/>
              <w:right w:val="single" w:sz="4" w:space="0" w:color="auto"/>
            </w:tcBorders>
            <w:vAlign w:val="center"/>
            <w:hideMark/>
          </w:tcPr>
          <w:p w:rsidR="00C81092" w:rsidRDefault="00C81092">
            <w:pPr>
              <w:rPr>
                <w:sz w:val="22"/>
                <w:szCs w:val="22"/>
                <w:lang w:eastAsia="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81092" w:rsidRDefault="00C81092">
            <w:pPr>
              <w:rPr>
                <w:color w:val="000000"/>
                <w:sz w:val="22"/>
                <w:szCs w:val="22"/>
              </w:rPr>
            </w:pPr>
          </w:p>
        </w:tc>
        <w:tc>
          <w:tcPr>
            <w:tcW w:w="3196" w:type="dxa"/>
            <w:tcBorders>
              <w:top w:val="single" w:sz="4" w:space="0" w:color="auto"/>
              <w:left w:val="single" w:sz="4" w:space="0" w:color="auto"/>
              <w:bottom w:val="single" w:sz="4" w:space="0" w:color="auto"/>
              <w:right w:val="single" w:sz="4" w:space="0" w:color="auto"/>
            </w:tcBorders>
            <w:vAlign w:val="center"/>
            <w:hideMark/>
          </w:tcPr>
          <w:p w:rsidR="00C81092" w:rsidRDefault="00C81092">
            <w:pPr>
              <w:jc w:val="center"/>
              <w:rPr>
                <w:color w:val="000000"/>
                <w:sz w:val="22"/>
                <w:szCs w:val="22"/>
              </w:rPr>
            </w:pPr>
            <w:r>
              <w:rPr>
                <w:color w:val="000000"/>
                <w:sz w:val="22"/>
                <w:szCs w:val="22"/>
              </w:rPr>
              <w:t>Глубина проникания иглы, 0,1 мм: при 25 ˚С</w:t>
            </w:r>
          </w:p>
        </w:tc>
        <w:tc>
          <w:tcPr>
            <w:tcW w:w="2779" w:type="dxa"/>
            <w:tcBorders>
              <w:top w:val="single" w:sz="4" w:space="0" w:color="auto"/>
              <w:left w:val="single" w:sz="4" w:space="0" w:color="auto"/>
              <w:bottom w:val="single" w:sz="4" w:space="0" w:color="auto"/>
              <w:right w:val="single" w:sz="4" w:space="0" w:color="auto"/>
            </w:tcBorders>
            <w:vAlign w:val="center"/>
            <w:hideMark/>
          </w:tcPr>
          <w:p w:rsidR="00C81092" w:rsidRDefault="00C81092" w:rsidP="000C4F32">
            <w:pPr>
              <w:jc w:val="center"/>
              <w:rPr>
                <w:color w:val="000000"/>
                <w:sz w:val="22"/>
                <w:szCs w:val="22"/>
              </w:rPr>
            </w:pPr>
            <w:r>
              <w:rPr>
                <w:color w:val="000000"/>
                <w:sz w:val="22"/>
                <w:szCs w:val="22"/>
              </w:rPr>
              <w:t>6</w:t>
            </w:r>
            <w:r w:rsidR="000C4F32">
              <w:rPr>
                <w:color w:val="000000"/>
                <w:sz w:val="22"/>
                <w:szCs w:val="22"/>
              </w:rPr>
              <w:t>2 -</w:t>
            </w:r>
            <w:r>
              <w:rPr>
                <w:color w:val="000000"/>
                <w:sz w:val="22"/>
                <w:szCs w:val="22"/>
              </w:rPr>
              <w:t xml:space="preserve"> </w:t>
            </w:r>
            <w:r w:rsidR="000C4F32">
              <w:rPr>
                <w:color w:val="000000"/>
                <w:sz w:val="22"/>
                <w:szCs w:val="22"/>
              </w:rPr>
              <w:t>85</w:t>
            </w:r>
          </w:p>
        </w:tc>
      </w:tr>
      <w:tr w:rsidR="00C81092" w:rsidTr="00C81092">
        <w:trPr>
          <w:trHeight w:val="20"/>
          <w:jc w:val="center"/>
        </w:trPr>
        <w:tc>
          <w:tcPr>
            <w:tcW w:w="844" w:type="dxa"/>
            <w:vMerge w:val="restart"/>
            <w:tcBorders>
              <w:top w:val="single" w:sz="4" w:space="0" w:color="auto"/>
              <w:left w:val="single" w:sz="4" w:space="0" w:color="auto"/>
              <w:bottom w:val="single" w:sz="4" w:space="0" w:color="auto"/>
              <w:right w:val="single" w:sz="4" w:space="0" w:color="auto"/>
            </w:tcBorders>
            <w:vAlign w:val="center"/>
            <w:hideMark/>
          </w:tcPr>
          <w:p w:rsidR="00C81092" w:rsidRDefault="00C81092">
            <w:pPr>
              <w:shd w:val="clear" w:color="auto" w:fill="FFFFFF"/>
              <w:tabs>
                <w:tab w:val="left" w:pos="0"/>
              </w:tabs>
              <w:ind w:right="34"/>
              <w:jc w:val="center"/>
              <w:rPr>
                <w:sz w:val="22"/>
                <w:szCs w:val="22"/>
                <w:lang w:eastAsia="en-US"/>
              </w:rPr>
            </w:pPr>
            <w:r>
              <w:rPr>
                <w:sz w:val="22"/>
                <w:szCs w:val="22"/>
                <w:lang w:eastAsia="en-US"/>
              </w:rPr>
              <w:t>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C81092" w:rsidRDefault="00C81092">
            <w:pPr>
              <w:ind w:left="7"/>
              <w:jc w:val="center"/>
              <w:rPr>
                <w:color w:val="000000"/>
                <w:sz w:val="22"/>
                <w:szCs w:val="22"/>
              </w:rPr>
            </w:pPr>
            <w:r>
              <w:rPr>
                <w:color w:val="000000"/>
                <w:sz w:val="22"/>
                <w:szCs w:val="22"/>
              </w:rPr>
              <w:t>Битум нефтяной дорожный вязкий</w:t>
            </w:r>
          </w:p>
        </w:tc>
        <w:tc>
          <w:tcPr>
            <w:tcW w:w="3196" w:type="dxa"/>
            <w:tcBorders>
              <w:top w:val="single" w:sz="4" w:space="0" w:color="auto"/>
              <w:left w:val="single" w:sz="4" w:space="0" w:color="auto"/>
              <w:bottom w:val="single" w:sz="4" w:space="0" w:color="auto"/>
              <w:right w:val="single" w:sz="4" w:space="0" w:color="auto"/>
            </w:tcBorders>
            <w:vAlign w:val="center"/>
            <w:hideMark/>
          </w:tcPr>
          <w:p w:rsidR="00C81092" w:rsidRDefault="00C81092">
            <w:pPr>
              <w:jc w:val="center"/>
              <w:rPr>
                <w:color w:val="000000"/>
                <w:sz w:val="22"/>
                <w:szCs w:val="22"/>
              </w:rPr>
            </w:pPr>
            <w:r>
              <w:rPr>
                <w:color w:val="000000"/>
                <w:sz w:val="22"/>
                <w:szCs w:val="22"/>
              </w:rPr>
              <w:t>Марка</w:t>
            </w:r>
          </w:p>
        </w:tc>
        <w:tc>
          <w:tcPr>
            <w:tcW w:w="2779" w:type="dxa"/>
            <w:tcBorders>
              <w:top w:val="single" w:sz="4" w:space="0" w:color="auto"/>
              <w:left w:val="single" w:sz="4" w:space="0" w:color="auto"/>
              <w:bottom w:val="single" w:sz="4" w:space="0" w:color="auto"/>
              <w:right w:val="single" w:sz="4" w:space="0" w:color="auto"/>
            </w:tcBorders>
            <w:vAlign w:val="center"/>
            <w:hideMark/>
          </w:tcPr>
          <w:p w:rsidR="00C81092" w:rsidRDefault="00C81092">
            <w:pPr>
              <w:jc w:val="center"/>
              <w:rPr>
                <w:color w:val="000000"/>
                <w:sz w:val="22"/>
                <w:szCs w:val="22"/>
              </w:rPr>
            </w:pPr>
            <w:r>
              <w:rPr>
                <w:color w:val="000000"/>
                <w:sz w:val="22"/>
                <w:szCs w:val="22"/>
              </w:rPr>
              <w:t>БНД 90/130</w:t>
            </w:r>
          </w:p>
        </w:tc>
      </w:tr>
      <w:tr w:rsidR="00C81092" w:rsidTr="00C81092">
        <w:trPr>
          <w:trHeight w:val="20"/>
          <w:jc w:val="center"/>
        </w:trPr>
        <w:tc>
          <w:tcPr>
            <w:tcW w:w="844" w:type="dxa"/>
            <w:vMerge/>
            <w:tcBorders>
              <w:top w:val="single" w:sz="4" w:space="0" w:color="auto"/>
              <w:left w:val="single" w:sz="4" w:space="0" w:color="auto"/>
              <w:bottom w:val="single" w:sz="4" w:space="0" w:color="auto"/>
              <w:right w:val="single" w:sz="4" w:space="0" w:color="auto"/>
            </w:tcBorders>
            <w:vAlign w:val="center"/>
            <w:hideMark/>
          </w:tcPr>
          <w:p w:rsidR="00C81092" w:rsidRDefault="00C81092">
            <w:pPr>
              <w:rPr>
                <w:sz w:val="22"/>
                <w:szCs w:val="22"/>
                <w:lang w:eastAsia="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81092" w:rsidRDefault="00C81092">
            <w:pPr>
              <w:rPr>
                <w:color w:val="000000"/>
                <w:sz w:val="22"/>
                <w:szCs w:val="22"/>
              </w:rPr>
            </w:pPr>
          </w:p>
        </w:tc>
        <w:tc>
          <w:tcPr>
            <w:tcW w:w="3196" w:type="dxa"/>
            <w:tcBorders>
              <w:top w:val="single" w:sz="4" w:space="0" w:color="auto"/>
              <w:left w:val="single" w:sz="4" w:space="0" w:color="auto"/>
              <w:bottom w:val="single" w:sz="4" w:space="0" w:color="auto"/>
              <w:right w:val="single" w:sz="4" w:space="0" w:color="auto"/>
            </w:tcBorders>
            <w:vAlign w:val="center"/>
            <w:hideMark/>
          </w:tcPr>
          <w:p w:rsidR="00C81092" w:rsidRDefault="00C81092">
            <w:pPr>
              <w:jc w:val="center"/>
              <w:rPr>
                <w:color w:val="000000"/>
                <w:sz w:val="22"/>
                <w:szCs w:val="22"/>
              </w:rPr>
            </w:pPr>
            <w:r>
              <w:rPr>
                <w:color w:val="000000"/>
                <w:sz w:val="22"/>
                <w:szCs w:val="22"/>
              </w:rPr>
              <w:t>Глубина проникания иглы, 0,1 мм: при 25 ˚С</w:t>
            </w:r>
          </w:p>
        </w:tc>
        <w:tc>
          <w:tcPr>
            <w:tcW w:w="2779" w:type="dxa"/>
            <w:tcBorders>
              <w:top w:val="single" w:sz="4" w:space="0" w:color="auto"/>
              <w:left w:val="single" w:sz="4" w:space="0" w:color="auto"/>
              <w:bottom w:val="single" w:sz="4" w:space="0" w:color="auto"/>
              <w:right w:val="single" w:sz="4" w:space="0" w:color="auto"/>
            </w:tcBorders>
            <w:vAlign w:val="center"/>
            <w:hideMark/>
          </w:tcPr>
          <w:p w:rsidR="00C81092" w:rsidRDefault="00C81092" w:rsidP="000C4F32">
            <w:pPr>
              <w:jc w:val="center"/>
              <w:rPr>
                <w:color w:val="000000"/>
                <w:sz w:val="22"/>
                <w:szCs w:val="22"/>
              </w:rPr>
            </w:pPr>
            <w:r>
              <w:rPr>
                <w:color w:val="000000"/>
                <w:sz w:val="22"/>
                <w:szCs w:val="22"/>
              </w:rPr>
              <w:t>9</w:t>
            </w:r>
            <w:r w:rsidR="000C4F32">
              <w:rPr>
                <w:color w:val="000000"/>
                <w:sz w:val="22"/>
                <w:szCs w:val="22"/>
              </w:rPr>
              <w:t>5 -</w:t>
            </w:r>
            <w:r>
              <w:rPr>
                <w:color w:val="000000"/>
                <w:sz w:val="22"/>
                <w:szCs w:val="22"/>
              </w:rPr>
              <w:t xml:space="preserve"> 1</w:t>
            </w:r>
            <w:r w:rsidR="000C4F32">
              <w:rPr>
                <w:color w:val="000000"/>
                <w:sz w:val="22"/>
                <w:szCs w:val="22"/>
              </w:rPr>
              <w:t>25</w:t>
            </w:r>
          </w:p>
        </w:tc>
      </w:tr>
      <w:tr w:rsidR="00C81092" w:rsidTr="00C81092">
        <w:trPr>
          <w:trHeight w:val="20"/>
          <w:jc w:val="center"/>
        </w:trPr>
        <w:tc>
          <w:tcPr>
            <w:tcW w:w="844" w:type="dxa"/>
            <w:vMerge w:val="restart"/>
            <w:tcBorders>
              <w:top w:val="single" w:sz="4" w:space="0" w:color="auto"/>
              <w:left w:val="single" w:sz="4" w:space="0" w:color="auto"/>
              <w:bottom w:val="single" w:sz="4" w:space="0" w:color="auto"/>
              <w:right w:val="single" w:sz="4" w:space="0" w:color="auto"/>
            </w:tcBorders>
            <w:vAlign w:val="center"/>
            <w:hideMark/>
          </w:tcPr>
          <w:p w:rsidR="00C81092" w:rsidRDefault="00C81092">
            <w:pPr>
              <w:shd w:val="clear" w:color="auto" w:fill="FFFFFF"/>
              <w:tabs>
                <w:tab w:val="left" w:pos="0"/>
              </w:tabs>
              <w:ind w:right="34"/>
              <w:jc w:val="center"/>
              <w:rPr>
                <w:sz w:val="22"/>
                <w:szCs w:val="22"/>
                <w:lang w:eastAsia="en-US"/>
              </w:rPr>
            </w:pPr>
            <w:r>
              <w:rPr>
                <w:sz w:val="22"/>
                <w:szCs w:val="22"/>
                <w:lang w:eastAsia="en-US"/>
              </w:rPr>
              <w:t>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C81092" w:rsidRDefault="00C81092">
            <w:pPr>
              <w:ind w:left="7"/>
              <w:jc w:val="center"/>
              <w:rPr>
                <w:color w:val="000000"/>
                <w:sz w:val="22"/>
                <w:szCs w:val="22"/>
              </w:rPr>
            </w:pPr>
            <w:r>
              <w:rPr>
                <w:sz w:val="22"/>
                <w:szCs w:val="22"/>
                <w:lang w:eastAsia="en-US"/>
              </w:rPr>
              <w:t>Щебень</w:t>
            </w:r>
          </w:p>
        </w:tc>
        <w:tc>
          <w:tcPr>
            <w:tcW w:w="3196" w:type="dxa"/>
            <w:tcBorders>
              <w:top w:val="single" w:sz="4" w:space="0" w:color="auto"/>
              <w:left w:val="single" w:sz="4" w:space="0" w:color="auto"/>
              <w:bottom w:val="single" w:sz="4" w:space="0" w:color="auto"/>
              <w:right w:val="single" w:sz="4" w:space="0" w:color="auto"/>
            </w:tcBorders>
            <w:vAlign w:val="center"/>
            <w:hideMark/>
          </w:tcPr>
          <w:p w:rsidR="00C81092" w:rsidRDefault="00C81092">
            <w:pPr>
              <w:jc w:val="center"/>
              <w:rPr>
                <w:spacing w:val="2"/>
                <w:sz w:val="22"/>
                <w:szCs w:val="22"/>
                <w:shd w:val="clear" w:color="auto" w:fill="FFFFFF"/>
                <w:lang w:eastAsia="en-US"/>
              </w:rPr>
            </w:pPr>
            <w:r>
              <w:rPr>
                <w:spacing w:val="2"/>
                <w:sz w:val="22"/>
                <w:szCs w:val="22"/>
                <w:shd w:val="clear" w:color="auto" w:fill="FFFFFF"/>
                <w:lang w:eastAsia="en-US"/>
              </w:rPr>
              <w:t>Фракция</w:t>
            </w:r>
          </w:p>
        </w:tc>
        <w:tc>
          <w:tcPr>
            <w:tcW w:w="2779" w:type="dxa"/>
            <w:tcBorders>
              <w:top w:val="single" w:sz="4" w:space="0" w:color="auto"/>
              <w:left w:val="single" w:sz="4" w:space="0" w:color="auto"/>
              <w:bottom w:val="single" w:sz="4" w:space="0" w:color="auto"/>
              <w:right w:val="single" w:sz="4" w:space="0" w:color="auto"/>
            </w:tcBorders>
            <w:vAlign w:val="center"/>
            <w:hideMark/>
          </w:tcPr>
          <w:p w:rsidR="00C81092" w:rsidRDefault="00C81092">
            <w:pPr>
              <w:jc w:val="center"/>
              <w:rPr>
                <w:spacing w:val="2"/>
                <w:sz w:val="22"/>
                <w:szCs w:val="22"/>
                <w:shd w:val="clear" w:color="auto" w:fill="FFFFFF"/>
                <w:lang w:eastAsia="en-US"/>
              </w:rPr>
            </w:pPr>
            <w:r>
              <w:rPr>
                <w:spacing w:val="2"/>
                <w:sz w:val="22"/>
                <w:szCs w:val="22"/>
                <w:shd w:val="clear" w:color="auto" w:fill="FFFFFF"/>
                <w:lang w:eastAsia="en-US"/>
              </w:rPr>
              <w:t>5-10 мм</w:t>
            </w:r>
          </w:p>
        </w:tc>
      </w:tr>
      <w:tr w:rsidR="00C81092" w:rsidTr="00C81092">
        <w:trPr>
          <w:trHeight w:val="20"/>
          <w:jc w:val="center"/>
        </w:trPr>
        <w:tc>
          <w:tcPr>
            <w:tcW w:w="844" w:type="dxa"/>
            <w:vMerge/>
            <w:tcBorders>
              <w:top w:val="single" w:sz="4" w:space="0" w:color="auto"/>
              <w:left w:val="single" w:sz="4" w:space="0" w:color="auto"/>
              <w:bottom w:val="single" w:sz="4" w:space="0" w:color="auto"/>
              <w:right w:val="single" w:sz="4" w:space="0" w:color="auto"/>
            </w:tcBorders>
            <w:vAlign w:val="center"/>
            <w:hideMark/>
          </w:tcPr>
          <w:p w:rsidR="00C81092" w:rsidRDefault="00C81092">
            <w:pPr>
              <w:rPr>
                <w:sz w:val="22"/>
                <w:szCs w:val="22"/>
                <w:lang w:eastAsia="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81092" w:rsidRDefault="00C81092">
            <w:pPr>
              <w:rPr>
                <w:color w:val="000000"/>
                <w:sz w:val="22"/>
                <w:szCs w:val="22"/>
              </w:rPr>
            </w:pPr>
          </w:p>
        </w:tc>
        <w:tc>
          <w:tcPr>
            <w:tcW w:w="3196" w:type="dxa"/>
            <w:tcBorders>
              <w:top w:val="single" w:sz="4" w:space="0" w:color="auto"/>
              <w:left w:val="single" w:sz="4" w:space="0" w:color="auto"/>
              <w:bottom w:val="single" w:sz="4" w:space="0" w:color="auto"/>
              <w:right w:val="single" w:sz="4" w:space="0" w:color="auto"/>
            </w:tcBorders>
            <w:vAlign w:val="center"/>
            <w:hideMark/>
          </w:tcPr>
          <w:p w:rsidR="00C81092" w:rsidRDefault="00C81092">
            <w:pPr>
              <w:jc w:val="center"/>
              <w:rPr>
                <w:spacing w:val="2"/>
                <w:sz w:val="22"/>
                <w:szCs w:val="22"/>
                <w:shd w:val="clear" w:color="auto" w:fill="FFFFFF"/>
                <w:lang w:eastAsia="en-US"/>
              </w:rPr>
            </w:pPr>
            <w:r>
              <w:rPr>
                <w:spacing w:val="2"/>
                <w:sz w:val="22"/>
                <w:szCs w:val="22"/>
                <w:shd w:val="clear" w:color="auto" w:fill="FFFFFF"/>
                <w:lang w:eastAsia="en-US"/>
              </w:rPr>
              <w:t xml:space="preserve">Марка по </w:t>
            </w:r>
            <w:proofErr w:type="spellStart"/>
            <w:r>
              <w:rPr>
                <w:spacing w:val="2"/>
                <w:sz w:val="22"/>
                <w:szCs w:val="22"/>
                <w:shd w:val="clear" w:color="auto" w:fill="FFFFFF"/>
                <w:lang w:eastAsia="en-US"/>
              </w:rPr>
              <w:t>дробимости</w:t>
            </w:r>
            <w:proofErr w:type="spellEnd"/>
          </w:p>
        </w:tc>
        <w:tc>
          <w:tcPr>
            <w:tcW w:w="2779" w:type="dxa"/>
            <w:tcBorders>
              <w:top w:val="single" w:sz="4" w:space="0" w:color="auto"/>
              <w:left w:val="single" w:sz="4" w:space="0" w:color="auto"/>
              <w:bottom w:val="single" w:sz="4" w:space="0" w:color="auto"/>
              <w:right w:val="single" w:sz="4" w:space="0" w:color="auto"/>
            </w:tcBorders>
            <w:vAlign w:val="center"/>
            <w:hideMark/>
          </w:tcPr>
          <w:p w:rsidR="00C81092" w:rsidRDefault="00C81092">
            <w:pPr>
              <w:jc w:val="center"/>
              <w:rPr>
                <w:spacing w:val="2"/>
                <w:sz w:val="22"/>
                <w:szCs w:val="22"/>
                <w:shd w:val="clear" w:color="auto" w:fill="FFFFFF"/>
                <w:lang w:eastAsia="en-US"/>
              </w:rPr>
            </w:pPr>
            <w:r>
              <w:rPr>
                <w:spacing w:val="2"/>
                <w:sz w:val="22"/>
                <w:szCs w:val="22"/>
                <w:shd w:val="clear" w:color="auto" w:fill="FFFFFF"/>
                <w:lang w:eastAsia="en-US"/>
              </w:rPr>
              <w:t>М 600</w:t>
            </w:r>
          </w:p>
        </w:tc>
      </w:tr>
      <w:tr w:rsidR="00C81092" w:rsidTr="00C81092">
        <w:trPr>
          <w:trHeight w:val="20"/>
          <w:jc w:val="center"/>
        </w:trPr>
        <w:tc>
          <w:tcPr>
            <w:tcW w:w="844" w:type="dxa"/>
            <w:vMerge/>
            <w:tcBorders>
              <w:top w:val="single" w:sz="4" w:space="0" w:color="auto"/>
              <w:left w:val="single" w:sz="4" w:space="0" w:color="auto"/>
              <w:bottom w:val="single" w:sz="4" w:space="0" w:color="auto"/>
              <w:right w:val="single" w:sz="4" w:space="0" w:color="auto"/>
            </w:tcBorders>
            <w:vAlign w:val="center"/>
            <w:hideMark/>
          </w:tcPr>
          <w:p w:rsidR="00C81092" w:rsidRDefault="00C81092">
            <w:pPr>
              <w:rPr>
                <w:sz w:val="22"/>
                <w:szCs w:val="22"/>
                <w:lang w:eastAsia="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81092" w:rsidRDefault="00C81092">
            <w:pPr>
              <w:rPr>
                <w:color w:val="000000"/>
                <w:sz w:val="22"/>
                <w:szCs w:val="22"/>
              </w:rPr>
            </w:pPr>
          </w:p>
        </w:tc>
        <w:tc>
          <w:tcPr>
            <w:tcW w:w="3196" w:type="dxa"/>
            <w:tcBorders>
              <w:top w:val="single" w:sz="4" w:space="0" w:color="auto"/>
              <w:left w:val="single" w:sz="4" w:space="0" w:color="auto"/>
              <w:bottom w:val="single" w:sz="4" w:space="0" w:color="auto"/>
              <w:right w:val="single" w:sz="4" w:space="0" w:color="auto"/>
            </w:tcBorders>
            <w:vAlign w:val="center"/>
            <w:hideMark/>
          </w:tcPr>
          <w:p w:rsidR="00C81092" w:rsidRDefault="00C81092">
            <w:pPr>
              <w:jc w:val="center"/>
              <w:rPr>
                <w:spacing w:val="2"/>
                <w:sz w:val="22"/>
                <w:szCs w:val="22"/>
                <w:shd w:val="clear" w:color="auto" w:fill="FFFFFF"/>
                <w:lang w:eastAsia="en-US"/>
              </w:rPr>
            </w:pPr>
            <w:r>
              <w:rPr>
                <w:spacing w:val="2"/>
                <w:sz w:val="22"/>
                <w:szCs w:val="22"/>
                <w:shd w:val="clear" w:color="auto" w:fill="FFFFFF"/>
                <w:lang w:eastAsia="en-US"/>
              </w:rPr>
              <w:t xml:space="preserve">Марка по </w:t>
            </w:r>
            <w:proofErr w:type="spellStart"/>
            <w:r>
              <w:rPr>
                <w:spacing w:val="2"/>
                <w:sz w:val="22"/>
                <w:szCs w:val="22"/>
                <w:shd w:val="clear" w:color="auto" w:fill="FFFFFF"/>
                <w:lang w:eastAsia="en-US"/>
              </w:rPr>
              <w:t>истираемости</w:t>
            </w:r>
            <w:proofErr w:type="spellEnd"/>
          </w:p>
        </w:tc>
        <w:tc>
          <w:tcPr>
            <w:tcW w:w="2779" w:type="dxa"/>
            <w:tcBorders>
              <w:top w:val="single" w:sz="4" w:space="0" w:color="auto"/>
              <w:left w:val="single" w:sz="4" w:space="0" w:color="auto"/>
              <w:bottom w:val="single" w:sz="4" w:space="0" w:color="auto"/>
              <w:right w:val="single" w:sz="4" w:space="0" w:color="auto"/>
            </w:tcBorders>
            <w:vAlign w:val="center"/>
            <w:hideMark/>
          </w:tcPr>
          <w:p w:rsidR="00C81092" w:rsidRDefault="00C81092">
            <w:pPr>
              <w:jc w:val="center"/>
              <w:rPr>
                <w:spacing w:val="2"/>
                <w:sz w:val="22"/>
                <w:szCs w:val="22"/>
                <w:shd w:val="clear" w:color="auto" w:fill="FFFFFF"/>
                <w:lang w:eastAsia="en-US"/>
              </w:rPr>
            </w:pPr>
            <w:r>
              <w:rPr>
                <w:spacing w:val="2"/>
                <w:sz w:val="22"/>
                <w:szCs w:val="22"/>
                <w:shd w:val="clear" w:color="auto" w:fill="FFFFFF"/>
                <w:lang w:eastAsia="en-US"/>
              </w:rPr>
              <w:t>И 3</w:t>
            </w:r>
          </w:p>
        </w:tc>
      </w:tr>
      <w:tr w:rsidR="00C81092" w:rsidTr="00C81092">
        <w:trPr>
          <w:trHeight w:val="20"/>
          <w:jc w:val="center"/>
        </w:trPr>
        <w:tc>
          <w:tcPr>
            <w:tcW w:w="844" w:type="dxa"/>
            <w:vMerge/>
            <w:tcBorders>
              <w:top w:val="single" w:sz="4" w:space="0" w:color="auto"/>
              <w:left w:val="single" w:sz="4" w:space="0" w:color="auto"/>
              <w:bottom w:val="single" w:sz="4" w:space="0" w:color="auto"/>
              <w:right w:val="single" w:sz="4" w:space="0" w:color="auto"/>
            </w:tcBorders>
            <w:vAlign w:val="center"/>
            <w:hideMark/>
          </w:tcPr>
          <w:p w:rsidR="00C81092" w:rsidRDefault="00C81092">
            <w:pPr>
              <w:rPr>
                <w:sz w:val="22"/>
                <w:szCs w:val="22"/>
                <w:lang w:eastAsia="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81092" w:rsidRDefault="00C81092">
            <w:pPr>
              <w:rPr>
                <w:color w:val="000000"/>
                <w:sz w:val="22"/>
                <w:szCs w:val="22"/>
              </w:rPr>
            </w:pPr>
          </w:p>
        </w:tc>
        <w:tc>
          <w:tcPr>
            <w:tcW w:w="3196" w:type="dxa"/>
            <w:tcBorders>
              <w:top w:val="single" w:sz="4" w:space="0" w:color="auto"/>
              <w:left w:val="single" w:sz="4" w:space="0" w:color="auto"/>
              <w:bottom w:val="single" w:sz="4" w:space="0" w:color="auto"/>
              <w:right w:val="single" w:sz="4" w:space="0" w:color="auto"/>
            </w:tcBorders>
            <w:vAlign w:val="center"/>
            <w:hideMark/>
          </w:tcPr>
          <w:p w:rsidR="00C81092" w:rsidRDefault="00C81092">
            <w:pPr>
              <w:jc w:val="center"/>
              <w:rPr>
                <w:spacing w:val="2"/>
                <w:sz w:val="22"/>
                <w:szCs w:val="22"/>
                <w:shd w:val="clear" w:color="auto" w:fill="FFFFFF"/>
                <w:lang w:eastAsia="en-US"/>
              </w:rPr>
            </w:pPr>
            <w:r>
              <w:rPr>
                <w:spacing w:val="2"/>
                <w:sz w:val="22"/>
                <w:szCs w:val="22"/>
                <w:shd w:val="clear" w:color="auto" w:fill="FFFFFF"/>
                <w:lang w:eastAsia="en-US"/>
              </w:rPr>
              <w:t>Марка по морозостойкости</w:t>
            </w:r>
          </w:p>
        </w:tc>
        <w:tc>
          <w:tcPr>
            <w:tcW w:w="2779" w:type="dxa"/>
            <w:tcBorders>
              <w:top w:val="single" w:sz="4" w:space="0" w:color="auto"/>
              <w:left w:val="single" w:sz="4" w:space="0" w:color="auto"/>
              <w:bottom w:val="single" w:sz="4" w:space="0" w:color="auto"/>
              <w:right w:val="single" w:sz="4" w:space="0" w:color="auto"/>
            </w:tcBorders>
            <w:vAlign w:val="center"/>
            <w:hideMark/>
          </w:tcPr>
          <w:p w:rsidR="00C81092" w:rsidRDefault="00C81092">
            <w:pPr>
              <w:jc w:val="center"/>
              <w:rPr>
                <w:spacing w:val="2"/>
                <w:sz w:val="22"/>
                <w:szCs w:val="22"/>
                <w:shd w:val="clear" w:color="auto" w:fill="FFFFFF"/>
                <w:lang w:eastAsia="en-US"/>
              </w:rPr>
            </w:pPr>
            <w:r>
              <w:rPr>
                <w:color w:val="000000"/>
                <w:sz w:val="22"/>
                <w:szCs w:val="22"/>
              </w:rPr>
              <w:t>F</w:t>
            </w:r>
            <w:r>
              <w:rPr>
                <w:spacing w:val="2"/>
                <w:sz w:val="22"/>
                <w:szCs w:val="22"/>
                <w:shd w:val="clear" w:color="auto" w:fill="FFFFFF"/>
                <w:lang w:eastAsia="en-US"/>
              </w:rPr>
              <w:t xml:space="preserve"> 50</w:t>
            </w:r>
          </w:p>
        </w:tc>
      </w:tr>
      <w:tr w:rsidR="00C81092" w:rsidTr="00C81092">
        <w:trPr>
          <w:trHeight w:val="20"/>
          <w:jc w:val="center"/>
        </w:trPr>
        <w:tc>
          <w:tcPr>
            <w:tcW w:w="844" w:type="dxa"/>
            <w:vMerge/>
            <w:tcBorders>
              <w:top w:val="single" w:sz="4" w:space="0" w:color="auto"/>
              <w:left w:val="single" w:sz="4" w:space="0" w:color="auto"/>
              <w:bottom w:val="single" w:sz="4" w:space="0" w:color="auto"/>
              <w:right w:val="single" w:sz="4" w:space="0" w:color="auto"/>
            </w:tcBorders>
            <w:vAlign w:val="center"/>
            <w:hideMark/>
          </w:tcPr>
          <w:p w:rsidR="00C81092" w:rsidRDefault="00C81092">
            <w:pPr>
              <w:rPr>
                <w:sz w:val="22"/>
                <w:szCs w:val="22"/>
                <w:lang w:eastAsia="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81092" w:rsidRDefault="00C81092">
            <w:pPr>
              <w:rPr>
                <w:color w:val="000000"/>
                <w:sz w:val="22"/>
                <w:szCs w:val="22"/>
              </w:rPr>
            </w:pPr>
          </w:p>
        </w:tc>
        <w:tc>
          <w:tcPr>
            <w:tcW w:w="3196" w:type="dxa"/>
            <w:tcBorders>
              <w:top w:val="single" w:sz="4" w:space="0" w:color="auto"/>
              <w:left w:val="single" w:sz="4" w:space="0" w:color="auto"/>
              <w:bottom w:val="single" w:sz="4" w:space="0" w:color="auto"/>
              <w:right w:val="single" w:sz="4" w:space="0" w:color="auto"/>
            </w:tcBorders>
            <w:vAlign w:val="center"/>
            <w:hideMark/>
          </w:tcPr>
          <w:p w:rsidR="00C81092" w:rsidRDefault="00C81092">
            <w:pPr>
              <w:jc w:val="center"/>
              <w:rPr>
                <w:spacing w:val="2"/>
                <w:sz w:val="22"/>
                <w:szCs w:val="22"/>
                <w:shd w:val="clear" w:color="auto" w:fill="FFFFFF"/>
                <w:lang w:eastAsia="en-US"/>
              </w:rPr>
            </w:pPr>
            <w:r>
              <w:rPr>
                <w:spacing w:val="2"/>
                <w:sz w:val="22"/>
                <w:szCs w:val="22"/>
                <w:shd w:val="clear" w:color="auto" w:fill="FFFFFF"/>
                <w:lang w:eastAsia="en-US"/>
              </w:rPr>
              <w:t>Содержание посторонних засоряющих примесей</w:t>
            </w:r>
          </w:p>
        </w:tc>
        <w:tc>
          <w:tcPr>
            <w:tcW w:w="2779" w:type="dxa"/>
            <w:tcBorders>
              <w:top w:val="single" w:sz="4" w:space="0" w:color="auto"/>
              <w:left w:val="single" w:sz="4" w:space="0" w:color="auto"/>
              <w:bottom w:val="single" w:sz="4" w:space="0" w:color="auto"/>
              <w:right w:val="single" w:sz="4" w:space="0" w:color="auto"/>
            </w:tcBorders>
            <w:vAlign w:val="center"/>
            <w:hideMark/>
          </w:tcPr>
          <w:p w:rsidR="00C81092" w:rsidRDefault="00C81092">
            <w:pPr>
              <w:jc w:val="center"/>
              <w:rPr>
                <w:spacing w:val="2"/>
                <w:sz w:val="22"/>
                <w:szCs w:val="22"/>
                <w:shd w:val="clear" w:color="auto" w:fill="FFFFFF"/>
                <w:lang w:eastAsia="en-US"/>
              </w:rPr>
            </w:pPr>
            <w:r>
              <w:rPr>
                <w:spacing w:val="2"/>
                <w:sz w:val="22"/>
                <w:szCs w:val="22"/>
                <w:shd w:val="clear" w:color="auto" w:fill="FFFFFF"/>
                <w:lang w:eastAsia="en-US"/>
              </w:rPr>
              <w:t>отсутствие</w:t>
            </w:r>
          </w:p>
        </w:tc>
      </w:tr>
      <w:tr w:rsidR="00C81092" w:rsidTr="00C81092">
        <w:trPr>
          <w:trHeight w:val="20"/>
          <w:jc w:val="center"/>
        </w:trPr>
        <w:tc>
          <w:tcPr>
            <w:tcW w:w="844" w:type="dxa"/>
            <w:vMerge/>
            <w:tcBorders>
              <w:top w:val="single" w:sz="4" w:space="0" w:color="auto"/>
              <w:left w:val="single" w:sz="4" w:space="0" w:color="auto"/>
              <w:bottom w:val="single" w:sz="4" w:space="0" w:color="auto"/>
              <w:right w:val="single" w:sz="4" w:space="0" w:color="auto"/>
            </w:tcBorders>
            <w:vAlign w:val="center"/>
            <w:hideMark/>
          </w:tcPr>
          <w:p w:rsidR="00C81092" w:rsidRDefault="00C81092">
            <w:pPr>
              <w:rPr>
                <w:sz w:val="22"/>
                <w:szCs w:val="22"/>
                <w:lang w:eastAsia="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81092" w:rsidRDefault="00C81092">
            <w:pPr>
              <w:rPr>
                <w:color w:val="000000"/>
                <w:sz w:val="22"/>
                <w:szCs w:val="22"/>
              </w:rPr>
            </w:pPr>
          </w:p>
        </w:tc>
        <w:tc>
          <w:tcPr>
            <w:tcW w:w="3196" w:type="dxa"/>
            <w:tcBorders>
              <w:top w:val="single" w:sz="4" w:space="0" w:color="auto"/>
              <w:left w:val="single" w:sz="4" w:space="0" w:color="auto"/>
              <w:bottom w:val="single" w:sz="4" w:space="0" w:color="auto"/>
              <w:right w:val="single" w:sz="4" w:space="0" w:color="auto"/>
            </w:tcBorders>
            <w:vAlign w:val="center"/>
            <w:hideMark/>
          </w:tcPr>
          <w:p w:rsidR="00C81092" w:rsidRDefault="00C81092">
            <w:pPr>
              <w:jc w:val="center"/>
              <w:rPr>
                <w:spacing w:val="2"/>
                <w:sz w:val="22"/>
                <w:szCs w:val="22"/>
                <w:shd w:val="clear" w:color="auto" w:fill="FFFFFF"/>
                <w:lang w:eastAsia="en-US"/>
              </w:rPr>
            </w:pPr>
            <w:r>
              <w:rPr>
                <w:spacing w:val="2"/>
                <w:sz w:val="22"/>
                <w:szCs w:val="22"/>
                <w:shd w:val="clear" w:color="auto" w:fill="FFFFFF"/>
                <w:lang w:eastAsia="en-US"/>
              </w:rPr>
              <w:t>Стойкость к воздействию окружающей среды</w:t>
            </w:r>
          </w:p>
        </w:tc>
        <w:tc>
          <w:tcPr>
            <w:tcW w:w="2779" w:type="dxa"/>
            <w:tcBorders>
              <w:top w:val="single" w:sz="4" w:space="0" w:color="auto"/>
              <w:left w:val="single" w:sz="4" w:space="0" w:color="auto"/>
              <w:bottom w:val="single" w:sz="4" w:space="0" w:color="auto"/>
              <w:right w:val="single" w:sz="4" w:space="0" w:color="auto"/>
            </w:tcBorders>
            <w:vAlign w:val="center"/>
            <w:hideMark/>
          </w:tcPr>
          <w:p w:rsidR="00C81092" w:rsidRDefault="00C81092">
            <w:pPr>
              <w:jc w:val="center"/>
              <w:rPr>
                <w:spacing w:val="2"/>
                <w:sz w:val="22"/>
                <w:szCs w:val="22"/>
                <w:shd w:val="clear" w:color="auto" w:fill="FFFFFF"/>
                <w:lang w:eastAsia="en-US"/>
              </w:rPr>
            </w:pPr>
            <w:r>
              <w:rPr>
                <w:spacing w:val="2"/>
                <w:sz w:val="22"/>
                <w:szCs w:val="22"/>
                <w:shd w:val="clear" w:color="auto" w:fill="FFFFFF"/>
                <w:lang w:eastAsia="en-US"/>
              </w:rPr>
              <w:t>наличие</w:t>
            </w:r>
          </w:p>
        </w:tc>
      </w:tr>
      <w:tr w:rsidR="00C81092" w:rsidTr="00C81092">
        <w:trPr>
          <w:trHeight w:val="20"/>
          <w:jc w:val="center"/>
        </w:trPr>
        <w:tc>
          <w:tcPr>
            <w:tcW w:w="844" w:type="dxa"/>
            <w:vMerge w:val="restart"/>
            <w:tcBorders>
              <w:top w:val="single" w:sz="4" w:space="0" w:color="auto"/>
              <w:left w:val="single" w:sz="4" w:space="0" w:color="auto"/>
              <w:bottom w:val="single" w:sz="4" w:space="0" w:color="auto"/>
              <w:right w:val="single" w:sz="4" w:space="0" w:color="auto"/>
            </w:tcBorders>
            <w:vAlign w:val="center"/>
            <w:hideMark/>
          </w:tcPr>
          <w:p w:rsidR="00C81092" w:rsidRDefault="00C81092">
            <w:pPr>
              <w:jc w:val="center"/>
              <w:rPr>
                <w:sz w:val="22"/>
                <w:szCs w:val="22"/>
                <w:lang w:eastAsia="en-US"/>
              </w:rPr>
            </w:pPr>
            <w:r>
              <w:rPr>
                <w:sz w:val="22"/>
                <w:szCs w:val="22"/>
                <w:lang w:eastAsia="en-US"/>
              </w:rPr>
              <w:t>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C81092" w:rsidRDefault="00C81092">
            <w:pPr>
              <w:ind w:left="7"/>
              <w:jc w:val="center"/>
              <w:rPr>
                <w:color w:val="000000"/>
                <w:sz w:val="22"/>
                <w:szCs w:val="22"/>
              </w:rPr>
            </w:pPr>
            <w:r>
              <w:rPr>
                <w:sz w:val="22"/>
                <w:szCs w:val="22"/>
                <w:lang w:eastAsia="en-US"/>
              </w:rPr>
              <w:t>Щебень</w:t>
            </w:r>
          </w:p>
        </w:tc>
        <w:tc>
          <w:tcPr>
            <w:tcW w:w="3196" w:type="dxa"/>
            <w:tcBorders>
              <w:top w:val="single" w:sz="4" w:space="0" w:color="auto"/>
              <w:left w:val="single" w:sz="4" w:space="0" w:color="auto"/>
              <w:bottom w:val="single" w:sz="4" w:space="0" w:color="auto"/>
              <w:right w:val="single" w:sz="4" w:space="0" w:color="auto"/>
            </w:tcBorders>
            <w:vAlign w:val="center"/>
            <w:hideMark/>
          </w:tcPr>
          <w:p w:rsidR="00C81092" w:rsidRDefault="00C81092">
            <w:pPr>
              <w:jc w:val="center"/>
              <w:rPr>
                <w:spacing w:val="2"/>
                <w:sz w:val="22"/>
                <w:szCs w:val="22"/>
                <w:shd w:val="clear" w:color="auto" w:fill="FFFFFF"/>
                <w:lang w:eastAsia="en-US"/>
              </w:rPr>
            </w:pPr>
            <w:r>
              <w:rPr>
                <w:spacing w:val="2"/>
                <w:sz w:val="22"/>
                <w:szCs w:val="22"/>
                <w:shd w:val="clear" w:color="auto" w:fill="FFFFFF"/>
                <w:lang w:eastAsia="en-US"/>
              </w:rPr>
              <w:t>Фракция</w:t>
            </w:r>
          </w:p>
        </w:tc>
        <w:tc>
          <w:tcPr>
            <w:tcW w:w="2779" w:type="dxa"/>
            <w:tcBorders>
              <w:top w:val="single" w:sz="4" w:space="0" w:color="auto"/>
              <w:left w:val="single" w:sz="4" w:space="0" w:color="auto"/>
              <w:bottom w:val="single" w:sz="4" w:space="0" w:color="auto"/>
              <w:right w:val="single" w:sz="4" w:space="0" w:color="auto"/>
            </w:tcBorders>
            <w:vAlign w:val="center"/>
            <w:hideMark/>
          </w:tcPr>
          <w:p w:rsidR="00C81092" w:rsidRDefault="00C81092">
            <w:pPr>
              <w:jc w:val="center"/>
              <w:rPr>
                <w:spacing w:val="2"/>
                <w:sz w:val="22"/>
                <w:szCs w:val="22"/>
                <w:shd w:val="clear" w:color="auto" w:fill="FFFFFF"/>
                <w:lang w:eastAsia="en-US"/>
              </w:rPr>
            </w:pPr>
            <w:r>
              <w:rPr>
                <w:spacing w:val="2"/>
                <w:sz w:val="22"/>
                <w:szCs w:val="22"/>
                <w:shd w:val="clear" w:color="auto" w:fill="FFFFFF"/>
                <w:lang w:eastAsia="en-US"/>
              </w:rPr>
              <w:t>5(3)-10 мм</w:t>
            </w:r>
          </w:p>
        </w:tc>
      </w:tr>
      <w:tr w:rsidR="00C81092" w:rsidTr="00C81092">
        <w:trPr>
          <w:trHeight w:val="20"/>
          <w:jc w:val="center"/>
        </w:trPr>
        <w:tc>
          <w:tcPr>
            <w:tcW w:w="844" w:type="dxa"/>
            <w:vMerge/>
            <w:tcBorders>
              <w:top w:val="single" w:sz="4" w:space="0" w:color="auto"/>
              <w:left w:val="single" w:sz="4" w:space="0" w:color="auto"/>
              <w:bottom w:val="single" w:sz="4" w:space="0" w:color="auto"/>
              <w:right w:val="single" w:sz="4" w:space="0" w:color="auto"/>
            </w:tcBorders>
            <w:vAlign w:val="center"/>
            <w:hideMark/>
          </w:tcPr>
          <w:p w:rsidR="00C81092" w:rsidRDefault="00C81092">
            <w:pPr>
              <w:rPr>
                <w:sz w:val="22"/>
                <w:szCs w:val="22"/>
                <w:lang w:eastAsia="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81092" w:rsidRDefault="00C81092">
            <w:pPr>
              <w:rPr>
                <w:color w:val="000000"/>
                <w:sz w:val="22"/>
                <w:szCs w:val="22"/>
              </w:rPr>
            </w:pPr>
          </w:p>
        </w:tc>
        <w:tc>
          <w:tcPr>
            <w:tcW w:w="3196" w:type="dxa"/>
            <w:tcBorders>
              <w:top w:val="single" w:sz="4" w:space="0" w:color="auto"/>
              <w:left w:val="single" w:sz="4" w:space="0" w:color="auto"/>
              <w:bottom w:val="single" w:sz="4" w:space="0" w:color="auto"/>
              <w:right w:val="single" w:sz="4" w:space="0" w:color="auto"/>
            </w:tcBorders>
            <w:vAlign w:val="center"/>
            <w:hideMark/>
          </w:tcPr>
          <w:p w:rsidR="00C81092" w:rsidRDefault="00C81092">
            <w:pPr>
              <w:jc w:val="center"/>
              <w:rPr>
                <w:spacing w:val="2"/>
                <w:sz w:val="22"/>
                <w:szCs w:val="22"/>
                <w:shd w:val="clear" w:color="auto" w:fill="FFFFFF"/>
                <w:lang w:eastAsia="en-US"/>
              </w:rPr>
            </w:pPr>
            <w:r>
              <w:rPr>
                <w:spacing w:val="2"/>
                <w:sz w:val="22"/>
                <w:szCs w:val="22"/>
                <w:shd w:val="clear" w:color="auto" w:fill="FFFFFF"/>
                <w:lang w:eastAsia="en-US"/>
              </w:rPr>
              <w:t xml:space="preserve">Марка по </w:t>
            </w:r>
            <w:proofErr w:type="spellStart"/>
            <w:r>
              <w:rPr>
                <w:spacing w:val="2"/>
                <w:sz w:val="22"/>
                <w:szCs w:val="22"/>
                <w:shd w:val="clear" w:color="auto" w:fill="FFFFFF"/>
                <w:lang w:eastAsia="en-US"/>
              </w:rPr>
              <w:t>дробимости</w:t>
            </w:r>
            <w:proofErr w:type="spellEnd"/>
          </w:p>
        </w:tc>
        <w:tc>
          <w:tcPr>
            <w:tcW w:w="2779" w:type="dxa"/>
            <w:tcBorders>
              <w:top w:val="single" w:sz="4" w:space="0" w:color="auto"/>
              <w:left w:val="single" w:sz="4" w:space="0" w:color="auto"/>
              <w:bottom w:val="single" w:sz="4" w:space="0" w:color="auto"/>
              <w:right w:val="single" w:sz="4" w:space="0" w:color="auto"/>
            </w:tcBorders>
            <w:vAlign w:val="center"/>
            <w:hideMark/>
          </w:tcPr>
          <w:p w:rsidR="00C81092" w:rsidRDefault="00C81092">
            <w:pPr>
              <w:jc w:val="center"/>
              <w:rPr>
                <w:spacing w:val="2"/>
                <w:sz w:val="22"/>
                <w:szCs w:val="22"/>
                <w:shd w:val="clear" w:color="auto" w:fill="FFFFFF"/>
                <w:lang w:eastAsia="en-US"/>
              </w:rPr>
            </w:pPr>
            <w:r>
              <w:rPr>
                <w:spacing w:val="2"/>
                <w:sz w:val="22"/>
                <w:szCs w:val="22"/>
                <w:shd w:val="clear" w:color="auto" w:fill="FFFFFF"/>
                <w:lang w:eastAsia="en-US"/>
              </w:rPr>
              <w:t>М 400</w:t>
            </w:r>
          </w:p>
        </w:tc>
      </w:tr>
      <w:tr w:rsidR="00C81092" w:rsidTr="00C81092">
        <w:trPr>
          <w:trHeight w:val="20"/>
          <w:jc w:val="center"/>
        </w:trPr>
        <w:tc>
          <w:tcPr>
            <w:tcW w:w="844" w:type="dxa"/>
            <w:vMerge/>
            <w:tcBorders>
              <w:top w:val="single" w:sz="4" w:space="0" w:color="auto"/>
              <w:left w:val="single" w:sz="4" w:space="0" w:color="auto"/>
              <w:bottom w:val="single" w:sz="4" w:space="0" w:color="auto"/>
              <w:right w:val="single" w:sz="4" w:space="0" w:color="auto"/>
            </w:tcBorders>
            <w:vAlign w:val="center"/>
            <w:hideMark/>
          </w:tcPr>
          <w:p w:rsidR="00C81092" w:rsidRDefault="00C81092">
            <w:pPr>
              <w:rPr>
                <w:sz w:val="22"/>
                <w:szCs w:val="22"/>
                <w:lang w:eastAsia="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81092" w:rsidRDefault="00C81092">
            <w:pPr>
              <w:rPr>
                <w:color w:val="000000"/>
                <w:sz w:val="22"/>
                <w:szCs w:val="22"/>
              </w:rPr>
            </w:pPr>
          </w:p>
        </w:tc>
        <w:tc>
          <w:tcPr>
            <w:tcW w:w="3196" w:type="dxa"/>
            <w:tcBorders>
              <w:top w:val="single" w:sz="4" w:space="0" w:color="auto"/>
              <w:left w:val="single" w:sz="4" w:space="0" w:color="auto"/>
              <w:bottom w:val="single" w:sz="4" w:space="0" w:color="auto"/>
              <w:right w:val="single" w:sz="4" w:space="0" w:color="auto"/>
            </w:tcBorders>
            <w:vAlign w:val="center"/>
            <w:hideMark/>
          </w:tcPr>
          <w:p w:rsidR="00C81092" w:rsidRDefault="00C81092">
            <w:pPr>
              <w:jc w:val="center"/>
              <w:rPr>
                <w:spacing w:val="2"/>
                <w:sz w:val="22"/>
                <w:szCs w:val="22"/>
                <w:shd w:val="clear" w:color="auto" w:fill="FFFFFF"/>
                <w:lang w:eastAsia="en-US"/>
              </w:rPr>
            </w:pPr>
            <w:r>
              <w:rPr>
                <w:spacing w:val="2"/>
                <w:sz w:val="22"/>
                <w:szCs w:val="22"/>
                <w:shd w:val="clear" w:color="auto" w:fill="FFFFFF"/>
                <w:lang w:eastAsia="en-US"/>
              </w:rPr>
              <w:t xml:space="preserve">Марка по </w:t>
            </w:r>
            <w:proofErr w:type="spellStart"/>
            <w:r>
              <w:rPr>
                <w:spacing w:val="2"/>
                <w:sz w:val="22"/>
                <w:szCs w:val="22"/>
                <w:shd w:val="clear" w:color="auto" w:fill="FFFFFF"/>
                <w:lang w:eastAsia="en-US"/>
              </w:rPr>
              <w:t>истираемости</w:t>
            </w:r>
            <w:proofErr w:type="spellEnd"/>
          </w:p>
        </w:tc>
        <w:tc>
          <w:tcPr>
            <w:tcW w:w="2779" w:type="dxa"/>
            <w:tcBorders>
              <w:top w:val="single" w:sz="4" w:space="0" w:color="auto"/>
              <w:left w:val="single" w:sz="4" w:space="0" w:color="auto"/>
              <w:bottom w:val="single" w:sz="4" w:space="0" w:color="auto"/>
              <w:right w:val="single" w:sz="4" w:space="0" w:color="auto"/>
            </w:tcBorders>
            <w:vAlign w:val="center"/>
            <w:hideMark/>
          </w:tcPr>
          <w:p w:rsidR="00C81092" w:rsidRDefault="00C81092">
            <w:pPr>
              <w:jc w:val="center"/>
              <w:rPr>
                <w:spacing w:val="2"/>
                <w:sz w:val="22"/>
                <w:szCs w:val="22"/>
                <w:shd w:val="clear" w:color="auto" w:fill="FFFFFF"/>
                <w:lang w:eastAsia="en-US"/>
              </w:rPr>
            </w:pPr>
            <w:r>
              <w:rPr>
                <w:spacing w:val="2"/>
                <w:sz w:val="22"/>
                <w:szCs w:val="22"/>
                <w:shd w:val="clear" w:color="auto" w:fill="FFFFFF"/>
                <w:lang w:eastAsia="en-US"/>
              </w:rPr>
              <w:t>И 3</w:t>
            </w:r>
          </w:p>
        </w:tc>
      </w:tr>
      <w:tr w:rsidR="00C81092" w:rsidTr="00C81092">
        <w:trPr>
          <w:trHeight w:val="20"/>
          <w:jc w:val="center"/>
        </w:trPr>
        <w:tc>
          <w:tcPr>
            <w:tcW w:w="844" w:type="dxa"/>
            <w:vMerge/>
            <w:tcBorders>
              <w:top w:val="single" w:sz="4" w:space="0" w:color="auto"/>
              <w:left w:val="single" w:sz="4" w:space="0" w:color="auto"/>
              <w:bottom w:val="single" w:sz="4" w:space="0" w:color="auto"/>
              <w:right w:val="single" w:sz="4" w:space="0" w:color="auto"/>
            </w:tcBorders>
            <w:vAlign w:val="center"/>
            <w:hideMark/>
          </w:tcPr>
          <w:p w:rsidR="00C81092" w:rsidRDefault="00C81092">
            <w:pPr>
              <w:rPr>
                <w:sz w:val="22"/>
                <w:szCs w:val="22"/>
                <w:lang w:eastAsia="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81092" w:rsidRDefault="00C81092">
            <w:pPr>
              <w:rPr>
                <w:color w:val="000000"/>
                <w:sz w:val="22"/>
                <w:szCs w:val="22"/>
              </w:rPr>
            </w:pPr>
          </w:p>
        </w:tc>
        <w:tc>
          <w:tcPr>
            <w:tcW w:w="3196" w:type="dxa"/>
            <w:tcBorders>
              <w:top w:val="single" w:sz="4" w:space="0" w:color="auto"/>
              <w:left w:val="single" w:sz="4" w:space="0" w:color="auto"/>
              <w:bottom w:val="single" w:sz="4" w:space="0" w:color="auto"/>
              <w:right w:val="single" w:sz="4" w:space="0" w:color="auto"/>
            </w:tcBorders>
            <w:vAlign w:val="center"/>
            <w:hideMark/>
          </w:tcPr>
          <w:p w:rsidR="00C81092" w:rsidRDefault="00C81092">
            <w:pPr>
              <w:jc w:val="center"/>
              <w:rPr>
                <w:spacing w:val="2"/>
                <w:sz w:val="22"/>
                <w:szCs w:val="22"/>
                <w:shd w:val="clear" w:color="auto" w:fill="FFFFFF"/>
                <w:lang w:eastAsia="en-US"/>
              </w:rPr>
            </w:pPr>
            <w:r>
              <w:rPr>
                <w:spacing w:val="2"/>
                <w:sz w:val="22"/>
                <w:szCs w:val="22"/>
                <w:shd w:val="clear" w:color="auto" w:fill="FFFFFF"/>
                <w:lang w:eastAsia="en-US"/>
              </w:rPr>
              <w:t>Марка по морозостойкости</w:t>
            </w:r>
          </w:p>
        </w:tc>
        <w:tc>
          <w:tcPr>
            <w:tcW w:w="2779" w:type="dxa"/>
            <w:tcBorders>
              <w:top w:val="single" w:sz="4" w:space="0" w:color="auto"/>
              <w:left w:val="single" w:sz="4" w:space="0" w:color="auto"/>
              <w:bottom w:val="single" w:sz="4" w:space="0" w:color="auto"/>
              <w:right w:val="single" w:sz="4" w:space="0" w:color="auto"/>
            </w:tcBorders>
            <w:vAlign w:val="center"/>
            <w:hideMark/>
          </w:tcPr>
          <w:p w:rsidR="00C81092" w:rsidRDefault="00C81092">
            <w:pPr>
              <w:jc w:val="center"/>
              <w:rPr>
                <w:spacing w:val="2"/>
                <w:sz w:val="22"/>
                <w:szCs w:val="22"/>
                <w:shd w:val="clear" w:color="auto" w:fill="FFFFFF"/>
                <w:lang w:eastAsia="en-US"/>
              </w:rPr>
            </w:pPr>
            <w:r>
              <w:rPr>
                <w:color w:val="000000"/>
                <w:sz w:val="22"/>
                <w:szCs w:val="22"/>
              </w:rPr>
              <w:t>F</w:t>
            </w:r>
            <w:r>
              <w:rPr>
                <w:spacing w:val="2"/>
                <w:sz w:val="22"/>
                <w:szCs w:val="22"/>
                <w:shd w:val="clear" w:color="auto" w:fill="FFFFFF"/>
                <w:lang w:eastAsia="en-US"/>
              </w:rPr>
              <w:t xml:space="preserve"> 50</w:t>
            </w:r>
          </w:p>
        </w:tc>
      </w:tr>
      <w:tr w:rsidR="00C81092" w:rsidTr="00C81092">
        <w:trPr>
          <w:trHeight w:val="20"/>
          <w:jc w:val="center"/>
        </w:trPr>
        <w:tc>
          <w:tcPr>
            <w:tcW w:w="844" w:type="dxa"/>
            <w:vMerge/>
            <w:tcBorders>
              <w:top w:val="single" w:sz="4" w:space="0" w:color="auto"/>
              <w:left w:val="single" w:sz="4" w:space="0" w:color="auto"/>
              <w:bottom w:val="single" w:sz="4" w:space="0" w:color="auto"/>
              <w:right w:val="single" w:sz="4" w:space="0" w:color="auto"/>
            </w:tcBorders>
            <w:vAlign w:val="center"/>
            <w:hideMark/>
          </w:tcPr>
          <w:p w:rsidR="00C81092" w:rsidRDefault="00C81092">
            <w:pPr>
              <w:rPr>
                <w:sz w:val="22"/>
                <w:szCs w:val="22"/>
                <w:lang w:eastAsia="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81092" w:rsidRDefault="00C81092">
            <w:pPr>
              <w:rPr>
                <w:color w:val="000000"/>
                <w:sz w:val="22"/>
                <w:szCs w:val="22"/>
              </w:rPr>
            </w:pPr>
          </w:p>
        </w:tc>
        <w:tc>
          <w:tcPr>
            <w:tcW w:w="3196" w:type="dxa"/>
            <w:tcBorders>
              <w:top w:val="single" w:sz="4" w:space="0" w:color="auto"/>
              <w:left w:val="single" w:sz="4" w:space="0" w:color="auto"/>
              <w:bottom w:val="single" w:sz="4" w:space="0" w:color="auto"/>
              <w:right w:val="single" w:sz="4" w:space="0" w:color="auto"/>
            </w:tcBorders>
            <w:vAlign w:val="center"/>
            <w:hideMark/>
          </w:tcPr>
          <w:p w:rsidR="00C81092" w:rsidRDefault="00C81092">
            <w:pPr>
              <w:jc w:val="center"/>
              <w:rPr>
                <w:spacing w:val="2"/>
                <w:sz w:val="22"/>
                <w:szCs w:val="22"/>
                <w:shd w:val="clear" w:color="auto" w:fill="FFFFFF"/>
                <w:lang w:eastAsia="en-US"/>
              </w:rPr>
            </w:pPr>
            <w:r>
              <w:rPr>
                <w:spacing w:val="2"/>
                <w:sz w:val="22"/>
                <w:szCs w:val="22"/>
                <w:shd w:val="clear" w:color="auto" w:fill="FFFFFF"/>
                <w:lang w:eastAsia="en-US"/>
              </w:rPr>
              <w:t>Содержание посторонних засоряющих примесей</w:t>
            </w:r>
          </w:p>
        </w:tc>
        <w:tc>
          <w:tcPr>
            <w:tcW w:w="2779" w:type="dxa"/>
            <w:tcBorders>
              <w:top w:val="single" w:sz="4" w:space="0" w:color="auto"/>
              <w:left w:val="single" w:sz="4" w:space="0" w:color="auto"/>
              <w:bottom w:val="single" w:sz="4" w:space="0" w:color="auto"/>
              <w:right w:val="single" w:sz="4" w:space="0" w:color="auto"/>
            </w:tcBorders>
            <w:vAlign w:val="center"/>
            <w:hideMark/>
          </w:tcPr>
          <w:p w:rsidR="00C81092" w:rsidRDefault="00C81092">
            <w:pPr>
              <w:jc w:val="center"/>
              <w:rPr>
                <w:spacing w:val="2"/>
                <w:sz w:val="22"/>
                <w:szCs w:val="22"/>
                <w:shd w:val="clear" w:color="auto" w:fill="FFFFFF"/>
                <w:lang w:eastAsia="en-US"/>
              </w:rPr>
            </w:pPr>
            <w:r>
              <w:rPr>
                <w:spacing w:val="2"/>
                <w:sz w:val="22"/>
                <w:szCs w:val="22"/>
                <w:shd w:val="clear" w:color="auto" w:fill="FFFFFF"/>
                <w:lang w:eastAsia="en-US"/>
              </w:rPr>
              <w:t>отсутствие</w:t>
            </w:r>
          </w:p>
        </w:tc>
      </w:tr>
      <w:tr w:rsidR="00C81092" w:rsidTr="00C81092">
        <w:trPr>
          <w:trHeight w:val="20"/>
          <w:jc w:val="center"/>
        </w:trPr>
        <w:tc>
          <w:tcPr>
            <w:tcW w:w="844" w:type="dxa"/>
            <w:vMerge/>
            <w:tcBorders>
              <w:top w:val="single" w:sz="4" w:space="0" w:color="auto"/>
              <w:left w:val="single" w:sz="4" w:space="0" w:color="auto"/>
              <w:bottom w:val="single" w:sz="4" w:space="0" w:color="auto"/>
              <w:right w:val="single" w:sz="4" w:space="0" w:color="auto"/>
            </w:tcBorders>
            <w:vAlign w:val="center"/>
            <w:hideMark/>
          </w:tcPr>
          <w:p w:rsidR="00C81092" w:rsidRDefault="00C81092">
            <w:pPr>
              <w:rPr>
                <w:sz w:val="22"/>
                <w:szCs w:val="22"/>
                <w:lang w:eastAsia="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81092" w:rsidRDefault="00C81092">
            <w:pPr>
              <w:rPr>
                <w:color w:val="000000"/>
                <w:sz w:val="22"/>
                <w:szCs w:val="22"/>
              </w:rPr>
            </w:pPr>
          </w:p>
        </w:tc>
        <w:tc>
          <w:tcPr>
            <w:tcW w:w="3196" w:type="dxa"/>
            <w:tcBorders>
              <w:top w:val="single" w:sz="4" w:space="0" w:color="auto"/>
              <w:left w:val="single" w:sz="4" w:space="0" w:color="auto"/>
              <w:bottom w:val="single" w:sz="4" w:space="0" w:color="auto"/>
              <w:right w:val="single" w:sz="4" w:space="0" w:color="auto"/>
            </w:tcBorders>
            <w:vAlign w:val="center"/>
            <w:hideMark/>
          </w:tcPr>
          <w:p w:rsidR="00C81092" w:rsidRDefault="00C81092">
            <w:pPr>
              <w:jc w:val="center"/>
              <w:rPr>
                <w:spacing w:val="2"/>
                <w:sz w:val="22"/>
                <w:szCs w:val="22"/>
                <w:shd w:val="clear" w:color="auto" w:fill="FFFFFF"/>
                <w:lang w:eastAsia="en-US"/>
              </w:rPr>
            </w:pPr>
            <w:r>
              <w:rPr>
                <w:spacing w:val="2"/>
                <w:sz w:val="22"/>
                <w:szCs w:val="22"/>
                <w:shd w:val="clear" w:color="auto" w:fill="FFFFFF"/>
                <w:lang w:eastAsia="en-US"/>
              </w:rPr>
              <w:t>Стойкость к воздействию окружающей среды</w:t>
            </w:r>
          </w:p>
        </w:tc>
        <w:tc>
          <w:tcPr>
            <w:tcW w:w="2779" w:type="dxa"/>
            <w:tcBorders>
              <w:top w:val="single" w:sz="4" w:space="0" w:color="auto"/>
              <w:left w:val="single" w:sz="4" w:space="0" w:color="auto"/>
              <w:bottom w:val="single" w:sz="4" w:space="0" w:color="auto"/>
              <w:right w:val="single" w:sz="4" w:space="0" w:color="auto"/>
            </w:tcBorders>
            <w:vAlign w:val="center"/>
            <w:hideMark/>
          </w:tcPr>
          <w:p w:rsidR="00C81092" w:rsidRDefault="00C81092">
            <w:pPr>
              <w:jc w:val="center"/>
              <w:rPr>
                <w:spacing w:val="2"/>
                <w:sz w:val="22"/>
                <w:szCs w:val="22"/>
                <w:shd w:val="clear" w:color="auto" w:fill="FFFFFF"/>
                <w:lang w:eastAsia="en-US"/>
              </w:rPr>
            </w:pPr>
            <w:r>
              <w:rPr>
                <w:spacing w:val="2"/>
                <w:sz w:val="22"/>
                <w:szCs w:val="22"/>
                <w:shd w:val="clear" w:color="auto" w:fill="FFFFFF"/>
                <w:lang w:eastAsia="en-US"/>
              </w:rPr>
              <w:t>наличие</w:t>
            </w:r>
          </w:p>
        </w:tc>
      </w:tr>
      <w:tr w:rsidR="00C81092" w:rsidTr="00C81092">
        <w:trPr>
          <w:trHeight w:val="20"/>
          <w:jc w:val="center"/>
        </w:trPr>
        <w:tc>
          <w:tcPr>
            <w:tcW w:w="844" w:type="dxa"/>
            <w:vMerge w:val="restart"/>
            <w:tcBorders>
              <w:top w:val="single" w:sz="4" w:space="0" w:color="auto"/>
              <w:left w:val="single" w:sz="4" w:space="0" w:color="auto"/>
              <w:bottom w:val="single" w:sz="4" w:space="0" w:color="auto"/>
              <w:right w:val="single" w:sz="4" w:space="0" w:color="auto"/>
            </w:tcBorders>
            <w:vAlign w:val="center"/>
            <w:hideMark/>
          </w:tcPr>
          <w:p w:rsidR="00C81092" w:rsidRDefault="00C81092">
            <w:pPr>
              <w:jc w:val="center"/>
              <w:rPr>
                <w:sz w:val="22"/>
                <w:szCs w:val="22"/>
                <w:lang w:eastAsia="en-US"/>
              </w:rPr>
            </w:pPr>
            <w:r>
              <w:rPr>
                <w:sz w:val="22"/>
                <w:szCs w:val="22"/>
                <w:lang w:eastAsia="en-US"/>
              </w:rPr>
              <w:t>6</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C81092" w:rsidRDefault="00C81092">
            <w:pPr>
              <w:ind w:left="7"/>
              <w:rPr>
                <w:color w:val="000000"/>
                <w:sz w:val="22"/>
                <w:szCs w:val="22"/>
              </w:rPr>
            </w:pPr>
            <w:r>
              <w:rPr>
                <w:color w:val="000000"/>
                <w:sz w:val="22"/>
                <w:szCs w:val="22"/>
              </w:rPr>
              <w:t>Камни бортовые</w:t>
            </w:r>
          </w:p>
        </w:tc>
        <w:tc>
          <w:tcPr>
            <w:tcW w:w="3196" w:type="dxa"/>
            <w:tcBorders>
              <w:top w:val="single" w:sz="4" w:space="0" w:color="auto"/>
              <w:left w:val="single" w:sz="4" w:space="0" w:color="auto"/>
              <w:bottom w:val="single" w:sz="4" w:space="0" w:color="auto"/>
              <w:right w:val="single" w:sz="4" w:space="0" w:color="auto"/>
            </w:tcBorders>
            <w:vAlign w:val="center"/>
            <w:hideMark/>
          </w:tcPr>
          <w:p w:rsidR="00C81092" w:rsidRDefault="00C81092">
            <w:pPr>
              <w:jc w:val="center"/>
              <w:rPr>
                <w:spacing w:val="2"/>
                <w:sz w:val="22"/>
                <w:szCs w:val="22"/>
                <w:shd w:val="clear" w:color="auto" w:fill="FFFFFF"/>
                <w:lang w:eastAsia="en-US"/>
              </w:rPr>
            </w:pPr>
            <w:r>
              <w:rPr>
                <w:spacing w:val="2"/>
                <w:sz w:val="22"/>
                <w:szCs w:val="22"/>
                <w:shd w:val="clear" w:color="auto" w:fill="FFFFFF"/>
                <w:lang w:eastAsia="en-US"/>
              </w:rPr>
              <w:t>Длина</w:t>
            </w:r>
          </w:p>
        </w:tc>
        <w:tc>
          <w:tcPr>
            <w:tcW w:w="2779" w:type="dxa"/>
            <w:tcBorders>
              <w:top w:val="single" w:sz="4" w:space="0" w:color="auto"/>
              <w:left w:val="single" w:sz="4" w:space="0" w:color="auto"/>
              <w:bottom w:val="single" w:sz="4" w:space="0" w:color="auto"/>
              <w:right w:val="single" w:sz="4" w:space="0" w:color="auto"/>
            </w:tcBorders>
            <w:vAlign w:val="center"/>
            <w:hideMark/>
          </w:tcPr>
          <w:p w:rsidR="00C81092" w:rsidRDefault="00C81092">
            <w:pPr>
              <w:jc w:val="center"/>
              <w:rPr>
                <w:spacing w:val="2"/>
                <w:sz w:val="22"/>
                <w:szCs w:val="22"/>
                <w:shd w:val="clear" w:color="auto" w:fill="FFFFFF"/>
                <w:lang w:eastAsia="en-US"/>
              </w:rPr>
            </w:pPr>
            <w:r>
              <w:rPr>
                <w:spacing w:val="2"/>
                <w:sz w:val="22"/>
                <w:szCs w:val="22"/>
                <w:shd w:val="clear" w:color="auto" w:fill="FFFFFF"/>
                <w:lang w:eastAsia="en-US"/>
              </w:rPr>
              <w:t>100 см</w:t>
            </w:r>
          </w:p>
        </w:tc>
      </w:tr>
      <w:tr w:rsidR="00C81092" w:rsidTr="00C81092">
        <w:trPr>
          <w:trHeight w:val="20"/>
          <w:jc w:val="center"/>
        </w:trPr>
        <w:tc>
          <w:tcPr>
            <w:tcW w:w="844" w:type="dxa"/>
            <w:vMerge/>
            <w:tcBorders>
              <w:top w:val="single" w:sz="4" w:space="0" w:color="auto"/>
              <w:left w:val="single" w:sz="4" w:space="0" w:color="auto"/>
              <w:bottom w:val="single" w:sz="4" w:space="0" w:color="auto"/>
              <w:right w:val="single" w:sz="4" w:space="0" w:color="auto"/>
            </w:tcBorders>
            <w:vAlign w:val="center"/>
            <w:hideMark/>
          </w:tcPr>
          <w:p w:rsidR="00C81092" w:rsidRDefault="00C81092">
            <w:pPr>
              <w:rPr>
                <w:sz w:val="22"/>
                <w:szCs w:val="22"/>
                <w:lang w:eastAsia="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81092" w:rsidRDefault="00C81092">
            <w:pPr>
              <w:rPr>
                <w:color w:val="000000"/>
                <w:sz w:val="22"/>
                <w:szCs w:val="22"/>
              </w:rPr>
            </w:pPr>
          </w:p>
        </w:tc>
        <w:tc>
          <w:tcPr>
            <w:tcW w:w="3196" w:type="dxa"/>
            <w:tcBorders>
              <w:top w:val="single" w:sz="4" w:space="0" w:color="auto"/>
              <w:left w:val="single" w:sz="4" w:space="0" w:color="auto"/>
              <w:bottom w:val="single" w:sz="4" w:space="0" w:color="auto"/>
              <w:right w:val="single" w:sz="4" w:space="0" w:color="auto"/>
            </w:tcBorders>
            <w:vAlign w:val="center"/>
            <w:hideMark/>
          </w:tcPr>
          <w:p w:rsidR="00C81092" w:rsidRDefault="00C81092">
            <w:pPr>
              <w:jc w:val="center"/>
              <w:rPr>
                <w:spacing w:val="2"/>
                <w:sz w:val="22"/>
                <w:szCs w:val="22"/>
                <w:shd w:val="clear" w:color="auto" w:fill="FFFFFF"/>
                <w:lang w:eastAsia="en-US"/>
              </w:rPr>
            </w:pPr>
            <w:r>
              <w:rPr>
                <w:spacing w:val="2"/>
                <w:sz w:val="22"/>
                <w:szCs w:val="22"/>
                <w:shd w:val="clear" w:color="auto" w:fill="FFFFFF"/>
                <w:lang w:eastAsia="en-US"/>
              </w:rPr>
              <w:t>Ширина</w:t>
            </w:r>
          </w:p>
        </w:tc>
        <w:tc>
          <w:tcPr>
            <w:tcW w:w="2779" w:type="dxa"/>
            <w:tcBorders>
              <w:top w:val="single" w:sz="4" w:space="0" w:color="auto"/>
              <w:left w:val="single" w:sz="4" w:space="0" w:color="auto"/>
              <w:bottom w:val="single" w:sz="4" w:space="0" w:color="auto"/>
              <w:right w:val="single" w:sz="4" w:space="0" w:color="auto"/>
            </w:tcBorders>
            <w:vAlign w:val="center"/>
            <w:hideMark/>
          </w:tcPr>
          <w:p w:rsidR="00C81092" w:rsidRDefault="00C81092">
            <w:pPr>
              <w:jc w:val="center"/>
              <w:rPr>
                <w:spacing w:val="2"/>
                <w:sz w:val="22"/>
                <w:szCs w:val="22"/>
                <w:shd w:val="clear" w:color="auto" w:fill="FFFFFF"/>
                <w:lang w:eastAsia="en-US"/>
              </w:rPr>
            </w:pPr>
            <w:r>
              <w:rPr>
                <w:spacing w:val="2"/>
                <w:sz w:val="22"/>
                <w:szCs w:val="22"/>
                <w:shd w:val="clear" w:color="auto" w:fill="FFFFFF"/>
                <w:lang w:eastAsia="en-US"/>
              </w:rPr>
              <w:t>8 см</w:t>
            </w:r>
          </w:p>
        </w:tc>
      </w:tr>
      <w:tr w:rsidR="00C81092" w:rsidTr="00C81092">
        <w:trPr>
          <w:trHeight w:val="20"/>
          <w:jc w:val="center"/>
        </w:trPr>
        <w:tc>
          <w:tcPr>
            <w:tcW w:w="844" w:type="dxa"/>
            <w:vMerge/>
            <w:tcBorders>
              <w:top w:val="single" w:sz="4" w:space="0" w:color="auto"/>
              <w:left w:val="single" w:sz="4" w:space="0" w:color="auto"/>
              <w:bottom w:val="single" w:sz="4" w:space="0" w:color="auto"/>
              <w:right w:val="single" w:sz="4" w:space="0" w:color="auto"/>
            </w:tcBorders>
            <w:vAlign w:val="center"/>
            <w:hideMark/>
          </w:tcPr>
          <w:p w:rsidR="00C81092" w:rsidRDefault="00C81092">
            <w:pPr>
              <w:rPr>
                <w:sz w:val="22"/>
                <w:szCs w:val="22"/>
                <w:lang w:eastAsia="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81092" w:rsidRDefault="00C81092">
            <w:pPr>
              <w:rPr>
                <w:color w:val="000000"/>
                <w:sz w:val="22"/>
                <w:szCs w:val="22"/>
              </w:rPr>
            </w:pPr>
          </w:p>
        </w:tc>
        <w:tc>
          <w:tcPr>
            <w:tcW w:w="3196" w:type="dxa"/>
            <w:tcBorders>
              <w:top w:val="single" w:sz="4" w:space="0" w:color="auto"/>
              <w:left w:val="single" w:sz="4" w:space="0" w:color="auto"/>
              <w:bottom w:val="single" w:sz="4" w:space="0" w:color="auto"/>
              <w:right w:val="single" w:sz="4" w:space="0" w:color="auto"/>
            </w:tcBorders>
            <w:vAlign w:val="center"/>
            <w:hideMark/>
          </w:tcPr>
          <w:p w:rsidR="00C81092" w:rsidRDefault="00C81092">
            <w:pPr>
              <w:jc w:val="center"/>
              <w:rPr>
                <w:spacing w:val="2"/>
                <w:sz w:val="22"/>
                <w:szCs w:val="22"/>
                <w:shd w:val="clear" w:color="auto" w:fill="FFFFFF"/>
                <w:lang w:eastAsia="en-US"/>
              </w:rPr>
            </w:pPr>
            <w:r>
              <w:rPr>
                <w:spacing w:val="2"/>
                <w:sz w:val="22"/>
                <w:szCs w:val="22"/>
                <w:shd w:val="clear" w:color="auto" w:fill="FFFFFF"/>
                <w:lang w:eastAsia="en-US"/>
              </w:rPr>
              <w:t>Высота</w:t>
            </w:r>
          </w:p>
        </w:tc>
        <w:tc>
          <w:tcPr>
            <w:tcW w:w="2779" w:type="dxa"/>
            <w:tcBorders>
              <w:top w:val="single" w:sz="4" w:space="0" w:color="auto"/>
              <w:left w:val="single" w:sz="4" w:space="0" w:color="auto"/>
              <w:bottom w:val="single" w:sz="4" w:space="0" w:color="auto"/>
              <w:right w:val="single" w:sz="4" w:space="0" w:color="auto"/>
            </w:tcBorders>
            <w:vAlign w:val="center"/>
            <w:hideMark/>
          </w:tcPr>
          <w:p w:rsidR="00C81092" w:rsidRDefault="00C81092">
            <w:pPr>
              <w:jc w:val="center"/>
              <w:rPr>
                <w:spacing w:val="2"/>
                <w:sz w:val="22"/>
                <w:szCs w:val="22"/>
                <w:shd w:val="clear" w:color="auto" w:fill="FFFFFF"/>
                <w:lang w:eastAsia="en-US"/>
              </w:rPr>
            </w:pPr>
            <w:r>
              <w:rPr>
                <w:spacing w:val="2"/>
                <w:sz w:val="22"/>
                <w:szCs w:val="22"/>
                <w:shd w:val="clear" w:color="auto" w:fill="FFFFFF"/>
                <w:lang w:eastAsia="en-US"/>
              </w:rPr>
              <w:t>20 см</w:t>
            </w:r>
          </w:p>
        </w:tc>
      </w:tr>
      <w:tr w:rsidR="00C81092" w:rsidTr="00C81092">
        <w:trPr>
          <w:trHeight w:val="340"/>
          <w:jc w:val="center"/>
        </w:trPr>
        <w:tc>
          <w:tcPr>
            <w:tcW w:w="844" w:type="dxa"/>
            <w:vMerge/>
            <w:tcBorders>
              <w:top w:val="single" w:sz="4" w:space="0" w:color="auto"/>
              <w:left w:val="single" w:sz="4" w:space="0" w:color="auto"/>
              <w:bottom w:val="single" w:sz="4" w:space="0" w:color="auto"/>
              <w:right w:val="single" w:sz="4" w:space="0" w:color="auto"/>
            </w:tcBorders>
            <w:vAlign w:val="center"/>
            <w:hideMark/>
          </w:tcPr>
          <w:p w:rsidR="00C81092" w:rsidRDefault="00C81092">
            <w:pPr>
              <w:rPr>
                <w:sz w:val="22"/>
                <w:szCs w:val="22"/>
                <w:lang w:eastAsia="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C81092" w:rsidRDefault="00C81092">
            <w:pPr>
              <w:rPr>
                <w:color w:val="000000"/>
                <w:sz w:val="22"/>
                <w:szCs w:val="22"/>
              </w:rPr>
            </w:pPr>
          </w:p>
        </w:tc>
        <w:tc>
          <w:tcPr>
            <w:tcW w:w="3196" w:type="dxa"/>
            <w:tcBorders>
              <w:top w:val="single" w:sz="4" w:space="0" w:color="auto"/>
              <w:left w:val="single" w:sz="4" w:space="0" w:color="auto"/>
              <w:bottom w:val="single" w:sz="4" w:space="0" w:color="auto"/>
              <w:right w:val="single" w:sz="4" w:space="0" w:color="auto"/>
            </w:tcBorders>
            <w:vAlign w:val="center"/>
            <w:hideMark/>
          </w:tcPr>
          <w:p w:rsidR="00C81092" w:rsidRDefault="00C81092">
            <w:pPr>
              <w:jc w:val="center"/>
              <w:rPr>
                <w:spacing w:val="2"/>
                <w:sz w:val="22"/>
                <w:szCs w:val="22"/>
                <w:shd w:val="clear" w:color="auto" w:fill="FFFFFF"/>
                <w:lang w:eastAsia="en-US"/>
              </w:rPr>
            </w:pPr>
            <w:r>
              <w:rPr>
                <w:spacing w:val="2"/>
                <w:sz w:val="22"/>
                <w:szCs w:val="22"/>
                <w:shd w:val="clear" w:color="auto" w:fill="FFFFFF"/>
                <w:lang w:eastAsia="en-US"/>
              </w:rPr>
              <w:t>Класс бетона по прочности</w:t>
            </w:r>
          </w:p>
        </w:tc>
        <w:tc>
          <w:tcPr>
            <w:tcW w:w="2779" w:type="dxa"/>
            <w:tcBorders>
              <w:top w:val="single" w:sz="4" w:space="0" w:color="auto"/>
              <w:left w:val="single" w:sz="4" w:space="0" w:color="auto"/>
              <w:bottom w:val="single" w:sz="4" w:space="0" w:color="auto"/>
              <w:right w:val="single" w:sz="4" w:space="0" w:color="auto"/>
            </w:tcBorders>
            <w:vAlign w:val="center"/>
            <w:hideMark/>
          </w:tcPr>
          <w:p w:rsidR="00C81092" w:rsidRDefault="00C81092">
            <w:pPr>
              <w:jc w:val="center"/>
              <w:rPr>
                <w:spacing w:val="2"/>
                <w:sz w:val="22"/>
                <w:szCs w:val="22"/>
                <w:shd w:val="clear" w:color="auto" w:fill="FFFFFF"/>
                <w:lang w:eastAsia="en-US"/>
              </w:rPr>
            </w:pPr>
            <w:r>
              <w:rPr>
                <w:spacing w:val="2"/>
                <w:sz w:val="22"/>
                <w:szCs w:val="22"/>
                <w:shd w:val="clear" w:color="auto" w:fill="FFFFFF"/>
                <w:lang w:eastAsia="en-US"/>
              </w:rPr>
              <w:t>В 22,5</w:t>
            </w:r>
          </w:p>
        </w:tc>
      </w:tr>
    </w:tbl>
    <w:p w:rsidR="00C81092" w:rsidRDefault="00C81092" w:rsidP="00C81092">
      <w:pPr>
        <w:jc w:val="center"/>
        <w:rPr>
          <w:b/>
          <w:sz w:val="24"/>
          <w:szCs w:val="24"/>
        </w:rPr>
      </w:pPr>
    </w:p>
    <w:tbl>
      <w:tblPr>
        <w:tblW w:w="5000" w:type="pct"/>
        <w:jc w:val="center"/>
        <w:tblLook w:val="01E0"/>
      </w:tblPr>
      <w:tblGrid>
        <w:gridCol w:w="4983"/>
        <w:gridCol w:w="4533"/>
      </w:tblGrid>
      <w:tr w:rsidR="00C81092" w:rsidRPr="000E5F53" w:rsidTr="00F05092">
        <w:trPr>
          <w:trHeight w:val="20"/>
          <w:jc w:val="center"/>
        </w:trPr>
        <w:tc>
          <w:tcPr>
            <w:tcW w:w="4983" w:type="dxa"/>
          </w:tcPr>
          <w:p w:rsidR="00C81092" w:rsidRPr="000E5F53" w:rsidRDefault="00C81092" w:rsidP="00F7192A">
            <w:pPr>
              <w:widowControl w:val="0"/>
              <w:jc w:val="both"/>
              <w:rPr>
                <w:b/>
                <w:color w:val="000000"/>
                <w:sz w:val="24"/>
                <w:szCs w:val="24"/>
              </w:rPr>
            </w:pPr>
            <w:r w:rsidRPr="000E5F53">
              <w:rPr>
                <w:b/>
                <w:color w:val="000000"/>
                <w:sz w:val="24"/>
                <w:szCs w:val="24"/>
              </w:rPr>
              <w:t>ЗАКАЗЧИК:</w:t>
            </w:r>
          </w:p>
          <w:p w:rsidR="00C81092" w:rsidRPr="000E5F53" w:rsidRDefault="00C81092" w:rsidP="00F7192A">
            <w:pPr>
              <w:widowControl w:val="0"/>
              <w:jc w:val="both"/>
              <w:rPr>
                <w:color w:val="000000"/>
                <w:sz w:val="24"/>
                <w:szCs w:val="24"/>
              </w:rPr>
            </w:pPr>
            <w:r w:rsidRPr="000E5F53">
              <w:rPr>
                <w:color w:val="000000"/>
                <w:sz w:val="24"/>
                <w:szCs w:val="24"/>
              </w:rPr>
              <w:t>Глава Новосильского района</w:t>
            </w:r>
          </w:p>
          <w:p w:rsidR="00C81092" w:rsidRPr="000E5F53" w:rsidRDefault="00C81092" w:rsidP="00F7192A">
            <w:pPr>
              <w:widowControl w:val="0"/>
              <w:jc w:val="both"/>
              <w:rPr>
                <w:color w:val="000000"/>
                <w:sz w:val="24"/>
                <w:szCs w:val="24"/>
              </w:rPr>
            </w:pPr>
          </w:p>
          <w:p w:rsidR="00C81092" w:rsidRPr="000E5F53" w:rsidRDefault="00C81092" w:rsidP="00F7192A">
            <w:pPr>
              <w:widowControl w:val="0"/>
              <w:jc w:val="both"/>
              <w:rPr>
                <w:color w:val="000000"/>
                <w:sz w:val="24"/>
                <w:szCs w:val="24"/>
              </w:rPr>
            </w:pPr>
          </w:p>
          <w:p w:rsidR="00C81092" w:rsidRPr="000E5F53" w:rsidRDefault="00C81092" w:rsidP="00F7192A">
            <w:pPr>
              <w:widowControl w:val="0"/>
              <w:jc w:val="both"/>
              <w:rPr>
                <w:color w:val="000000"/>
                <w:sz w:val="24"/>
                <w:szCs w:val="24"/>
              </w:rPr>
            </w:pPr>
            <w:r w:rsidRPr="000E5F53">
              <w:rPr>
                <w:color w:val="000000"/>
                <w:sz w:val="24"/>
                <w:szCs w:val="24"/>
              </w:rPr>
              <w:t>_________________ А.И. Шалимов</w:t>
            </w:r>
          </w:p>
          <w:p w:rsidR="00C81092" w:rsidRPr="000E5F53" w:rsidRDefault="00C81092" w:rsidP="00F7192A">
            <w:pPr>
              <w:widowControl w:val="0"/>
              <w:jc w:val="both"/>
              <w:rPr>
                <w:color w:val="000000"/>
                <w:sz w:val="24"/>
                <w:szCs w:val="24"/>
              </w:rPr>
            </w:pPr>
          </w:p>
        </w:tc>
        <w:tc>
          <w:tcPr>
            <w:tcW w:w="4533" w:type="dxa"/>
          </w:tcPr>
          <w:p w:rsidR="00C81092" w:rsidRPr="000E5F53" w:rsidRDefault="00C81092" w:rsidP="00F7192A">
            <w:pPr>
              <w:widowControl w:val="0"/>
              <w:rPr>
                <w:b/>
                <w:color w:val="000000"/>
                <w:sz w:val="24"/>
                <w:szCs w:val="24"/>
              </w:rPr>
            </w:pPr>
            <w:r w:rsidRPr="000E5F53">
              <w:rPr>
                <w:b/>
                <w:color w:val="000000"/>
                <w:sz w:val="24"/>
                <w:szCs w:val="24"/>
              </w:rPr>
              <w:t>ПОДРЯДЧИК:</w:t>
            </w:r>
          </w:p>
          <w:p w:rsidR="00C81092" w:rsidRPr="000E5F53" w:rsidRDefault="00C81092" w:rsidP="00F7192A">
            <w:pPr>
              <w:widowControl w:val="0"/>
              <w:rPr>
                <w:color w:val="000000"/>
                <w:sz w:val="24"/>
                <w:szCs w:val="24"/>
              </w:rPr>
            </w:pPr>
            <w:r w:rsidRPr="000E5F53">
              <w:rPr>
                <w:color w:val="000000"/>
                <w:sz w:val="24"/>
                <w:szCs w:val="24"/>
              </w:rPr>
              <w:t>Генеральный директор ООО «Альфа-Строй»</w:t>
            </w:r>
          </w:p>
          <w:p w:rsidR="00C81092" w:rsidRPr="000E5F53" w:rsidRDefault="00C81092" w:rsidP="00F7192A">
            <w:pPr>
              <w:widowControl w:val="0"/>
              <w:rPr>
                <w:color w:val="000000"/>
                <w:sz w:val="24"/>
                <w:szCs w:val="24"/>
              </w:rPr>
            </w:pPr>
          </w:p>
          <w:p w:rsidR="00C81092" w:rsidRPr="000E5F53" w:rsidRDefault="00C81092" w:rsidP="00F7192A">
            <w:pPr>
              <w:widowControl w:val="0"/>
              <w:jc w:val="both"/>
              <w:rPr>
                <w:color w:val="000000"/>
                <w:sz w:val="24"/>
                <w:szCs w:val="24"/>
              </w:rPr>
            </w:pPr>
            <w:r w:rsidRPr="000E5F53">
              <w:rPr>
                <w:color w:val="000000"/>
                <w:sz w:val="24"/>
                <w:szCs w:val="24"/>
              </w:rPr>
              <w:t xml:space="preserve">_________________ Н.А. </w:t>
            </w:r>
            <w:proofErr w:type="spellStart"/>
            <w:r w:rsidRPr="000E5F53">
              <w:rPr>
                <w:color w:val="000000"/>
                <w:sz w:val="24"/>
                <w:szCs w:val="24"/>
              </w:rPr>
              <w:t>Полуночева</w:t>
            </w:r>
            <w:proofErr w:type="spellEnd"/>
          </w:p>
          <w:p w:rsidR="00C81092" w:rsidRPr="000E5F53" w:rsidRDefault="00C81092" w:rsidP="00F7192A">
            <w:pPr>
              <w:widowControl w:val="0"/>
              <w:jc w:val="both"/>
              <w:rPr>
                <w:color w:val="000000"/>
                <w:sz w:val="24"/>
                <w:szCs w:val="24"/>
              </w:rPr>
            </w:pPr>
          </w:p>
        </w:tc>
      </w:tr>
    </w:tbl>
    <w:p w:rsidR="00F05092" w:rsidRPr="00F05092" w:rsidRDefault="00F05092" w:rsidP="00F05092">
      <w:pPr>
        <w:rPr>
          <w:sz w:val="24"/>
          <w:szCs w:val="24"/>
        </w:rPr>
      </w:pPr>
    </w:p>
    <w:p w:rsidR="00F05092" w:rsidRPr="00F05092" w:rsidRDefault="00F05092" w:rsidP="00F05092">
      <w:pPr>
        <w:rPr>
          <w:sz w:val="24"/>
          <w:szCs w:val="24"/>
        </w:rPr>
      </w:pPr>
      <w:r w:rsidRPr="00F05092">
        <w:rPr>
          <w:noProof/>
          <w:sz w:val="24"/>
          <w:szCs w:val="24"/>
        </w:rPr>
        <w:lastRenderedPageBreak/>
        <w:drawing>
          <wp:inline distT="0" distB="0" distL="0" distR="0">
            <wp:extent cx="230505" cy="230505"/>
            <wp:effectExtent l="0" t="0" r="0" b="0"/>
            <wp:docPr id="1" name="Рисунок 1" descr="http://www.sberbank-ast.ru/images/icons/24x24/document_certific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berbank-ast.ru/images/icons/24x24/document_certificate.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05" cy="230505"/>
                    </a:xfrm>
                    <a:prstGeom prst="rect">
                      <a:avLst/>
                    </a:prstGeom>
                    <a:noFill/>
                    <a:ln>
                      <a:noFill/>
                    </a:ln>
                  </pic:spPr>
                </pic:pic>
              </a:graphicData>
            </a:graphic>
          </wp:inline>
        </w:drawing>
      </w:r>
      <w:r w:rsidRPr="00F05092">
        <w:rPr>
          <w:sz w:val="24"/>
          <w:szCs w:val="24"/>
        </w:rPr>
        <w:br/>
        <w:t xml:space="preserve">Информация о владельце сертификата: </w:t>
      </w:r>
      <w:r w:rsidRPr="00F05092">
        <w:rPr>
          <w:sz w:val="24"/>
          <w:szCs w:val="24"/>
        </w:rPr>
        <w:br/>
        <w:t xml:space="preserve">Владелец сертификата: </w:t>
      </w:r>
      <w:proofErr w:type="spellStart"/>
      <w:r w:rsidRPr="00F05092">
        <w:rPr>
          <w:sz w:val="24"/>
          <w:szCs w:val="24"/>
        </w:rPr>
        <w:t>Полуночева</w:t>
      </w:r>
      <w:proofErr w:type="spellEnd"/>
      <w:r w:rsidRPr="00F05092">
        <w:rPr>
          <w:sz w:val="24"/>
          <w:szCs w:val="24"/>
        </w:rPr>
        <w:t xml:space="preserve"> Наталья Александровна</w:t>
      </w:r>
      <w:r w:rsidRPr="00F05092">
        <w:rPr>
          <w:sz w:val="24"/>
          <w:szCs w:val="24"/>
        </w:rPr>
        <w:br/>
        <w:t>Организация: ООО "Альфа-Строй"</w:t>
      </w:r>
      <w:r w:rsidRPr="00F05092">
        <w:rPr>
          <w:sz w:val="24"/>
          <w:szCs w:val="24"/>
        </w:rPr>
        <w:br/>
        <w:t xml:space="preserve">Департамент: </w:t>
      </w:r>
      <w:r w:rsidRPr="00F05092">
        <w:rPr>
          <w:sz w:val="24"/>
          <w:szCs w:val="24"/>
        </w:rPr>
        <w:br/>
        <w:t>Город: Дорохово</w:t>
      </w:r>
      <w:r w:rsidRPr="00F05092">
        <w:rPr>
          <w:sz w:val="24"/>
          <w:szCs w:val="24"/>
        </w:rPr>
        <w:br/>
        <w:t>Страна: RU</w:t>
      </w:r>
    </w:p>
    <w:p w:rsidR="00F05092" w:rsidRPr="00F05092" w:rsidRDefault="00F05092" w:rsidP="00F05092">
      <w:pPr>
        <w:rPr>
          <w:sz w:val="24"/>
          <w:szCs w:val="24"/>
        </w:rPr>
      </w:pPr>
      <w:r w:rsidRPr="00F05092">
        <w:rPr>
          <w:sz w:val="24"/>
          <w:szCs w:val="24"/>
        </w:rPr>
        <w:t>Дата подписи: 20.07.2018 6:27:53</w:t>
      </w:r>
    </w:p>
    <w:p w:rsidR="00F05092" w:rsidRPr="00F05092" w:rsidRDefault="00F05092" w:rsidP="00F05092">
      <w:pPr>
        <w:rPr>
          <w:sz w:val="24"/>
          <w:szCs w:val="24"/>
        </w:rPr>
      </w:pPr>
    </w:p>
    <w:p w:rsidR="00F05092" w:rsidRPr="00F05092" w:rsidRDefault="00F05092" w:rsidP="00F05092">
      <w:pPr>
        <w:rPr>
          <w:sz w:val="24"/>
          <w:szCs w:val="24"/>
        </w:rPr>
      </w:pPr>
      <w:r w:rsidRPr="00F05092">
        <w:rPr>
          <w:noProof/>
          <w:sz w:val="24"/>
          <w:szCs w:val="24"/>
        </w:rPr>
        <w:drawing>
          <wp:inline distT="0" distB="0" distL="0" distR="0">
            <wp:extent cx="230505" cy="230505"/>
            <wp:effectExtent l="0" t="0" r="0" b="0"/>
            <wp:docPr id="2" name="Рисунок 2" descr="http://www.sberbank-ast.ru/images/icons/24x24/document_certific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berbank-ast.ru/images/icons/24x24/document_certificate.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05" cy="230505"/>
                    </a:xfrm>
                    <a:prstGeom prst="rect">
                      <a:avLst/>
                    </a:prstGeom>
                    <a:noFill/>
                    <a:ln>
                      <a:noFill/>
                    </a:ln>
                  </pic:spPr>
                </pic:pic>
              </a:graphicData>
            </a:graphic>
          </wp:inline>
        </w:drawing>
      </w:r>
      <w:r w:rsidRPr="00F05092">
        <w:rPr>
          <w:sz w:val="24"/>
          <w:szCs w:val="24"/>
        </w:rPr>
        <w:br/>
        <w:t xml:space="preserve">Информация о владельце сертификата: </w:t>
      </w:r>
      <w:r w:rsidRPr="00F05092">
        <w:rPr>
          <w:sz w:val="24"/>
          <w:szCs w:val="24"/>
        </w:rPr>
        <w:br/>
        <w:t>Владелец сертификата: Шалимов Александр Иванович</w:t>
      </w:r>
      <w:r w:rsidRPr="00F05092">
        <w:rPr>
          <w:sz w:val="24"/>
          <w:szCs w:val="24"/>
        </w:rPr>
        <w:br/>
        <w:t>Организация: Администрация Новосильского района Орловской области</w:t>
      </w:r>
      <w:r w:rsidRPr="00F05092">
        <w:rPr>
          <w:sz w:val="24"/>
          <w:szCs w:val="24"/>
        </w:rPr>
        <w:br/>
        <w:t xml:space="preserve">Департамент: </w:t>
      </w:r>
      <w:r w:rsidRPr="00F05092">
        <w:rPr>
          <w:sz w:val="24"/>
          <w:szCs w:val="24"/>
        </w:rPr>
        <w:br/>
        <w:t>Город: Новосиль</w:t>
      </w:r>
      <w:r w:rsidRPr="00F05092">
        <w:rPr>
          <w:sz w:val="24"/>
          <w:szCs w:val="24"/>
        </w:rPr>
        <w:br/>
        <w:t>Страна: RU</w:t>
      </w:r>
    </w:p>
    <w:p w:rsidR="00F05092" w:rsidRPr="00F05092" w:rsidRDefault="00F05092" w:rsidP="00F05092">
      <w:pPr>
        <w:rPr>
          <w:sz w:val="24"/>
          <w:szCs w:val="24"/>
        </w:rPr>
      </w:pPr>
      <w:r w:rsidRPr="00F05092">
        <w:rPr>
          <w:sz w:val="24"/>
          <w:szCs w:val="24"/>
        </w:rPr>
        <w:t>Дата подписи: 30.07.2018 8:17:39</w:t>
      </w:r>
    </w:p>
    <w:p w:rsidR="00F05092" w:rsidRPr="00F05092" w:rsidRDefault="001D6642" w:rsidP="00F05092">
      <w:pPr>
        <w:spacing w:before="100" w:beforeAutospacing="1" w:after="100" w:afterAutospacing="1"/>
        <w:rPr>
          <w:sz w:val="24"/>
          <w:szCs w:val="24"/>
        </w:rPr>
      </w:pPr>
      <w:r w:rsidRPr="00F05092">
        <w:rPr>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9.5pt;height:22.7pt" o:ole="">
            <v:imagedata r:id="rId14" o:title=""/>
          </v:shape>
          <w:control r:id="rId15" w:name="DefaultOcxName" w:shapeid="_x0000_i1028"/>
        </w:object>
      </w:r>
    </w:p>
    <w:p w:rsidR="00234731" w:rsidRPr="00234731" w:rsidRDefault="00234731" w:rsidP="00234731">
      <w:pPr>
        <w:rPr>
          <w:color w:val="000000"/>
          <w:sz w:val="24"/>
          <w:szCs w:val="24"/>
        </w:rPr>
      </w:pPr>
    </w:p>
    <w:sectPr w:rsidR="00234731" w:rsidRPr="00234731" w:rsidSect="00234731">
      <w:footerReference w:type="default" r:id="rId16"/>
      <w:pgSz w:w="11909" w:h="16834"/>
      <w:pgMar w:top="851" w:right="1191" w:bottom="851" w:left="1418" w:header="720" w:footer="49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F53" w:rsidRDefault="000E5F53">
      <w:r>
        <w:separator/>
      </w:r>
    </w:p>
  </w:endnote>
  <w:endnote w:type="continuationSeparator" w:id="0">
    <w:p w:rsidR="000E5F53" w:rsidRDefault="000E5F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Consultant">
    <w:panose1 w:val="00000000000000000000"/>
    <w:charset w:val="CC"/>
    <w:family w:val="modern"/>
    <w:notTrueType/>
    <w:pitch w:val="fixed"/>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TimesET">
    <w:panose1 w:val="020B0604020202020204"/>
    <w:charset w:val="00"/>
    <w:family w:val="auto"/>
    <w:pitch w:val="variable"/>
    <w:sig w:usb0="00000203" w:usb1="00000000" w:usb2="00000000" w:usb3="00000000" w:csb0="00000005" w:csb1="00000000"/>
  </w:font>
  <w:font w:name="GaramondNarrowC">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GaramondC">
    <w:altName w:val="Courier New"/>
    <w:charset w:val="00"/>
    <w:family w:val="roman"/>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F53" w:rsidRDefault="001D6642">
    <w:pPr>
      <w:pStyle w:val="af"/>
      <w:jc w:val="right"/>
    </w:pPr>
    <w:r>
      <w:fldChar w:fldCharType="begin"/>
    </w:r>
    <w:r w:rsidR="000E5F53">
      <w:instrText>PAGE   \* MERGEFORMAT</w:instrText>
    </w:r>
    <w:r>
      <w:fldChar w:fldCharType="separate"/>
    </w:r>
    <w:r w:rsidR="00B425FE">
      <w:rPr>
        <w:noProof/>
      </w:rPr>
      <w:t>21</w:t>
    </w:r>
    <w:r>
      <w:fldChar w:fldCharType="end"/>
    </w:r>
  </w:p>
  <w:p w:rsidR="000E5F53" w:rsidRDefault="000E5F5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F53" w:rsidRDefault="000E5F53">
      <w:r>
        <w:separator/>
      </w:r>
    </w:p>
  </w:footnote>
  <w:footnote w:type="continuationSeparator" w:id="0">
    <w:p w:rsidR="000E5F53" w:rsidRDefault="000E5F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A2FC4410"/>
    <w:lvl w:ilvl="0">
      <w:start w:val="1"/>
      <w:numFmt w:val="decimal"/>
      <w:lvlText w:val="%1."/>
      <w:lvlJc w:val="left"/>
      <w:pPr>
        <w:tabs>
          <w:tab w:val="num" w:pos="643"/>
        </w:tabs>
        <w:ind w:left="643" w:hanging="360"/>
      </w:pPr>
    </w:lvl>
  </w:abstractNum>
  <w:abstractNum w:abstractNumId="1">
    <w:nsid w:val="FFFFFF80"/>
    <w:multiLevelType w:val="singleLevel"/>
    <w:tmpl w:val="0F546B24"/>
    <w:lvl w:ilvl="0">
      <w:start w:val="1"/>
      <w:numFmt w:val="bullet"/>
      <w:pStyle w:val="5"/>
      <w:lvlText w:val=""/>
      <w:lvlJc w:val="left"/>
      <w:pPr>
        <w:tabs>
          <w:tab w:val="num" w:pos="1492"/>
        </w:tabs>
        <w:ind w:left="1492" w:hanging="360"/>
      </w:pPr>
      <w:rPr>
        <w:rFonts w:ascii="Symbol" w:hAnsi="Symbol" w:hint="default"/>
      </w:rPr>
    </w:lvl>
  </w:abstractNum>
  <w:abstractNum w:abstractNumId="2">
    <w:nsid w:val="FFFFFF83"/>
    <w:multiLevelType w:val="singleLevel"/>
    <w:tmpl w:val="4FBC4486"/>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C29EAD1E"/>
    <w:lvl w:ilvl="0">
      <w:start w:val="1"/>
      <w:numFmt w:val="decimal"/>
      <w:pStyle w:val="a"/>
      <w:lvlText w:val="%1."/>
      <w:lvlJc w:val="left"/>
      <w:pPr>
        <w:tabs>
          <w:tab w:val="num" w:pos="360"/>
        </w:tabs>
        <w:ind w:left="360" w:hanging="360"/>
      </w:pPr>
    </w:lvl>
  </w:abstractNum>
  <w:abstractNum w:abstractNumId="4">
    <w:nsid w:val="FFFFFF89"/>
    <w:multiLevelType w:val="singleLevel"/>
    <w:tmpl w:val="43707874"/>
    <w:lvl w:ilvl="0">
      <w:start w:val="1"/>
      <w:numFmt w:val="bullet"/>
      <w:pStyle w:val="a0"/>
      <w:lvlText w:val=""/>
      <w:lvlJc w:val="left"/>
      <w:pPr>
        <w:tabs>
          <w:tab w:val="num" w:pos="360"/>
        </w:tabs>
        <w:ind w:left="360" w:hanging="360"/>
      </w:pPr>
      <w:rPr>
        <w:rFonts w:ascii="Symbol" w:hAnsi="Symbol" w:hint="default"/>
      </w:rPr>
    </w:lvl>
  </w:abstractNum>
  <w:abstractNum w:abstractNumId="5">
    <w:nsid w:val="00000005"/>
    <w:multiLevelType w:val="singleLevel"/>
    <w:tmpl w:val="00000005"/>
    <w:name w:val="WW8Num18"/>
    <w:lvl w:ilvl="0">
      <w:start w:val="1"/>
      <w:numFmt w:val="decimal"/>
      <w:lvlText w:val="%1."/>
      <w:lvlJc w:val="left"/>
      <w:pPr>
        <w:tabs>
          <w:tab w:val="num" w:pos="0"/>
        </w:tabs>
        <w:ind w:left="720" w:hanging="360"/>
      </w:pPr>
    </w:lvl>
  </w:abstractNum>
  <w:abstractNum w:abstractNumId="6">
    <w:nsid w:val="04AB470A"/>
    <w:multiLevelType w:val="hybridMultilevel"/>
    <w:tmpl w:val="ACF24C3E"/>
    <w:styleLink w:val="WWNum104"/>
    <w:lvl w:ilvl="0" w:tplc="07243448">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07B308DD"/>
    <w:multiLevelType w:val="multilevel"/>
    <w:tmpl w:val="82DCC1EA"/>
    <w:styleLink w:val="WWNum13"/>
    <w:lvl w:ilvl="0">
      <w:start w:val="5"/>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0A2E4A6E"/>
    <w:multiLevelType w:val="multilevel"/>
    <w:tmpl w:val="2EC6D42C"/>
    <w:styleLink w:val="WWNum15"/>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59"/>
        </w:tabs>
        <w:ind w:left="-900" w:firstLine="1260"/>
      </w:pPr>
      <w:rPr>
        <w:rFonts w:ascii="Symbol" w:hAnsi="Symbol" w:cs="Symbol"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0D146FE6"/>
    <w:multiLevelType w:val="hybridMultilevel"/>
    <w:tmpl w:val="3C2496B6"/>
    <w:lvl w:ilvl="0" w:tplc="0419000D">
      <w:start w:val="1"/>
      <w:numFmt w:val="bullet"/>
      <w:lvlText w:val=""/>
      <w:lvlJc w:val="left"/>
      <w:pPr>
        <w:tabs>
          <w:tab w:val="num" w:pos="502"/>
        </w:tabs>
        <w:ind w:left="502" w:hanging="360"/>
      </w:pPr>
      <w:rPr>
        <w:rFonts w:ascii="Wingdings" w:hAnsi="Wingdings" w:hint="default"/>
      </w:rPr>
    </w:lvl>
    <w:lvl w:ilvl="1" w:tplc="04190003">
      <w:start w:val="1"/>
      <w:numFmt w:val="bullet"/>
      <w:lvlText w:val="o"/>
      <w:lvlJc w:val="left"/>
      <w:pPr>
        <w:tabs>
          <w:tab w:val="num" w:pos="1222"/>
        </w:tabs>
        <w:ind w:left="1222" w:hanging="360"/>
      </w:pPr>
      <w:rPr>
        <w:rFonts w:ascii="Courier New" w:hAnsi="Courier New" w:cs="Courier New"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10">
    <w:nsid w:val="0EB570AE"/>
    <w:multiLevelType w:val="multilevel"/>
    <w:tmpl w:val="5FA262C6"/>
    <w:lvl w:ilvl="0">
      <w:start w:val="4"/>
      <w:numFmt w:val="decimal"/>
      <w:lvlText w:val="%1."/>
      <w:lvlJc w:val="left"/>
      <w:pPr>
        <w:tabs>
          <w:tab w:val="num" w:pos="360"/>
        </w:tabs>
        <w:ind w:left="360" w:hanging="360"/>
      </w:pPr>
      <w:rPr>
        <w:rFonts w:hint="default"/>
      </w:rPr>
    </w:lvl>
    <w:lvl w:ilvl="1">
      <w:start w:val="4"/>
      <w:numFmt w:val="decimal"/>
      <w:lvlText w:val="3.%2."/>
      <w:lvlJc w:val="left"/>
      <w:pPr>
        <w:tabs>
          <w:tab w:val="num" w:pos="792"/>
        </w:tabs>
        <w:ind w:left="792" w:hanging="792"/>
      </w:pPr>
      <w:rPr>
        <w:rFonts w:hint="default"/>
        <w:b/>
        <w:bCs/>
        <w:i w:val="0"/>
        <w:iCs w:val="0"/>
      </w:rPr>
    </w:lvl>
    <w:lvl w:ilvl="2">
      <w:start w:val="1"/>
      <w:numFmt w:val="decimal"/>
      <w:lvlText w:val="3.4.%3"/>
      <w:lvlJc w:val="left"/>
      <w:pPr>
        <w:tabs>
          <w:tab w:val="num" w:pos="1800"/>
        </w:tabs>
        <w:ind w:left="1584" w:hanging="1224"/>
      </w:pPr>
      <w:rPr>
        <w:rFonts w:hint="default"/>
        <w:b w:val="0"/>
        <w:bCs w:val="0"/>
        <w:i w:val="0"/>
        <w:iCs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C291838"/>
    <w:multiLevelType w:val="hybridMultilevel"/>
    <w:tmpl w:val="A7169016"/>
    <w:styleLink w:val="WWNum84"/>
    <w:lvl w:ilvl="0" w:tplc="8B28E6BE">
      <w:start w:val="2"/>
      <w:numFmt w:val="bullet"/>
      <w:lvlText w:val="-"/>
      <w:lvlJc w:val="left"/>
      <w:pPr>
        <w:tabs>
          <w:tab w:val="num" w:pos="1080"/>
        </w:tabs>
        <w:ind w:left="108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8E35002"/>
    <w:multiLevelType w:val="multilevel"/>
    <w:tmpl w:val="66D44398"/>
    <w:lvl w:ilvl="0">
      <w:start w:val="3"/>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2DF24CD9"/>
    <w:multiLevelType w:val="hybridMultilevel"/>
    <w:tmpl w:val="AD0E6132"/>
    <w:styleLink w:val="WWNum103"/>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1C20D6F"/>
    <w:multiLevelType w:val="hybridMultilevel"/>
    <w:tmpl w:val="2F40F464"/>
    <w:lvl w:ilvl="0" w:tplc="7D3E367E">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decimal"/>
      <w:pStyle w:val="1"/>
      <w:lvlText w:val="%2)"/>
      <w:lvlJc w:val="left"/>
      <w:pPr>
        <w:tabs>
          <w:tab w:val="num" w:pos="1420"/>
        </w:tabs>
        <w:ind w:left="1420" w:hanging="340"/>
      </w:p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5">
    <w:nsid w:val="37A040C3"/>
    <w:multiLevelType w:val="multilevel"/>
    <w:tmpl w:val="26780FC8"/>
    <w:lvl w:ilvl="0">
      <w:start w:val="4"/>
      <w:numFmt w:val="decimal"/>
      <w:lvlText w:val="%1."/>
      <w:lvlJc w:val="left"/>
      <w:pPr>
        <w:tabs>
          <w:tab w:val="num" w:pos="360"/>
        </w:tabs>
        <w:ind w:left="360" w:hanging="360"/>
      </w:pPr>
      <w:rPr>
        <w:rFonts w:hint="default"/>
      </w:rPr>
    </w:lvl>
    <w:lvl w:ilvl="1">
      <w:start w:val="3"/>
      <w:numFmt w:val="decimal"/>
      <w:lvlText w:val="3.%2."/>
      <w:lvlJc w:val="left"/>
      <w:pPr>
        <w:tabs>
          <w:tab w:val="num" w:pos="792"/>
        </w:tabs>
        <w:ind w:left="792" w:hanging="792"/>
      </w:pPr>
      <w:rPr>
        <w:rFonts w:hint="default"/>
        <w:b/>
        <w:bCs/>
        <w:i w:val="0"/>
        <w:iCs w:val="0"/>
      </w:rPr>
    </w:lvl>
    <w:lvl w:ilvl="2">
      <w:start w:val="1"/>
      <w:numFmt w:val="decimal"/>
      <w:lvlText w:val="3.3.%3"/>
      <w:lvlJc w:val="left"/>
      <w:pPr>
        <w:tabs>
          <w:tab w:val="num" w:pos="1440"/>
        </w:tabs>
        <w:ind w:left="1224" w:hanging="1224"/>
      </w:pPr>
      <w:rPr>
        <w:rFonts w:hint="default"/>
        <w:b w:val="0"/>
        <w:bCs w:val="0"/>
        <w:i w:val="0"/>
        <w:iCs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7AE4FA9"/>
    <w:multiLevelType w:val="multilevel"/>
    <w:tmpl w:val="A4328C88"/>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3F4F0D01"/>
    <w:multiLevelType w:val="multilevel"/>
    <w:tmpl w:val="ECF86A50"/>
    <w:lvl w:ilvl="0">
      <w:start w:val="4"/>
      <w:numFmt w:val="none"/>
      <w:lvlText w:val="3"/>
      <w:lvlJc w:val="left"/>
      <w:pPr>
        <w:tabs>
          <w:tab w:val="num" w:pos="360"/>
        </w:tabs>
        <w:ind w:left="360" w:hanging="360"/>
      </w:pPr>
      <w:rPr>
        <w:rFonts w:hint="default"/>
      </w:rPr>
    </w:lvl>
    <w:lvl w:ilvl="1">
      <w:start w:val="2"/>
      <w:numFmt w:val="decimal"/>
      <w:lvlText w:val="%13.%2."/>
      <w:lvlJc w:val="left"/>
      <w:pPr>
        <w:tabs>
          <w:tab w:val="num" w:pos="792"/>
        </w:tabs>
        <w:ind w:left="792" w:hanging="432"/>
      </w:pPr>
      <w:rPr>
        <w:rFonts w:hint="default"/>
      </w:rPr>
    </w:lvl>
    <w:lvl w:ilvl="2">
      <w:start w:val="1"/>
      <w:numFmt w:val="decimal"/>
      <w:lvlText w:val="3.2.%3"/>
      <w:lvlJc w:val="left"/>
      <w:pPr>
        <w:tabs>
          <w:tab w:val="num" w:pos="1224"/>
        </w:tabs>
        <w:ind w:left="1224" w:hanging="884"/>
      </w:pPr>
      <w:rPr>
        <w:rFonts w:hint="default"/>
      </w:rPr>
    </w:lvl>
    <w:lvl w:ilvl="3">
      <w:start w:val="1"/>
      <w:numFmt w:val="decimal"/>
      <w:lvlText w:val="3%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403A2F8D"/>
    <w:multiLevelType w:val="hybridMultilevel"/>
    <w:tmpl w:val="E356DFF4"/>
    <w:name w:val="WW8Num182"/>
    <w:lvl w:ilvl="0" w:tplc="E7F4F932">
      <w:start w:val="1"/>
      <w:numFmt w:val="decimal"/>
      <w:lvlText w:val="%1."/>
      <w:lvlJc w:val="left"/>
      <w:pPr>
        <w:tabs>
          <w:tab w:val="num" w:pos="1609"/>
        </w:tabs>
        <w:ind w:left="1609" w:hanging="143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szCs w:val="16"/>
      </w:rPr>
    </w:lvl>
    <w:lvl w:ilvl="1" w:tplc="FFFFFFFF">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0">
    <w:nsid w:val="48FE6ACD"/>
    <w:multiLevelType w:val="multilevel"/>
    <w:tmpl w:val="C06EE09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1">
    <w:nsid w:val="4FD61C6C"/>
    <w:multiLevelType w:val="multilevel"/>
    <w:tmpl w:val="3C48F4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56972867"/>
    <w:multiLevelType w:val="multilevel"/>
    <w:tmpl w:val="3F003FCA"/>
    <w:styleLink w:val="WWNum8"/>
    <w:lvl w:ilvl="0">
      <w:start w:val="25"/>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56A371CA"/>
    <w:multiLevelType w:val="multilevel"/>
    <w:tmpl w:val="39C21F36"/>
    <w:lvl w:ilvl="0">
      <w:start w:val="4"/>
      <w:numFmt w:val="decimal"/>
      <w:lvlText w:val="%1."/>
      <w:lvlJc w:val="left"/>
      <w:pPr>
        <w:tabs>
          <w:tab w:val="num" w:pos="465"/>
        </w:tabs>
        <w:ind w:left="465" w:hanging="465"/>
      </w:pPr>
      <w:rPr>
        <w:rFonts w:hint="default"/>
        <w:color w:val="000000"/>
      </w:rPr>
    </w:lvl>
    <w:lvl w:ilvl="1">
      <w:start w:val="4"/>
      <w:numFmt w:val="decimal"/>
      <w:lvlText w:val="%1.%2."/>
      <w:lvlJc w:val="left"/>
      <w:pPr>
        <w:tabs>
          <w:tab w:val="num" w:pos="1092"/>
        </w:tabs>
        <w:ind w:left="1092" w:hanging="465"/>
      </w:pPr>
      <w:rPr>
        <w:rFonts w:hint="default"/>
        <w:color w:val="000000"/>
      </w:rPr>
    </w:lvl>
    <w:lvl w:ilvl="2">
      <w:start w:val="1"/>
      <w:numFmt w:val="decimal"/>
      <w:lvlText w:val="%1.%2.%3."/>
      <w:lvlJc w:val="left"/>
      <w:pPr>
        <w:tabs>
          <w:tab w:val="num" w:pos="1974"/>
        </w:tabs>
        <w:ind w:left="1974" w:hanging="720"/>
      </w:pPr>
      <w:rPr>
        <w:rFonts w:hint="default"/>
        <w:color w:val="000000"/>
      </w:rPr>
    </w:lvl>
    <w:lvl w:ilvl="3">
      <w:start w:val="1"/>
      <w:numFmt w:val="decimal"/>
      <w:lvlText w:val="%1.%2.%3.%4."/>
      <w:lvlJc w:val="left"/>
      <w:pPr>
        <w:tabs>
          <w:tab w:val="num" w:pos="2601"/>
        </w:tabs>
        <w:ind w:left="2601" w:hanging="720"/>
      </w:pPr>
      <w:rPr>
        <w:rFonts w:hint="default"/>
        <w:color w:val="000000"/>
      </w:rPr>
    </w:lvl>
    <w:lvl w:ilvl="4">
      <w:start w:val="1"/>
      <w:numFmt w:val="decimal"/>
      <w:lvlText w:val="%1.%2.%3.%4.%5."/>
      <w:lvlJc w:val="left"/>
      <w:pPr>
        <w:tabs>
          <w:tab w:val="num" w:pos="3588"/>
        </w:tabs>
        <w:ind w:left="3588" w:hanging="1080"/>
      </w:pPr>
      <w:rPr>
        <w:rFonts w:hint="default"/>
        <w:color w:val="000000"/>
      </w:rPr>
    </w:lvl>
    <w:lvl w:ilvl="5">
      <w:start w:val="1"/>
      <w:numFmt w:val="decimal"/>
      <w:lvlText w:val="%1.%2.%3.%4.%5.%6."/>
      <w:lvlJc w:val="left"/>
      <w:pPr>
        <w:tabs>
          <w:tab w:val="num" w:pos="4215"/>
        </w:tabs>
        <w:ind w:left="4215" w:hanging="1080"/>
      </w:pPr>
      <w:rPr>
        <w:rFonts w:hint="default"/>
        <w:color w:val="000000"/>
      </w:rPr>
    </w:lvl>
    <w:lvl w:ilvl="6">
      <w:start w:val="1"/>
      <w:numFmt w:val="decimal"/>
      <w:lvlText w:val="%1.%2.%3.%4.%5.%6.%7."/>
      <w:lvlJc w:val="left"/>
      <w:pPr>
        <w:tabs>
          <w:tab w:val="num" w:pos="5202"/>
        </w:tabs>
        <w:ind w:left="5202" w:hanging="1440"/>
      </w:pPr>
      <w:rPr>
        <w:rFonts w:hint="default"/>
        <w:color w:val="000000"/>
      </w:rPr>
    </w:lvl>
    <w:lvl w:ilvl="7">
      <w:start w:val="1"/>
      <w:numFmt w:val="decimal"/>
      <w:lvlText w:val="%1.%2.%3.%4.%5.%6.%7.%8."/>
      <w:lvlJc w:val="left"/>
      <w:pPr>
        <w:tabs>
          <w:tab w:val="num" w:pos="5829"/>
        </w:tabs>
        <w:ind w:left="5829" w:hanging="1440"/>
      </w:pPr>
      <w:rPr>
        <w:rFonts w:hint="default"/>
        <w:color w:val="000000"/>
      </w:rPr>
    </w:lvl>
    <w:lvl w:ilvl="8">
      <w:start w:val="1"/>
      <w:numFmt w:val="decimal"/>
      <w:lvlText w:val="%1.%2.%3.%4.%5.%6.%7.%8.%9."/>
      <w:lvlJc w:val="left"/>
      <w:pPr>
        <w:tabs>
          <w:tab w:val="num" w:pos="6816"/>
        </w:tabs>
        <w:ind w:left="6816" w:hanging="1800"/>
      </w:pPr>
      <w:rPr>
        <w:rFonts w:hint="default"/>
        <w:color w:val="000000"/>
      </w:rPr>
    </w:lvl>
  </w:abstractNum>
  <w:abstractNum w:abstractNumId="24">
    <w:nsid w:val="5EC86774"/>
    <w:multiLevelType w:val="multilevel"/>
    <w:tmpl w:val="15BAD706"/>
    <w:lvl w:ilvl="0">
      <w:start w:val="3"/>
      <w:numFmt w:val="decimal"/>
      <w:lvlText w:val="%1."/>
      <w:lvlJc w:val="left"/>
      <w:pPr>
        <w:ind w:left="540" w:hanging="540"/>
      </w:pPr>
      <w:rPr>
        <w:rFonts w:hint="default"/>
        <w:b w:val="0"/>
      </w:rPr>
    </w:lvl>
    <w:lvl w:ilvl="1">
      <w:start w:val="3"/>
      <w:numFmt w:val="decimal"/>
      <w:lvlText w:val="%1.%2."/>
      <w:lvlJc w:val="left"/>
      <w:pPr>
        <w:ind w:left="720" w:hanging="54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25">
    <w:nsid w:val="5F9534AE"/>
    <w:multiLevelType w:val="hybridMultilevel"/>
    <w:tmpl w:val="899CA7D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0795493"/>
    <w:multiLevelType w:val="multilevel"/>
    <w:tmpl w:val="AA9A7CF2"/>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609A449D"/>
    <w:multiLevelType w:val="multilevel"/>
    <w:tmpl w:val="846C8DF6"/>
    <w:lvl w:ilvl="0">
      <w:start w:val="3"/>
      <w:numFmt w:val="decimal"/>
      <w:lvlText w:val="%1."/>
      <w:lvlJc w:val="left"/>
      <w:pPr>
        <w:ind w:left="540" w:hanging="540"/>
      </w:pPr>
      <w:rPr>
        <w:rFonts w:hint="default"/>
        <w:b w:val="0"/>
      </w:rPr>
    </w:lvl>
    <w:lvl w:ilvl="1">
      <w:start w:val="1"/>
      <w:numFmt w:val="decimal"/>
      <w:lvlText w:val="%1.%2."/>
      <w:lvlJc w:val="left"/>
      <w:pPr>
        <w:ind w:left="720" w:hanging="54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28">
    <w:nsid w:val="62575D2F"/>
    <w:multiLevelType w:val="multilevel"/>
    <w:tmpl w:val="465246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bCs w:val="0"/>
        <w:i w:val="0"/>
        <w:iCs w:val="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A197F6C"/>
    <w:multiLevelType w:val="hybridMultilevel"/>
    <w:tmpl w:val="69DEC5EC"/>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0">
    <w:nsid w:val="6CF70BC1"/>
    <w:multiLevelType w:val="multilevel"/>
    <w:tmpl w:val="5BEABA66"/>
    <w:styleLink w:val="WWNum621"/>
    <w:lvl w:ilvl="0">
      <w:start w:val="1"/>
      <w:numFmt w:val="decimal"/>
      <w:pStyle w:val="a1"/>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pStyle w:val="20"/>
      <w:lvlText w:val="%1.%2.%3"/>
      <w:lvlJc w:val="left"/>
      <w:pPr>
        <w:tabs>
          <w:tab w:val="num" w:pos="587"/>
        </w:tabs>
        <w:ind w:left="36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1627B84"/>
    <w:multiLevelType w:val="multilevel"/>
    <w:tmpl w:val="367811F6"/>
    <w:styleLink w:val="WWNum133"/>
    <w:lvl w:ilvl="0">
      <w:start w:val="1"/>
      <w:numFmt w:val="decimal"/>
      <w:lvlText w:val="%1."/>
      <w:lvlJc w:val="left"/>
      <w:pPr>
        <w:ind w:left="720" w:hanging="360"/>
      </w:pPr>
      <w:rPr>
        <w:rFonts w:hint="default"/>
      </w:rPr>
    </w:lvl>
    <w:lvl w:ilvl="1">
      <w:start w:val="3"/>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2E213E2"/>
    <w:multiLevelType w:val="hybridMultilevel"/>
    <w:tmpl w:val="2FDEB39A"/>
    <w:styleLink w:val="WWNum1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74187DA0"/>
    <w:multiLevelType w:val="hybridMultilevel"/>
    <w:tmpl w:val="671E86DA"/>
    <w:lvl w:ilvl="0" w:tplc="F70C0D08">
      <w:start w:val="1"/>
      <w:numFmt w:val="bullet"/>
      <w:lvlText w:val=""/>
      <w:lvlJc w:val="left"/>
      <w:pPr>
        <w:tabs>
          <w:tab w:val="num" w:pos="1068"/>
        </w:tabs>
        <w:ind w:left="1068" w:hanging="360"/>
      </w:pPr>
      <w:rPr>
        <w:rFonts w:ascii="Symbol" w:hAnsi="Symbol" w:cs="Symbol" w:hint="default"/>
        <w:sz w:val="40"/>
        <w:szCs w:val="40"/>
      </w:rPr>
    </w:lvl>
    <w:lvl w:ilvl="1" w:tplc="04190003">
      <w:start w:val="1"/>
      <w:numFmt w:val="bullet"/>
      <w:lvlText w:val="o"/>
      <w:lvlJc w:val="left"/>
      <w:pPr>
        <w:tabs>
          <w:tab w:val="num" w:pos="2493"/>
        </w:tabs>
        <w:ind w:left="2493" w:hanging="360"/>
      </w:pPr>
      <w:rPr>
        <w:rFonts w:ascii="Courier New" w:hAnsi="Courier New" w:cs="Courier New" w:hint="default"/>
      </w:rPr>
    </w:lvl>
    <w:lvl w:ilvl="2" w:tplc="04190005">
      <w:start w:val="1"/>
      <w:numFmt w:val="bullet"/>
      <w:lvlText w:val=""/>
      <w:lvlJc w:val="left"/>
      <w:pPr>
        <w:tabs>
          <w:tab w:val="num" w:pos="3213"/>
        </w:tabs>
        <w:ind w:left="3213" w:hanging="360"/>
      </w:pPr>
      <w:rPr>
        <w:rFonts w:ascii="Wingdings" w:hAnsi="Wingdings" w:cs="Wingdings" w:hint="default"/>
      </w:rPr>
    </w:lvl>
    <w:lvl w:ilvl="3" w:tplc="04190001">
      <w:start w:val="1"/>
      <w:numFmt w:val="bullet"/>
      <w:lvlText w:val=""/>
      <w:lvlJc w:val="left"/>
      <w:pPr>
        <w:tabs>
          <w:tab w:val="num" w:pos="3933"/>
        </w:tabs>
        <w:ind w:left="3933" w:hanging="360"/>
      </w:pPr>
      <w:rPr>
        <w:rFonts w:ascii="Symbol" w:hAnsi="Symbol" w:cs="Symbol" w:hint="default"/>
      </w:rPr>
    </w:lvl>
    <w:lvl w:ilvl="4" w:tplc="04190003">
      <w:start w:val="1"/>
      <w:numFmt w:val="bullet"/>
      <w:lvlText w:val="o"/>
      <w:lvlJc w:val="left"/>
      <w:pPr>
        <w:tabs>
          <w:tab w:val="num" w:pos="4653"/>
        </w:tabs>
        <w:ind w:left="4653" w:hanging="360"/>
      </w:pPr>
      <w:rPr>
        <w:rFonts w:ascii="Courier New" w:hAnsi="Courier New" w:cs="Courier New" w:hint="default"/>
      </w:rPr>
    </w:lvl>
    <w:lvl w:ilvl="5" w:tplc="04190005">
      <w:start w:val="1"/>
      <w:numFmt w:val="bullet"/>
      <w:lvlText w:val=""/>
      <w:lvlJc w:val="left"/>
      <w:pPr>
        <w:tabs>
          <w:tab w:val="num" w:pos="5373"/>
        </w:tabs>
        <w:ind w:left="5373" w:hanging="360"/>
      </w:pPr>
      <w:rPr>
        <w:rFonts w:ascii="Wingdings" w:hAnsi="Wingdings" w:cs="Wingdings" w:hint="default"/>
      </w:rPr>
    </w:lvl>
    <w:lvl w:ilvl="6" w:tplc="04190001">
      <w:start w:val="1"/>
      <w:numFmt w:val="bullet"/>
      <w:lvlText w:val=""/>
      <w:lvlJc w:val="left"/>
      <w:pPr>
        <w:tabs>
          <w:tab w:val="num" w:pos="6093"/>
        </w:tabs>
        <w:ind w:left="6093" w:hanging="360"/>
      </w:pPr>
      <w:rPr>
        <w:rFonts w:ascii="Symbol" w:hAnsi="Symbol" w:cs="Symbol" w:hint="default"/>
      </w:rPr>
    </w:lvl>
    <w:lvl w:ilvl="7" w:tplc="04190003">
      <w:start w:val="1"/>
      <w:numFmt w:val="bullet"/>
      <w:lvlText w:val="o"/>
      <w:lvlJc w:val="left"/>
      <w:pPr>
        <w:tabs>
          <w:tab w:val="num" w:pos="6813"/>
        </w:tabs>
        <w:ind w:left="6813" w:hanging="360"/>
      </w:pPr>
      <w:rPr>
        <w:rFonts w:ascii="Courier New" w:hAnsi="Courier New" w:cs="Courier New" w:hint="default"/>
      </w:rPr>
    </w:lvl>
    <w:lvl w:ilvl="8" w:tplc="04190005">
      <w:start w:val="1"/>
      <w:numFmt w:val="bullet"/>
      <w:lvlText w:val=""/>
      <w:lvlJc w:val="left"/>
      <w:pPr>
        <w:tabs>
          <w:tab w:val="num" w:pos="7533"/>
        </w:tabs>
        <w:ind w:left="7533" w:hanging="360"/>
      </w:pPr>
      <w:rPr>
        <w:rFonts w:ascii="Wingdings" w:hAnsi="Wingdings" w:cs="Wingdings" w:hint="default"/>
      </w:rPr>
    </w:lvl>
  </w:abstractNum>
  <w:abstractNum w:abstractNumId="34">
    <w:nsid w:val="741B7194"/>
    <w:multiLevelType w:val="multilevel"/>
    <w:tmpl w:val="0B5C0434"/>
    <w:styleLink w:val="WWNum64"/>
    <w:lvl w:ilvl="0">
      <w:start w:val="1"/>
      <w:numFmt w:val="upperRoman"/>
      <w:lvlText w:val="ЧАСТЬ %1."/>
      <w:lvlJc w:val="left"/>
      <w:pPr>
        <w:tabs>
          <w:tab w:val="num" w:pos="2160"/>
        </w:tabs>
        <w:ind w:left="720" w:hanging="720"/>
      </w:pPr>
      <w:rPr>
        <w:rFonts w:hint="default"/>
        <w:sz w:val="40"/>
        <w:szCs w:val="40"/>
      </w:rPr>
    </w:lvl>
    <w:lvl w:ilvl="1">
      <w:start w:val="1"/>
      <w:numFmt w:val="decimal"/>
      <w:pStyle w:val="1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43D0CEE"/>
    <w:multiLevelType w:val="hybridMultilevel"/>
    <w:tmpl w:val="8940C768"/>
    <w:lvl w:ilvl="0" w:tplc="5E52D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707264C"/>
    <w:multiLevelType w:val="multilevel"/>
    <w:tmpl w:val="4C14FC4C"/>
    <w:lvl w:ilvl="0">
      <w:start w:val="3"/>
      <w:numFmt w:val="decimal"/>
      <w:lvlText w:val="%1."/>
      <w:lvlJc w:val="left"/>
      <w:pPr>
        <w:tabs>
          <w:tab w:val="num" w:pos="450"/>
        </w:tabs>
        <w:ind w:left="450" w:hanging="450"/>
      </w:pPr>
      <w:rPr>
        <w:rFonts w:hint="default"/>
        <w:b w:val="0"/>
        <w:bCs w:val="0"/>
      </w:rPr>
    </w:lvl>
    <w:lvl w:ilvl="1">
      <w:start w:val="1"/>
      <w:numFmt w:val="decimal"/>
      <w:lvlText w:val="%1.%2."/>
      <w:lvlJc w:val="left"/>
      <w:pPr>
        <w:tabs>
          <w:tab w:val="num" w:pos="450"/>
        </w:tabs>
        <w:ind w:left="450" w:hanging="450"/>
      </w:pPr>
      <w:rPr>
        <w:rFonts w:hint="default"/>
        <w:b/>
        <w:bCs/>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080"/>
        </w:tabs>
        <w:ind w:left="1080" w:hanging="108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abstractNum w:abstractNumId="37">
    <w:nsid w:val="776A6EEB"/>
    <w:multiLevelType w:val="multilevel"/>
    <w:tmpl w:val="18AA966C"/>
    <w:styleLink w:val="WWNum10"/>
    <w:lvl w:ilvl="0">
      <w:start w:val="5"/>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78AF3300"/>
    <w:multiLevelType w:val="multilevel"/>
    <w:tmpl w:val="AF0C1602"/>
    <w:lvl w:ilvl="0">
      <w:start w:val="3"/>
      <w:numFmt w:val="decimal"/>
      <w:lvlText w:val="%1."/>
      <w:lvlJc w:val="left"/>
      <w:pPr>
        <w:ind w:left="540" w:hanging="540"/>
      </w:pPr>
      <w:rPr>
        <w:rFonts w:hint="default"/>
        <w:color w:val="000000"/>
      </w:rPr>
    </w:lvl>
    <w:lvl w:ilvl="1">
      <w:start w:val="4"/>
      <w:numFmt w:val="decimal"/>
      <w:lvlText w:val="%1.%2."/>
      <w:lvlJc w:val="left"/>
      <w:pPr>
        <w:ind w:left="823" w:hanging="540"/>
      </w:pPr>
      <w:rPr>
        <w:rFonts w:hint="default"/>
        <w:color w:val="000000"/>
      </w:rPr>
    </w:lvl>
    <w:lvl w:ilvl="2">
      <w:start w:val="1"/>
      <w:numFmt w:val="decimal"/>
      <w:lvlText w:val="%1.%2.%3."/>
      <w:lvlJc w:val="left"/>
      <w:pPr>
        <w:ind w:left="1146" w:hanging="720"/>
      </w:pPr>
      <w:rPr>
        <w:rFonts w:hint="default"/>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39">
    <w:nsid w:val="7BC91B3A"/>
    <w:multiLevelType w:val="hybridMultilevel"/>
    <w:tmpl w:val="2A5EC7C8"/>
    <w:lvl w:ilvl="0" w:tplc="643E1076">
      <w:start w:val="1"/>
      <w:numFmt w:val="bullet"/>
      <w:pStyle w:val="01"/>
      <w:lvlText w:val=""/>
      <w:lvlJc w:val="left"/>
      <w:pPr>
        <w:tabs>
          <w:tab w:val="num" w:pos="1069"/>
        </w:tabs>
        <w:ind w:left="1021" w:hanging="312"/>
      </w:pPr>
      <w:rPr>
        <w:rFonts w:ascii="Symbol" w:hAnsi="Symbol" w:hint="default"/>
      </w:rPr>
    </w:lvl>
    <w:lvl w:ilvl="1" w:tplc="0409000F">
      <w:start w:val="1"/>
      <w:numFmt w:val="bullet"/>
      <w:lvlText w:val="o"/>
      <w:lvlJc w:val="left"/>
      <w:pPr>
        <w:tabs>
          <w:tab w:val="num" w:pos="2574"/>
        </w:tabs>
        <w:ind w:left="2574" w:hanging="360"/>
      </w:pPr>
      <w:rPr>
        <w:rFonts w:ascii="Courier New" w:hAnsi="Courier New" w:cs="Times New Roman" w:hint="default"/>
      </w:rPr>
    </w:lvl>
    <w:lvl w:ilvl="2" w:tplc="04090005">
      <w:start w:val="1"/>
      <w:numFmt w:val="bullet"/>
      <w:lvlText w:val=""/>
      <w:lvlJc w:val="left"/>
      <w:pPr>
        <w:tabs>
          <w:tab w:val="num" w:pos="3294"/>
        </w:tabs>
        <w:ind w:left="3294" w:hanging="360"/>
      </w:pPr>
      <w:rPr>
        <w:rFonts w:ascii="Wingdings" w:hAnsi="Wingdings" w:hint="default"/>
      </w:rPr>
    </w:lvl>
    <w:lvl w:ilvl="3" w:tplc="04090001">
      <w:start w:val="1"/>
      <w:numFmt w:val="bullet"/>
      <w:lvlText w:val=""/>
      <w:lvlJc w:val="left"/>
      <w:pPr>
        <w:tabs>
          <w:tab w:val="num" w:pos="4014"/>
        </w:tabs>
        <w:ind w:left="4014" w:hanging="360"/>
      </w:pPr>
      <w:rPr>
        <w:rFonts w:ascii="Symbol" w:hAnsi="Symbol" w:hint="default"/>
      </w:rPr>
    </w:lvl>
    <w:lvl w:ilvl="4" w:tplc="04090003">
      <w:start w:val="1"/>
      <w:numFmt w:val="bullet"/>
      <w:lvlText w:val="o"/>
      <w:lvlJc w:val="left"/>
      <w:pPr>
        <w:tabs>
          <w:tab w:val="num" w:pos="4734"/>
        </w:tabs>
        <w:ind w:left="4734" w:hanging="360"/>
      </w:pPr>
      <w:rPr>
        <w:rFonts w:ascii="Courier New" w:hAnsi="Courier New" w:cs="Times New Roman" w:hint="default"/>
      </w:rPr>
    </w:lvl>
    <w:lvl w:ilvl="5" w:tplc="04090005">
      <w:start w:val="1"/>
      <w:numFmt w:val="bullet"/>
      <w:lvlText w:val=""/>
      <w:lvlJc w:val="left"/>
      <w:pPr>
        <w:tabs>
          <w:tab w:val="num" w:pos="5454"/>
        </w:tabs>
        <w:ind w:left="5454" w:hanging="360"/>
      </w:pPr>
      <w:rPr>
        <w:rFonts w:ascii="Wingdings" w:hAnsi="Wingdings" w:hint="default"/>
      </w:rPr>
    </w:lvl>
    <w:lvl w:ilvl="6" w:tplc="04090001">
      <w:start w:val="1"/>
      <w:numFmt w:val="bullet"/>
      <w:lvlText w:val=""/>
      <w:lvlJc w:val="left"/>
      <w:pPr>
        <w:tabs>
          <w:tab w:val="num" w:pos="6174"/>
        </w:tabs>
        <w:ind w:left="6174" w:hanging="360"/>
      </w:pPr>
      <w:rPr>
        <w:rFonts w:ascii="Symbol" w:hAnsi="Symbol" w:hint="default"/>
      </w:rPr>
    </w:lvl>
    <w:lvl w:ilvl="7" w:tplc="04090003">
      <w:start w:val="1"/>
      <w:numFmt w:val="bullet"/>
      <w:lvlText w:val="o"/>
      <w:lvlJc w:val="left"/>
      <w:pPr>
        <w:tabs>
          <w:tab w:val="num" w:pos="6894"/>
        </w:tabs>
        <w:ind w:left="6894" w:hanging="360"/>
      </w:pPr>
      <w:rPr>
        <w:rFonts w:ascii="Courier New" w:hAnsi="Courier New" w:cs="Times New Roman" w:hint="default"/>
      </w:rPr>
    </w:lvl>
    <w:lvl w:ilvl="8" w:tplc="04090005">
      <w:start w:val="1"/>
      <w:numFmt w:val="bullet"/>
      <w:lvlText w:val=""/>
      <w:lvlJc w:val="left"/>
      <w:pPr>
        <w:tabs>
          <w:tab w:val="num" w:pos="7614"/>
        </w:tabs>
        <w:ind w:left="7614" w:hanging="360"/>
      </w:pPr>
      <w:rPr>
        <w:rFonts w:ascii="Wingdings" w:hAnsi="Wingdings" w:hint="default"/>
      </w:rPr>
    </w:lvl>
  </w:abstractNum>
  <w:num w:numId="1">
    <w:abstractNumId w:val="4"/>
  </w:num>
  <w:num w:numId="2">
    <w:abstractNumId w:val="30"/>
  </w:num>
  <w:num w:numId="3">
    <w:abstractNumId w:val="34"/>
  </w:num>
  <w:num w:numId="4">
    <w:abstractNumId w:val="8"/>
  </w:num>
  <w:num w:numId="5">
    <w:abstractNumId w:val="11"/>
  </w:num>
  <w:num w:numId="6">
    <w:abstractNumId w:val="6"/>
  </w:num>
  <w:num w:numId="7">
    <w:abstractNumId w:val="32"/>
  </w:num>
  <w:num w:numId="8">
    <w:abstractNumId w:val="13"/>
  </w:num>
  <w:num w:numId="9">
    <w:abstractNumId w:val="31"/>
  </w:num>
  <w:num w:numId="10">
    <w:abstractNumId w:val="26"/>
  </w:num>
  <w:num w:numId="11">
    <w:abstractNumId w:val="16"/>
  </w:num>
  <w:num w:numId="12">
    <w:abstractNumId w:val="22"/>
  </w:num>
  <w:num w:numId="13">
    <w:abstractNumId w:val="37"/>
  </w:num>
  <w:num w:numId="14">
    <w:abstractNumId w:val="7"/>
  </w:num>
  <w:num w:numId="15">
    <w:abstractNumId w:val="35"/>
  </w:num>
  <w:num w:numId="1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3"/>
  </w:num>
  <w:num w:numId="19">
    <w:abstractNumId w:val="11"/>
  </w:num>
  <w:num w:numId="20">
    <w:abstractNumId w:val="6"/>
  </w:num>
  <w:num w:numId="21">
    <w:abstractNumId w:val="28"/>
  </w:num>
  <w:num w:numId="22">
    <w:abstractNumId w:val="36"/>
  </w:num>
  <w:num w:numId="23">
    <w:abstractNumId w:val="15"/>
  </w:num>
  <w:num w:numId="24">
    <w:abstractNumId w:val="17"/>
  </w:num>
  <w:num w:numId="25">
    <w:abstractNumId w:val="10"/>
  </w:num>
  <w:num w:numId="26">
    <w:abstractNumId w:val="23"/>
  </w:num>
  <w:num w:numId="27">
    <w:abstractNumId w:val="20"/>
  </w:num>
  <w:num w:numId="28">
    <w:abstractNumId w:val="21"/>
  </w:num>
  <w:num w:numId="29">
    <w:abstractNumId w:val="33"/>
  </w:num>
  <w:num w:numId="30">
    <w:abstractNumId w:val="29"/>
  </w:num>
  <w:num w:numId="31">
    <w:abstractNumId w:val="24"/>
  </w:num>
  <w:num w:numId="32">
    <w:abstractNumId w:val="27"/>
  </w:num>
  <w:num w:numId="33">
    <w:abstractNumId w:val="12"/>
  </w:num>
  <w:num w:numId="34">
    <w:abstractNumId w:val="38"/>
  </w:num>
  <w:num w:numId="35">
    <w:abstractNumId w:val="18"/>
  </w:num>
  <w:num w:numId="36">
    <w:abstractNumId w:val="3"/>
  </w:num>
  <w:num w:numId="37">
    <w:abstractNumId w:val="2"/>
  </w:num>
  <w:num w:numId="38">
    <w:abstractNumId w:val="1"/>
  </w:num>
  <w:num w:numId="39">
    <w:abstractNumId w:val="4"/>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14"/>
    <w:lvlOverride w:ilvl="0"/>
    <w:lvlOverride w:ilvl="1">
      <w:startOverride w:val="1"/>
    </w:lvlOverride>
    <w:lvlOverride w:ilvl="2"/>
    <w:lvlOverride w:ilvl="3"/>
    <w:lvlOverride w:ilvl="4"/>
    <w:lvlOverride w:ilvl="5"/>
    <w:lvlOverride w:ilvl="6"/>
    <w:lvlOverride w:ilvl="7"/>
    <w:lvlOverride w:ilvl="8"/>
  </w:num>
  <w:num w:numId="43">
    <w:abstractNumId w:val="19"/>
  </w:num>
  <w:num w:numId="44">
    <w:abstractNumId w:val="39"/>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stylePaneFormatFilter w:val="3F01"/>
  <w:defaultTabStop w:val="708"/>
  <w:evenAndOddHeaders/>
  <w:characterSpacingControl w:val="doNotCompress"/>
  <w:hdrShapeDefaults>
    <o:shapedefaults v:ext="edit" spidmax="16385"/>
  </w:hdrShapeDefaults>
  <w:footnotePr>
    <w:footnote w:id="-1"/>
    <w:footnote w:id="0"/>
  </w:footnotePr>
  <w:endnotePr>
    <w:endnote w:id="-1"/>
    <w:endnote w:id="0"/>
  </w:endnotePr>
  <w:compat/>
  <w:rsids>
    <w:rsidRoot w:val="00EC0D7B"/>
    <w:rsid w:val="000000C9"/>
    <w:rsid w:val="0000052F"/>
    <w:rsid w:val="00001005"/>
    <w:rsid w:val="00001462"/>
    <w:rsid w:val="000016B1"/>
    <w:rsid w:val="00002B93"/>
    <w:rsid w:val="00002DE7"/>
    <w:rsid w:val="000033F4"/>
    <w:rsid w:val="000043E4"/>
    <w:rsid w:val="000058D3"/>
    <w:rsid w:val="00005E28"/>
    <w:rsid w:val="00005FE9"/>
    <w:rsid w:val="000076FE"/>
    <w:rsid w:val="00007DEA"/>
    <w:rsid w:val="00010314"/>
    <w:rsid w:val="00010386"/>
    <w:rsid w:val="000103B2"/>
    <w:rsid w:val="000105FC"/>
    <w:rsid w:val="0001100F"/>
    <w:rsid w:val="000114C7"/>
    <w:rsid w:val="00012566"/>
    <w:rsid w:val="00013130"/>
    <w:rsid w:val="0001329D"/>
    <w:rsid w:val="0001387D"/>
    <w:rsid w:val="00013A4C"/>
    <w:rsid w:val="00013FCA"/>
    <w:rsid w:val="00014390"/>
    <w:rsid w:val="000147B1"/>
    <w:rsid w:val="00014963"/>
    <w:rsid w:val="00014C64"/>
    <w:rsid w:val="00014FEC"/>
    <w:rsid w:val="00015314"/>
    <w:rsid w:val="00015F96"/>
    <w:rsid w:val="0001643D"/>
    <w:rsid w:val="000167AD"/>
    <w:rsid w:val="000169F3"/>
    <w:rsid w:val="00017669"/>
    <w:rsid w:val="000200F2"/>
    <w:rsid w:val="00020EE7"/>
    <w:rsid w:val="00021625"/>
    <w:rsid w:val="000227A7"/>
    <w:rsid w:val="00022AEF"/>
    <w:rsid w:val="000236C3"/>
    <w:rsid w:val="0002483A"/>
    <w:rsid w:val="000257FD"/>
    <w:rsid w:val="000264D6"/>
    <w:rsid w:val="00026D8E"/>
    <w:rsid w:val="00026EA2"/>
    <w:rsid w:val="00030048"/>
    <w:rsid w:val="0003013A"/>
    <w:rsid w:val="00030888"/>
    <w:rsid w:val="0003143D"/>
    <w:rsid w:val="000315AD"/>
    <w:rsid w:val="000321E6"/>
    <w:rsid w:val="00033049"/>
    <w:rsid w:val="00033E28"/>
    <w:rsid w:val="00034E79"/>
    <w:rsid w:val="00036090"/>
    <w:rsid w:val="000361A5"/>
    <w:rsid w:val="00036AB4"/>
    <w:rsid w:val="00036D3C"/>
    <w:rsid w:val="00036E2B"/>
    <w:rsid w:val="00036E8E"/>
    <w:rsid w:val="000371E1"/>
    <w:rsid w:val="0004018B"/>
    <w:rsid w:val="00041AFD"/>
    <w:rsid w:val="00041DEC"/>
    <w:rsid w:val="00042429"/>
    <w:rsid w:val="000427CE"/>
    <w:rsid w:val="00042DD0"/>
    <w:rsid w:val="0004311C"/>
    <w:rsid w:val="00044205"/>
    <w:rsid w:val="00044698"/>
    <w:rsid w:val="00044829"/>
    <w:rsid w:val="00044E12"/>
    <w:rsid w:val="0004599D"/>
    <w:rsid w:val="00045A27"/>
    <w:rsid w:val="00046488"/>
    <w:rsid w:val="000468FB"/>
    <w:rsid w:val="000478B2"/>
    <w:rsid w:val="00051C1E"/>
    <w:rsid w:val="000525D2"/>
    <w:rsid w:val="00052F5B"/>
    <w:rsid w:val="0005301A"/>
    <w:rsid w:val="00053672"/>
    <w:rsid w:val="000553A9"/>
    <w:rsid w:val="00056E26"/>
    <w:rsid w:val="0005738A"/>
    <w:rsid w:val="000603EB"/>
    <w:rsid w:val="000605B6"/>
    <w:rsid w:val="00060622"/>
    <w:rsid w:val="00061B5D"/>
    <w:rsid w:val="0006230D"/>
    <w:rsid w:val="000628E7"/>
    <w:rsid w:val="0006380B"/>
    <w:rsid w:val="00064438"/>
    <w:rsid w:val="00064502"/>
    <w:rsid w:val="000645A6"/>
    <w:rsid w:val="000648CA"/>
    <w:rsid w:val="00065180"/>
    <w:rsid w:val="00065912"/>
    <w:rsid w:val="000665A7"/>
    <w:rsid w:val="00066A0C"/>
    <w:rsid w:val="00066CD6"/>
    <w:rsid w:val="00066E80"/>
    <w:rsid w:val="00070A3F"/>
    <w:rsid w:val="00071C34"/>
    <w:rsid w:val="00071D3B"/>
    <w:rsid w:val="00071DB9"/>
    <w:rsid w:val="0007203D"/>
    <w:rsid w:val="000738FE"/>
    <w:rsid w:val="00074B51"/>
    <w:rsid w:val="00075047"/>
    <w:rsid w:val="000762C6"/>
    <w:rsid w:val="00076446"/>
    <w:rsid w:val="00077C52"/>
    <w:rsid w:val="00080103"/>
    <w:rsid w:val="000809F4"/>
    <w:rsid w:val="000812B8"/>
    <w:rsid w:val="00082928"/>
    <w:rsid w:val="00082CAB"/>
    <w:rsid w:val="00084261"/>
    <w:rsid w:val="000848E9"/>
    <w:rsid w:val="00084A9A"/>
    <w:rsid w:val="00084D84"/>
    <w:rsid w:val="00085FC9"/>
    <w:rsid w:val="000868B0"/>
    <w:rsid w:val="0008707C"/>
    <w:rsid w:val="000906B9"/>
    <w:rsid w:val="00090A8B"/>
    <w:rsid w:val="00092991"/>
    <w:rsid w:val="000930B7"/>
    <w:rsid w:val="000937AF"/>
    <w:rsid w:val="00093FAC"/>
    <w:rsid w:val="00095CF0"/>
    <w:rsid w:val="00095D18"/>
    <w:rsid w:val="00095E5F"/>
    <w:rsid w:val="000962CF"/>
    <w:rsid w:val="000963B2"/>
    <w:rsid w:val="00097F0F"/>
    <w:rsid w:val="000A07DA"/>
    <w:rsid w:val="000A114F"/>
    <w:rsid w:val="000A181F"/>
    <w:rsid w:val="000A18DF"/>
    <w:rsid w:val="000A19F0"/>
    <w:rsid w:val="000A29CB"/>
    <w:rsid w:val="000A37C4"/>
    <w:rsid w:val="000A409E"/>
    <w:rsid w:val="000A44A4"/>
    <w:rsid w:val="000A4537"/>
    <w:rsid w:val="000A492F"/>
    <w:rsid w:val="000A53D5"/>
    <w:rsid w:val="000A5D36"/>
    <w:rsid w:val="000A6583"/>
    <w:rsid w:val="000A6CFF"/>
    <w:rsid w:val="000A6ED4"/>
    <w:rsid w:val="000A7332"/>
    <w:rsid w:val="000A7A1A"/>
    <w:rsid w:val="000B144D"/>
    <w:rsid w:val="000B1D88"/>
    <w:rsid w:val="000B1E1C"/>
    <w:rsid w:val="000B2070"/>
    <w:rsid w:val="000B3F0C"/>
    <w:rsid w:val="000B41D2"/>
    <w:rsid w:val="000B4447"/>
    <w:rsid w:val="000B5117"/>
    <w:rsid w:val="000B518D"/>
    <w:rsid w:val="000B5C84"/>
    <w:rsid w:val="000B6B1A"/>
    <w:rsid w:val="000B6FAD"/>
    <w:rsid w:val="000B7279"/>
    <w:rsid w:val="000B7D2D"/>
    <w:rsid w:val="000B7E03"/>
    <w:rsid w:val="000C04C9"/>
    <w:rsid w:val="000C0822"/>
    <w:rsid w:val="000C10F9"/>
    <w:rsid w:val="000C13B2"/>
    <w:rsid w:val="000C242E"/>
    <w:rsid w:val="000C259B"/>
    <w:rsid w:val="000C2DA0"/>
    <w:rsid w:val="000C2F37"/>
    <w:rsid w:val="000C3C2F"/>
    <w:rsid w:val="000C42E2"/>
    <w:rsid w:val="000C486D"/>
    <w:rsid w:val="000C4F32"/>
    <w:rsid w:val="000C5328"/>
    <w:rsid w:val="000C566E"/>
    <w:rsid w:val="000C5704"/>
    <w:rsid w:val="000C5B3F"/>
    <w:rsid w:val="000C633A"/>
    <w:rsid w:val="000C689E"/>
    <w:rsid w:val="000C6C54"/>
    <w:rsid w:val="000C7499"/>
    <w:rsid w:val="000C7967"/>
    <w:rsid w:val="000D03B7"/>
    <w:rsid w:val="000D0444"/>
    <w:rsid w:val="000D1B4A"/>
    <w:rsid w:val="000D2D8F"/>
    <w:rsid w:val="000D35A4"/>
    <w:rsid w:val="000D35DA"/>
    <w:rsid w:val="000D410C"/>
    <w:rsid w:val="000D465B"/>
    <w:rsid w:val="000D47C5"/>
    <w:rsid w:val="000D4C8C"/>
    <w:rsid w:val="000D57E1"/>
    <w:rsid w:val="000D5CEC"/>
    <w:rsid w:val="000E1577"/>
    <w:rsid w:val="000E37FB"/>
    <w:rsid w:val="000E4730"/>
    <w:rsid w:val="000E4C7A"/>
    <w:rsid w:val="000E4FA1"/>
    <w:rsid w:val="000E5ECB"/>
    <w:rsid w:val="000E5F53"/>
    <w:rsid w:val="000E6282"/>
    <w:rsid w:val="000E6C18"/>
    <w:rsid w:val="000E6E48"/>
    <w:rsid w:val="000E7519"/>
    <w:rsid w:val="000E7BBC"/>
    <w:rsid w:val="000F034C"/>
    <w:rsid w:val="000F039A"/>
    <w:rsid w:val="000F03BE"/>
    <w:rsid w:val="000F0D8B"/>
    <w:rsid w:val="000F168D"/>
    <w:rsid w:val="000F1BC0"/>
    <w:rsid w:val="000F29EF"/>
    <w:rsid w:val="000F42D4"/>
    <w:rsid w:val="000F5458"/>
    <w:rsid w:val="000F56AB"/>
    <w:rsid w:val="000F5B9E"/>
    <w:rsid w:val="000F6489"/>
    <w:rsid w:val="000F6930"/>
    <w:rsid w:val="000F7B9E"/>
    <w:rsid w:val="00100049"/>
    <w:rsid w:val="001007CD"/>
    <w:rsid w:val="00100AD1"/>
    <w:rsid w:val="00101AF2"/>
    <w:rsid w:val="00101E3F"/>
    <w:rsid w:val="00102257"/>
    <w:rsid w:val="00102B70"/>
    <w:rsid w:val="00104141"/>
    <w:rsid w:val="001042CF"/>
    <w:rsid w:val="00104472"/>
    <w:rsid w:val="00104A2B"/>
    <w:rsid w:val="00105AF1"/>
    <w:rsid w:val="00105E6D"/>
    <w:rsid w:val="0010603F"/>
    <w:rsid w:val="00106775"/>
    <w:rsid w:val="00107929"/>
    <w:rsid w:val="0011095D"/>
    <w:rsid w:val="00110A00"/>
    <w:rsid w:val="001110D3"/>
    <w:rsid w:val="00111A51"/>
    <w:rsid w:val="00112EAE"/>
    <w:rsid w:val="001133E0"/>
    <w:rsid w:val="00113694"/>
    <w:rsid w:val="001136BD"/>
    <w:rsid w:val="00113D87"/>
    <w:rsid w:val="00113DB2"/>
    <w:rsid w:val="001142A4"/>
    <w:rsid w:val="001143C9"/>
    <w:rsid w:val="001147D7"/>
    <w:rsid w:val="00114FA8"/>
    <w:rsid w:val="001159E7"/>
    <w:rsid w:val="00116105"/>
    <w:rsid w:val="0011626B"/>
    <w:rsid w:val="001202FB"/>
    <w:rsid w:val="00120B7C"/>
    <w:rsid w:val="00121ECB"/>
    <w:rsid w:val="00122FFB"/>
    <w:rsid w:val="00123089"/>
    <w:rsid w:val="00123F26"/>
    <w:rsid w:val="00124FB1"/>
    <w:rsid w:val="001259E4"/>
    <w:rsid w:val="00125A7E"/>
    <w:rsid w:val="00125C0D"/>
    <w:rsid w:val="00127D6C"/>
    <w:rsid w:val="00130297"/>
    <w:rsid w:val="00131FE8"/>
    <w:rsid w:val="00132A07"/>
    <w:rsid w:val="00132E4A"/>
    <w:rsid w:val="00133AD8"/>
    <w:rsid w:val="00137EE4"/>
    <w:rsid w:val="00140D66"/>
    <w:rsid w:val="0014163A"/>
    <w:rsid w:val="001421D7"/>
    <w:rsid w:val="0014324B"/>
    <w:rsid w:val="001442EA"/>
    <w:rsid w:val="0014433C"/>
    <w:rsid w:val="00144C8B"/>
    <w:rsid w:val="00150427"/>
    <w:rsid w:val="00150C41"/>
    <w:rsid w:val="001528D7"/>
    <w:rsid w:val="00152BE6"/>
    <w:rsid w:val="001530CA"/>
    <w:rsid w:val="00153A72"/>
    <w:rsid w:val="00154A08"/>
    <w:rsid w:val="00155DB5"/>
    <w:rsid w:val="001563A8"/>
    <w:rsid w:val="00156BD1"/>
    <w:rsid w:val="001577E8"/>
    <w:rsid w:val="00157CD3"/>
    <w:rsid w:val="00157EE3"/>
    <w:rsid w:val="00160D2E"/>
    <w:rsid w:val="0016135F"/>
    <w:rsid w:val="001619CE"/>
    <w:rsid w:val="00162CE1"/>
    <w:rsid w:val="001647DA"/>
    <w:rsid w:val="00164DAE"/>
    <w:rsid w:val="00165284"/>
    <w:rsid w:val="001665E0"/>
    <w:rsid w:val="00166AC1"/>
    <w:rsid w:val="0016716D"/>
    <w:rsid w:val="0017019B"/>
    <w:rsid w:val="00170628"/>
    <w:rsid w:val="00171531"/>
    <w:rsid w:val="00171694"/>
    <w:rsid w:val="0017347F"/>
    <w:rsid w:val="00174032"/>
    <w:rsid w:val="001744AF"/>
    <w:rsid w:val="00174989"/>
    <w:rsid w:val="00174FDD"/>
    <w:rsid w:val="00175948"/>
    <w:rsid w:val="001767B8"/>
    <w:rsid w:val="00176DB4"/>
    <w:rsid w:val="00177915"/>
    <w:rsid w:val="00180330"/>
    <w:rsid w:val="001807F9"/>
    <w:rsid w:val="001815C8"/>
    <w:rsid w:val="00181F44"/>
    <w:rsid w:val="00181FCC"/>
    <w:rsid w:val="00182F89"/>
    <w:rsid w:val="001837C5"/>
    <w:rsid w:val="00184FCE"/>
    <w:rsid w:val="00185890"/>
    <w:rsid w:val="00185E34"/>
    <w:rsid w:val="00185F38"/>
    <w:rsid w:val="00186403"/>
    <w:rsid w:val="00186F27"/>
    <w:rsid w:val="0018707F"/>
    <w:rsid w:val="0018756C"/>
    <w:rsid w:val="0018773D"/>
    <w:rsid w:val="00187B8E"/>
    <w:rsid w:val="001901A9"/>
    <w:rsid w:val="00190484"/>
    <w:rsid w:val="00190C2B"/>
    <w:rsid w:val="00190D10"/>
    <w:rsid w:val="00191323"/>
    <w:rsid w:val="00191AF8"/>
    <w:rsid w:val="00191BFB"/>
    <w:rsid w:val="00192F50"/>
    <w:rsid w:val="001933E5"/>
    <w:rsid w:val="00193C86"/>
    <w:rsid w:val="0019464B"/>
    <w:rsid w:val="0019489A"/>
    <w:rsid w:val="001951C6"/>
    <w:rsid w:val="001956E5"/>
    <w:rsid w:val="00195D0C"/>
    <w:rsid w:val="00195F67"/>
    <w:rsid w:val="001969FE"/>
    <w:rsid w:val="001979A0"/>
    <w:rsid w:val="00197B6A"/>
    <w:rsid w:val="001A0C43"/>
    <w:rsid w:val="001A0D6B"/>
    <w:rsid w:val="001A0F2C"/>
    <w:rsid w:val="001A1238"/>
    <w:rsid w:val="001A1BFA"/>
    <w:rsid w:val="001A1DBB"/>
    <w:rsid w:val="001A2210"/>
    <w:rsid w:val="001A2736"/>
    <w:rsid w:val="001A2CB9"/>
    <w:rsid w:val="001A303B"/>
    <w:rsid w:val="001A3ED4"/>
    <w:rsid w:val="001A573E"/>
    <w:rsid w:val="001A59AB"/>
    <w:rsid w:val="001A5BD2"/>
    <w:rsid w:val="001A63E2"/>
    <w:rsid w:val="001A701F"/>
    <w:rsid w:val="001A7045"/>
    <w:rsid w:val="001A7DC4"/>
    <w:rsid w:val="001B13AA"/>
    <w:rsid w:val="001B19A5"/>
    <w:rsid w:val="001B1B88"/>
    <w:rsid w:val="001B1BE4"/>
    <w:rsid w:val="001B2B9B"/>
    <w:rsid w:val="001B310A"/>
    <w:rsid w:val="001B4DA6"/>
    <w:rsid w:val="001B633E"/>
    <w:rsid w:val="001B683D"/>
    <w:rsid w:val="001C10D9"/>
    <w:rsid w:val="001C22C2"/>
    <w:rsid w:val="001C2B6F"/>
    <w:rsid w:val="001C42C2"/>
    <w:rsid w:val="001C51D4"/>
    <w:rsid w:val="001C5571"/>
    <w:rsid w:val="001C5E07"/>
    <w:rsid w:val="001C5FB4"/>
    <w:rsid w:val="001C7B0B"/>
    <w:rsid w:val="001C7FBC"/>
    <w:rsid w:val="001D0EE3"/>
    <w:rsid w:val="001D1678"/>
    <w:rsid w:val="001D1790"/>
    <w:rsid w:val="001D2759"/>
    <w:rsid w:val="001D2B00"/>
    <w:rsid w:val="001D2C11"/>
    <w:rsid w:val="001D3CD2"/>
    <w:rsid w:val="001D6642"/>
    <w:rsid w:val="001D6F42"/>
    <w:rsid w:val="001D7120"/>
    <w:rsid w:val="001D7884"/>
    <w:rsid w:val="001E0529"/>
    <w:rsid w:val="001E0A3E"/>
    <w:rsid w:val="001E164C"/>
    <w:rsid w:val="001E1ABE"/>
    <w:rsid w:val="001E1EFA"/>
    <w:rsid w:val="001E204B"/>
    <w:rsid w:val="001E2C09"/>
    <w:rsid w:val="001E30E1"/>
    <w:rsid w:val="001E33D0"/>
    <w:rsid w:val="001E4CFA"/>
    <w:rsid w:val="001E6DCE"/>
    <w:rsid w:val="001E7CDE"/>
    <w:rsid w:val="001F014A"/>
    <w:rsid w:val="001F03DC"/>
    <w:rsid w:val="001F0561"/>
    <w:rsid w:val="001F0BF1"/>
    <w:rsid w:val="001F1B8C"/>
    <w:rsid w:val="001F21A4"/>
    <w:rsid w:val="001F2390"/>
    <w:rsid w:val="001F2484"/>
    <w:rsid w:val="001F2B96"/>
    <w:rsid w:val="001F2C5D"/>
    <w:rsid w:val="001F2E78"/>
    <w:rsid w:val="001F2EFB"/>
    <w:rsid w:val="001F6364"/>
    <w:rsid w:val="001F764F"/>
    <w:rsid w:val="001F76DB"/>
    <w:rsid w:val="001F7979"/>
    <w:rsid w:val="002004E3"/>
    <w:rsid w:val="00201510"/>
    <w:rsid w:val="0020167A"/>
    <w:rsid w:val="00201940"/>
    <w:rsid w:val="00202887"/>
    <w:rsid w:val="002050BC"/>
    <w:rsid w:val="002052BC"/>
    <w:rsid w:val="0020582A"/>
    <w:rsid w:val="00205E93"/>
    <w:rsid w:val="00206052"/>
    <w:rsid w:val="002062C4"/>
    <w:rsid w:val="00206BE3"/>
    <w:rsid w:val="0020785F"/>
    <w:rsid w:val="002102AB"/>
    <w:rsid w:val="00210337"/>
    <w:rsid w:val="002108CF"/>
    <w:rsid w:val="00211D46"/>
    <w:rsid w:val="00211D86"/>
    <w:rsid w:val="00211D94"/>
    <w:rsid w:val="00213A63"/>
    <w:rsid w:val="002146A7"/>
    <w:rsid w:val="00215543"/>
    <w:rsid w:val="0021582B"/>
    <w:rsid w:val="0021609E"/>
    <w:rsid w:val="0021682B"/>
    <w:rsid w:val="00217635"/>
    <w:rsid w:val="00217B57"/>
    <w:rsid w:val="0022020A"/>
    <w:rsid w:val="00221617"/>
    <w:rsid w:val="00221CC0"/>
    <w:rsid w:val="00221F46"/>
    <w:rsid w:val="002229B4"/>
    <w:rsid w:val="002230BA"/>
    <w:rsid w:val="00223287"/>
    <w:rsid w:val="00223CA9"/>
    <w:rsid w:val="00223D8D"/>
    <w:rsid w:val="00224551"/>
    <w:rsid w:val="00227D4C"/>
    <w:rsid w:val="00227E7F"/>
    <w:rsid w:val="00230436"/>
    <w:rsid w:val="00230A9A"/>
    <w:rsid w:val="00230B97"/>
    <w:rsid w:val="00231ED5"/>
    <w:rsid w:val="0023224F"/>
    <w:rsid w:val="00232586"/>
    <w:rsid w:val="00233C56"/>
    <w:rsid w:val="00234306"/>
    <w:rsid w:val="00234731"/>
    <w:rsid w:val="00234A37"/>
    <w:rsid w:val="00234EBE"/>
    <w:rsid w:val="00235A33"/>
    <w:rsid w:val="00236674"/>
    <w:rsid w:val="002374BB"/>
    <w:rsid w:val="00237740"/>
    <w:rsid w:val="002402F6"/>
    <w:rsid w:val="00240346"/>
    <w:rsid w:val="002411E6"/>
    <w:rsid w:val="002412A7"/>
    <w:rsid w:val="002412D0"/>
    <w:rsid w:val="00242142"/>
    <w:rsid w:val="00242B0A"/>
    <w:rsid w:val="00242CFC"/>
    <w:rsid w:val="002436A3"/>
    <w:rsid w:val="00243C11"/>
    <w:rsid w:val="00244251"/>
    <w:rsid w:val="00244465"/>
    <w:rsid w:val="00244501"/>
    <w:rsid w:val="0024605D"/>
    <w:rsid w:val="00246377"/>
    <w:rsid w:val="00246DED"/>
    <w:rsid w:val="00246E4D"/>
    <w:rsid w:val="0024774A"/>
    <w:rsid w:val="00247832"/>
    <w:rsid w:val="00247F20"/>
    <w:rsid w:val="002518D6"/>
    <w:rsid w:val="00251A06"/>
    <w:rsid w:val="00252137"/>
    <w:rsid w:val="00253B19"/>
    <w:rsid w:val="002556FA"/>
    <w:rsid w:val="0025573E"/>
    <w:rsid w:val="00255B46"/>
    <w:rsid w:val="002560C9"/>
    <w:rsid w:val="002560F2"/>
    <w:rsid w:val="002564F7"/>
    <w:rsid w:val="00256518"/>
    <w:rsid w:val="00256ABA"/>
    <w:rsid w:val="0026025B"/>
    <w:rsid w:val="002617FD"/>
    <w:rsid w:val="00261A7A"/>
    <w:rsid w:val="00261EB9"/>
    <w:rsid w:val="00262D1A"/>
    <w:rsid w:val="00263670"/>
    <w:rsid w:val="00263D8C"/>
    <w:rsid w:val="00265CED"/>
    <w:rsid w:val="00265DAC"/>
    <w:rsid w:val="00266FFE"/>
    <w:rsid w:val="00267678"/>
    <w:rsid w:val="0026788A"/>
    <w:rsid w:val="00267934"/>
    <w:rsid w:val="00271AF6"/>
    <w:rsid w:val="00272441"/>
    <w:rsid w:val="00272FED"/>
    <w:rsid w:val="002748CB"/>
    <w:rsid w:val="00274B76"/>
    <w:rsid w:val="002757FB"/>
    <w:rsid w:val="002768CF"/>
    <w:rsid w:val="00277697"/>
    <w:rsid w:val="00280544"/>
    <w:rsid w:val="00280632"/>
    <w:rsid w:val="00281A8B"/>
    <w:rsid w:val="00281FDB"/>
    <w:rsid w:val="0028219D"/>
    <w:rsid w:val="00283403"/>
    <w:rsid w:val="002838AC"/>
    <w:rsid w:val="002843FC"/>
    <w:rsid w:val="002847B3"/>
    <w:rsid w:val="00285DCF"/>
    <w:rsid w:val="00286176"/>
    <w:rsid w:val="00286859"/>
    <w:rsid w:val="002874BC"/>
    <w:rsid w:val="0028779E"/>
    <w:rsid w:val="0029310E"/>
    <w:rsid w:val="00294EDE"/>
    <w:rsid w:val="002966B1"/>
    <w:rsid w:val="002966DE"/>
    <w:rsid w:val="00297033"/>
    <w:rsid w:val="002971B1"/>
    <w:rsid w:val="002A0D25"/>
    <w:rsid w:val="002A1129"/>
    <w:rsid w:val="002A1670"/>
    <w:rsid w:val="002A355F"/>
    <w:rsid w:val="002A3948"/>
    <w:rsid w:val="002A3D1D"/>
    <w:rsid w:val="002A55E5"/>
    <w:rsid w:val="002A6394"/>
    <w:rsid w:val="002A67B3"/>
    <w:rsid w:val="002A6AC1"/>
    <w:rsid w:val="002A75FB"/>
    <w:rsid w:val="002B0620"/>
    <w:rsid w:val="002B15CC"/>
    <w:rsid w:val="002B1739"/>
    <w:rsid w:val="002B1FD9"/>
    <w:rsid w:val="002B2B03"/>
    <w:rsid w:val="002B2B9C"/>
    <w:rsid w:val="002B31B5"/>
    <w:rsid w:val="002B35D0"/>
    <w:rsid w:val="002B4AB3"/>
    <w:rsid w:val="002B593F"/>
    <w:rsid w:val="002C06C8"/>
    <w:rsid w:val="002C09B7"/>
    <w:rsid w:val="002C2AD6"/>
    <w:rsid w:val="002C431F"/>
    <w:rsid w:val="002C4B49"/>
    <w:rsid w:val="002C621A"/>
    <w:rsid w:val="002C6465"/>
    <w:rsid w:val="002C66BA"/>
    <w:rsid w:val="002C75E4"/>
    <w:rsid w:val="002C7C68"/>
    <w:rsid w:val="002D0E94"/>
    <w:rsid w:val="002D1F76"/>
    <w:rsid w:val="002D28FB"/>
    <w:rsid w:val="002D399B"/>
    <w:rsid w:val="002D463D"/>
    <w:rsid w:val="002D472A"/>
    <w:rsid w:val="002D6963"/>
    <w:rsid w:val="002D6E93"/>
    <w:rsid w:val="002E0081"/>
    <w:rsid w:val="002E1CA6"/>
    <w:rsid w:val="002E35B8"/>
    <w:rsid w:val="002E4925"/>
    <w:rsid w:val="002E4B17"/>
    <w:rsid w:val="002E506A"/>
    <w:rsid w:val="002E54C5"/>
    <w:rsid w:val="002E590E"/>
    <w:rsid w:val="002E65EB"/>
    <w:rsid w:val="002E67AC"/>
    <w:rsid w:val="002E6BC0"/>
    <w:rsid w:val="002E7A64"/>
    <w:rsid w:val="002E7CCD"/>
    <w:rsid w:val="002F1713"/>
    <w:rsid w:val="002F1B4E"/>
    <w:rsid w:val="002F229F"/>
    <w:rsid w:val="002F241A"/>
    <w:rsid w:val="002F27CD"/>
    <w:rsid w:val="002F2D73"/>
    <w:rsid w:val="002F2F92"/>
    <w:rsid w:val="002F465E"/>
    <w:rsid w:val="002F604D"/>
    <w:rsid w:val="002F64E4"/>
    <w:rsid w:val="002F69F5"/>
    <w:rsid w:val="002F7068"/>
    <w:rsid w:val="002F773B"/>
    <w:rsid w:val="0030057F"/>
    <w:rsid w:val="0030199C"/>
    <w:rsid w:val="00301A72"/>
    <w:rsid w:val="003029F3"/>
    <w:rsid w:val="00304533"/>
    <w:rsid w:val="003062F5"/>
    <w:rsid w:val="00306987"/>
    <w:rsid w:val="00306A6C"/>
    <w:rsid w:val="00306EC7"/>
    <w:rsid w:val="003071A6"/>
    <w:rsid w:val="00307810"/>
    <w:rsid w:val="00307A45"/>
    <w:rsid w:val="0031102B"/>
    <w:rsid w:val="003122E4"/>
    <w:rsid w:val="003124ED"/>
    <w:rsid w:val="00313ABE"/>
    <w:rsid w:val="003148A2"/>
    <w:rsid w:val="00314D9F"/>
    <w:rsid w:val="00317D06"/>
    <w:rsid w:val="00320B44"/>
    <w:rsid w:val="00321794"/>
    <w:rsid w:val="003230AC"/>
    <w:rsid w:val="00323275"/>
    <w:rsid w:val="0032504C"/>
    <w:rsid w:val="00325A31"/>
    <w:rsid w:val="00326822"/>
    <w:rsid w:val="0032705A"/>
    <w:rsid w:val="0032757D"/>
    <w:rsid w:val="0033033A"/>
    <w:rsid w:val="003314C3"/>
    <w:rsid w:val="00332C24"/>
    <w:rsid w:val="00332FC3"/>
    <w:rsid w:val="00333E7E"/>
    <w:rsid w:val="00334879"/>
    <w:rsid w:val="003349B2"/>
    <w:rsid w:val="00335862"/>
    <w:rsid w:val="00335D43"/>
    <w:rsid w:val="0033721D"/>
    <w:rsid w:val="00337255"/>
    <w:rsid w:val="00337B78"/>
    <w:rsid w:val="00340F6E"/>
    <w:rsid w:val="003418B0"/>
    <w:rsid w:val="00341AA7"/>
    <w:rsid w:val="0034246D"/>
    <w:rsid w:val="00342897"/>
    <w:rsid w:val="00343046"/>
    <w:rsid w:val="00343480"/>
    <w:rsid w:val="003435BC"/>
    <w:rsid w:val="00343717"/>
    <w:rsid w:val="003445F5"/>
    <w:rsid w:val="00344F27"/>
    <w:rsid w:val="003451D5"/>
    <w:rsid w:val="00345EC3"/>
    <w:rsid w:val="00347244"/>
    <w:rsid w:val="003473E6"/>
    <w:rsid w:val="00351029"/>
    <w:rsid w:val="0035138F"/>
    <w:rsid w:val="00352068"/>
    <w:rsid w:val="00352D67"/>
    <w:rsid w:val="003532F6"/>
    <w:rsid w:val="00353A0E"/>
    <w:rsid w:val="00353D6D"/>
    <w:rsid w:val="00353DCB"/>
    <w:rsid w:val="00354333"/>
    <w:rsid w:val="0035462F"/>
    <w:rsid w:val="003546B4"/>
    <w:rsid w:val="003549B4"/>
    <w:rsid w:val="00354C3D"/>
    <w:rsid w:val="00355870"/>
    <w:rsid w:val="00355A44"/>
    <w:rsid w:val="00355FF5"/>
    <w:rsid w:val="003565AF"/>
    <w:rsid w:val="00356B4E"/>
    <w:rsid w:val="00356C15"/>
    <w:rsid w:val="0035754D"/>
    <w:rsid w:val="003606F5"/>
    <w:rsid w:val="00360E72"/>
    <w:rsid w:val="00360EB1"/>
    <w:rsid w:val="003616DB"/>
    <w:rsid w:val="00361A2A"/>
    <w:rsid w:val="00361C36"/>
    <w:rsid w:val="0036220C"/>
    <w:rsid w:val="00363185"/>
    <w:rsid w:val="00363286"/>
    <w:rsid w:val="003633F5"/>
    <w:rsid w:val="003639BF"/>
    <w:rsid w:val="0036440C"/>
    <w:rsid w:val="00365008"/>
    <w:rsid w:val="00365178"/>
    <w:rsid w:val="003668CD"/>
    <w:rsid w:val="00366D2F"/>
    <w:rsid w:val="00367189"/>
    <w:rsid w:val="00371D30"/>
    <w:rsid w:val="00372A41"/>
    <w:rsid w:val="0037423C"/>
    <w:rsid w:val="0037498C"/>
    <w:rsid w:val="00377EAF"/>
    <w:rsid w:val="00380371"/>
    <w:rsid w:val="003803B3"/>
    <w:rsid w:val="00380F62"/>
    <w:rsid w:val="003813F7"/>
    <w:rsid w:val="00381945"/>
    <w:rsid w:val="0038196A"/>
    <w:rsid w:val="00381A57"/>
    <w:rsid w:val="00384158"/>
    <w:rsid w:val="003841E7"/>
    <w:rsid w:val="0038524D"/>
    <w:rsid w:val="003857D4"/>
    <w:rsid w:val="00385A3F"/>
    <w:rsid w:val="00385B73"/>
    <w:rsid w:val="003869A1"/>
    <w:rsid w:val="00386D2D"/>
    <w:rsid w:val="003873D1"/>
    <w:rsid w:val="003903D6"/>
    <w:rsid w:val="003906D4"/>
    <w:rsid w:val="003907AF"/>
    <w:rsid w:val="00390C1C"/>
    <w:rsid w:val="00391590"/>
    <w:rsid w:val="00391EBD"/>
    <w:rsid w:val="0039229D"/>
    <w:rsid w:val="0039241F"/>
    <w:rsid w:val="0039277E"/>
    <w:rsid w:val="00392A96"/>
    <w:rsid w:val="003934F0"/>
    <w:rsid w:val="003947C2"/>
    <w:rsid w:val="003953E0"/>
    <w:rsid w:val="00395900"/>
    <w:rsid w:val="003A098E"/>
    <w:rsid w:val="003A0DF4"/>
    <w:rsid w:val="003A29D1"/>
    <w:rsid w:val="003A2AC2"/>
    <w:rsid w:val="003A2E29"/>
    <w:rsid w:val="003A3B46"/>
    <w:rsid w:val="003A42C5"/>
    <w:rsid w:val="003A531A"/>
    <w:rsid w:val="003A6C40"/>
    <w:rsid w:val="003A6FBB"/>
    <w:rsid w:val="003A74A5"/>
    <w:rsid w:val="003B0156"/>
    <w:rsid w:val="003B18A0"/>
    <w:rsid w:val="003B22EE"/>
    <w:rsid w:val="003B30C6"/>
    <w:rsid w:val="003B318A"/>
    <w:rsid w:val="003B399A"/>
    <w:rsid w:val="003B399F"/>
    <w:rsid w:val="003B557E"/>
    <w:rsid w:val="003B58B8"/>
    <w:rsid w:val="003B5A09"/>
    <w:rsid w:val="003B5ECB"/>
    <w:rsid w:val="003B6917"/>
    <w:rsid w:val="003B6BFC"/>
    <w:rsid w:val="003B7750"/>
    <w:rsid w:val="003B7A3E"/>
    <w:rsid w:val="003B7BF6"/>
    <w:rsid w:val="003C08C5"/>
    <w:rsid w:val="003C14A0"/>
    <w:rsid w:val="003C1E51"/>
    <w:rsid w:val="003C3518"/>
    <w:rsid w:val="003C37D3"/>
    <w:rsid w:val="003C37D7"/>
    <w:rsid w:val="003C3807"/>
    <w:rsid w:val="003C3C22"/>
    <w:rsid w:val="003C4797"/>
    <w:rsid w:val="003C5247"/>
    <w:rsid w:val="003C59CF"/>
    <w:rsid w:val="003C5D9D"/>
    <w:rsid w:val="003C6DB4"/>
    <w:rsid w:val="003C78F8"/>
    <w:rsid w:val="003C7F25"/>
    <w:rsid w:val="003D0907"/>
    <w:rsid w:val="003D0D4F"/>
    <w:rsid w:val="003D11C9"/>
    <w:rsid w:val="003D157A"/>
    <w:rsid w:val="003D1844"/>
    <w:rsid w:val="003D18C6"/>
    <w:rsid w:val="003D28DA"/>
    <w:rsid w:val="003D3AB4"/>
    <w:rsid w:val="003D3D62"/>
    <w:rsid w:val="003D4A35"/>
    <w:rsid w:val="003D4B59"/>
    <w:rsid w:val="003D63F1"/>
    <w:rsid w:val="003D68C3"/>
    <w:rsid w:val="003D6FB1"/>
    <w:rsid w:val="003D7F12"/>
    <w:rsid w:val="003E02EC"/>
    <w:rsid w:val="003E0AF4"/>
    <w:rsid w:val="003E1BA2"/>
    <w:rsid w:val="003E275F"/>
    <w:rsid w:val="003E51F9"/>
    <w:rsid w:val="003E56C6"/>
    <w:rsid w:val="003E5C75"/>
    <w:rsid w:val="003E692E"/>
    <w:rsid w:val="003E6AD4"/>
    <w:rsid w:val="003F0358"/>
    <w:rsid w:val="003F0EE5"/>
    <w:rsid w:val="003F1665"/>
    <w:rsid w:val="003F2200"/>
    <w:rsid w:val="003F3A4F"/>
    <w:rsid w:val="003F40C9"/>
    <w:rsid w:val="003F45FE"/>
    <w:rsid w:val="003F53A1"/>
    <w:rsid w:val="003F586C"/>
    <w:rsid w:val="003F68CC"/>
    <w:rsid w:val="00400CEF"/>
    <w:rsid w:val="00401304"/>
    <w:rsid w:val="00402097"/>
    <w:rsid w:val="00402D3D"/>
    <w:rsid w:val="00404829"/>
    <w:rsid w:val="00404EAD"/>
    <w:rsid w:val="00404EFB"/>
    <w:rsid w:val="00405042"/>
    <w:rsid w:val="00405F01"/>
    <w:rsid w:val="00406550"/>
    <w:rsid w:val="00407209"/>
    <w:rsid w:val="00407727"/>
    <w:rsid w:val="004101B6"/>
    <w:rsid w:val="00410B04"/>
    <w:rsid w:val="00410CC4"/>
    <w:rsid w:val="004115A9"/>
    <w:rsid w:val="0041224E"/>
    <w:rsid w:val="00412286"/>
    <w:rsid w:val="00412F87"/>
    <w:rsid w:val="00413A84"/>
    <w:rsid w:val="00414D9C"/>
    <w:rsid w:val="00414E1D"/>
    <w:rsid w:val="00415758"/>
    <w:rsid w:val="00415997"/>
    <w:rsid w:val="00415A73"/>
    <w:rsid w:val="00415B48"/>
    <w:rsid w:val="00415EEB"/>
    <w:rsid w:val="0041787C"/>
    <w:rsid w:val="00417E77"/>
    <w:rsid w:val="00420946"/>
    <w:rsid w:val="004218EC"/>
    <w:rsid w:val="00421E6B"/>
    <w:rsid w:val="00422B00"/>
    <w:rsid w:val="00422B79"/>
    <w:rsid w:val="00423B44"/>
    <w:rsid w:val="00424313"/>
    <w:rsid w:val="00424995"/>
    <w:rsid w:val="00425CB0"/>
    <w:rsid w:val="00426E15"/>
    <w:rsid w:val="00427029"/>
    <w:rsid w:val="004271F4"/>
    <w:rsid w:val="00427331"/>
    <w:rsid w:val="004275C1"/>
    <w:rsid w:val="00427D44"/>
    <w:rsid w:val="004306EA"/>
    <w:rsid w:val="00430B9E"/>
    <w:rsid w:val="00430BD9"/>
    <w:rsid w:val="00431FC2"/>
    <w:rsid w:val="0043331F"/>
    <w:rsid w:val="00433558"/>
    <w:rsid w:val="004363C1"/>
    <w:rsid w:val="0043699B"/>
    <w:rsid w:val="004370A7"/>
    <w:rsid w:val="00437518"/>
    <w:rsid w:val="0043760C"/>
    <w:rsid w:val="00440DB2"/>
    <w:rsid w:val="00440DE0"/>
    <w:rsid w:val="00442B1B"/>
    <w:rsid w:val="004451FF"/>
    <w:rsid w:val="004466B3"/>
    <w:rsid w:val="00446CD5"/>
    <w:rsid w:val="00447BBA"/>
    <w:rsid w:val="00450247"/>
    <w:rsid w:val="0045078B"/>
    <w:rsid w:val="00451507"/>
    <w:rsid w:val="00451EC0"/>
    <w:rsid w:val="0045213B"/>
    <w:rsid w:val="0045228A"/>
    <w:rsid w:val="0045325A"/>
    <w:rsid w:val="004548EB"/>
    <w:rsid w:val="00455B45"/>
    <w:rsid w:val="00456105"/>
    <w:rsid w:val="00460543"/>
    <w:rsid w:val="0046090C"/>
    <w:rsid w:val="00460ED1"/>
    <w:rsid w:val="00462197"/>
    <w:rsid w:val="00462855"/>
    <w:rsid w:val="00462968"/>
    <w:rsid w:val="00462CF9"/>
    <w:rsid w:val="004634FE"/>
    <w:rsid w:val="00463FC2"/>
    <w:rsid w:val="004647DC"/>
    <w:rsid w:val="00466AF7"/>
    <w:rsid w:val="00466B90"/>
    <w:rsid w:val="00467F4E"/>
    <w:rsid w:val="00470009"/>
    <w:rsid w:val="004700C8"/>
    <w:rsid w:val="00470886"/>
    <w:rsid w:val="004711CF"/>
    <w:rsid w:val="004735AB"/>
    <w:rsid w:val="0047428A"/>
    <w:rsid w:val="00476736"/>
    <w:rsid w:val="00476C5D"/>
    <w:rsid w:val="004777D7"/>
    <w:rsid w:val="00477AC5"/>
    <w:rsid w:val="00477C19"/>
    <w:rsid w:val="00477FC6"/>
    <w:rsid w:val="00480C3E"/>
    <w:rsid w:val="00481355"/>
    <w:rsid w:val="004818F6"/>
    <w:rsid w:val="004823E6"/>
    <w:rsid w:val="00482CE9"/>
    <w:rsid w:val="00482E13"/>
    <w:rsid w:val="00482E14"/>
    <w:rsid w:val="00483820"/>
    <w:rsid w:val="00485108"/>
    <w:rsid w:val="00485613"/>
    <w:rsid w:val="00485BEE"/>
    <w:rsid w:val="00485DEA"/>
    <w:rsid w:val="004869F1"/>
    <w:rsid w:val="004871AD"/>
    <w:rsid w:val="00490869"/>
    <w:rsid w:val="00491F99"/>
    <w:rsid w:val="0049217A"/>
    <w:rsid w:val="004928BE"/>
    <w:rsid w:val="00493635"/>
    <w:rsid w:val="00493F55"/>
    <w:rsid w:val="0049565B"/>
    <w:rsid w:val="0049580E"/>
    <w:rsid w:val="004958EC"/>
    <w:rsid w:val="00496999"/>
    <w:rsid w:val="00496E7B"/>
    <w:rsid w:val="004972B4"/>
    <w:rsid w:val="00497E83"/>
    <w:rsid w:val="00497FA3"/>
    <w:rsid w:val="004A01AA"/>
    <w:rsid w:val="004A0CFF"/>
    <w:rsid w:val="004A0FE0"/>
    <w:rsid w:val="004A1217"/>
    <w:rsid w:val="004A13B9"/>
    <w:rsid w:val="004A1FBE"/>
    <w:rsid w:val="004A2D8A"/>
    <w:rsid w:val="004A3546"/>
    <w:rsid w:val="004A39CD"/>
    <w:rsid w:val="004A3DD2"/>
    <w:rsid w:val="004A4564"/>
    <w:rsid w:val="004A4BE9"/>
    <w:rsid w:val="004A4CE5"/>
    <w:rsid w:val="004A4F07"/>
    <w:rsid w:val="004A5515"/>
    <w:rsid w:val="004A5FC1"/>
    <w:rsid w:val="004A6EFB"/>
    <w:rsid w:val="004A7191"/>
    <w:rsid w:val="004A7D0F"/>
    <w:rsid w:val="004A7D9B"/>
    <w:rsid w:val="004B2599"/>
    <w:rsid w:val="004B28F5"/>
    <w:rsid w:val="004B2AB0"/>
    <w:rsid w:val="004B2BD6"/>
    <w:rsid w:val="004B2D3C"/>
    <w:rsid w:val="004B2E9A"/>
    <w:rsid w:val="004B3520"/>
    <w:rsid w:val="004B36DA"/>
    <w:rsid w:val="004B429C"/>
    <w:rsid w:val="004B46BB"/>
    <w:rsid w:val="004B4E4F"/>
    <w:rsid w:val="004B5066"/>
    <w:rsid w:val="004B54F0"/>
    <w:rsid w:val="004B58A2"/>
    <w:rsid w:val="004B5B30"/>
    <w:rsid w:val="004B5BC9"/>
    <w:rsid w:val="004B621F"/>
    <w:rsid w:val="004B6246"/>
    <w:rsid w:val="004B68EC"/>
    <w:rsid w:val="004B6E2B"/>
    <w:rsid w:val="004B7587"/>
    <w:rsid w:val="004B78ED"/>
    <w:rsid w:val="004B7B30"/>
    <w:rsid w:val="004B7F02"/>
    <w:rsid w:val="004C101D"/>
    <w:rsid w:val="004C148A"/>
    <w:rsid w:val="004C1EB0"/>
    <w:rsid w:val="004C23F0"/>
    <w:rsid w:val="004C2566"/>
    <w:rsid w:val="004C25AE"/>
    <w:rsid w:val="004C4E7C"/>
    <w:rsid w:val="004C5030"/>
    <w:rsid w:val="004C510D"/>
    <w:rsid w:val="004C527D"/>
    <w:rsid w:val="004C5A9B"/>
    <w:rsid w:val="004C6577"/>
    <w:rsid w:val="004C67A2"/>
    <w:rsid w:val="004C684C"/>
    <w:rsid w:val="004C729E"/>
    <w:rsid w:val="004C7493"/>
    <w:rsid w:val="004C760E"/>
    <w:rsid w:val="004C7732"/>
    <w:rsid w:val="004C7F01"/>
    <w:rsid w:val="004D16F8"/>
    <w:rsid w:val="004D1BCD"/>
    <w:rsid w:val="004D1E49"/>
    <w:rsid w:val="004D2A8A"/>
    <w:rsid w:val="004D2B83"/>
    <w:rsid w:val="004D31FD"/>
    <w:rsid w:val="004D41AE"/>
    <w:rsid w:val="004D46CC"/>
    <w:rsid w:val="004D4F23"/>
    <w:rsid w:val="004D5125"/>
    <w:rsid w:val="004D5BA6"/>
    <w:rsid w:val="004D5F1C"/>
    <w:rsid w:val="004D6322"/>
    <w:rsid w:val="004E1CDB"/>
    <w:rsid w:val="004E2219"/>
    <w:rsid w:val="004E25B5"/>
    <w:rsid w:val="004E3E85"/>
    <w:rsid w:val="004E4BF2"/>
    <w:rsid w:val="004E555A"/>
    <w:rsid w:val="004E6837"/>
    <w:rsid w:val="004E6A73"/>
    <w:rsid w:val="004E7BA0"/>
    <w:rsid w:val="004E7C9B"/>
    <w:rsid w:val="004F028E"/>
    <w:rsid w:val="004F1455"/>
    <w:rsid w:val="004F1837"/>
    <w:rsid w:val="004F1C4A"/>
    <w:rsid w:val="004F314E"/>
    <w:rsid w:val="004F3539"/>
    <w:rsid w:val="004F49C1"/>
    <w:rsid w:val="004F4CCA"/>
    <w:rsid w:val="004F521E"/>
    <w:rsid w:val="004F52B4"/>
    <w:rsid w:val="004F52BC"/>
    <w:rsid w:val="004F6C9C"/>
    <w:rsid w:val="004F726F"/>
    <w:rsid w:val="00500D40"/>
    <w:rsid w:val="00500F7F"/>
    <w:rsid w:val="00501062"/>
    <w:rsid w:val="0050124D"/>
    <w:rsid w:val="005024D3"/>
    <w:rsid w:val="005039F6"/>
    <w:rsid w:val="00503B01"/>
    <w:rsid w:val="00503E52"/>
    <w:rsid w:val="00504C4B"/>
    <w:rsid w:val="00505100"/>
    <w:rsid w:val="005071C5"/>
    <w:rsid w:val="00507969"/>
    <w:rsid w:val="0051000E"/>
    <w:rsid w:val="0051019A"/>
    <w:rsid w:val="0051039B"/>
    <w:rsid w:val="00510BC6"/>
    <w:rsid w:val="00510EEE"/>
    <w:rsid w:val="005110CE"/>
    <w:rsid w:val="005117DB"/>
    <w:rsid w:val="00511B6A"/>
    <w:rsid w:val="00511F3A"/>
    <w:rsid w:val="00512140"/>
    <w:rsid w:val="00514467"/>
    <w:rsid w:val="00514C00"/>
    <w:rsid w:val="00514CCE"/>
    <w:rsid w:val="00515661"/>
    <w:rsid w:val="00516578"/>
    <w:rsid w:val="00516603"/>
    <w:rsid w:val="005217E3"/>
    <w:rsid w:val="00522255"/>
    <w:rsid w:val="00522806"/>
    <w:rsid w:val="00523E1E"/>
    <w:rsid w:val="00524C95"/>
    <w:rsid w:val="00524D86"/>
    <w:rsid w:val="00525521"/>
    <w:rsid w:val="00525CF0"/>
    <w:rsid w:val="00525EE4"/>
    <w:rsid w:val="005265C9"/>
    <w:rsid w:val="00526B58"/>
    <w:rsid w:val="00526C02"/>
    <w:rsid w:val="00527585"/>
    <w:rsid w:val="00530219"/>
    <w:rsid w:val="00530A10"/>
    <w:rsid w:val="00530FD0"/>
    <w:rsid w:val="00531A02"/>
    <w:rsid w:val="00531F4D"/>
    <w:rsid w:val="005326C7"/>
    <w:rsid w:val="005327C3"/>
    <w:rsid w:val="005329F2"/>
    <w:rsid w:val="00532D3C"/>
    <w:rsid w:val="005332D3"/>
    <w:rsid w:val="0053365E"/>
    <w:rsid w:val="0053453E"/>
    <w:rsid w:val="0053515E"/>
    <w:rsid w:val="0053534E"/>
    <w:rsid w:val="00535EBC"/>
    <w:rsid w:val="00536C27"/>
    <w:rsid w:val="00537502"/>
    <w:rsid w:val="00537A20"/>
    <w:rsid w:val="005404A2"/>
    <w:rsid w:val="00540A85"/>
    <w:rsid w:val="0054198C"/>
    <w:rsid w:val="005428A6"/>
    <w:rsid w:val="00542D75"/>
    <w:rsid w:val="00543B79"/>
    <w:rsid w:val="00543D7B"/>
    <w:rsid w:val="005443E0"/>
    <w:rsid w:val="00544670"/>
    <w:rsid w:val="00545B36"/>
    <w:rsid w:val="005465C1"/>
    <w:rsid w:val="0054789B"/>
    <w:rsid w:val="005504DB"/>
    <w:rsid w:val="005505C4"/>
    <w:rsid w:val="00550FF5"/>
    <w:rsid w:val="00552607"/>
    <w:rsid w:val="0055406D"/>
    <w:rsid w:val="00554784"/>
    <w:rsid w:val="00555385"/>
    <w:rsid w:val="00557121"/>
    <w:rsid w:val="00560187"/>
    <w:rsid w:val="0056058A"/>
    <w:rsid w:val="0056081D"/>
    <w:rsid w:val="00561F17"/>
    <w:rsid w:val="005623FE"/>
    <w:rsid w:val="0056356E"/>
    <w:rsid w:val="005653A5"/>
    <w:rsid w:val="00565C2D"/>
    <w:rsid w:val="00565F54"/>
    <w:rsid w:val="00566667"/>
    <w:rsid w:val="005672F3"/>
    <w:rsid w:val="005679D6"/>
    <w:rsid w:val="00570407"/>
    <w:rsid w:val="00570761"/>
    <w:rsid w:val="00570AE0"/>
    <w:rsid w:val="0057100E"/>
    <w:rsid w:val="00571A54"/>
    <w:rsid w:val="0057222E"/>
    <w:rsid w:val="00572299"/>
    <w:rsid w:val="00572924"/>
    <w:rsid w:val="00572D79"/>
    <w:rsid w:val="00572EFF"/>
    <w:rsid w:val="00573D05"/>
    <w:rsid w:val="005761D6"/>
    <w:rsid w:val="0057652D"/>
    <w:rsid w:val="00576538"/>
    <w:rsid w:val="00576A73"/>
    <w:rsid w:val="00576ACD"/>
    <w:rsid w:val="00576F63"/>
    <w:rsid w:val="00580A58"/>
    <w:rsid w:val="00580D12"/>
    <w:rsid w:val="00581302"/>
    <w:rsid w:val="005819F0"/>
    <w:rsid w:val="00583D3C"/>
    <w:rsid w:val="00583F79"/>
    <w:rsid w:val="005844BC"/>
    <w:rsid w:val="00586799"/>
    <w:rsid w:val="00586F31"/>
    <w:rsid w:val="005909CC"/>
    <w:rsid w:val="00590E33"/>
    <w:rsid w:val="0059176E"/>
    <w:rsid w:val="005920FA"/>
    <w:rsid w:val="00592499"/>
    <w:rsid w:val="00592AD4"/>
    <w:rsid w:val="0059427A"/>
    <w:rsid w:val="00594289"/>
    <w:rsid w:val="00596F1A"/>
    <w:rsid w:val="005978F0"/>
    <w:rsid w:val="00597922"/>
    <w:rsid w:val="00597ABE"/>
    <w:rsid w:val="005A0AA6"/>
    <w:rsid w:val="005A10E1"/>
    <w:rsid w:val="005A1749"/>
    <w:rsid w:val="005A1CA4"/>
    <w:rsid w:val="005A1E48"/>
    <w:rsid w:val="005A22DC"/>
    <w:rsid w:val="005A22E7"/>
    <w:rsid w:val="005A313C"/>
    <w:rsid w:val="005A359F"/>
    <w:rsid w:val="005A3B1A"/>
    <w:rsid w:val="005A422E"/>
    <w:rsid w:val="005A4E7F"/>
    <w:rsid w:val="005A58CF"/>
    <w:rsid w:val="005A5C9E"/>
    <w:rsid w:val="005A5CD5"/>
    <w:rsid w:val="005A5D3C"/>
    <w:rsid w:val="005A71EF"/>
    <w:rsid w:val="005B0570"/>
    <w:rsid w:val="005B0B5F"/>
    <w:rsid w:val="005B20CC"/>
    <w:rsid w:val="005B3220"/>
    <w:rsid w:val="005B330A"/>
    <w:rsid w:val="005B34A2"/>
    <w:rsid w:val="005B3E70"/>
    <w:rsid w:val="005B41BB"/>
    <w:rsid w:val="005B5069"/>
    <w:rsid w:val="005B5112"/>
    <w:rsid w:val="005B5479"/>
    <w:rsid w:val="005B5B92"/>
    <w:rsid w:val="005B6898"/>
    <w:rsid w:val="005B6B78"/>
    <w:rsid w:val="005C0FE5"/>
    <w:rsid w:val="005C10A8"/>
    <w:rsid w:val="005C244A"/>
    <w:rsid w:val="005C2A13"/>
    <w:rsid w:val="005C2DE2"/>
    <w:rsid w:val="005C3A7A"/>
    <w:rsid w:val="005C3E2E"/>
    <w:rsid w:val="005C4151"/>
    <w:rsid w:val="005C4348"/>
    <w:rsid w:val="005C495C"/>
    <w:rsid w:val="005C4BA6"/>
    <w:rsid w:val="005C5645"/>
    <w:rsid w:val="005C6084"/>
    <w:rsid w:val="005C62E0"/>
    <w:rsid w:val="005C77B8"/>
    <w:rsid w:val="005C7CE7"/>
    <w:rsid w:val="005D016C"/>
    <w:rsid w:val="005D11F4"/>
    <w:rsid w:val="005D1340"/>
    <w:rsid w:val="005D1DB7"/>
    <w:rsid w:val="005D39A2"/>
    <w:rsid w:val="005D4786"/>
    <w:rsid w:val="005D4AC3"/>
    <w:rsid w:val="005D5CAB"/>
    <w:rsid w:val="005D7136"/>
    <w:rsid w:val="005E0E18"/>
    <w:rsid w:val="005E1041"/>
    <w:rsid w:val="005E19D3"/>
    <w:rsid w:val="005E1AF4"/>
    <w:rsid w:val="005E1EBC"/>
    <w:rsid w:val="005E26D1"/>
    <w:rsid w:val="005E2775"/>
    <w:rsid w:val="005E2E88"/>
    <w:rsid w:val="005E2E99"/>
    <w:rsid w:val="005E34A2"/>
    <w:rsid w:val="005E3E7C"/>
    <w:rsid w:val="005E4403"/>
    <w:rsid w:val="005E44C9"/>
    <w:rsid w:val="005E487D"/>
    <w:rsid w:val="005E4A8F"/>
    <w:rsid w:val="005E4A93"/>
    <w:rsid w:val="005E4ACE"/>
    <w:rsid w:val="005E558D"/>
    <w:rsid w:val="005E6DF5"/>
    <w:rsid w:val="005E7354"/>
    <w:rsid w:val="005E73D0"/>
    <w:rsid w:val="005F0835"/>
    <w:rsid w:val="005F13C2"/>
    <w:rsid w:val="005F2124"/>
    <w:rsid w:val="005F2692"/>
    <w:rsid w:val="005F2AB1"/>
    <w:rsid w:val="005F2F32"/>
    <w:rsid w:val="005F3281"/>
    <w:rsid w:val="005F428C"/>
    <w:rsid w:val="005F4C43"/>
    <w:rsid w:val="005F5031"/>
    <w:rsid w:val="005F62C7"/>
    <w:rsid w:val="005F635D"/>
    <w:rsid w:val="005F665B"/>
    <w:rsid w:val="005F6CC9"/>
    <w:rsid w:val="005F7B80"/>
    <w:rsid w:val="005F7EDF"/>
    <w:rsid w:val="0060052C"/>
    <w:rsid w:val="006005B5"/>
    <w:rsid w:val="006007CE"/>
    <w:rsid w:val="00600A30"/>
    <w:rsid w:val="00600ABE"/>
    <w:rsid w:val="00600C7A"/>
    <w:rsid w:val="006015A1"/>
    <w:rsid w:val="00603390"/>
    <w:rsid w:val="006033FE"/>
    <w:rsid w:val="00603EE4"/>
    <w:rsid w:val="006047E6"/>
    <w:rsid w:val="00604FF9"/>
    <w:rsid w:val="00605CBF"/>
    <w:rsid w:val="00607D0B"/>
    <w:rsid w:val="00607FD9"/>
    <w:rsid w:val="006101EB"/>
    <w:rsid w:val="00610C86"/>
    <w:rsid w:val="00610FCE"/>
    <w:rsid w:val="006112E2"/>
    <w:rsid w:val="00611816"/>
    <w:rsid w:val="0061195B"/>
    <w:rsid w:val="0061214E"/>
    <w:rsid w:val="00612311"/>
    <w:rsid w:val="006146A8"/>
    <w:rsid w:val="00614FA5"/>
    <w:rsid w:val="00616217"/>
    <w:rsid w:val="00616378"/>
    <w:rsid w:val="00617B26"/>
    <w:rsid w:val="006206E4"/>
    <w:rsid w:val="00621322"/>
    <w:rsid w:val="00621EA1"/>
    <w:rsid w:val="00621F01"/>
    <w:rsid w:val="00621FC4"/>
    <w:rsid w:val="0062201E"/>
    <w:rsid w:val="00622217"/>
    <w:rsid w:val="006235C5"/>
    <w:rsid w:val="00623A16"/>
    <w:rsid w:val="00623EB6"/>
    <w:rsid w:val="00627F8B"/>
    <w:rsid w:val="00630DF4"/>
    <w:rsid w:val="00631C0B"/>
    <w:rsid w:val="0063201B"/>
    <w:rsid w:val="006320E6"/>
    <w:rsid w:val="00632BA4"/>
    <w:rsid w:val="00632E33"/>
    <w:rsid w:val="006341A1"/>
    <w:rsid w:val="0063514F"/>
    <w:rsid w:val="00635281"/>
    <w:rsid w:val="006357C2"/>
    <w:rsid w:val="00635E09"/>
    <w:rsid w:val="006364A3"/>
    <w:rsid w:val="00636CAA"/>
    <w:rsid w:val="00637720"/>
    <w:rsid w:val="006406B8"/>
    <w:rsid w:val="00640CA3"/>
    <w:rsid w:val="00641110"/>
    <w:rsid w:val="00642118"/>
    <w:rsid w:val="0064216D"/>
    <w:rsid w:val="0064396D"/>
    <w:rsid w:val="00643B5C"/>
    <w:rsid w:val="0064455E"/>
    <w:rsid w:val="00644F9D"/>
    <w:rsid w:val="00645122"/>
    <w:rsid w:val="00646280"/>
    <w:rsid w:val="00647904"/>
    <w:rsid w:val="0065005F"/>
    <w:rsid w:val="006505D3"/>
    <w:rsid w:val="00650950"/>
    <w:rsid w:val="00650FC7"/>
    <w:rsid w:val="006515C9"/>
    <w:rsid w:val="0065236A"/>
    <w:rsid w:val="006524D1"/>
    <w:rsid w:val="006524E1"/>
    <w:rsid w:val="00652959"/>
    <w:rsid w:val="006533E1"/>
    <w:rsid w:val="00653C7B"/>
    <w:rsid w:val="00653DDA"/>
    <w:rsid w:val="00653FF8"/>
    <w:rsid w:val="00654D82"/>
    <w:rsid w:val="00654FB2"/>
    <w:rsid w:val="00655CE4"/>
    <w:rsid w:val="006561B0"/>
    <w:rsid w:val="006562D2"/>
    <w:rsid w:val="00657FA4"/>
    <w:rsid w:val="00660184"/>
    <w:rsid w:val="0066095F"/>
    <w:rsid w:val="00660A0E"/>
    <w:rsid w:val="00661250"/>
    <w:rsid w:val="006612E6"/>
    <w:rsid w:val="006617A9"/>
    <w:rsid w:val="006629AD"/>
    <w:rsid w:val="00662F14"/>
    <w:rsid w:val="00663145"/>
    <w:rsid w:val="00663CA3"/>
    <w:rsid w:val="00664F8D"/>
    <w:rsid w:val="0066545A"/>
    <w:rsid w:val="00665A02"/>
    <w:rsid w:val="00665A0A"/>
    <w:rsid w:val="00665FFA"/>
    <w:rsid w:val="006662A1"/>
    <w:rsid w:val="00670955"/>
    <w:rsid w:val="00670AB5"/>
    <w:rsid w:val="00670F8A"/>
    <w:rsid w:val="006720E5"/>
    <w:rsid w:val="00672B7B"/>
    <w:rsid w:val="00672EFB"/>
    <w:rsid w:val="006730B8"/>
    <w:rsid w:val="00673DB6"/>
    <w:rsid w:val="00674B29"/>
    <w:rsid w:val="006756A3"/>
    <w:rsid w:val="006763D2"/>
    <w:rsid w:val="00676497"/>
    <w:rsid w:val="00676A80"/>
    <w:rsid w:val="006809DB"/>
    <w:rsid w:val="0068108C"/>
    <w:rsid w:val="006816F7"/>
    <w:rsid w:val="0068171D"/>
    <w:rsid w:val="00681839"/>
    <w:rsid w:val="006828E8"/>
    <w:rsid w:val="00682F74"/>
    <w:rsid w:val="00682FA2"/>
    <w:rsid w:val="006831DF"/>
    <w:rsid w:val="006836EE"/>
    <w:rsid w:val="00684A14"/>
    <w:rsid w:val="006857CC"/>
    <w:rsid w:val="006859CF"/>
    <w:rsid w:val="00687112"/>
    <w:rsid w:val="00687225"/>
    <w:rsid w:val="00687510"/>
    <w:rsid w:val="00687832"/>
    <w:rsid w:val="00687BFA"/>
    <w:rsid w:val="00690B0E"/>
    <w:rsid w:val="00690D32"/>
    <w:rsid w:val="0069137D"/>
    <w:rsid w:val="006915EE"/>
    <w:rsid w:val="00692926"/>
    <w:rsid w:val="006937CA"/>
    <w:rsid w:val="00693B2D"/>
    <w:rsid w:val="00693DFF"/>
    <w:rsid w:val="00694D18"/>
    <w:rsid w:val="00695C18"/>
    <w:rsid w:val="0069711A"/>
    <w:rsid w:val="006A005D"/>
    <w:rsid w:val="006A0C4E"/>
    <w:rsid w:val="006A10DE"/>
    <w:rsid w:val="006A1557"/>
    <w:rsid w:val="006A1660"/>
    <w:rsid w:val="006A202E"/>
    <w:rsid w:val="006A2592"/>
    <w:rsid w:val="006A33D4"/>
    <w:rsid w:val="006A49A0"/>
    <w:rsid w:val="006A6FE4"/>
    <w:rsid w:val="006A7EE1"/>
    <w:rsid w:val="006B27C1"/>
    <w:rsid w:val="006B35BB"/>
    <w:rsid w:val="006B44FC"/>
    <w:rsid w:val="006B4EF1"/>
    <w:rsid w:val="006B50A9"/>
    <w:rsid w:val="006B535E"/>
    <w:rsid w:val="006B5961"/>
    <w:rsid w:val="006B7139"/>
    <w:rsid w:val="006C2EFD"/>
    <w:rsid w:val="006C3404"/>
    <w:rsid w:val="006C3C74"/>
    <w:rsid w:val="006C4135"/>
    <w:rsid w:val="006C450D"/>
    <w:rsid w:val="006C48B6"/>
    <w:rsid w:val="006C4A31"/>
    <w:rsid w:val="006C4A7A"/>
    <w:rsid w:val="006C4F4B"/>
    <w:rsid w:val="006C500A"/>
    <w:rsid w:val="006C56E1"/>
    <w:rsid w:val="006C61D0"/>
    <w:rsid w:val="006C62C3"/>
    <w:rsid w:val="006C6A08"/>
    <w:rsid w:val="006C780A"/>
    <w:rsid w:val="006D04AF"/>
    <w:rsid w:val="006D0DAA"/>
    <w:rsid w:val="006D0E69"/>
    <w:rsid w:val="006D13F2"/>
    <w:rsid w:val="006D203F"/>
    <w:rsid w:val="006D2E0C"/>
    <w:rsid w:val="006D3184"/>
    <w:rsid w:val="006D397C"/>
    <w:rsid w:val="006D46E4"/>
    <w:rsid w:val="006D4B34"/>
    <w:rsid w:val="006D5F0F"/>
    <w:rsid w:val="006D600B"/>
    <w:rsid w:val="006D6687"/>
    <w:rsid w:val="006D741E"/>
    <w:rsid w:val="006D7616"/>
    <w:rsid w:val="006D779F"/>
    <w:rsid w:val="006E04B6"/>
    <w:rsid w:val="006E2CF5"/>
    <w:rsid w:val="006E335F"/>
    <w:rsid w:val="006E4228"/>
    <w:rsid w:val="006E4E8D"/>
    <w:rsid w:val="006E5EDE"/>
    <w:rsid w:val="006E62FF"/>
    <w:rsid w:val="006E6E9D"/>
    <w:rsid w:val="006E7BB3"/>
    <w:rsid w:val="006E7E89"/>
    <w:rsid w:val="006E7FD2"/>
    <w:rsid w:val="006F0E76"/>
    <w:rsid w:val="006F1C6C"/>
    <w:rsid w:val="006F295F"/>
    <w:rsid w:val="006F48D0"/>
    <w:rsid w:val="006F4BA8"/>
    <w:rsid w:val="006F5EBC"/>
    <w:rsid w:val="006F639A"/>
    <w:rsid w:val="00701642"/>
    <w:rsid w:val="00701CED"/>
    <w:rsid w:val="0070268A"/>
    <w:rsid w:val="00702914"/>
    <w:rsid w:val="00702B8A"/>
    <w:rsid w:val="00703C2E"/>
    <w:rsid w:val="00704CAC"/>
    <w:rsid w:val="00705361"/>
    <w:rsid w:val="007059E0"/>
    <w:rsid w:val="00707180"/>
    <w:rsid w:val="00710112"/>
    <w:rsid w:val="00712277"/>
    <w:rsid w:val="007125B0"/>
    <w:rsid w:val="00712A58"/>
    <w:rsid w:val="00712A6B"/>
    <w:rsid w:val="00712F7E"/>
    <w:rsid w:val="007138AF"/>
    <w:rsid w:val="00713E07"/>
    <w:rsid w:val="007140BC"/>
    <w:rsid w:val="007142B0"/>
    <w:rsid w:val="00714407"/>
    <w:rsid w:val="007149F2"/>
    <w:rsid w:val="00716964"/>
    <w:rsid w:val="0071731C"/>
    <w:rsid w:val="007178D8"/>
    <w:rsid w:val="00717952"/>
    <w:rsid w:val="007206E8"/>
    <w:rsid w:val="00720905"/>
    <w:rsid w:val="00720BF2"/>
    <w:rsid w:val="007227AA"/>
    <w:rsid w:val="00722FD9"/>
    <w:rsid w:val="007234D0"/>
    <w:rsid w:val="00723E37"/>
    <w:rsid w:val="00724956"/>
    <w:rsid w:val="00725804"/>
    <w:rsid w:val="007275FE"/>
    <w:rsid w:val="00727A3D"/>
    <w:rsid w:val="00730CBD"/>
    <w:rsid w:val="007327CC"/>
    <w:rsid w:val="00733808"/>
    <w:rsid w:val="007340A7"/>
    <w:rsid w:val="007343BB"/>
    <w:rsid w:val="00734693"/>
    <w:rsid w:val="007349A0"/>
    <w:rsid w:val="00735FD3"/>
    <w:rsid w:val="00736091"/>
    <w:rsid w:val="007374CA"/>
    <w:rsid w:val="007376F0"/>
    <w:rsid w:val="00741778"/>
    <w:rsid w:val="0074209C"/>
    <w:rsid w:val="0074239C"/>
    <w:rsid w:val="007455F2"/>
    <w:rsid w:val="00745CCD"/>
    <w:rsid w:val="007464F2"/>
    <w:rsid w:val="00750316"/>
    <w:rsid w:val="0075078C"/>
    <w:rsid w:val="00752595"/>
    <w:rsid w:val="007528E2"/>
    <w:rsid w:val="00752DBC"/>
    <w:rsid w:val="007536CD"/>
    <w:rsid w:val="00753835"/>
    <w:rsid w:val="0075387D"/>
    <w:rsid w:val="007543EF"/>
    <w:rsid w:val="007551FF"/>
    <w:rsid w:val="00755567"/>
    <w:rsid w:val="0075593E"/>
    <w:rsid w:val="00756E16"/>
    <w:rsid w:val="00757D2C"/>
    <w:rsid w:val="00757F4C"/>
    <w:rsid w:val="00761C55"/>
    <w:rsid w:val="00761CEF"/>
    <w:rsid w:val="00761E58"/>
    <w:rsid w:val="007622E1"/>
    <w:rsid w:val="007628BC"/>
    <w:rsid w:val="00762BE2"/>
    <w:rsid w:val="00762CCC"/>
    <w:rsid w:val="007633FC"/>
    <w:rsid w:val="00763869"/>
    <w:rsid w:val="0076525D"/>
    <w:rsid w:val="0076588F"/>
    <w:rsid w:val="007662FC"/>
    <w:rsid w:val="00766AED"/>
    <w:rsid w:val="007705A8"/>
    <w:rsid w:val="00771CB0"/>
    <w:rsid w:val="00773155"/>
    <w:rsid w:val="007734D7"/>
    <w:rsid w:val="00773A51"/>
    <w:rsid w:val="007748D6"/>
    <w:rsid w:val="00775064"/>
    <w:rsid w:val="00775088"/>
    <w:rsid w:val="0077524D"/>
    <w:rsid w:val="007757D1"/>
    <w:rsid w:val="00775DDB"/>
    <w:rsid w:val="007770C4"/>
    <w:rsid w:val="00777132"/>
    <w:rsid w:val="0077723F"/>
    <w:rsid w:val="00777935"/>
    <w:rsid w:val="007807CF"/>
    <w:rsid w:val="00781715"/>
    <w:rsid w:val="00781C7A"/>
    <w:rsid w:val="00782377"/>
    <w:rsid w:val="007829C6"/>
    <w:rsid w:val="007830D6"/>
    <w:rsid w:val="0078313C"/>
    <w:rsid w:val="00783307"/>
    <w:rsid w:val="007835E5"/>
    <w:rsid w:val="00783BEF"/>
    <w:rsid w:val="00783CB7"/>
    <w:rsid w:val="00783D84"/>
    <w:rsid w:val="00783E97"/>
    <w:rsid w:val="00784A8D"/>
    <w:rsid w:val="00784ECA"/>
    <w:rsid w:val="00785899"/>
    <w:rsid w:val="007860AA"/>
    <w:rsid w:val="00786F67"/>
    <w:rsid w:val="0078788A"/>
    <w:rsid w:val="00790DB1"/>
    <w:rsid w:val="00790F30"/>
    <w:rsid w:val="00791038"/>
    <w:rsid w:val="00791106"/>
    <w:rsid w:val="0079127C"/>
    <w:rsid w:val="00791B9C"/>
    <w:rsid w:val="007920E4"/>
    <w:rsid w:val="007925BB"/>
    <w:rsid w:val="00793444"/>
    <w:rsid w:val="007947BA"/>
    <w:rsid w:val="00794A32"/>
    <w:rsid w:val="00794C3A"/>
    <w:rsid w:val="007954A9"/>
    <w:rsid w:val="007955D8"/>
    <w:rsid w:val="00796618"/>
    <w:rsid w:val="007967E4"/>
    <w:rsid w:val="00797063"/>
    <w:rsid w:val="007973A8"/>
    <w:rsid w:val="007A0C23"/>
    <w:rsid w:val="007A15CD"/>
    <w:rsid w:val="007A16FB"/>
    <w:rsid w:val="007A2B8E"/>
    <w:rsid w:val="007A2EAB"/>
    <w:rsid w:val="007A33FF"/>
    <w:rsid w:val="007A3DC2"/>
    <w:rsid w:val="007A5163"/>
    <w:rsid w:val="007A56F3"/>
    <w:rsid w:val="007A61C0"/>
    <w:rsid w:val="007A6989"/>
    <w:rsid w:val="007A6C6B"/>
    <w:rsid w:val="007A7F68"/>
    <w:rsid w:val="007B0E2C"/>
    <w:rsid w:val="007B2FE5"/>
    <w:rsid w:val="007B3B38"/>
    <w:rsid w:val="007B3D82"/>
    <w:rsid w:val="007B50C9"/>
    <w:rsid w:val="007B5A29"/>
    <w:rsid w:val="007B5CE0"/>
    <w:rsid w:val="007B5CEE"/>
    <w:rsid w:val="007B7B2D"/>
    <w:rsid w:val="007C0739"/>
    <w:rsid w:val="007C10B5"/>
    <w:rsid w:val="007C17D8"/>
    <w:rsid w:val="007C1810"/>
    <w:rsid w:val="007C1D04"/>
    <w:rsid w:val="007C2387"/>
    <w:rsid w:val="007C24A0"/>
    <w:rsid w:val="007C2E94"/>
    <w:rsid w:val="007C47C3"/>
    <w:rsid w:val="007C4B71"/>
    <w:rsid w:val="007C5141"/>
    <w:rsid w:val="007C517E"/>
    <w:rsid w:val="007C5F4C"/>
    <w:rsid w:val="007C6D6D"/>
    <w:rsid w:val="007D080A"/>
    <w:rsid w:val="007D1C6B"/>
    <w:rsid w:val="007D1CCB"/>
    <w:rsid w:val="007D291E"/>
    <w:rsid w:val="007D2F9A"/>
    <w:rsid w:val="007D343E"/>
    <w:rsid w:val="007D3D74"/>
    <w:rsid w:val="007D4334"/>
    <w:rsid w:val="007D5572"/>
    <w:rsid w:val="007D5AD5"/>
    <w:rsid w:val="007D5FEE"/>
    <w:rsid w:val="007D6425"/>
    <w:rsid w:val="007D6AD0"/>
    <w:rsid w:val="007D6BA0"/>
    <w:rsid w:val="007D7771"/>
    <w:rsid w:val="007E0A79"/>
    <w:rsid w:val="007E0FD6"/>
    <w:rsid w:val="007E1021"/>
    <w:rsid w:val="007E1FF0"/>
    <w:rsid w:val="007E2F32"/>
    <w:rsid w:val="007E31B0"/>
    <w:rsid w:val="007E3A18"/>
    <w:rsid w:val="007E464F"/>
    <w:rsid w:val="007E489D"/>
    <w:rsid w:val="007E4BC2"/>
    <w:rsid w:val="007E500E"/>
    <w:rsid w:val="007E50FE"/>
    <w:rsid w:val="007E5A6B"/>
    <w:rsid w:val="007E674F"/>
    <w:rsid w:val="007E7434"/>
    <w:rsid w:val="007E7ADF"/>
    <w:rsid w:val="007F03B8"/>
    <w:rsid w:val="007F053E"/>
    <w:rsid w:val="007F1020"/>
    <w:rsid w:val="007F2524"/>
    <w:rsid w:val="007F30DF"/>
    <w:rsid w:val="007F41CE"/>
    <w:rsid w:val="007F46D6"/>
    <w:rsid w:val="007F4BBC"/>
    <w:rsid w:val="007F6D67"/>
    <w:rsid w:val="007F7007"/>
    <w:rsid w:val="007F7920"/>
    <w:rsid w:val="007F7A0A"/>
    <w:rsid w:val="00800783"/>
    <w:rsid w:val="00800968"/>
    <w:rsid w:val="00801BD8"/>
    <w:rsid w:val="00802637"/>
    <w:rsid w:val="00802F2A"/>
    <w:rsid w:val="00803112"/>
    <w:rsid w:val="00803D80"/>
    <w:rsid w:val="00804297"/>
    <w:rsid w:val="00805399"/>
    <w:rsid w:val="00805585"/>
    <w:rsid w:val="00806761"/>
    <w:rsid w:val="00807A95"/>
    <w:rsid w:val="00807CE5"/>
    <w:rsid w:val="00810ACD"/>
    <w:rsid w:val="00810CFE"/>
    <w:rsid w:val="00810DB7"/>
    <w:rsid w:val="00811B44"/>
    <w:rsid w:val="00812AD7"/>
    <w:rsid w:val="00812B81"/>
    <w:rsid w:val="00812C2D"/>
    <w:rsid w:val="00812F53"/>
    <w:rsid w:val="008133B4"/>
    <w:rsid w:val="00813594"/>
    <w:rsid w:val="008144CA"/>
    <w:rsid w:val="00814606"/>
    <w:rsid w:val="00814E7A"/>
    <w:rsid w:val="00815708"/>
    <w:rsid w:val="00815F24"/>
    <w:rsid w:val="00816285"/>
    <w:rsid w:val="00816371"/>
    <w:rsid w:val="008178E6"/>
    <w:rsid w:val="00817D04"/>
    <w:rsid w:val="00820260"/>
    <w:rsid w:val="00820298"/>
    <w:rsid w:val="00820662"/>
    <w:rsid w:val="00821461"/>
    <w:rsid w:val="008215AC"/>
    <w:rsid w:val="008218BD"/>
    <w:rsid w:val="00821C9C"/>
    <w:rsid w:val="00822873"/>
    <w:rsid w:val="00822D6F"/>
    <w:rsid w:val="00823168"/>
    <w:rsid w:val="00823818"/>
    <w:rsid w:val="00823B2E"/>
    <w:rsid w:val="00823E6C"/>
    <w:rsid w:val="008243D1"/>
    <w:rsid w:val="00825FA8"/>
    <w:rsid w:val="008264FB"/>
    <w:rsid w:val="0082671A"/>
    <w:rsid w:val="00826C96"/>
    <w:rsid w:val="00827115"/>
    <w:rsid w:val="008318B6"/>
    <w:rsid w:val="00833101"/>
    <w:rsid w:val="00834028"/>
    <w:rsid w:val="00834335"/>
    <w:rsid w:val="008345C8"/>
    <w:rsid w:val="008345DA"/>
    <w:rsid w:val="00835E7E"/>
    <w:rsid w:val="0084004A"/>
    <w:rsid w:val="00840BDA"/>
    <w:rsid w:val="00841CF8"/>
    <w:rsid w:val="008425EF"/>
    <w:rsid w:val="0084461F"/>
    <w:rsid w:val="00845F3A"/>
    <w:rsid w:val="00845FC4"/>
    <w:rsid w:val="00846BA0"/>
    <w:rsid w:val="00846D27"/>
    <w:rsid w:val="00847432"/>
    <w:rsid w:val="00851E8A"/>
    <w:rsid w:val="00852183"/>
    <w:rsid w:val="0085370E"/>
    <w:rsid w:val="00853BAE"/>
    <w:rsid w:val="008542F0"/>
    <w:rsid w:val="00854B26"/>
    <w:rsid w:val="0085694D"/>
    <w:rsid w:val="008576A0"/>
    <w:rsid w:val="00857905"/>
    <w:rsid w:val="00857C17"/>
    <w:rsid w:val="00857E51"/>
    <w:rsid w:val="00860141"/>
    <w:rsid w:val="00861DC7"/>
    <w:rsid w:val="00861ED1"/>
    <w:rsid w:val="00862063"/>
    <w:rsid w:val="0086281F"/>
    <w:rsid w:val="0086332F"/>
    <w:rsid w:val="00864357"/>
    <w:rsid w:val="008644FA"/>
    <w:rsid w:val="0086497E"/>
    <w:rsid w:val="00864A2C"/>
    <w:rsid w:val="00865837"/>
    <w:rsid w:val="0086613F"/>
    <w:rsid w:val="00866833"/>
    <w:rsid w:val="00867A2E"/>
    <w:rsid w:val="00867B31"/>
    <w:rsid w:val="008709B6"/>
    <w:rsid w:val="00870C28"/>
    <w:rsid w:val="00871829"/>
    <w:rsid w:val="00871969"/>
    <w:rsid w:val="00871E7A"/>
    <w:rsid w:val="00874C24"/>
    <w:rsid w:val="00874DB4"/>
    <w:rsid w:val="00875015"/>
    <w:rsid w:val="0087709E"/>
    <w:rsid w:val="00877452"/>
    <w:rsid w:val="008809AD"/>
    <w:rsid w:val="00880BAA"/>
    <w:rsid w:val="008831BA"/>
    <w:rsid w:val="00884B9B"/>
    <w:rsid w:val="0088579E"/>
    <w:rsid w:val="00885AC3"/>
    <w:rsid w:val="008868EB"/>
    <w:rsid w:val="00886BD2"/>
    <w:rsid w:val="00886EE5"/>
    <w:rsid w:val="00890A54"/>
    <w:rsid w:val="008910BC"/>
    <w:rsid w:val="00891F34"/>
    <w:rsid w:val="0089263D"/>
    <w:rsid w:val="0089453E"/>
    <w:rsid w:val="00895478"/>
    <w:rsid w:val="0089604C"/>
    <w:rsid w:val="00896053"/>
    <w:rsid w:val="008A0280"/>
    <w:rsid w:val="008A0A00"/>
    <w:rsid w:val="008A0A2C"/>
    <w:rsid w:val="008A1842"/>
    <w:rsid w:val="008A2371"/>
    <w:rsid w:val="008A28BD"/>
    <w:rsid w:val="008A5938"/>
    <w:rsid w:val="008A5D81"/>
    <w:rsid w:val="008A6751"/>
    <w:rsid w:val="008B0B8A"/>
    <w:rsid w:val="008B16E7"/>
    <w:rsid w:val="008B2ECF"/>
    <w:rsid w:val="008B32FD"/>
    <w:rsid w:val="008B34F5"/>
    <w:rsid w:val="008B39B8"/>
    <w:rsid w:val="008B40CD"/>
    <w:rsid w:val="008B4E18"/>
    <w:rsid w:val="008B569E"/>
    <w:rsid w:val="008B57A3"/>
    <w:rsid w:val="008B59F0"/>
    <w:rsid w:val="008B5BD1"/>
    <w:rsid w:val="008B68E3"/>
    <w:rsid w:val="008B6C94"/>
    <w:rsid w:val="008B77ED"/>
    <w:rsid w:val="008C096C"/>
    <w:rsid w:val="008C1213"/>
    <w:rsid w:val="008C1505"/>
    <w:rsid w:val="008C250C"/>
    <w:rsid w:val="008C2879"/>
    <w:rsid w:val="008C357D"/>
    <w:rsid w:val="008C663F"/>
    <w:rsid w:val="008D0541"/>
    <w:rsid w:val="008D120A"/>
    <w:rsid w:val="008D15FC"/>
    <w:rsid w:val="008D185C"/>
    <w:rsid w:val="008D1F2D"/>
    <w:rsid w:val="008D2090"/>
    <w:rsid w:val="008D219F"/>
    <w:rsid w:val="008D2385"/>
    <w:rsid w:val="008D2A56"/>
    <w:rsid w:val="008D4E94"/>
    <w:rsid w:val="008D53E2"/>
    <w:rsid w:val="008D5844"/>
    <w:rsid w:val="008D5B35"/>
    <w:rsid w:val="008D6785"/>
    <w:rsid w:val="008D6893"/>
    <w:rsid w:val="008E10FF"/>
    <w:rsid w:val="008E24D8"/>
    <w:rsid w:val="008E2583"/>
    <w:rsid w:val="008E28B8"/>
    <w:rsid w:val="008E37C3"/>
    <w:rsid w:val="008E38C5"/>
    <w:rsid w:val="008E3A46"/>
    <w:rsid w:val="008E3F1E"/>
    <w:rsid w:val="008E3F22"/>
    <w:rsid w:val="008E6375"/>
    <w:rsid w:val="008E7189"/>
    <w:rsid w:val="008F0008"/>
    <w:rsid w:val="008F2DEB"/>
    <w:rsid w:val="008F3F7E"/>
    <w:rsid w:val="008F4B38"/>
    <w:rsid w:val="008F5194"/>
    <w:rsid w:val="008F5327"/>
    <w:rsid w:val="008F5F5C"/>
    <w:rsid w:val="008F6EA9"/>
    <w:rsid w:val="00901F34"/>
    <w:rsid w:val="009054D6"/>
    <w:rsid w:val="00906361"/>
    <w:rsid w:val="0090787A"/>
    <w:rsid w:val="00907EA3"/>
    <w:rsid w:val="00910FDD"/>
    <w:rsid w:val="00912996"/>
    <w:rsid w:val="00912FE2"/>
    <w:rsid w:val="00913270"/>
    <w:rsid w:val="009148F2"/>
    <w:rsid w:val="00914F93"/>
    <w:rsid w:val="00915518"/>
    <w:rsid w:val="00915986"/>
    <w:rsid w:val="00915F08"/>
    <w:rsid w:val="00916645"/>
    <w:rsid w:val="0091678E"/>
    <w:rsid w:val="00917153"/>
    <w:rsid w:val="009171CD"/>
    <w:rsid w:val="00920EEF"/>
    <w:rsid w:val="00920FF8"/>
    <w:rsid w:val="009212A0"/>
    <w:rsid w:val="009215E4"/>
    <w:rsid w:val="009232D8"/>
    <w:rsid w:val="0092372B"/>
    <w:rsid w:val="00924252"/>
    <w:rsid w:val="009251D1"/>
    <w:rsid w:val="00925D18"/>
    <w:rsid w:val="00926B0C"/>
    <w:rsid w:val="00926C06"/>
    <w:rsid w:val="00927772"/>
    <w:rsid w:val="009278B5"/>
    <w:rsid w:val="00927C6C"/>
    <w:rsid w:val="00927D10"/>
    <w:rsid w:val="00927E2D"/>
    <w:rsid w:val="009320F0"/>
    <w:rsid w:val="0093286D"/>
    <w:rsid w:val="00933B98"/>
    <w:rsid w:val="00933DA2"/>
    <w:rsid w:val="00933FF1"/>
    <w:rsid w:val="009341A2"/>
    <w:rsid w:val="0093457C"/>
    <w:rsid w:val="00936254"/>
    <w:rsid w:val="00936386"/>
    <w:rsid w:val="009368C1"/>
    <w:rsid w:val="00937745"/>
    <w:rsid w:val="00937A76"/>
    <w:rsid w:val="0094044A"/>
    <w:rsid w:val="00941691"/>
    <w:rsid w:val="0094179F"/>
    <w:rsid w:val="00941C58"/>
    <w:rsid w:val="009441CB"/>
    <w:rsid w:val="00944C13"/>
    <w:rsid w:val="00944D01"/>
    <w:rsid w:val="00944F08"/>
    <w:rsid w:val="009453BC"/>
    <w:rsid w:val="00945C2F"/>
    <w:rsid w:val="009463EC"/>
    <w:rsid w:val="00947077"/>
    <w:rsid w:val="00947DF0"/>
    <w:rsid w:val="00950CAC"/>
    <w:rsid w:val="009513D1"/>
    <w:rsid w:val="009530B1"/>
    <w:rsid w:val="00954629"/>
    <w:rsid w:val="009553B4"/>
    <w:rsid w:val="009553E5"/>
    <w:rsid w:val="009563C1"/>
    <w:rsid w:val="009564AA"/>
    <w:rsid w:val="009569D3"/>
    <w:rsid w:val="00960072"/>
    <w:rsid w:val="00960111"/>
    <w:rsid w:val="00960313"/>
    <w:rsid w:val="00960538"/>
    <w:rsid w:val="009619AB"/>
    <w:rsid w:val="00961F6B"/>
    <w:rsid w:val="00962CFA"/>
    <w:rsid w:val="0096306F"/>
    <w:rsid w:val="009639F1"/>
    <w:rsid w:val="00963FE5"/>
    <w:rsid w:val="00964BCB"/>
    <w:rsid w:val="00965107"/>
    <w:rsid w:val="00965C3F"/>
    <w:rsid w:val="00965DE2"/>
    <w:rsid w:val="00966001"/>
    <w:rsid w:val="0096665E"/>
    <w:rsid w:val="009666B3"/>
    <w:rsid w:val="00966F8D"/>
    <w:rsid w:val="00967B21"/>
    <w:rsid w:val="00967B35"/>
    <w:rsid w:val="00967D70"/>
    <w:rsid w:val="00970785"/>
    <w:rsid w:val="00970904"/>
    <w:rsid w:val="00970C6B"/>
    <w:rsid w:val="00970E12"/>
    <w:rsid w:val="00970FF7"/>
    <w:rsid w:val="00971405"/>
    <w:rsid w:val="009717B8"/>
    <w:rsid w:val="00972E42"/>
    <w:rsid w:val="0097367C"/>
    <w:rsid w:val="00973DFA"/>
    <w:rsid w:val="00973FC7"/>
    <w:rsid w:val="00975046"/>
    <w:rsid w:val="00975534"/>
    <w:rsid w:val="009760C7"/>
    <w:rsid w:val="00976371"/>
    <w:rsid w:val="00980034"/>
    <w:rsid w:val="0098029C"/>
    <w:rsid w:val="00981339"/>
    <w:rsid w:val="00981539"/>
    <w:rsid w:val="009820C6"/>
    <w:rsid w:val="0098213F"/>
    <w:rsid w:val="00982949"/>
    <w:rsid w:val="00982C95"/>
    <w:rsid w:val="00985340"/>
    <w:rsid w:val="009853F0"/>
    <w:rsid w:val="009854A7"/>
    <w:rsid w:val="00985AA4"/>
    <w:rsid w:val="00987858"/>
    <w:rsid w:val="0098785E"/>
    <w:rsid w:val="00987DC9"/>
    <w:rsid w:val="00987E4A"/>
    <w:rsid w:val="00990097"/>
    <w:rsid w:val="0099093F"/>
    <w:rsid w:val="00990AA4"/>
    <w:rsid w:val="009913AA"/>
    <w:rsid w:val="009921D9"/>
    <w:rsid w:val="00993364"/>
    <w:rsid w:val="00993BEC"/>
    <w:rsid w:val="00994445"/>
    <w:rsid w:val="00997B17"/>
    <w:rsid w:val="009A0FE2"/>
    <w:rsid w:val="009A1115"/>
    <w:rsid w:val="009A1EA9"/>
    <w:rsid w:val="009A1F7C"/>
    <w:rsid w:val="009A2ABA"/>
    <w:rsid w:val="009A30F6"/>
    <w:rsid w:val="009A5B1F"/>
    <w:rsid w:val="009A6209"/>
    <w:rsid w:val="009A6497"/>
    <w:rsid w:val="009A64CA"/>
    <w:rsid w:val="009A690D"/>
    <w:rsid w:val="009A708D"/>
    <w:rsid w:val="009B0701"/>
    <w:rsid w:val="009B1130"/>
    <w:rsid w:val="009B1C94"/>
    <w:rsid w:val="009B3395"/>
    <w:rsid w:val="009B372D"/>
    <w:rsid w:val="009B48C1"/>
    <w:rsid w:val="009B5B78"/>
    <w:rsid w:val="009B5F00"/>
    <w:rsid w:val="009B6398"/>
    <w:rsid w:val="009B6D6A"/>
    <w:rsid w:val="009B7032"/>
    <w:rsid w:val="009B7468"/>
    <w:rsid w:val="009B75AA"/>
    <w:rsid w:val="009B7F10"/>
    <w:rsid w:val="009B7FE5"/>
    <w:rsid w:val="009C062F"/>
    <w:rsid w:val="009C0659"/>
    <w:rsid w:val="009C2A27"/>
    <w:rsid w:val="009C2DEF"/>
    <w:rsid w:val="009C302C"/>
    <w:rsid w:val="009C4A45"/>
    <w:rsid w:val="009C4E1B"/>
    <w:rsid w:val="009C51C5"/>
    <w:rsid w:val="009C603F"/>
    <w:rsid w:val="009C6685"/>
    <w:rsid w:val="009C67B9"/>
    <w:rsid w:val="009C78E9"/>
    <w:rsid w:val="009D0701"/>
    <w:rsid w:val="009D0BCC"/>
    <w:rsid w:val="009D18EE"/>
    <w:rsid w:val="009D21BA"/>
    <w:rsid w:val="009D2A69"/>
    <w:rsid w:val="009D373E"/>
    <w:rsid w:val="009D39C9"/>
    <w:rsid w:val="009D4EF3"/>
    <w:rsid w:val="009D67D9"/>
    <w:rsid w:val="009D6F7F"/>
    <w:rsid w:val="009E04FC"/>
    <w:rsid w:val="009E0C07"/>
    <w:rsid w:val="009E12D6"/>
    <w:rsid w:val="009E13B2"/>
    <w:rsid w:val="009E252C"/>
    <w:rsid w:val="009E2F95"/>
    <w:rsid w:val="009E4325"/>
    <w:rsid w:val="009E4377"/>
    <w:rsid w:val="009E4DFD"/>
    <w:rsid w:val="009E5897"/>
    <w:rsid w:val="009E58E0"/>
    <w:rsid w:val="009E5B0C"/>
    <w:rsid w:val="009E614C"/>
    <w:rsid w:val="009E65A7"/>
    <w:rsid w:val="009E704B"/>
    <w:rsid w:val="009E728D"/>
    <w:rsid w:val="009E78D3"/>
    <w:rsid w:val="009F0470"/>
    <w:rsid w:val="009F0634"/>
    <w:rsid w:val="009F0A88"/>
    <w:rsid w:val="009F0C8E"/>
    <w:rsid w:val="009F1488"/>
    <w:rsid w:val="009F1D44"/>
    <w:rsid w:val="009F1E9B"/>
    <w:rsid w:val="009F29C0"/>
    <w:rsid w:val="009F3B0A"/>
    <w:rsid w:val="009F4D4C"/>
    <w:rsid w:val="009F50DC"/>
    <w:rsid w:val="009F6A12"/>
    <w:rsid w:val="009F7DC7"/>
    <w:rsid w:val="00A017C9"/>
    <w:rsid w:val="00A0189E"/>
    <w:rsid w:val="00A02489"/>
    <w:rsid w:val="00A02E52"/>
    <w:rsid w:val="00A02FEC"/>
    <w:rsid w:val="00A032B3"/>
    <w:rsid w:val="00A036AA"/>
    <w:rsid w:val="00A04340"/>
    <w:rsid w:val="00A044B1"/>
    <w:rsid w:val="00A04AA4"/>
    <w:rsid w:val="00A059AE"/>
    <w:rsid w:val="00A05F8B"/>
    <w:rsid w:val="00A0638B"/>
    <w:rsid w:val="00A06682"/>
    <w:rsid w:val="00A07467"/>
    <w:rsid w:val="00A1065F"/>
    <w:rsid w:val="00A10F82"/>
    <w:rsid w:val="00A114CD"/>
    <w:rsid w:val="00A12585"/>
    <w:rsid w:val="00A12D06"/>
    <w:rsid w:val="00A13228"/>
    <w:rsid w:val="00A13294"/>
    <w:rsid w:val="00A1373E"/>
    <w:rsid w:val="00A154BA"/>
    <w:rsid w:val="00A162CE"/>
    <w:rsid w:val="00A16571"/>
    <w:rsid w:val="00A166B9"/>
    <w:rsid w:val="00A17CD5"/>
    <w:rsid w:val="00A204BC"/>
    <w:rsid w:val="00A20B37"/>
    <w:rsid w:val="00A20B5A"/>
    <w:rsid w:val="00A21393"/>
    <w:rsid w:val="00A2145C"/>
    <w:rsid w:val="00A21737"/>
    <w:rsid w:val="00A22F5B"/>
    <w:rsid w:val="00A23D57"/>
    <w:rsid w:val="00A24B03"/>
    <w:rsid w:val="00A2517D"/>
    <w:rsid w:val="00A26EE7"/>
    <w:rsid w:val="00A2716B"/>
    <w:rsid w:val="00A30286"/>
    <w:rsid w:val="00A31766"/>
    <w:rsid w:val="00A31A8E"/>
    <w:rsid w:val="00A32101"/>
    <w:rsid w:val="00A321C6"/>
    <w:rsid w:val="00A32C0B"/>
    <w:rsid w:val="00A33184"/>
    <w:rsid w:val="00A34EE7"/>
    <w:rsid w:val="00A35C8D"/>
    <w:rsid w:val="00A36820"/>
    <w:rsid w:val="00A36BF6"/>
    <w:rsid w:val="00A37406"/>
    <w:rsid w:val="00A40852"/>
    <w:rsid w:val="00A40C5A"/>
    <w:rsid w:val="00A4137C"/>
    <w:rsid w:val="00A41EE2"/>
    <w:rsid w:val="00A4202B"/>
    <w:rsid w:val="00A4561B"/>
    <w:rsid w:val="00A464A1"/>
    <w:rsid w:val="00A471C9"/>
    <w:rsid w:val="00A509F4"/>
    <w:rsid w:val="00A51391"/>
    <w:rsid w:val="00A525E8"/>
    <w:rsid w:val="00A527E5"/>
    <w:rsid w:val="00A52EB5"/>
    <w:rsid w:val="00A53298"/>
    <w:rsid w:val="00A55495"/>
    <w:rsid w:val="00A56B91"/>
    <w:rsid w:val="00A5751D"/>
    <w:rsid w:val="00A5759A"/>
    <w:rsid w:val="00A57653"/>
    <w:rsid w:val="00A57DBF"/>
    <w:rsid w:val="00A60B61"/>
    <w:rsid w:val="00A618E4"/>
    <w:rsid w:val="00A62090"/>
    <w:rsid w:val="00A62DC4"/>
    <w:rsid w:val="00A62FA9"/>
    <w:rsid w:val="00A63B35"/>
    <w:rsid w:val="00A64132"/>
    <w:rsid w:val="00A6489F"/>
    <w:rsid w:val="00A64BCD"/>
    <w:rsid w:val="00A65AC7"/>
    <w:rsid w:val="00A65E27"/>
    <w:rsid w:val="00A661CB"/>
    <w:rsid w:val="00A672EE"/>
    <w:rsid w:val="00A675A2"/>
    <w:rsid w:val="00A67C1B"/>
    <w:rsid w:val="00A70550"/>
    <w:rsid w:val="00A7172E"/>
    <w:rsid w:val="00A720B7"/>
    <w:rsid w:val="00A724DF"/>
    <w:rsid w:val="00A739CF"/>
    <w:rsid w:val="00A741BF"/>
    <w:rsid w:val="00A7424B"/>
    <w:rsid w:val="00A7428E"/>
    <w:rsid w:val="00A7464F"/>
    <w:rsid w:val="00A749CE"/>
    <w:rsid w:val="00A74F2E"/>
    <w:rsid w:val="00A74F92"/>
    <w:rsid w:val="00A75C8B"/>
    <w:rsid w:val="00A77BF0"/>
    <w:rsid w:val="00A80C12"/>
    <w:rsid w:val="00A814B3"/>
    <w:rsid w:val="00A817D6"/>
    <w:rsid w:val="00A826A0"/>
    <w:rsid w:val="00A82F5A"/>
    <w:rsid w:val="00A830A0"/>
    <w:rsid w:val="00A831A3"/>
    <w:rsid w:val="00A837BC"/>
    <w:rsid w:val="00A844C1"/>
    <w:rsid w:val="00A845FB"/>
    <w:rsid w:val="00A851AA"/>
    <w:rsid w:val="00A8611F"/>
    <w:rsid w:val="00A8630A"/>
    <w:rsid w:val="00A867E8"/>
    <w:rsid w:val="00A86945"/>
    <w:rsid w:val="00A869A0"/>
    <w:rsid w:val="00A86BD1"/>
    <w:rsid w:val="00A906DE"/>
    <w:rsid w:val="00A9073A"/>
    <w:rsid w:val="00A90B97"/>
    <w:rsid w:val="00A914BE"/>
    <w:rsid w:val="00A924D6"/>
    <w:rsid w:val="00A933C6"/>
    <w:rsid w:val="00A935BE"/>
    <w:rsid w:val="00A9366D"/>
    <w:rsid w:val="00A936C1"/>
    <w:rsid w:val="00A93A8F"/>
    <w:rsid w:val="00A93B7C"/>
    <w:rsid w:val="00A93B8B"/>
    <w:rsid w:val="00A93DD3"/>
    <w:rsid w:val="00A93E4F"/>
    <w:rsid w:val="00A94032"/>
    <w:rsid w:val="00A94923"/>
    <w:rsid w:val="00A94E3E"/>
    <w:rsid w:val="00A95527"/>
    <w:rsid w:val="00A95CF6"/>
    <w:rsid w:val="00A96C1B"/>
    <w:rsid w:val="00A96DBD"/>
    <w:rsid w:val="00A97669"/>
    <w:rsid w:val="00A979F4"/>
    <w:rsid w:val="00AA07AE"/>
    <w:rsid w:val="00AA0D1D"/>
    <w:rsid w:val="00AA123C"/>
    <w:rsid w:val="00AA1DC1"/>
    <w:rsid w:val="00AA3211"/>
    <w:rsid w:val="00AA40EC"/>
    <w:rsid w:val="00AA4964"/>
    <w:rsid w:val="00AA4FC9"/>
    <w:rsid w:val="00AA5DC8"/>
    <w:rsid w:val="00AA6106"/>
    <w:rsid w:val="00AA7011"/>
    <w:rsid w:val="00AB083B"/>
    <w:rsid w:val="00AB0F7A"/>
    <w:rsid w:val="00AB2591"/>
    <w:rsid w:val="00AB29B7"/>
    <w:rsid w:val="00AB4FA4"/>
    <w:rsid w:val="00AB5468"/>
    <w:rsid w:val="00AB76D3"/>
    <w:rsid w:val="00AB7A26"/>
    <w:rsid w:val="00AC03C8"/>
    <w:rsid w:val="00AC12A2"/>
    <w:rsid w:val="00AC1B22"/>
    <w:rsid w:val="00AC2C2B"/>
    <w:rsid w:val="00AC46B4"/>
    <w:rsid w:val="00AC4F5D"/>
    <w:rsid w:val="00AC57C7"/>
    <w:rsid w:val="00AC5E53"/>
    <w:rsid w:val="00AC7174"/>
    <w:rsid w:val="00AD054D"/>
    <w:rsid w:val="00AD05BC"/>
    <w:rsid w:val="00AD0E8F"/>
    <w:rsid w:val="00AD1705"/>
    <w:rsid w:val="00AD2280"/>
    <w:rsid w:val="00AD27F8"/>
    <w:rsid w:val="00AD36D8"/>
    <w:rsid w:val="00AD3B4F"/>
    <w:rsid w:val="00AD4042"/>
    <w:rsid w:val="00AD433A"/>
    <w:rsid w:val="00AD633C"/>
    <w:rsid w:val="00AD7527"/>
    <w:rsid w:val="00AD7BD3"/>
    <w:rsid w:val="00AD7FD2"/>
    <w:rsid w:val="00AE0707"/>
    <w:rsid w:val="00AE0846"/>
    <w:rsid w:val="00AE1CE5"/>
    <w:rsid w:val="00AE2931"/>
    <w:rsid w:val="00AE35D7"/>
    <w:rsid w:val="00AE3FF5"/>
    <w:rsid w:val="00AE4CC3"/>
    <w:rsid w:val="00AE5E32"/>
    <w:rsid w:val="00AE73DE"/>
    <w:rsid w:val="00AF02FA"/>
    <w:rsid w:val="00AF0DA9"/>
    <w:rsid w:val="00AF21C0"/>
    <w:rsid w:val="00AF2EC8"/>
    <w:rsid w:val="00AF32C3"/>
    <w:rsid w:val="00AF4FA2"/>
    <w:rsid w:val="00AF50DA"/>
    <w:rsid w:val="00AF58AE"/>
    <w:rsid w:val="00AF5F13"/>
    <w:rsid w:val="00AF6DEF"/>
    <w:rsid w:val="00AF7C01"/>
    <w:rsid w:val="00B00F8F"/>
    <w:rsid w:val="00B0129B"/>
    <w:rsid w:val="00B0186D"/>
    <w:rsid w:val="00B01F7F"/>
    <w:rsid w:val="00B02A87"/>
    <w:rsid w:val="00B0349F"/>
    <w:rsid w:val="00B03FA8"/>
    <w:rsid w:val="00B04297"/>
    <w:rsid w:val="00B04A98"/>
    <w:rsid w:val="00B063B3"/>
    <w:rsid w:val="00B06DB9"/>
    <w:rsid w:val="00B06F4A"/>
    <w:rsid w:val="00B07E62"/>
    <w:rsid w:val="00B10865"/>
    <w:rsid w:val="00B1244E"/>
    <w:rsid w:val="00B12F81"/>
    <w:rsid w:val="00B150FA"/>
    <w:rsid w:val="00B15C8B"/>
    <w:rsid w:val="00B17089"/>
    <w:rsid w:val="00B17281"/>
    <w:rsid w:val="00B1748E"/>
    <w:rsid w:val="00B17676"/>
    <w:rsid w:val="00B2096A"/>
    <w:rsid w:val="00B20C85"/>
    <w:rsid w:val="00B20FB6"/>
    <w:rsid w:val="00B2138B"/>
    <w:rsid w:val="00B21BD8"/>
    <w:rsid w:val="00B2236F"/>
    <w:rsid w:val="00B232C1"/>
    <w:rsid w:val="00B240F1"/>
    <w:rsid w:val="00B24414"/>
    <w:rsid w:val="00B24B87"/>
    <w:rsid w:val="00B25D27"/>
    <w:rsid w:val="00B27045"/>
    <w:rsid w:val="00B272DE"/>
    <w:rsid w:val="00B27AE1"/>
    <w:rsid w:val="00B27E67"/>
    <w:rsid w:val="00B300B1"/>
    <w:rsid w:val="00B300F2"/>
    <w:rsid w:val="00B305CC"/>
    <w:rsid w:val="00B30E44"/>
    <w:rsid w:val="00B31061"/>
    <w:rsid w:val="00B32E2B"/>
    <w:rsid w:val="00B33B17"/>
    <w:rsid w:val="00B33E4E"/>
    <w:rsid w:val="00B349C3"/>
    <w:rsid w:val="00B34FEE"/>
    <w:rsid w:val="00B351ED"/>
    <w:rsid w:val="00B351F4"/>
    <w:rsid w:val="00B3577B"/>
    <w:rsid w:val="00B35E73"/>
    <w:rsid w:val="00B3751A"/>
    <w:rsid w:val="00B375E1"/>
    <w:rsid w:val="00B37AAD"/>
    <w:rsid w:val="00B37CB7"/>
    <w:rsid w:val="00B40D44"/>
    <w:rsid w:val="00B40EB6"/>
    <w:rsid w:val="00B4100F"/>
    <w:rsid w:val="00B41D2C"/>
    <w:rsid w:val="00B425FE"/>
    <w:rsid w:val="00B42705"/>
    <w:rsid w:val="00B42C9B"/>
    <w:rsid w:val="00B43313"/>
    <w:rsid w:val="00B438EE"/>
    <w:rsid w:val="00B43FE3"/>
    <w:rsid w:val="00B44807"/>
    <w:rsid w:val="00B44EA3"/>
    <w:rsid w:val="00B454EB"/>
    <w:rsid w:val="00B4644C"/>
    <w:rsid w:val="00B478BC"/>
    <w:rsid w:val="00B503A6"/>
    <w:rsid w:val="00B50832"/>
    <w:rsid w:val="00B51324"/>
    <w:rsid w:val="00B52367"/>
    <w:rsid w:val="00B526B5"/>
    <w:rsid w:val="00B53736"/>
    <w:rsid w:val="00B55332"/>
    <w:rsid w:val="00B55BCC"/>
    <w:rsid w:val="00B55C9A"/>
    <w:rsid w:val="00B56155"/>
    <w:rsid w:val="00B56E8C"/>
    <w:rsid w:val="00B610F9"/>
    <w:rsid w:val="00B6250C"/>
    <w:rsid w:val="00B62B26"/>
    <w:rsid w:val="00B630CA"/>
    <w:rsid w:val="00B65084"/>
    <w:rsid w:val="00B653A7"/>
    <w:rsid w:val="00B65601"/>
    <w:rsid w:val="00B65E39"/>
    <w:rsid w:val="00B6691B"/>
    <w:rsid w:val="00B67BF1"/>
    <w:rsid w:val="00B67E16"/>
    <w:rsid w:val="00B70461"/>
    <w:rsid w:val="00B707D8"/>
    <w:rsid w:val="00B708BC"/>
    <w:rsid w:val="00B71086"/>
    <w:rsid w:val="00B71762"/>
    <w:rsid w:val="00B72489"/>
    <w:rsid w:val="00B72700"/>
    <w:rsid w:val="00B728C3"/>
    <w:rsid w:val="00B729B1"/>
    <w:rsid w:val="00B74262"/>
    <w:rsid w:val="00B746CC"/>
    <w:rsid w:val="00B74B83"/>
    <w:rsid w:val="00B75848"/>
    <w:rsid w:val="00B77D0A"/>
    <w:rsid w:val="00B80869"/>
    <w:rsid w:val="00B80936"/>
    <w:rsid w:val="00B80B22"/>
    <w:rsid w:val="00B8391F"/>
    <w:rsid w:val="00B8470D"/>
    <w:rsid w:val="00B848AB"/>
    <w:rsid w:val="00B85F08"/>
    <w:rsid w:val="00B86291"/>
    <w:rsid w:val="00B8635F"/>
    <w:rsid w:val="00B87827"/>
    <w:rsid w:val="00B878ED"/>
    <w:rsid w:val="00B9000F"/>
    <w:rsid w:val="00B9036D"/>
    <w:rsid w:val="00B9228F"/>
    <w:rsid w:val="00B92B3B"/>
    <w:rsid w:val="00B93386"/>
    <w:rsid w:val="00B93679"/>
    <w:rsid w:val="00B941C6"/>
    <w:rsid w:val="00B94F34"/>
    <w:rsid w:val="00B953CD"/>
    <w:rsid w:val="00B958FA"/>
    <w:rsid w:val="00B95C56"/>
    <w:rsid w:val="00B95EB8"/>
    <w:rsid w:val="00B96517"/>
    <w:rsid w:val="00B971D5"/>
    <w:rsid w:val="00B9788D"/>
    <w:rsid w:val="00B979B3"/>
    <w:rsid w:val="00B97A08"/>
    <w:rsid w:val="00B97D8F"/>
    <w:rsid w:val="00BA0729"/>
    <w:rsid w:val="00BA28BC"/>
    <w:rsid w:val="00BA2E77"/>
    <w:rsid w:val="00BA34F1"/>
    <w:rsid w:val="00BA3849"/>
    <w:rsid w:val="00BA3C96"/>
    <w:rsid w:val="00BA4197"/>
    <w:rsid w:val="00BA4782"/>
    <w:rsid w:val="00BA5EA3"/>
    <w:rsid w:val="00BA6BB6"/>
    <w:rsid w:val="00BA7F1E"/>
    <w:rsid w:val="00BB07BD"/>
    <w:rsid w:val="00BB0B37"/>
    <w:rsid w:val="00BB0CCD"/>
    <w:rsid w:val="00BB137C"/>
    <w:rsid w:val="00BB1658"/>
    <w:rsid w:val="00BB1F09"/>
    <w:rsid w:val="00BB20EA"/>
    <w:rsid w:val="00BB2BA7"/>
    <w:rsid w:val="00BB2EB7"/>
    <w:rsid w:val="00BB3022"/>
    <w:rsid w:val="00BB36DD"/>
    <w:rsid w:val="00BB40C1"/>
    <w:rsid w:val="00BB472B"/>
    <w:rsid w:val="00BB4F25"/>
    <w:rsid w:val="00BB5CCE"/>
    <w:rsid w:val="00BB777F"/>
    <w:rsid w:val="00BC1EE4"/>
    <w:rsid w:val="00BC2A13"/>
    <w:rsid w:val="00BC2F26"/>
    <w:rsid w:val="00BC42BC"/>
    <w:rsid w:val="00BC42FE"/>
    <w:rsid w:val="00BC6967"/>
    <w:rsid w:val="00BC7189"/>
    <w:rsid w:val="00BC7C76"/>
    <w:rsid w:val="00BD0B9B"/>
    <w:rsid w:val="00BD14D0"/>
    <w:rsid w:val="00BD1D00"/>
    <w:rsid w:val="00BD221E"/>
    <w:rsid w:val="00BD26F1"/>
    <w:rsid w:val="00BD3ECF"/>
    <w:rsid w:val="00BD4C7B"/>
    <w:rsid w:val="00BD6C0F"/>
    <w:rsid w:val="00BE0048"/>
    <w:rsid w:val="00BE03FF"/>
    <w:rsid w:val="00BE260F"/>
    <w:rsid w:val="00BE291A"/>
    <w:rsid w:val="00BE29EE"/>
    <w:rsid w:val="00BE2C69"/>
    <w:rsid w:val="00BE3041"/>
    <w:rsid w:val="00BE323C"/>
    <w:rsid w:val="00BE4481"/>
    <w:rsid w:val="00BE4C6A"/>
    <w:rsid w:val="00BE6493"/>
    <w:rsid w:val="00BE6F10"/>
    <w:rsid w:val="00BE7089"/>
    <w:rsid w:val="00BF01D7"/>
    <w:rsid w:val="00BF0630"/>
    <w:rsid w:val="00BF28F1"/>
    <w:rsid w:val="00BF2BAE"/>
    <w:rsid w:val="00BF2F37"/>
    <w:rsid w:val="00BF3877"/>
    <w:rsid w:val="00BF3FEF"/>
    <w:rsid w:val="00BF5678"/>
    <w:rsid w:val="00BF6305"/>
    <w:rsid w:val="00BF6660"/>
    <w:rsid w:val="00BF6B21"/>
    <w:rsid w:val="00BF728F"/>
    <w:rsid w:val="00BF7A76"/>
    <w:rsid w:val="00BF7CF9"/>
    <w:rsid w:val="00BF7D8E"/>
    <w:rsid w:val="00BF7F17"/>
    <w:rsid w:val="00C00E84"/>
    <w:rsid w:val="00C01F7A"/>
    <w:rsid w:val="00C02AA5"/>
    <w:rsid w:val="00C03D8D"/>
    <w:rsid w:val="00C04338"/>
    <w:rsid w:val="00C05D82"/>
    <w:rsid w:val="00C06418"/>
    <w:rsid w:val="00C06D7D"/>
    <w:rsid w:val="00C079D7"/>
    <w:rsid w:val="00C108D6"/>
    <w:rsid w:val="00C12490"/>
    <w:rsid w:val="00C12E33"/>
    <w:rsid w:val="00C1360B"/>
    <w:rsid w:val="00C13DBF"/>
    <w:rsid w:val="00C141CC"/>
    <w:rsid w:val="00C147A0"/>
    <w:rsid w:val="00C149CD"/>
    <w:rsid w:val="00C150EE"/>
    <w:rsid w:val="00C15772"/>
    <w:rsid w:val="00C16401"/>
    <w:rsid w:val="00C164A2"/>
    <w:rsid w:val="00C168D8"/>
    <w:rsid w:val="00C16B23"/>
    <w:rsid w:val="00C20692"/>
    <w:rsid w:val="00C2083A"/>
    <w:rsid w:val="00C20A0B"/>
    <w:rsid w:val="00C21DB9"/>
    <w:rsid w:val="00C22AE4"/>
    <w:rsid w:val="00C22BB4"/>
    <w:rsid w:val="00C2343E"/>
    <w:rsid w:val="00C2405A"/>
    <w:rsid w:val="00C243DB"/>
    <w:rsid w:val="00C24BDF"/>
    <w:rsid w:val="00C24D6F"/>
    <w:rsid w:val="00C2684D"/>
    <w:rsid w:val="00C27373"/>
    <w:rsid w:val="00C3094C"/>
    <w:rsid w:val="00C330CA"/>
    <w:rsid w:val="00C33EDC"/>
    <w:rsid w:val="00C34A76"/>
    <w:rsid w:val="00C3552A"/>
    <w:rsid w:val="00C35FD9"/>
    <w:rsid w:val="00C36D05"/>
    <w:rsid w:val="00C37BBD"/>
    <w:rsid w:val="00C404FB"/>
    <w:rsid w:val="00C416EA"/>
    <w:rsid w:val="00C41DF5"/>
    <w:rsid w:val="00C439F9"/>
    <w:rsid w:val="00C43EF5"/>
    <w:rsid w:val="00C441A9"/>
    <w:rsid w:val="00C45DAD"/>
    <w:rsid w:val="00C46010"/>
    <w:rsid w:val="00C473A3"/>
    <w:rsid w:val="00C47417"/>
    <w:rsid w:val="00C50991"/>
    <w:rsid w:val="00C50C62"/>
    <w:rsid w:val="00C50C71"/>
    <w:rsid w:val="00C51628"/>
    <w:rsid w:val="00C51B84"/>
    <w:rsid w:val="00C53250"/>
    <w:rsid w:val="00C532E7"/>
    <w:rsid w:val="00C53F04"/>
    <w:rsid w:val="00C54189"/>
    <w:rsid w:val="00C54DCC"/>
    <w:rsid w:val="00C54E79"/>
    <w:rsid w:val="00C55487"/>
    <w:rsid w:val="00C558BD"/>
    <w:rsid w:val="00C55B14"/>
    <w:rsid w:val="00C561CB"/>
    <w:rsid w:val="00C56C79"/>
    <w:rsid w:val="00C57235"/>
    <w:rsid w:val="00C574C2"/>
    <w:rsid w:val="00C57695"/>
    <w:rsid w:val="00C60564"/>
    <w:rsid w:val="00C62228"/>
    <w:rsid w:val="00C625C5"/>
    <w:rsid w:val="00C62E28"/>
    <w:rsid w:val="00C63027"/>
    <w:rsid w:val="00C6352E"/>
    <w:rsid w:val="00C641BC"/>
    <w:rsid w:val="00C643CB"/>
    <w:rsid w:val="00C65848"/>
    <w:rsid w:val="00C65CB5"/>
    <w:rsid w:val="00C6600C"/>
    <w:rsid w:val="00C66698"/>
    <w:rsid w:val="00C66D87"/>
    <w:rsid w:val="00C7083F"/>
    <w:rsid w:val="00C70EB3"/>
    <w:rsid w:val="00C70EB5"/>
    <w:rsid w:val="00C7139B"/>
    <w:rsid w:val="00C7196D"/>
    <w:rsid w:val="00C72DBF"/>
    <w:rsid w:val="00C72F6C"/>
    <w:rsid w:val="00C7375E"/>
    <w:rsid w:val="00C73F16"/>
    <w:rsid w:val="00C742EE"/>
    <w:rsid w:val="00C74A66"/>
    <w:rsid w:val="00C74DCC"/>
    <w:rsid w:val="00C755BE"/>
    <w:rsid w:val="00C76009"/>
    <w:rsid w:val="00C76127"/>
    <w:rsid w:val="00C76E3F"/>
    <w:rsid w:val="00C7794E"/>
    <w:rsid w:val="00C81092"/>
    <w:rsid w:val="00C81F19"/>
    <w:rsid w:val="00C828CC"/>
    <w:rsid w:val="00C83AE0"/>
    <w:rsid w:val="00C84574"/>
    <w:rsid w:val="00C84977"/>
    <w:rsid w:val="00C84BDD"/>
    <w:rsid w:val="00C857EB"/>
    <w:rsid w:val="00C85FFC"/>
    <w:rsid w:val="00C86710"/>
    <w:rsid w:val="00C86FA3"/>
    <w:rsid w:val="00C8710F"/>
    <w:rsid w:val="00C8771B"/>
    <w:rsid w:val="00C87DD5"/>
    <w:rsid w:val="00C90D85"/>
    <w:rsid w:val="00C90E5A"/>
    <w:rsid w:val="00C93128"/>
    <w:rsid w:val="00C939F1"/>
    <w:rsid w:val="00C94380"/>
    <w:rsid w:val="00C943CF"/>
    <w:rsid w:val="00C95265"/>
    <w:rsid w:val="00C95D07"/>
    <w:rsid w:val="00C95D6E"/>
    <w:rsid w:val="00CA15A1"/>
    <w:rsid w:val="00CA3B0E"/>
    <w:rsid w:val="00CA4095"/>
    <w:rsid w:val="00CA46E3"/>
    <w:rsid w:val="00CB020E"/>
    <w:rsid w:val="00CB04F3"/>
    <w:rsid w:val="00CB062B"/>
    <w:rsid w:val="00CB1090"/>
    <w:rsid w:val="00CB1156"/>
    <w:rsid w:val="00CB2692"/>
    <w:rsid w:val="00CB2B5A"/>
    <w:rsid w:val="00CB3172"/>
    <w:rsid w:val="00CB399C"/>
    <w:rsid w:val="00CB44B6"/>
    <w:rsid w:val="00CB7BA6"/>
    <w:rsid w:val="00CB7C17"/>
    <w:rsid w:val="00CB7F6A"/>
    <w:rsid w:val="00CC050F"/>
    <w:rsid w:val="00CC06C6"/>
    <w:rsid w:val="00CC2934"/>
    <w:rsid w:val="00CC5056"/>
    <w:rsid w:val="00CC5DC0"/>
    <w:rsid w:val="00CC60E2"/>
    <w:rsid w:val="00CC610B"/>
    <w:rsid w:val="00CC6662"/>
    <w:rsid w:val="00CC67F4"/>
    <w:rsid w:val="00CC69B9"/>
    <w:rsid w:val="00CC7AEF"/>
    <w:rsid w:val="00CC7BEA"/>
    <w:rsid w:val="00CC7C0B"/>
    <w:rsid w:val="00CD109F"/>
    <w:rsid w:val="00CD10CC"/>
    <w:rsid w:val="00CD32A4"/>
    <w:rsid w:val="00CD337A"/>
    <w:rsid w:val="00CD34A6"/>
    <w:rsid w:val="00CD370F"/>
    <w:rsid w:val="00CD3AE1"/>
    <w:rsid w:val="00CD3D6C"/>
    <w:rsid w:val="00CD4C9A"/>
    <w:rsid w:val="00CD6581"/>
    <w:rsid w:val="00CD666E"/>
    <w:rsid w:val="00CD6810"/>
    <w:rsid w:val="00CD7663"/>
    <w:rsid w:val="00CE0A3D"/>
    <w:rsid w:val="00CE0BEB"/>
    <w:rsid w:val="00CE1273"/>
    <w:rsid w:val="00CE1398"/>
    <w:rsid w:val="00CE321E"/>
    <w:rsid w:val="00CE4A18"/>
    <w:rsid w:val="00CE5D41"/>
    <w:rsid w:val="00CE5E39"/>
    <w:rsid w:val="00CE77C0"/>
    <w:rsid w:val="00CF1350"/>
    <w:rsid w:val="00CF1D57"/>
    <w:rsid w:val="00CF24B0"/>
    <w:rsid w:val="00CF2763"/>
    <w:rsid w:val="00CF3CCC"/>
    <w:rsid w:val="00CF3D1C"/>
    <w:rsid w:val="00CF3F5C"/>
    <w:rsid w:val="00CF496E"/>
    <w:rsid w:val="00CF6656"/>
    <w:rsid w:val="00CF6A97"/>
    <w:rsid w:val="00CF7291"/>
    <w:rsid w:val="00CF754A"/>
    <w:rsid w:val="00D0015B"/>
    <w:rsid w:val="00D003CC"/>
    <w:rsid w:val="00D02DCD"/>
    <w:rsid w:val="00D032F1"/>
    <w:rsid w:val="00D03AD7"/>
    <w:rsid w:val="00D06939"/>
    <w:rsid w:val="00D07B30"/>
    <w:rsid w:val="00D1026E"/>
    <w:rsid w:val="00D11421"/>
    <w:rsid w:val="00D12ACA"/>
    <w:rsid w:val="00D1316E"/>
    <w:rsid w:val="00D137FC"/>
    <w:rsid w:val="00D14AFE"/>
    <w:rsid w:val="00D15CDF"/>
    <w:rsid w:val="00D1619A"/>
    <w:rsid w:val="00D165CD"/>
    <w:rsid w:val="00D16C1A"/>
    <w:rsid w:val="00D16C5C"/>
    <w:rsid w:val="00D20CD1"/>
    <w:rsid w:val="00D2105B"/>
    <w:rsid w:val="00D2122C"/>
    <w:rsid w:val="00D216F2"/>
    <w:rsid w:val="00D21910"/>
    <w:rsid w:val="00D21984"/>
    <w:rsid w:val="00D254CF"/>
    <w:rsid w:val="00D25B12"/>
    <w:rsid w:val="00D26811"/>
    <w:rsid w:val="00D26C68"/>
    <w:rsid w:val="00D274E3"/>
    <w:rsid w:val="00D307DA"/>
    <w:rsid w:val="00D309FA"/>
    <w:rsid w:val="00D312AF"/>
    <w:rsid w:val="00D319D1"/>
    <w:rsid w:val="00D33261"/>
    <w:rsid w:val="00D359F8"/>
    <w:rsid w:val="00D35B08"/>
    <w:rsid w:val="00D35CEB"/>
    <w:rsid w:val="00D375A7"/>
    <w:rsid w:val="00D37C01"/>
    <w:rsid w:val="00D40327"/>
    <w:rsid w:val="00D42136"/>
    <w:rsid w:val="00D44B6D"/>
    <w:rsid w:val="00D4589A"/>
    <w:rsid w:val="00D45C46"/>
    <w:rsid w:val="00D45FA8"/>
    <w:rsid w:val="00D46651"/>
    <w:rsid w:val="00D46DFB"/>
    <w:rsid w:val="00D470B5"/>
    <w:rsid w:val="00D47442"/>
    <w:rsid w:val="00D4754E"/>
    <w:rsid w:val="00D501F1"/>
    <w:rsid w:val="00D52AD5"/>
    <w:rsid w:val="00D52E79"/>
    <w:rsid w:val="00D532CB"/>
    <w:rsid w:val="00D53A17"/>
    <w:rsid w:val="00D5400F"/>
    <w:rsid w:val="00D54FBB"/>
    <w:rsid w:val="00D55D91"/>
    <w:rsid w:val="00D56324"/>
    <w:rsid w:val="00D57D79"/>
    <w:rsid w:val="00D60E7C"/>
    <w:rsid w:val="00D60E88"/>
    <w:rsid w:val="00D6180B"/>
    <w:rsid w:val="00D61843"/>
    <w:rsid w:val="00D6337B"/>
    <w:rsid w:val="00D6354C"/>
    <w:rsid w:val="00D63C5F"/>
    <w:rsid w:val="00D64EF3"/>
    <w:rsid w:val="00D66ECD"/>
    <w:rsid w:val="00D71BFA"/>
    <w:rsid w:val="00D71FA0"/>
    <w:rsid w:val="00D723B9"/>
    <w:rsid w:val="00D723EF"/>
    <w:rsid w:val="00D72C8D"/>
    <w:rsid w:val="00D7324D"/>
    <w:rsid w:val="00D73696"/>
    <w:rsid w:val="00D74EF9"/>
    <w:rsid w:val="00D7502D"/>
    <w:rsid w:val="00D758F7"/>
    <w:rsid w:val="00D75A9F"/>
    <w:rsid w:val="00D762AA"/>
    <w:rsid w:val="00D77BEC"/>
    <w:rsid w:val="00D77D05"/>
    <w:rsid w:val="00D8016A"/>
    <w:rsid w:val="00D807F8"/>
    <w:rsid w:val="00D81325"/>
    <w:rsid w:val="00D81C97"/>
    <w:rsid w:val="00D8290F"/>
    <w:rsid w:val="00D82B9C"/>
    <w:rsid w:val="00D83FBF"/>
    <w:rsid w:val="00D846FC"/>
    <w:rsid w:val="00D848F5"/>
    <w:rsid w:val="00D8572E"/>
    <w:rsid w:val="00D86A7F"/>
    <w:rsid w:val="00D870E0"/>
    <w:rsid w:val="00D87C2F"/>
    <w:rsid w:val="00D904AB"/>
    <w:rsid w:val="00D90EF6"/>
    <w:rsid w:val="00D912FD"/>
    <w:rsid w:val="00D91F59"/>
    <w:rsid w:val="00D924D1"/>
    <w:rsid w:val="00D93B7A"/>
    <w:rsid w:val="00D93F37"/>
    <w:rsid w:val="00D94810"/>
    <w:rsid w:val="00D956B8"/>
    <w:rsid w:val="00D95BA5"/>
    <w:rsid w:val="00D96A51"/>
    <w:rsid w:val="00D96EB0"/>
    <w:rsid w:val="00D977FC"/>
    <w:rsid w:val="00D97A7A"/>
    <w:rsid w:val="00DA00C9"/>
    <w:rsid w:val="00DA0597"/>
    <w:rsid w:val="00DA0707"/>
    <w:rsid w:val="00DA14AF"/>
    <w:rsid w:val="00DA2F82"/>
    <w:rsid w:val="00DA314D"/>
    <w:rsid w:val="00DA3A96"/>
    <w:rsid w:val="00DA434A"/>
    <w:rsid w:val="00DA51D5"/>
    <w:rsid w:val="00DA53F0"/>
    <w:rsid w:val="00DA5662"/>
    <w:rsid w:val="00DB067F"/>
    <w:rsid w:val="00DB0A5F"/>
    <w:rsid w:val="00DB0B39"/>
    <w:rsid w:val="00DB0D5D"/>
    <w:rsid w:val="00DB1BE2"/>
    <w:rsid w:val="00DB21CE"/>
    <w:rsid w:val="00DB2552"/>
    <w:rsid w:val="00DB2E7D"/>
    <w:rsid w:val="00DB3999"/>
    <w:rsid w:val="00DB3F29"/>
    <w:rsid w:val="00DB497A"/>
    <w:rsid w:val="00DB4DD5"/>
    <w:rsid w:val="00DB4EC1"/>
    <w:rsid w:val="00DB63EC"/>
    <w:rsid w:val="00DB658B"/>
    <w:rsid w:val="00DC0E8A"/>
    <w:rsid w:val="00DC11AE"/>
    <w:rsid w:val="00DC1421"/>
    <w:rsid w:val="00DC1749"/>
    <w:rsid w:val="00DC34F6"/>
    <w:rsid w:val="00DC3833"/>
    <w:rsid w:val="00DC4146"/>
    <w:rsid w:val="00DC41A9"/>
    <w:rsid w:val="00DC4366"/>
    <w:rsid w:val="00DC447F"/>
    <w:rsid w:val="00DC5AED"/>
    <w:rsid w:val="00DC5C5D"/>
    <w:rsid w:val="00DC60C9"/>
    <w:rsid w:val="00DC77D4"/>
    <w:rsid w:val="00DC7A49"/>
    <w:rsid w:val="00DD0578"/>
    <w:rsid w:val="00DD07CA"/>
    <w:rsid w:val="00DD0AEF"/>
    <w:rsid w:val="00DD1252"/>
    <w:rsid w:val="00DD19A0"/>
    <w:rsid w:val="00DD2432"/>
    <w:rsid w:val="00DD3322"/>
    <w:rsid w:val="00DD3603"/>
    <w:rsid w:val="00DD4956"/>
    <w:rsid w:val="00DD4EC6"/>
    <w:rsid w:val="00DD5B07"/>
    <w:rsid w:val="00DD6B9F"/>
    <w:rsid w:val="00DD72EF"/>
    <w:rsid w:val="00DE0E1C"/>
    <w:rsid w:val="00DE116D"/>
    <w:rsid w:val="00DE1519"/>
    <w:rsid w:val="00DE1ABA"/>
    <w:rsid w:val="00DE2B3E"/>
    <w:rsid w:val="00DE3547"/>
    <w:rsid w:val="00DE3FCB"/>
    <w:rsid w:val="00DE41C9"/>
    <w:rsid w:val="00DE42B9"/>
    <w:rsid w:val="00DE4488"/>
    <w:rsid w:val="00DE46D1"/>
    <w:rsid w:val="00DE51E4"/>
    <w:rsid w:val="00DE5578"/>
    <w:rsid w:val="00DE6443"/>
    <w:rsid w:val="00DE678C"/>
    <w:rsid w:val="00DF05AC"/>
    <w:rsid w:val="00DF0AE6"/>
    <w:rsid w:val="00DF151A"/>
    <w:rsid w:val="00DF1679"/>
    <w:rsid w:val="00DF17BD"/>
    <w:rsid w:val="00DF1812"/>
    <w:rsid w:val="00DF35AB"/>
    <w:rsid w:val="00DF35AD"/>
    <w:rsid w:val="00DF4F2A"/>
    <w:rsid w:val="00DF5022"/>
    <w:rsid w:val="00DF5D68"/>
    <w:rsid w:val="00DF5E21"/>
    <w:rsid w:val="00DF62E2"/>
    <w:rsid w:val="00DF67E6"/>
    <w:rsid w:val="00DF6ABD"/>
    <w:rsid w:val="00DF757B"/>
    <w:rsid w:val="00DF7E9B"/>
    <w:rsid w:val="00E000B3"/>
    <w:rsid w:val="00E0097D"/>
    <w:rsid w:val="00E02100"/>
    <w:rsid w:val="00E031E3"/>
    <w:rsid w:val="00E03ED7"/>
    <w:rsid w:val="00E04A1F"/>
    <w:rsid w:val="00E05106"/>
    <w:rsid w:val="00E05171"/>
    <w:rsid w:val="00E066BA"/>
    <w:rsid w:val="00E069D4"/>
    <w:rsid w:val="00E06CC7"/>
    <w:rsid w:val="00E10731"/>
    <w:rsid w:val="00E10E40"/>
    <w:rsid w:val="00E1281B"/>
    <w:rsid w:val="00E12903"/>
    <w:rsid w:val="00E129B9"/>
    <w:rsid w:val="00E13760"/>
    <w:rsid w:val="00E13F1A"/>
    <w:rsid w:val="00E14021"/>
    <w:rsid w:val="00E14D8B"/>
    <w:rsid w:val="00E15439"/>
    <w:rsid w:val="00E156D0"/>
    <w:rsid w:val="00E15868"/>
    <w:rsid w:val="00E16DA8"/>
    <w:rsid w:val="00E16E8C"/>
    <w:rsid w:val="00E20C01"/>
    <w:rsid w:val="00E21734"/>
    <w:rsid w:val="00E218B8"/>
    <w:rsid w:val="00E21A6B"/>
    <w:rsid w:val="00E21CE2"/>
    <w:rsid w:val="00E221AB"/>
    <w:rsid w:val="00E2239A"/>
    <w:rsid w:val="00E23BC5"/>
    <w:rsid w:val="00E25C0C"/>
    <w:rsid w:val="00E25E89"/>
    <w:rsid w:val="00E2610E"/>
    <w:rsid w:val="00E26372"/>
    <w:rsid w:val="00E2768D"/>
    <w:rsid w:val="00E30AC1"/>
    <w:rsid w:val="00E30B6A"/>
    <w:rsid w:val="00E30CF2"/>
    <w:rsid w:val="00E315C1"/>
    <w:rsid w:val="00E32084"/>
    <w:rsid w:val="00E32A5A"/>
    <w:rsid w:val="00E33426"/>
    <w:rsid w:val="00E34F96"/>
    <w:rsid w:val="00E35182"/>
    <w:rsid w:val="00E37B0B"/>
    <w:rsid w:val="00E37EC9"/>
    <w:rsid w:val="00E40803"/>
    <w:rsid w:val="00E40825"/>
    <w:rsid w:val="00E40C16"/>
    <w:rsid w:val="00E41076"/>
    <w:rsid w:val="00E4116B"/>
    <w:rsid w:val="00E41E77"/>
    <w:rsid w:val="00E4250B"/>
    <w:rsid w:val="00E4312F"/>
    <w:rsid w:val="00E43685"/>
    <w:rsid w:val="00E43930"/>
    <w:rsid w:val="00E43D3D"/>
    <w:rsid w:val="00E444F8"/>
    <w:rsid w:val="00E45048"/>
    <w:rsid w:val="00E4518C"/>
    <w:rsid w:val="00E46960"/>
    <w:rsid w:val="00E46B52"/>
    <w:rsid w:val="00E47F54"/>
    <w:rsid w:val="00E502DA"/>
    <w:rsid w:val="00E502EE"/>
    <w:rsid w:val="00E50AE7"/>
    <w:rsid w:val="00E51239"/>
    <w:rsid w:val="00E513AE"/>
    <w:rsid w:val="00E51E1C"/>
    <w:rsid w:val="00E52503"/>
    <w:rsid w:val="00E52D0D"/>
    <w:rsid w:val="00E538D7"/>
    <w:rsid w:val="00E5398A"/>
    <w:rsid w:val="00E53A58"/>
    <w:rsid w:val="00E54007"/>
    <w:rsid w:val="00E541A3"/>
    <w:rsid w:val="00E54E17"/>
    <w:rsid w:val="00E54FC9"/>
    <w:rsid w:val="00E554BF"/>
    <w:rsid w:val="00E564A1"/>
    <w:rsid w:val="00E57846"/>
    <w:rsid w:val="00E57895"/>
    <w:rsid w:val="00E6097C"/>
    <w:rsid w:val="00E60B6F"/>
    <w:rsid w:val="00E627AF"/>
    <w:rsid w:val="00E62CD2"/>
    <w:rsid w:val="00E6343E"/>
    <w:rsid w:val="00E63A5E"/>
    <w:rsid w:val="00E63E26"/>
    <w:rsid w:val="00E64B3D"/>
    <w:rsid w:val="00E66741"/>
    <w:rsid w:val="00E66AFF"/>
    <w:rsid w:val="00E67710"/>
    <w:rsid w:val="00E67B0B"/>
    <w:rsid w:val="00E67C61"/>
    <w:rsid w:val="00E67CC4"/>
    <w:rsid w:val="00E7003E"/>
    <w:rsid w:val="00E7048E"/>
    <w:rsid w:val="00E71529"/>
    <w:rsid w:val="00E728A3"/>
    <w:rsid w:val="00E73D86"/>
    <w:rsid w:val="00E741C3"/>
    <w:rsid w:val="00E746EF"/>
    <w:rsid w:val="00E74C93"/>
    <w:rsid w:val="00E74E06"/>
    <w:rsid w:val="00E75A6E"/>
    <w:rsid w:val="00E7622C"/>
    <w:rsid w:val="00E7654F"/>
    <w:rsid w:val="00E807EF"/>
    <w:rsid w:val="00E80808"/>
    <w:rsid w:val="00E812AA"/>
    <w:rsid w:val="00E8224D"/>
    <w:rsid w:val="00E82569"/>
    <w:rsid w:val="00E82BC8"/>
    <w:rsid w:val="00E82F75"/>
    <w:rsid w:val="00E83973"/>
    <w:rsid w:val="00E83CAD"/>
    <w:rsid w:val="00E83CD7"/>
    <w:rsid w:val="00E84A65"/>
    <w:rsid w:val="00E84E93"/>
    <w:rsid w:val="00E85145"/>
    <w:rsid w:val="00E854B8"/>
    <w:rsid w:val="00E85C96"/>
    <w:rsid w:val="00E85D55"/>
    <w:rsid w:val="00E86359"/>
    <w:rsid w:val="00E86882"/>
    <w:rsid w:val="00E8749D"/>
    <w:rsid w:val="00E877F0"/>
    <w:rsid w:val="00E90101"/>
    <w:rsid w:val="00E9098D"/>
    <w:rsid w:val="00E91FF8"/>
    <w:rsid w:val="00E94E14"/>
    <w:rsid w:val="00E95BAD"/>
    <w:rsid w:val="00E95E68"/>
    <w:rsid w:val="00E95F10"/>
    <w:rsid w:val="00E9615B"/>
    <w:rsid w:val="00E96660"/>
    <w:rsid w:val="00E969AF"/>
    <w:rsid w:val="00E96D00"/>
    <w:rsid w:val="00E97025"/>
    <w:rsid w:val="00E97F53"/>
    <w:rsid w:val="00EA04D5"/>
    <w:rsid w:val="00EA0B68"/>
    <w:rsid w:val="00EA10B9"/>
    <w:rsid w:val="00EA18FE"/>
    <w:rsid w:val="00EA2900"/>
    <w:rsid w:val="00EA3CAE"/>
    <w:rsid w:val="00EA407D"/>
    <w:rsid w:val="00EA4BCE"/>
    <w:rsid w:val="00EA57AD"/>
    <w:rsid w:val="00EA5C64"/>
    <w:rsid w:val="00EA6341"/>
    <w:rsid w:val="00EA788A"/>
    <w:rsid w:val="00EB06E2"/>
    <w:rsid w:val="00EB0C94"/>
    <w:rsid w:val="00EB27C1"/>
    <w:rsid w:val="00EB32A7"/>
    <w:rsid w:val="00EB3683"/>
    <w:rsid w:val="00EB4A0C"/>
    <w:rsid w:val="00EB5C6A"/>
    <w:rsid w:val="00EB6E94"/>
    <w:rsid w:val="00EB7331"/>
    <w:rsid w:val="00EB736D"/>
    <w:rsid w:val="00EB7695"/>
    <w:rsid w:val="00EB7779"/>
    <w:rsid w:val="00EC0825"/>
    <w:rsid w:val="00EC0D66"/>
    <w:rsid w:val="00EC0D7B"/>
    <w:rsid w:val="00EC326C"/>
    <w:rsid w:val="00EC3413"/>
    <w:rsid w:val="00EC34F7"/>
    <w:rsid w:val="00EC3ED0"/>
    <w:rsid w:val="00EC405B"/>
    <w:rsid w:val="00EC44CB"/>
    <w:rsid w:val="00EC56B5"/>
    <w:rsid w:val="00EC5B57"/>
    <w:rsid w:val="00EC63BE"/>
    <w:rsid w:val="00EC6947"/>
    <w:rsid w:val="00EC73FB"/>
    <w:rsid w:val="00EC7A6E"/>
    <w:rsid w:val="00ED00D6"/>
    <w:rsid w:val="00ED083F"/>
    <w:rsid w:val="00ED0A5C"/>
    <w:rsid w:val="00ED0E07"/>
    <w:rsid w:val="00ED17A8"/>
    <w:rsid w:val="00ED2E9B"/>
    <w:rsid w:val="00ED36C6"/>
    <w:rsid w:val="00ED4092"/>
    <w:rsid w:val="00ED44ED"/>
    <w:rsid w:val="00ED4854"/>
    <w:rsid w:val="00ED4EF8"/>
    <w:rsid w:val="00ED5B47"/>
    <w:rsid w:val="00ED61E5"/>
    <w:rsid w:val="00ED6225"/>
    <w:rsid w:val="00ED673E"/>
    <w:rsid w:val="00ED69BB"/>
    <w:rsid w:val="00ED70FB"/>
    <w:rsid w:val="00EE07FE"/>
    <w:rsid w:val="00EE0D71"/>
    <w:rsid w:val="00EE180B"/>
    <w:rsid w:val="00EE1954"/>
    <w:rsid w:val="00EE1A72"/>
    <w:rsid w:val="00EE1D1D"/>
    <w:rsid w:val="00EE2E04"/>
    <w:rsid w:val="00EE2F26"/>
    <w:rsid w:val="00EE32BD"/>
    <w:rsid w:val="00EE41BF"/>
    <w:rsid w:val="00EE46B5"/>
    <w:rsid w:val="00EE4DE5"/>
    <w:rsid w:val="00EE51E3"/>
    <w:rsid w:val="00EE58D9"/>
    <w:rsid w:val="00EE5D8A"/>
    <w:rsid w:val="00EE67C6"/>
    <w:rsid w:val="00EE6EC3"/>
    <w:rsid w:val="00EE7A12"/>
    <w:rsid w:val="00EE7C53"/>
    <w:rsid w:val="00EE7F38"/>
    <w:rsid w:val="00EF248D"/>
    <w:rsid w:val="00EF27BC"/>
    <w:rsid w:val="00EF2868"/>
    <w:rsid w:val="00EF2A8A"/>
    <w:rsid w:val="00EF2C0C"/>
    <w:rsid w:val="00EF3243"/>
    <w:rsid w:val="00EF4E45"/>
    <w:rsid w:val="00EF59A0"/>
    <w:rsid w:val="00EF5ED7"/>
    <w:rsid w:val="00EF6B3C"/>
    <w:rsid w:val="00EF6EDE"/>
    <w:rsid w:val="00EF7CBF"/>
    <w:rsid w:val="00F00B48"/>
    <w:rsid w:val="00F02563"/>
    <w:rsid w:val="00F02C23"/>
    <w:rsid w:val="00F031EE"/>
    <w:rsid w:val="00F04ABA"/>
    <w:rsid w:val="00F04E31"/>
    <w:rsid w:val="00F05045"/>
    <w:rsid w:val="00F05092"/>
    <w:rsid w:val="00F06341"/>
    <w:rsid w:val="00F06FFA"/>
    <w:rsid w:val="00F1131B"/>
    <w:rsid w:val="00F11518"/>
    <w:rsid w:val="00F12C00"/>
    <w:rsid w:val="00F12C7A"/>
    <w:rsid w:val="00F12F36"/>
    <w:rsid w:val="00F13490"/>
    <w:rsid w:val="00F138B2"/>
    <w:rsid w:val="00F1394D"/>
    <w:rsid w:val="00F13AFF"/>
    <w:rsid w:val="00F1458B"/>
    <w:rsid w:val="00F14EA6"/>
    <w:rsid w:val="00F152D1"/>
    <w:rsid w:val="00F152FA"/>
    <w:rsid w:val="00F169FA"/>
    <w:rsid w:val="00F16A53"/>
    <w:rsid w:val="00F16E8B"/>
    <w:rsid w:val="00F1731F"/>
    <w:rsid w:val="00F2086F"/>
    <w:rsid w:val="00F21087"/>
    <w:rsid w:val="00F2283A"/>
    <w:rsid w:val="00F2297E"/>
    <w:rsid w:val="00F24F82"/>
    <w:rsid w:val="00F253A1"/>
    <w:rsid w:val="00F25D2D"/>
    <w:rsid w:val="00F25EF9"/>
    <w:rsid w:val="00F2613D"/>
    <w:rsid w:val="00F272D4"/>
    <w:rsid w:val="00F30751"/>
    <w:rsid w:val="00F30776"/>
    <w:rsid w:val="00F30B5F"/>
    <w:rsid w:val="00F30C61"/>
    <w:rsid w:val="00F331E2"/>
    <w:rsid w:val="00F33B73"/>
    <w:rsid w:val="00F34847"/>
    <w:rsid w:val="00F34F23"/>
    <w:rsid w:val="00F3579B"/>
    <w:rsid w:val="00F37408"/>
    <w:rsid w:val="00F375E4"/>
    <w:rsid w:val="00F40287"/>
    <w:rsid w:val="00F405CE"/>
    <w:rsid w:val="00F409F7"/>
    <w:rsid w:val="00F40D39"/>
    <w:rsid w:val="00F40ED4"/>
    <w:rsid w:val="00F41429"/>
    <w:rsid w:val="00F41688"/>
    <w:rsid w:val="00F41B6F"/>
    <w:rsid w:val="00F41CF7"/>
    <w:rsid w:val="00F42998"/>
    <w:rsid w:val="00F42CB7"/>
    <w:rsid w:val="00F42D7D"/>
    <w:rsid w:val="00F43096"/>
    <w:rsid w:val="00F43410"/>
    <w:rsid w:val="00F43820"/>
    <w:rsid w:val="00F445D1"/>
    <w:rsid w:val="00F44B78"/>
    <w:rsid w:val="00F454FE"/>
    <w:rsid w:val="00F45BA5"/>
    <w:rsid w:val="00F4666F"/>
    <w:rsid w:val="00F46E62"/>
    <w:rsid w:val="00F473C0"/>
    <w:rsid w:val="00F4795B"/>
    <w:rsid w:val="00F500D6"/>
    <w:rsid w:val="00F509DF"/>
    <w:rsid w:val="00F51001"/>
    <w:rsid w:val="00F51584"/>
    <w:rsid w:val="00F52591"/>
    <w:rsid w:val="00F525A8"/>
    <w:rsid w:val="00F53C6B"/>
    <w:rsid w:val="00F54627"/>
    <w:rsid w:val="00F5489E"/>
    <w:rsid w:val="00F5618C"/>
    <w:rsid w:val="00F5656E"/>
    <w:rsid w:val="00F60328"/>
    <w:rsid w:val="00F605CD"/>
    <w:rsid w:val="00F60EDB"/>
    <w:rsid w:val="00F61917"/>
    <w:rsid w:val="00F62481"/>
    <w:rsid w:val="00F632D0"/>
    <w:rsid w:val="00F63981"/>
    <w:rsid w:val="00F647E2"/>
    <w:rsid w:val="00F64B1A"/>
    <w:rsid w:val="00F658DC"/>
    <w:rsid w:val="00F66A75"/>
    <w:rsid w:val="00F66EEC"/>
    <w:rsid w:val="00F71736"/>
    <w:rsid w:val="00F732D5"/>
    <w:rsid w:val="00F73DD6"/>
    <w:rsid w:val="00F740B2"/>
    <w:rsid w:val="00F742D4"/>
    <w:rsid w:val="00F74751"/>
    <w:rsid w:val="00F74ECA"/>
    <w:rsid w:val="00F7501A"/>
    <w:rsid w:val="00F75D42"/>
    <w:rsid w:val="00F76FF3"/>
    <w:rsid w:val="00F7715B"/>
    <w:rsid w:val="00F7749B"/>
    <w:rsid w:val="00F775F5"/>
    <w:rsid w:val="00F8058B"/>
    <w:rsid w:val="00F80F1B"/>
    <w:rsid w:val="00F8108B"/>
    <w:rsid w:val="00F8160A"/>
    <w:rsid w:val="00F84308"/>
    <w:rsid w:val="00F84564"/>
    <w:rsid w:val="00F85DB5"/>
    <w:rsid w:val="00F85FB4"/>
    <w:rsid w:val="00F86CE3"/>
    <w:rsid w:val="00F906D4"/>
    <w:rsid w:val="00F91213"/>
    <w:rsid w:val="00F92652"/>
    <w:rsid w:val="00F92B39"/>
    <w:rsid w:val="00F931EE"/>
    <w:rsid w:val="00F95840"/>
    <w:rsid w:val="00F9647C"/>
    <w:rsid w:val="00F968F2"/>
    <w:rsid w:val="00F9795D"/>
    <w:rsid w:val="00FA053A"/>
    <w:rsid w:val="00FA07BB"/>
    <w:rsid w:val="00FA0BCF"/>
    <w:rsid w:val="00FA1813"/>
    <w:rsid w:val="00FA3565"/>
    <w:rsid w:val="00FA3738"/>
    <w:rsid w:val="00FA3F3A"/>
    <w:rsid w:val="00FA42DE"/>
    <w:rsid w:val="00FA50F9"/>
    <w:rsid w:val="00FA60CF"/>
    <w:rsid w:val="00FA6624"/>
    <w:rsid w:val="00FA684D"/>
    <w:rsid w:val="00FA7D1B"/>
    <w:rsid w:val="00FA7F53"/>
    <w:rsid w:val="00FB1839"/>
    <w:rsid w:val="00FB189D"/>
    <w:rsid w:val="00FB22EF"/>
    <w:rsid w:val="00FB2C0F"/>
    <w:rsid w:val="00FB450C"/>
    <w:rsid w:val="00FB452D"/>
    <w:rsid w:val="00FB4726"/>
    <w:rsid w:val="00FB490B"/>
    <w:rsid w:val="00FB519F"/>
    <w:rsid w:val="00FB56B5"/>
    <w:rsid w:val="00FB5DED"/>
    <w:rsid w:val="00FB7994"/>
    <w:rsid w:val="00FB7C24"/>
    <w:rsid w:val="00FB7C76"/>
    <w:rsid w:val="00FC0DAE"/>
    <w:rsid w:val="00FC1FEA"/>
    <w:rsid w:val="00FC28EE"/>
    <w:rsid w:val="00FC2916"/>
    <w:rsid w:val="00FC2FC8"/>
    <w:rsid w:val="00FC32C5"/>
    <w:rsid w:val="00FC3FDC"/>
    <w:rsid w:val="00FC4AE9"/>
    <w:rsid w:val="00FC4FC9"/>
    <w:rsid w:val="00FC58D5"/>
    <w:rsid w:val="00FC61BD"/>
    <w:rsid w:val="00FC67C8"/>
    <w:rsid w:val="00FC6852"/>
    <w:rsid w:val="00FC6F99"/>
    <w:rsid w:val="00FC7BD4"/>
    <w:rsid w:val="00FC7EB6"/>
    <w:rsid w:val="00FD03EC"/>
    <w:rsid w:val="00FD0E1A"/>
    <w:rsid w:val="00FD166D"/>
    <w:rsid w:val="00FD1DDC"/>
    <w:rsid w:val="00FD206D"/>
    <w:rsid w:val="00FD30D5"/>
    <w:rsid w:val="00FD3E1A"/>
    <w:rsid w:val="00FD3E98"/>
    <w:rsid w:val="00FD44A4"/>
    <w:rsid w:val="00FD5B0F"/>
    <w:rsid w:val="00FD700F"/>
    <w:rsid w:val="00FE091B"/>
    <w:rsid w:val="00FE2372"/>
    <w:rsid w:val="00FE2608"/>
    <w:rsid w:val="00FE2D24"/>
    <w:rsid w:val="00FE3111"/>
    <w:rsid w:val="00FE3C3E"/>
    <w:rsid w:val="00FE3F61"/>
    <w:rsid w:val="00FE4589"/>
    <w:rsid w:val="00FE5EEF"/>
    <w:rsid w:val="00FE6563"/>
    <w:rsid w:val="00FE73A1"/>
    <w:rsid w:val="00FE7C4F"/>
    <w:rsid w:val="00FF14D9"/>
    <w:rsid w:val="00FF1D37"/>
    <w:rsid w:val="00FF21E4"/>
    <w:rsid w:val="00FF335D"/>
    <w:rsid w:val="00FF39A9"/>
    <w:rsid w:val="00FF4620"/>
    <w:rsid w:val="00FF4FA4"/>
    <w:rsid w:val="00FF50B2"/>
    <w:rsid w:val="00FF54E4"/>
    <w:rsid w:val="00FF57DD"/>
    <w:rsid w:val="00FF5F91"/>
    <w:rsid w:val="00FF6233"/>
    <w:rsid w:val="00FF6B42"/>
    <w:rsid w:val="00FF6F25"/>
    <w:rsid w:val="00FF7109"/>
    <w:rsid w:val="00FF7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caption" w:qFormat="1"/>
    <w:lsdException w:name="List Number" w:uiPriority="99"/>
    <w:lsdException w:name="List Bullet 2" w:uiPriority="99"/>
    <w:lsdException w:name="List Bullet 5" w:uiPriority="99"/>
    <w:lsdException w:name="Title" w:uiPriority="99" w:qFormat="1"/>
    <w:lsdException w:name="Signature"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Strong" w:uiPriority="22" w:qFormat="1"/>
    <w:lsdException w:name="Emphasis" w:qFormat="1"/>
    <w:lsdException w:name="E-mail Signature" w:uiPriority="99"/>
    <w:lsdException w:name="HTML Top of Form" w:uiPriority="99"/>
    <w:lsdException w:name="HTML Bottom of Form" w:uiPriority="99"/>
    <w:lsdException w:name="Normal (Web)" w:uiPriority="99"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6095F"/>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3"/>
    <w:qFormat/>
    <w:rsid w:val="00EC0D7B"/>
    <w:pPr>
      <w:keepNext/>
      <w:spacing w:before="240"/>
      <w:jc w:val="center"/>
      <w:outlineLvl w:val="0"/>
    </w:pPr>
    <w:rPr>
      <w:rFonts w:ascii="Arial" w:hAnsi="Arial"/>
      <w:b/>
      <w:snapToGrid w:val="0"/>
      <w:color w:val="000000"/>
      <w:sz w:val="24"/>
      <w:u w:val="single"/>
      <w:lang w:eastAsia="en-US"/>
    </w:rPr>
  </w:style>
  <w:style w:type="paragraph" w:styleId="21">
    <w:name w:val="heading 2"/>
    <w:basedOn w:val="a2"/>
    <w:next w:val="a2"/>
    <w:link w:val="22"/>
    <w:qFormat/>
    <w:rsid w:val="00EC0D7B"/>
    <w:pPr>
      <w:keepNext/>
      <w:spacing w:before="20" w:line="260" w:lineRule="auto"/>
      <w:ind w:firstLine="709"/>
      <w:jc w:val="both"/>
      <w:outlineLvl w:val="1"/>
    </w:pPr>
    <w:rPr>
      <w:sz w:val="24"/>
      <w:szCs w:val="24"/>
      <w:u w:val="single"/>
    </w:rPr>
  </w:style>
  <w:style w:type="paragraph" w:styleId="3">
    <w:name w:val="heading 3"/>
    <w:basedOn w:val="a2"/>
    <w:next w:val="a2"/>
    <w:link w:val="30"/>
    <w:qFormat/>
    <w:rsid w:val="00EC0D7B"/>
    <w:pPr>
      <w:keepNext/>
      <w:spacing w:before="120"/>
      <w:jc w:val="both"/>
      <w:outlineLvl w:val="2"/>
    </w:pPr>
    <w:rPr>
      <w:b/>
      <w:sz w:val="28"/>
    </w:rPr>
  </w:style>
  <w:style w:type="paragraph" w:styleId="4">
    <w:name w:val="heading 4"/>
    <w:basedOn w:val="a2"/>
    <w:next w:val="a2"/>
    <w:link w:val="40"/>
    <w:qFormat/>
    <w:rsid w:val="00EC0D7B"/>
    <w:pPr>
      <w:keepNext/>
      <w:tabs>
        <w:tab w:val="left" w:pos="4395"/>
        <w:tab w:val="left" w:pos="4962"/>
        <w:tab w:val="left" w:pos="6237"/>
      </w:tabs>
      <w:jc w:val="center"/>
      <w:outlineLvl w:val="3"/>
    </w:pPr>
    <w:rPr>
      <w:sz w:val="24"/>
    </w:rPr>
  </w:style>
  <w:style w:type="paragraph" w:styleId="50">
    <w:name w:val="heading 5"/>
    <w:basedOn w:val="a2"/>
    <w:next w:val="a2"/>
    <w:link w:val="51"/>
    <w:qFormat/>
    <w:rsid w:val="00EC0D7B"/>
    <w:pPr>
      <w:keepNext/>
      <w:ind w:firstLine="720"/>
      <w:jc w:val="center"/>
      <w:outlineLvl w:val="4"/>
    </w:pPr>
    <w:rPr>
      <w:b/>
      <w:sz w:val="28"/>
    </w:rPr>
  </w:style>
  <w:style w:type="paragraph" w:styleId="6">
    <w:name w:val="heading 6"/>
    <w:basedOn w:val="a2"/>
    <w:next w:val="a2"/>
    <w:link w:val="60"/>
    <w:qFormat/>
    <w:rsid w:val="00EC0D7B"/>
    <w:pPr>
      <w:keepNext/>
      <w:ind w:left="2820" w:firstLine="720"/>
      <w:outlineLvl w:val="5"/>
    </w:pPr>
    <w:rPr>
      <w:b/>
      <w:sz w:val="28"/>
    </w:rPr>
  </w:style>
  <w:style w:type="paragraph" w:styleId="7">
    <w:name w:val="heading 7"/>
    <w:basedOn w:val="a2"/>
    <w:next w:val="a2"/>
    <w:link w:val="70"/>
    <w:qFormat/>
    <w:rsid w:val="00EC0D7B"/>
    <w:pPr>
      <w:keepNext/>
      <w:ind w:left="6480" w:firstLine="720"/>
      <w:jc w:val="both"/>
      <w:outlineLvl w:val="6"/>
    </w:pPr>
    <w:rPr>
      <w:sz w:val="24"/>
    </w:rPr>
  </w:style>
  <w:style w:type="paragraph" w:styleId="8">
    <w:name w:val="heading 8"/>
    <w:basedOn w:val="a2"/>
    <w:next w:val="a2"/>
    <w:link w:val="80"/>
    <w:qFormat/>
    <w:rsid w:val="00EC0D7B"/>
    <w:pPr>
      <w:spacing w:before="240" w:after="60"/>
      <w:outlineLvl w:val="7"/>
    </w:pPr>
    <w:rPr>
      <w:i/>
      <w:iCs/>
      <w:sz w:val="24"/>
      <w:szCs w:val="24"/>
    </w:rPr>
  </w:style>
  <w:style w:type="paragraph" w:styleId="9">
    <w:name w:val="heading 9"/>
    <w:basedOn w:val="a2"/>
    <w:next w:val="a2"/>
    <w:link w:val="90"/>
    <w:qFormat/>
    <w:rsid w:val="00EC0D7B"/>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2"/>
    <w:rsid w:val="00AA0D1D"/>
    <w:rPr>
      <w:rFonts w:ascii="Arial" w:hAnsi="Arial"/>
      <w:b/>
      <w:snapToGrid w:val="0"/>
      <w:color w:val="000000"/>
      <w:sz w:val="24"/>
      <w:u w:val="single"/>
      <w:lang w:val="ru-RU" w:eastAsia="en-US" w:bidi="ar-SA"/>
    </w:rPr>
  </w:style>
  <w:style w:type="character" w:customStyle="1" w:styleId="22">
    <w:name w:val="Заголовок 2 Знак"/>
    <w:link w:val="21"/>
    <w:rsid w:val="00EC0D7B"/>
    <w:rPr>
      <w:sz w:val="24"/>
      <w:szCs w:val="24"/>
      <w:u w:val="single"/>
      <w:lang w:val="ru-RU" w:eastAsia="ru-RU" w:bidi="ar-SA"/>
    </w:rPr>
  </w:style>
  <w:style w:type="character" w:customStyle="1" w:styleId="30">
    <w:name w:val="Заголовок 3 Знак"/>
    <w:link w:val="3"/>
    <w:rsid w:val="00AA0D1D"/>
    <w:rPr>
      <w:b/>
      <w:sz w:val="28"/>
      <w:lang w:val="ru-RU" w:eastAsia="ru-RU" w:bidi="ar-SA"/>
    </w:rPr>
  </w:style>
  <w:style w:type="character" w:customStyle="1" w:styleId="40">
    <w:name w:val="Заголовок 4 Знак"/>
    <w:link w:val="4"/>
    <w:rsid w:val="00EC0D7B"/>
    <w:rPr>
      <w:sz w:val="24"/>
      <w:lang w:val="ru-RU" w:eastAsia="ru-RU" w:bidi="ar-SA"/>
    </w:rPr>
  </w:style>
  <w:style w:type="character" w:customStyle="1" w:styleId="70">
    <w:name w:val="Заголовок 7 Знак"/>
    <w:link w:val="7"/>
    <w:rsid w:val="00AA0D1D"/>
    <w:rPr>
      <w:sz w:val="24"/>
      <w:lang w:val="ru-RU" w:eastAsia="ru-RU" w:bidi="ar-SA"/>
    </w:rPr>
  </w:style>
  <w:style w:type="paragraph" w:styleId="23">
    <w:name w:val="Body Text 2"/>
    <w:basedOn w:val="a2"/>
    <w:link w:val="24"/>
    <w:rsid w:val="00EC0D7B"/>
    <w:pPr>
      <w:spacing w:line="360" w:lineRule="auto"/>
      <w:jc w:val="both"/>
    </w:pPr>
    <w:rPr>
      <w:rFonts w:ascii="Arial" w:hAnsi="Arial"/>
      <w:sz w:val="24"/>
    </w:rPr>
  </w:style>
  <w:style w:type="character" w:customStyle="1" w:styleId="24">
    <w:name w:val="Основной текст 2 Знак"/>
    <w:link w:val="23"/>
    <w:rsid w:val="00AA0D1D"/>
    <w:rPr>
      <w:rFonts w:ascii="Arial" w:hAnsi="Arial"/>
      <w:sz w:val="24"/>
      <w:lang w:val="ru-RU" w:eastAsia="ru-RU" w:bidi="ar-SA"/>
    </w:rPr>
  </w:style>
  <w:style w:type="paragraph" w:customStyle="1" w:styleId="a6">
    <w:name w:val="Подпись письма"/>
    <w:basedOn w:val="a2"/>
    <w:rsid w:val="00EC0D7B"/>
    <w:pPr>
      <w:tabs>
        <w:tab w:val="right" w:pos="9639"/>
      </w:tabs>
      <w:overflowPunct w:val="0"/>
      <w:autoSpaceDE w:val="0"/>
      <w:autoSpaceDN w:val="0"/>
      <w:adjustRightInd w:val="0"/>
      <w:textAlignment w:val="baseline"/>
    </w:pPr>
    <w:rPr>
      <w:rFonts w:ascii="Times New Roman CYR" w:hAnsi="Times New Roman CYR"/>
      <w:sz w:val="24"/>
    </w:rPr>
  </w:style>
  <w:style w:type="paragraph" w:styleId="a7">
    <w:name w:val="Body Text Indent"/>
    <w:aliases w:val="Основной текст с отступом Знак,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
    <w:basedOn w:val="a2"/>
    <w:link w:val="14"/>
    <w:rsid w:val="00EC0D7B"/>
    <w:pPr>
      <w:ind w:firstLine="567"/>
    </w:pPr>
    <w:rPr>
      <w:sz w:val="28"/>
      <w:szCs w:val="24"/>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1,Основной текст с отступом Знак Знак1 Знак Знак,Основной текст с отступом Знак1 Знак Знак Знак Знак, Знак1 Знак1 Знак"/>
    <w:link w:val="a7"/>
    <w:uiPriority w:val="99"/>
    <w:rsid w:val="00AA0D1D"/>
    <w:rPr>
      <w:sz w:val="28"/>
      <w:szCs w:val="24"/>
      <w:lang w:val="ru-RU" w:eastAsia="ru-RU" w:bidi="ar-SA"/>
    </w:rPr>
  </w:style>
  <w:style w:type="paragraph" w:styleId="a8">
    <w:name w:val="Body Text"/>
    <w:aliases w:val="Çàã1,BO,ID,body indent,andrad,EHPT,Body Text2,Основной текст Знак Знак,body text"/>
    <w:basedOn w:val="a2"/>
    <w:link w:val="a9"/>
    <w:rsid w:val="00EC0D7B"/>
    <w:pPr>
      <w:jc w:val="both"/>
    </w:pPr>
    <w:rPr>
      <w:rFonts w:ascii="Arial" w:hAnsi="Arial"/>
      <w:snapToGrid w:val="0"/>
      <w:color w:val="000000"/>
      <w:sz w:val="24"/>
      <w:lang w:eastAsia="en-US"/>
    </w:rPr>
  </w:style>
  <w:style w:type="character" w:customStyle="1" w:styleId="a9">
    <w:name w:val="Основной текст Знак"/>
    <w:aliases w:val="Çàã1 Знак,BO Знак,ID Знак,body indent Знак,andrad Знак,EHPT Знак,Body Text2 Знак,Основной текст Знак Знак Знак,body text Знак"/>
    <w:link w:val="a8"/>
    <w:rsid w:val="00EC0D7B"/>
    <w:rPr>
      <w:rFonts w:ascii="Arial" w:hAnsi="Arial"/>
      <w:snapToGrid w:val="0"/>
      <w:color w:val="000000"/>
      <w:sz w:val="24"/>
      <w:lang w:val="ru-RU" w:eastAsia="en-US" w:bidi="ar-SA"/>
    </w:rPr>
  </w:style>
  <w:style w:type="paragraph" w:styleId="31">
    <w:name w:val="Body Text Indent 3"/>
    <w:basedOn w:val="a2"/>
    <w:link w:val="32"/>
    <w:rsid w:val="00EC0D7B"/>
    <w:pPr>
      <w:ind w:firstLine="709"/>
      <w:jc w:val="both"/>
    </w:pPr>
  </w:style>
  <w:style w:type="character" w:customStyle="1" w:styleId="32">
    <w:name w:val="Основной текст с отступом 3 Знак"/>
    <w:link w:val="31"/>
    <w:rsid w:val="00AA0D1D"/>
    <w:rPr>
      <w:lang w:val="ru-RU" w:eastAsia="ru-RU" w:bidi="ar-SA"/>
    </w:rPr>
  </w:style>
  <w:style w:type="paragraph" w:styleId="33">
    <w:name w:val="Body Text 3"/>
    <w:basedOn w:val="a2"/>
    <w:link w:val="34"/>
    <w:rsid w:val="00EC0D7B"/>
    <w:pPr>
      <w:spacing w:line="360" w:lineRule="auto"/>
    </w:pPr>
    <w:rPr>
      <w:rFonts w:ascii="Arial" w:hAnsi="Arial"/>
      <w:sz w:val="22"/>
    </w:rPr>
  </w:style>
  <w:style w:type="character" w:customStyle="1" w:styleId="34">
    <w:name w:val="Основной текст 3 Знак"/>
    <w:link w:val="33"/>
    <w:rsid w:val="00AA0D1D"/>
    <w:rPr>
      <w:rFonts w:ascii="Arial" w:hAnsi="Arial"/>
      <w:sz w:val="22"/>
      <w:lang w:val="ru-RU" w:eastAsia="ru-RU" w:bidi="ar-SA"/>
    </w:rPr>
  </w:style>
  <w:style w:type="paragraph" w:customStyle="1" w:styleId="FR2">
    <w:name w:val="FR2"/>
    <w:rsid w:val="00EC0D7B"/>
    <w:pPr>
      <w:widowControl w:val="0"/>
      <w:autoSpaceDE w:val="0"/>
      <w:autoSpaceDN w:val="0"/>
      <w:jc w:val="both"/>
    </w:pPr>
    <w:rPr>
      <w:rFonts w:ascii="Arial" w:hAnsi="Arial" w:cs="Arial"/>
      <w:noProof/>
      <w:sz w:val="28"/>
      <w:szCs w:val="28"/>
      <w:lang w:val="en-US"/>
    </w:rPr>
  </w:style>
  <w:style w:type="paragraph" w:styleId="25">
    <w:name w:val="Body Text Indent 2"/>
    <w:basedOn w:val="a2"/>
    <w:link w:val="26"/>
    <w:rsid w:val="00EC0D7B"/>
    <w:pPr>
      <w:shd w:val="clear" w:color="auto" w:fill="FFFFFF"/>
      <w:spacing w:line="322" w:lineRule="exact"/>
      <w:ind w:left="725"/>
    </w:pPr>
    <w:rPr>
      <w:color w:val="000000"/>
      <w:spacing w:val="-8"/>
      <w:sz w:val="22"/>
    </w:rPr>
  </w:style>
  <w:style w:type="character" w:customStyle="1" w:styleId="26">
    <w:name w:val="Основной текст с отступом 2 Знак"/>
    <w:link w:val="25"/>
    <w:rsid w:val="00AA0D1D"/>
    <w:rPr>
      <w:color w:val="000000"/>
      <w:spacing w:val="-8"/>
      <w:sz w:val="22"/>
      <w:lang w:val="ru-RU" w:eastAsia="ru-RU" w:bidi="ar-SA"/>
    </w:rPr>
  </w:style>
  <w:style w:type="paragraph" w:styleId="aa">
    <w:name w:val="Title"/>
    <w:aliases w:val="Знак Знак Знак Знак Знак Знак Знак Знак,Знак8,Название1,Title"/>
    <w:basedOn w:val="a2"/>
    <w:link w:val="ab"/>
    <w:uiPriority w:val="99"/>
    <w:qFormat/>
    <w:rsid w:val="00EC0D7B"/>
    <w:pPr>
      <w:ind w:firstLine="720"/>
      <w:jc w:val="center"/>
    </w:pPr>
    <w:rPr>
      <w:b/>
      <w:sz w:val="28"/>
      <w:lang/>
    </w:rPr>
  </w:style>
  <w:style w:type="character" w:customStyle="1" w:styleId="ab">
    <w:name w:val="Название Знак"/>
    <w:aliases w:val="Знак Знак Знак Знак Знак Знак Знак Знак Знак1,Знак8 Знак,Название1 Знак,Title Знак"/>
    <w:link w:val="aa"/>
    <w:uiPriority w:val="99"/>
    <w:rsid w:val="009F0470"/>
    <w:rPr>
      <w:b/>
      <w:sz w:val="28"/>
    </w:rPr>
  </w:style>
  <w:style w:type="paragraph" w:styleId="ac">
    <w:name w:val="header"/>
    <w:basedOn w:val="a2"/>
    <w:link w:val="ad"/>
    <w:rsid w:val="00EC0D7B"/>
    <w:pPr>
      <w:tabs>
        <w:tab w:val="center" w:pos="4677"/>
        <w:tab w:val="right" w:pos="9355"/>
      </w:tabs>
    </w:pPr>
  </w:style>
  <w:style w:type="character" w:styleId="ae">
    <w:name w:val="page number"/>
    <w:basedOn w:val="a3"/>
    <w:rsid w:val="00EC0D7B"/>
  </w:style>
  <w:style w:type="paragraph" w:styleId="af">
    <w:name w:val="footer"/>
    <w:basedOn w:val="a2"/>
    <w:link w:val="af0"/>
    <w:rsid w:val="00EC0D7B"/>
    <w:pPr>
      <w:tabs>
        <w:tab w:val="center" w:pos="4153"/>
        <w:tab w:val="right" w:pos="8306"/>
      </w:tabs>
    </w:pPr>
  </w:style>
  <w:style w:type="character" w:customStyle="1" w:styleId="af0">
    <w:name w:val="Нижний колонтитул Знак"/>
    <w:basedOn w:val="a3"/>
    <w:link w:val="af"/>
    <w:rsid w:val="0086332F"/>
  </w:style>
  <w:style w:type="paragraph" w:styleId="af1">
    <w:name w:val="Subtitle"/>
    <w:basedOn w:val="a2"/>
    <w:link w:val="af2"/>
    <w:qFormat/>
    <w:rsid w:val="00EC0D7B"/>
    <w:pPr>
      <w:tabs>
        <w:tab w:val="left" w:pos="0"/>
      </w:tabs>
      <w:ind w:firstLine="900"/>
      <w:jc w:val="center"/>
    </w:pPr>
    <w:rPr>
      <w:b/>
      <w:sz w:val="24"/>
    </w:rPr>
  </w:style>
  <w:style w:type="paragraph" w:customStyle="1" w:styleId="ConsNormal">
    <w:name w:val="ConsNormal"/>
    <w:link w:val="ConsNormal0"/>
    <w:rsid w:val="00EC0D7B"/>
    <w:pPr>
      <w:autoSpaceDE w:val="0"/>
      <w:autoSpaceDN w:val="0"/>
      <w:adjustRightInd w:val="0"/>
      <w:ind w:firstLine="720"/>
    </w:pPr>
    <w:rPr>
      <w:rFonts w:ascii="Arial" w:hAnsi="Arial"/>
    </w:rPr>
  </w:style>
  <w:style w:type="character" w:customStyle="1" w:styleId="ConsNormal0">
    <w:name w:val="ConsNormal Знак"/>
    <w:link w:val="ConsNormal"/>
    <w:locked/>
    <w:rsid w:val="00EC0D7B"/>
    <w:rPr>
      <w:rFonts w:ascii="Arial" w:hAnsi="Arial"/>
      <w:lang w:val="ru-RU" w:eastAsia="ru-RU" w:bidi="ar-SA"/>
    </w:rPr>
  </w:style>
  <w:style w:type="paragraph" w:customStyle="1" w:styleId="210">
    <w:name w:val="Основной текст 21"/>
    <w:basedOn w:val="a2"/>
    <w:rsid w:val="00EC0D7B"/>
    <w:pPr>
      <w:jc w:val="both"/>
    </w:pPr>
    <w:rPr>
      <w:b/>
      <w:i/>
      <w:sz w:val="26"/>
    </w:rPr>
  </w:style>
  <w:style w:type="paragraph" w:customStyle="1" w:styleId="110">
    <w:name w:val="заголовок 11"/>
    <w:basedOn w:val="a2"/>
    <w:next w:val="a2"/>
    <w:rsid w:val="00EC0D7B"/>
    <w:pPr>
      <w:keepNext/>
      <w:jc w:val="center"/>
    </w:pPr>
    <w:rPr>
      <w:snapToGrid w:val="0"/>
      <w:sz w:val="24"/>
    </w:rPr>
  </w:style>
  <w:style w:type="paragraph" w:styleId="af3">
    <w:name w:val="Block Text"/>
    <w:basedOn w:val="a2"/>
    <w:rsid w:val="00EC0D7B"/>
    <w:pPr>
      <w:shd w:val="clear" w:color="auto" w:fill="FFFFFF"/>
      <w:spacing w:line="288" w:lineRule="exact"/>
      <w:ind w:left="1560" w:right="19" w:hanging="993"/>
      <w:jc w:val="both"/>
    </w:pPr>
    <w:rPr>
      <w:sz w:val="24"/>
    </w:rPr>
  </w:style>
  <w:style w:type="character" w:styleId="af4">
    <w:name w:val="Hyperlink"/>
    <w:rsid w:val="00EC0D7B"/>
    <w:rPr>
      <w:color w:val="0000FF"/>
      <w:u w:val="single"/>
    </w:rPr>
  </w:style>
  <w:style w:type="paragraph" w:styleId="af5">
    <w:name w:val="Normal (Web)"/>
    <w:aliases w:val="Обычный (веб) Знак,Обычный (веб) Знак Знак Знак1,Знак Знак Знак,Знак Знак Знак Знак Знак,Обычный (веб) Знак Знак Знак Знак,Знак Знак Знак1 Знак Знак,Обычный (веб) Знак Знак Знак,Обычный (веб)11,Обычный (веб)2"/>
    <w:basedOn w:val="a2"/>
    <w:link w:val="15"/>
    <w:uiPriority w:val="99"/>
    <w:qFormat/>
    <w:rsid w:val="00EC0D7B"/>
    <w:pPr>
      <w:spacing w:before="100" w:beforeAutospacing="1" w:after="100" w:afterAutospacing="1"/>
    </w:pPr>
    <w:rPr>
      <w:sz w:val="24"/>
      <w:szCs w:val="24"/>
    </w:rPr>
  </w:style>
  <w:style w:type="paragraph" w:customStyle="1" w:styleId="ConsNonformat">
    <w:name w:val="ConsNonformat"/>
    <w:link w:val="ConsNonformat0"/>
    <w:rsid w:val="00EC0D7B"/>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rsid w:val="00EC0D7B"/>
    <w:rPr>
      <w:rFonts w:ascii="Courier New" w:hAnsi="Courier New" w:cs="Courier New"/>
      <w:lang w:val="ru-RU" w:eastAsia="ru-RU" w:bidi="ar-SA"/>
    </w:rPr>
  </w:style>
  <w:style w:type="paragraph" w:customStyle="1" w:styleId="ConsTitle">
    <w:name w:val="ConsTitle"/>
    <w:rsid w:val="00EC0D7B"/>
    <w:pPr>
      <w:widowControl w:val="0"/>
      <w:autoSpaceDE w:val="0"/>
      <w:autoSpaceDN w:val="0"/>
      <w:adjustRightInd w:val="0"/>
      <w:ind w:right="19772"/>
    </w:pPr>
    <w:rPr>
      <w:rFonts w:ascii="Arial" w:hAnsi="Arial" w:cs="Arial"/>
      <w:b/>
      <w:bCs/>
    </w:rPr>
  </w:style>
  <w:style w:type="character" w:customStyle="1" w:styleId="111">
    <w:name w:val="Заголовок 1 Знак1"/>
    <w:aliases w:val="Заголовок 1 Знак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EC0D7B"/>
    <w:rPr>
      <w:rFonts w:ascii="Arial" w:hAnsi="Arial" w:cs="Arial"/>
      <w:b/>
      <w:noProof w:val="0"/>
      <w:sz w:val="28"/>
      <w:szCs w:val="18"/>
      <w:lang w:val="ru-RU" w:eastAsia="ru-RU" w:bidi="ar-SA"/>
    </w:rPr>
  </w:style>
  <w:style w:type="paragraph" w:customStyle="1" w:styleId="16">
    <w:name w:val="Обычный1"/>
    <w:rsid w:val="00EC0D7B"/>
    <w:pPr>
      <w:widowControl w:val="0"/>
      <w:ind w:firstLine="720"/>
    </w:pPr>
    <w:rPr>
      <w:snapToGrid w:val="0"/>
    </w:rPr>
  </w:style>
  <w:style w:type="paragraph" w:customStyle="1" w:styleId="af6">
    <w:name w:val="Основной текст с отступом.Основной текст без отступа"/>
    <w:basedOn w:val="a2"/>
    <w:rsid w:val="00EC0D7B"/>
    <w:pPr>
      <w:spacing w:line="360" w:lineRule="auto"/>
      <w:ind w:firstLine="284"/>
      <w:jc w:val="both"/>
    </w:pPr>
    <w:rPr>
      <w:sz w:val="24"/>
    </w:rPr>
  </w:style>
  <w:style w:type="paragraph" w:customStyle="1" w:styleId="Nonformat">
    <w:name w:val="Nonformat"/>
    <w:basedOn w:val="a2"/>
    <w:rsid w:val="00EC0D7B"/>
    <w:pPr>
      <w:autoSpaceDE w:val="0"/>
      <w:autoSpaceDN w:val="0"/>
      <w:adjustRightInd w:val="0"/>
    </w:pPr>
    <w:rPr>
      <w:rFonts w:ascii="Consultant" w:hAnsi="Consultant" w:cs="Consultant"/>
    </w:rPr>
  </w:style>
  <w:style w:type="paragraph" w:styleId="a0">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
    <w:basedOn w:val="a2"/>
    <w:link w:val="af7"/>
    <w:rsid w:val="00EC0D7B"/>
    <w:pPr>
      <w:numPr>
        <w:numId w:val="1"/>
      </w:numPr>
      <w:ind w:left="0" w:firstLine="0"/>
    </w:pPr>
    <w:rPr>
      <w:rFonts w:ascii="Courier New" w:hAnsi="Courier New"/>
    </w:rPr>
  </w:style>
  <w:style w:type="paragraph" w:styleId="af8">
    <w:name w:val="List Bullet"/>
    <w:basedOn w:val="a2"/>
    <w:autoRedefine/>
    <w:rsid w:val="00EC0D7B"/>
    <w:pPr>
      <w:tabs>
        <w:tab w:val="num" w:pos="360"/>
      </w:tabs>
      <w:ind w:left="360" w:hanging="360"/>
    </w:pPr>
    <w:rPr>
      <w:sz w:val="24"/>
      <w:szCs w:val="24"/>
      <w:lang w:val="en-US" w:eastAsia="en-US"/>
    </w:rPr>
  </w:style>
  <w:style w:type="paragraph" w:customStyle="1" w:styleId="a1">
    <w:name w:val="Часть"/>
    <w:basedOn w:val="a2"/>
    <w:semiHidden/>
    <w:rsid w:val="00EC0D7B"/>
    <w:pPr>
      <w:numPr>
        <w:numId w:val="2"/>
      </w:numPr>
      <w:tabs>
        <w:tab w:val="clear" w:pos="432"/>
      </w:tabs>
      <w:spacing w:after="60"/>
      <w:ind w:left="0" w:firstLine="0"/>
      <w:jc w:val="center"/>
    </w:pPr>
    <w:rPr>
      <w:rFonts w:ascii="Arial" w:hAnsi="Arial"/>
      <w:b/>
      <w:caps/>
      <w:sz w:val="32"/>
    </w:rPr>
  </w:style>
  <w:style w:type="paragraph" w:customStyle="1" w:styleId="10">
    <w:name w:val="Стиль1"/>
    <w:basedOn w:val="a2"/>
    <w:rsid w:val="00EC0D7B"/>
    <w:pPr>
      <w:keepNext/>
      <w:keepLines/>
      <w:widowControl w:val="0"/>
      <w:numPr>
        <w:ilvl w:val="1"/>
        <w:numId w:val="2"/>
      </w:numPr>
      <w:suppressLineNumbers/>
      <w:tabs>
        <w:tab w:val="clear" w:pos="1836"/>
        <w:tab w:val="num" w:pos="432"/>
      </w:tabs>
      <w:suppressAutoHyphens/>
      <w:spacing w:after="60"/>
      <w:ind w:left="432" w:hanging="432"/>
    </w:pPr>
    <w:rPr>
      <w:b/>
      <w:sz w:val="28"/>
      <w:szCs w:val="24"/>
    </w:rPr>
  </w:style>
  <w:style w:type="paragraph" w:customStyle="1" w:styleId="20">
    <w:name w:val="Стиль2"/>
    <w:basedOn w:val="27"/>
    <w:rsid w:val="00EC0D7B"/>
    <w:pPr>
      <w:keepNext/>
      <w:keepLines/>
      <w:widowControl w:val="0"/>
      <w:numPr>
        <w:ilvl w:val="2"/>
        <w:numId w:val="2"/>
      </w:numPr>
      <w:suppressLineNumbers/>
      <w:tabs>
        <w:tab w:val="clear" w:pos="587"/>
        <w:tab w:val="num" w:pos="1836"/>
      </w:tabs>
      <w:suppressAutoHyphens/>
      <w:spacing w:after="60"/>
      <w:ind w:left="1836" w:hanging="576"/>
      <w:jc w:val="both"/>
    </w:pPr>
    <w:rPr>
      <w:b/>
      <w:sz w:val="24"/>
    </w:rPr>
  </w:style>
  <w:style w:type="paragraph" w:styleId="27">
    <w:name w:val="List Number 2"/>
    <w:basedOn w:val="a2"/>
    <w:rsid w:val="00EC0D7B"/>
    <w:pPr>
      <w:tabs>
        <w:tab w:val="num" w:pos="432"/>
      </w:tabs>
      <w:ind w:left="432" w:hanging="432"/>
    </w:pPr>
  </w:style>
  <w:style w:type="paragraph" w:customStyle="1" w:styleId="35">
    <w:name w:val="Стиль3"/>
    <w:basedOn w:val="25"/>
    <w:rsid w:val="00EC0D7B"/>
    <w:pPr>
      <w:widowControl w:val="0"/>
      <w:shd w:val="clear" w:color="auto" w:fill="auto"/>
      <w:tabs>
        <w:tab w:val="num" w:pos="587"/>
      </w:tabs>
      <w:adjustRightInd w:val="0"/>
      <w:spacing w:line="240" w:lineRule="auto"/>
      <w:ind w:left="360"/>
      <w:jc w:val="both"/>
      <w:textAlignment w:val="baseline"/>
    </w:pPr>
    <w:rPr>
      <w:color w:val="auto"/>
      <w:spacing w:val="0"/>
      <w:sz w:val="24"/>
    </w:rPr>
  </w:style>
  <w:style w:type="paragraph" w:customStyle="1" w:styleId="2-11">
    <w:name w:val="содержание2-11"/>
    <w:basedOn w:val="a2"/>
    <w:rsid w:val="00EC0D7B"/>
    <w:pPr>
      <w:spacing w:after="60"/>
      <w:jc w:val="both"/>
    </w:pPr>
    <w:rPr>
      <w:sz w:val="24"/>
      <w:szCs w:val="24"/>
    </w:rPr>
  </w:style>
  <w:style w:type="paragraph" w:customStyle="1" w:styleId="ConsPlusTitle">
    <w:name w:val="ConsPlusTitle"/>
    <w:rsid w:val="00EC0D7B"/>
    <w:pPr>
      <w:widowControl w:val="0"/>
      <w:autoSpaceDE w:val="0"/>
      <w:autoSpaceDN w:val="0"/>
      <w:adjustRightInd w:val="0"/>
    </w:pPr>
    <w:rPr>
      <w:rFonts w:ascii="Arial" w:hAnsi="Arial" w:cs="Arial"/>
      <w:b/>
      <w:bCs/>
    </w:rPr>
  </w:style>
  <w:style w:type="paragraph" w:customStyle="1" w:styleId="ConsPlusNormal">
    <w:name w:val="ConsPlusNormal"/>
    <w:link w:val="ConsPlusNormal0"/>
    <w:rsid w:val="00EC0D7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C0D7B"/>
    <w:rPr>
      <w:rFonts w:ascii="Arial" w:hAnsi="Arial" w:cs="Arial"/>
      <w:lang w:val="ru-RU" w:eastAsia="ru-RU" w:bidi="ar-SA"/>
    </w:rPr>
  </w:style>
  <w:style w:type="paragraph" w:styleId="af9">
    <w:name w:val="List Continue"/>
    <w:basedOn w:val="a2"/>
    <w:rsid w:val="00EC0D7B"/>
    <w:pPr>
      <w:spacing w:after="120"/>
      <w:ind w:left="283"/>
    </w:pPr>
  </w:style>
  <w:style w:type="paragraph" w:customStyle="1" w:styleId="11pt">
    <w:name w:val="Обычный + 11 pt"/>
    <w:aliases w:val="Черный,по ширине,Узор: Нет (Белый),Обычный + 11 пт,подчеркивание,уплотненный на  0,35 пт"/>
    <w:basedOn w:val="a2"/>
    <w:rsid w:val="00EC0D7B"/>
    <w:pPr>
      <w:shd w:val="clear" w:color="auto" w:fill="FFFFFF"/>
      <w:jc w:val="both"/>
    </w:pPr>
    <w:rPr>
      <w:color w:val="000000"/>
      <w:sz w:val="22"/>
      <w:szCs w:val="22"/>
    </w:rPr>
  </w:style>
  <w:style w:type="paragraph" w:customStyle="1" w:styleId="TimesNewRoman">
    <w:name w:val="Обычный + Times New Roman"/>
    <w:aliases w:val="12 pt,по центру,Первая строка:  0 см,Первая строка:  0 см + Черный,Первая строка:  0 см + Черный + пол..."/>
    <w:basedOn w:val="a2"/>
    <w:rsid w:val="00EC0D7B"/>
    <w:pPr>
      <w:widowControl w:val="0"/>
      <w:autoSpaceDE w:val="0"/>
      <w:autoSpaceDN w:val="0"/>
      <w:adjustRightInd w:val="0"/>
      <w:jc w:val="center"/>
    </w:pPr>
    <w:rPr>
      <w:sz w:val="24"/>
    </w:rPr>
  </w:style>
  <w:style w:type="paragraph" w:customStyle="1" w:styleId="afa">
    <w:name w:val="Îñíîâí"/>
    <w:basedOn w:val="a2"/>
    <w:rsid w:val="00EC0D7B"/>
    <w:pPr>
      <w:widowControl w:val="0"/>
      <w:jc w:val="both"/>
    </w:pPr>
    <w:rPr>
      <w:rFonts w:ascii="Arial" w:hAnsi="Arial" w:cs="Arial"/>
      <w:sz w:val="22"/>
      <w:szCs w:val="22"/>
    </w:rPr>
  </w:style>
  <w:style w:type="paragraph" w:customStyle="1" w:styleId="FR1">
    <w:name w:val="FR1"/>
    <w:rsid w:val="00EC0D7B"/>
    <w:pPr>
      <w:widowControl w:val="0"/>
      <w:spacing w:before="160" w:line="300" w:lineRule="auto"/>
      <w:jc w:val="center"/>
    </w:pPr>
    <w:rPr>
      <w:rFonts w:ascii="Arial" w:hAnsi="Arial"/>
      <w:snapToGrid w:val="0"/>
      <w:sz w:val="16"/>
    </w:rPr>
  </w:style>
  <w:style w:type="paragraph" w:customStyle="1" w:styleId="3---">
    <w:name w:val="3---"/>
    <w:basedOn w:val="a2"/>
    <w:rsid w:val="00EC0D7B"/>
    <w:pPr>
      <w:spacing w:before="120" w:after="120"/>
      <w:jc w:val="both"/>
    </w:pPr>
    <w:rPr>
      <w:sz w:val="24"/>
    </w:rPr>
  </w:style>
  <w:style w:type="paragraph" w:customStyle="1" w:styleId="17">
    <w:name w:val="Знак Знак1 Знак"/>
    <w:basedOn w:val="a2"/>
    <w:rsid w:val="00EC0D7B"/>
    <w:pPr>
      <w:spacing w:after="160" w:line="240" w:lineRule="exact"/>
      <w:jc w:val="both"/>
    </w:pPr>
    <w:rPr>
      <w:sz w:val="24"/>
      <w:lang w:val="en-US" w:eastAsia="en-US"/>
    </w:rPr>
  </w:style>
  <w:style w:type="paragraph" w:customStyle="1" w:styleId="112">
    <w:name w:val="Знак1 Знак Знак Знак Знак Знак1"/>
    <w:basedOn w:val="a2"/>
    <w:rsid w:val="00EC0D7B"/>
    <w:pPr>
      <w:spacing w:after="160" w:line="240" w:lineRule="exact"/>
      <w:jc w:val="both"/>
    </w:pPr>
    <w:rPr>
      <w:sz w:val="24"/>
      <w:lang w:val="en-US" w:eastAsia="en-US"/>
    </w:rPr>
  </w:style>
  <w:style w:type="paragraph" w:customStyle="1" w:styleId="18">
    <w:name w:val="Знак1 Знак Знак Знак Знак Знак Знак Знак Знак"/>
    <w:basedOn w:val="a2"/>
    <w:rsid w:val="00EC0D7B"/>
    <w:pPr>
      <w:spacing w:after="160" w:line="240" w:lineRule="exact"/>
      <w:jc w:val="both"/>
    </w:pPr>
    <w:rPr>
      <w:sz w:val="24"/>
      <w:lang w:val="en-US" w:eastAsia="en-US"/>
    </w:rPr>
  </w:style>
  <w:style w:type="paragraph" w:customStyle="1" w:styleId="afb">
    <w:name w:val="Знак Знак Знак Знак Знак Знак Знак Знак Знак Знак Знак"/>
    <w:basedOn w:val="a2"/>
    <w:rsid w:val="00EC0D7B"/>
    <w:pPr>
      <w:spacing w:after="160" w:line="240" w:lineRule="exact"/>
      <w:jc w:val="both"/>
    </w:pPr>
    <w:rPr>
      <w:sz w:val="24"/>
      <w:lang w:val="en-US" w:eastAsia="en-US"/>
    </w:rPr>
  </w:style>
  <w:style w:type="paragraph" w:customStyle="1" w:styleId="28">
    <w:name w:val="Знак2 Знак Знак Знак Знак Знак Знак"/>
    <w:basedOn w:val="a2"/>
    <w:rsid w:val="00EC0D7B"/>
    <w:pPr>
      <w:spacing w:after="160" w:line="240" w:lineRule="exact"/>
      <w:jc w:val="both"/>
    </w:pPr>
    <w:rPr>
      <w:sz w:val="24"/>
      <w:lang w:val="en-US" w:eastAsia="en-US"/>
    </w:rPr>
  </w:style>
  <w:style w:type="paragraph" w:customStyle="1" w:styleId="11">
    <w:name w:val="Знак1"/>
    <w:basedOn w:val="a2"/>
    <w:rsid w:val="00EC0D7B"/>
    <w:pPr>
      <w:numPr>
        <w:ilvl w:val="1"/>
        <w:numId w:val="3"/>
      </w:numPr>
      <w:tabs>
        <w:tab w:val="clear" w:pos="1440"/>
      </w:tabs>
      <w:spacing w:before="100" w:beforeAutospacing="1" w:after="100" w:afterAutospacing="1"/>
      <w:ind w:left="0" w:firstLine="0"/>
    </w:pPr>
    <w:rPr>
      <w:rFonts w:ascii="Tahoma" w:hAnsi="Tahoma"/>
      <w:lang w:val="en-US" w:eastAsia="en-US"/>
    </w:rPr>
  </w:style>
  <w:style w:type="paragraph" w:customStyle="1" w:styleId="BodyText31">
    <w:name w:val="Body Text 31"/>
    <w:basedOn w:val="a2"/>
    <w:rsid w:val="00EC0D7B"/>
    <w:pPr>
      <w:widowControl w:val="0"/>
      <w:overflowPunct w:val="0"/>
      <w:autoSpaceDE w:val="0"/>
      <w:autoSpaceDN w:val="0"/>
      <w:adjustRightInd w:val="0"/>
      <w:jc w:val="center"/>
    </w:pPr>
    <w:rPr>
      <w:sz w:val="40"/>
    </w:rPr>
  </w:style>
  <w:style w:type="paragraph" w:styleId="afc">
    <w:name w:val="caption"/>
    <w:basedOn w:val="a2"/>
    <w:next w:val="a2"/>
    <w:qFormat/>
    <w:rsid w:val="00EC0D7B"/>
    <w:pPr>
      <w:spacing w:after="60"/>
      <w:jc w:val="both"/>
    </w:pPr>
    <w:rPr>
      <w:b/>
      <w:bCs/>
    </w:rPr>
  </w:style>
  <w:style w:type="paragraph" w:customStyle="1" w:styleId="19">
    <w:name w:val="Знак1"/>
    <w:basedOn w:val="a2"/>
    <w:link w:val="1a"/>
    <w:rsid w:val="00EC0D7B"/>
    <w:pPr>
      <w:spacing w:before="100" w:beforeAutospacing="1" w:after="100" w:afterAutospacing="1"/>
    </w:pPr>
    <w:rPr>
      <w:rFonts w:ascii="Tahoma" w:hAnsi="Tahoma"/>
      <w:lang w:val="en-US" w:eastAsia="en-US"/>
    </w:rPr>
  </w:style>
  <w:style w:type="paragraph" w:customStyle="1" w:styleId="1b">
    <w:name w:val="Знак Знак1 Знак"/>
    <w:basedOn w:val="a2"/>
    <w:rsid w:val="00EC0D7B"/>
    <w:pPr>
      <w:spacing w:after="160" w:line="240" w:lineRule="exact"/>
      <w:jc w:val="both"/>
    </w:pPr>
    <w:rPr>
      <w:sz w:val="24"/>
      <w:lang w:val="en-US" w:eastAsia="en-US"/>
    </w:rPr>
  </w:style>
  <w:style w:type="paragraph" w:customStyle="1" w:styleId="afd">
    <w:name w:val="Знак Знак Знак Знак Знак Знак"/>
    <w:basedOn w:val="a2"/>
    <w:rsid w:val="00EC0D7B"/>
    <w:pPr>
      <w:spacing w:after="160" w:line="240" w:lineRule="exact"/>
    </w:pPr>
    <w:rPr>
      <w:rFonts w:ascii="Verdana" w:hAnsi="Verdana"/>
      <w:sz w:val="24"/>
      <w:szCs w:val="24"/>
      <w:lang w:val="en-US" w:eastAsia="en-US"/>
    </w:rPr>
  </w:style>
  <w:style w:type="paragraph" w:customStyle="1" w:styleId="afe">
    <w:name w:val="Знак Знак Знак Знак Знак Знак"/>
    <w:basedOn w:val="a2"/>
    <w:rsid w:val="00EC0D7B"/>
    <w:pPr>
      <w:spacing w:after="160" w:line="240" w:lineRule="exact"/>
    </w:pPr>
    <w:rPr>
      <w:rFonts w:ascii="Verdana" w:hAnsi="Verdana"/>
      <w:sz w:val="24"/>
      <w:szCs w:val="24"/>
      <w:lang w:val="en-US" w:eastAsia="en-US"/>
    </w:rPr>
  </w:style>
  <w:style w:type="paragraph" w:styleId="aff">
    <w:name w:val="List Paragraph"/>
    <w:basedOn w:val="a2"/>
    <w:link w:val="aff0"/>
    <w:uiPriority w:val="34"/>
    <w:qFormat/>
    <w:rsid w:val="00EC0D7B"/>
    <w:pPr>
      <w:ind w:left="720"/>
      <w:contextualSpacing/>
    </w:pPr>
    <w:rPr>
      <w:rFonts w:ascii="Calibri" w:hAnsi="Calibri"/>
      <w:sz w:val="24"/>
      <w:szCs w:val="24"/>
    </w:rPr>
  </w:style>
  <w:style w:type="paragraph" w:customStyle="1" w:styleId="1c">
    <w:name w:val="Обычный (веб)1"/>
    <w:basedOn w:val="a2"/>
    <w:rsid w:val="00EC0D7B"/>
    <w:pPr>
      <w:spacing w:before="120"/>
    </w:pPr>
    <w:rPr>
      <w:sz w:val="19"/>
      <w:szCs w:val="19"/>
    </w:rPr>
  </w:style>
  <w:style w:type="paragraph" w:customStyle="1" w:styleId="ConsPlusNonformat">
    <w:name w:val="ConsPlusNonformat"/>
    <w:link w:val="ConsPlusNonformat0"/>
    <w:rsid w:val="00EC0D7B"/>
    <w:pPr>
      <w:widowControl w:val="0"/>
      <w:autoSpaceDE w:val="0"/>
      <w:autoSpaceDN w:val="0"/>
      <w:adjustRightInd w:val="0"/>
    </w:pPr>
    <w:rPr>
      <w:rFonts w:ascii="Courier New" w:hAnsi="Courier New" w:cs="Courier New"/>
    </w:rPr>
  </w:style>
  <w:style w:type="paragraph" w:customStyle="1" w:styleId="1d">
    <w:name w:val="Знак1 Знак Знак Знак"/>
    <w:basedOn w:val="a2"/>
    <w:rsid w:val="00EC0D7B"/>
    <w:pPr>
      <w:spacing w:after="160" w:line="240" w:lineRule="exact"/>
    </w:pPr>
    <w:rPr>
      <w:rFonts w:ascii="Verdana" w:hAnsi="Verdana"/>
      <w:sz w:val="24"/>
      <w:szCs w:val="24"/>
      <w:lang w:val="en-US" w:eastAsia="en-US"/>
    </w:rPr>
  </w:style>
  <w:style w:type="character" w:styleId="aff1">
    <w:name w:val="Strong"/>
    <w:uiPriority w:val="22"/>
    <w:qFormat/>
    <w:rsid w:val="00EC0D7B"/>
    <w:rPr>
      <w:b/>
      <w:bCs/>
    </w:rPr>
  </w:style>
  <w:style w:type="paragraph" w:customStyle="1" w:styleId="36">
    <w:name w:val="Стиль3 Знак Знак"/>
    <w:basedOn w:val="25"/>
    <w:link w:val="37"/>
    <w:rsid w:val="00EC0D7B"/>
    <w:pPr>
      <w:widowControl w:val="0"/>
      <w:shd w:val="clear" w:color="auto" w:fill="auto"/>
      <w:spacing w:line="240" w:lineRule="auto"/>
      <w:ind w:left="283"/>
      <w:jc w:val="both"/>
    </w:pPr>
    <w:rPr>
      <w:color w:val="auto"/>
      <w:spacing w:val="0"/>
      <w:sz w:val="24"/>
    </w:rPr>
  </w:style>
  <w:style w:type="character" w:customStyle="1" w:styleId="37">
    <w:name w:val="Стиль3 Знак Знак Знак"/>
    <w:link w:val="36"/>
    <w:rsid w:val="00EC0D7B"/>
    <w:rPr>
      <w:sz w:val="24"/>
      <w:lang w:val="ru-RU" w:eastAsia="ru-RU" w:bidi="ar-SA"/>
    </w:rPr>
  </w:style>
  <w:style w:type="paragraph" w:customStyle="1" w:styleId="aff2">
    <w:name w:val="Знак"/>
    <w:basedOn w:val="a2"/>
    <w:rsid w:val="00EC0D7B"/>
    <w:pPr>
      <w:spacing w:after="160" w:line="240" w:lineRule="exact"/>
    </w:pPr>
    <w:rPr>
      <w:rFonts w:ascii="Verdana" w:hAnsi="Verdana"/>
      <w:sz w:val="24"/>
      <w:szCs w:val="24"/>
      <w:lang w:val="en-US" w:eastAsia="en-US"/>
    </w:rPr>
  </w:style>
  <w:style w:type="paragraph" w:customStyle="1" w:styleId="font5">
    <w:name w:val="font5"/>
    <w:basedOn w:val="a2"/>
    <w:rsid w:val="00EC0D7B"/>
    <w:pPr>
      <w:spacing w:before="100" w:beforeAutospacing="1" w:after="100" w:afterAutospacing="1"/>
    </w:pPr>
    <w:rPr>
      <w:rFonts w:ascii="TimesET" w:hAnsi="TimesET"/>
      <w:sz w:val="22"/>
      <w:szCs w:val="22"/>
    </w:rPr>
  </w:style>
  <w:style w:type="paragraph" w:customStyle="1" w:styleId="aff3">
    <w:name w:val="Знак"/>
    <w:basedOn w:val="a2"/>
    <w:rsid w:val="00EC0D7B"/>
    <w:pPr>
      <w:spacing w:after="160" w:line="240" w:lineRule="exact"/>
    </w:pPr>
    <w:rPr>
      <w:rFonts w:ascii="Verdana" w:hAnsi="Verdana"/>
      <w:sz w:val="24"/>
      <w:szCs w:val="24"/>
      <w:lang w:val="en-US" w:eastAsia="en-US"/>
    </w:rPr>
  </w:style>
  <w:style w:type="character" w:customStyle="1" w:styleId="FontStyle11">
    <w:name w:val="Font Style11"/>
    <w:rsid w:val="00EC0D7B"/>
    <w:rPr>
      <w:rFonts w:ascii="Times New Roman" w:hAnsi="Times New Roman" w:cs="Times New Roman"/>
      <w:b/>
      <w:bCs/>
      <w:sz w:val="22"/>
      <w:szCs w:val="22"/>
    </w:rPr>
  </w:style>
  <w:style w:type="paragraph" w:customStyle="1" w:styleId="Style1">
    <w:name w:val="Style1"/>
    <w:basedOn w:val="a2"/>
    <w:rsid w:val="00EC0D7B"/>
    <w:pPr>
      <w:widowControl w:val="0"/>
      <w:autoSpaceDE w:val="0"/>
      <w:autoSpaceDN w:val="0"/>
      <w:adjustRightInd w:val="0"/>
      <w:spacing w:line="274" w:lineRule="exact"/>
      <w:jc w:val="center"/>
    </w:pPr>
    <w:rPr>
      <w:sz w:val="24"/>
      <w:szCs w:val="24"/>
    </w:rPr>
  </w:style>
  <w:style w:type="paragraph" w:customStyle="1" w:styleId="Style2">
    <w:name w:val="Style2"/>
    <w:basedOn w:val="a2"/>
    <w:rsid w:val="00EC0D7B"/>
    <w:pPr>
      <w:widowControl w:val="0"/>
      <w:autoSpaceDE w:val="0"/>
      <w:autoSpaceDN w:val="0"/>
      <w:adjustRightInd w:val="0"/>
    </w:pPr>
    <w:rPr>
      <w:sz w:val="24"/>
      <w:szCs w:val="24"/>
    </w:rPr>
  </w:style>
  <w:style w:type="paragraph" w:customStyle="1" w:styleId="Style3">
    <w:name w:val="Style3"/>
    <w:basedOn w:val="a2"/>
    <w:rsid w:val="00EC0D7B"/>
    <w:pPr>
      <w:widowControl w:val="0"/>
      <w:autoSpaceDE w:val="0"/>
      <w:autoSpaceDN w:val="0"/>
      <w:adjustRightInd w:val="0"/>
    </w:pPr>
    <w:rPr>
      <w:sz w:val="24"/>
      <w:szCs w:val="24"/>
    </w:rPr>
  </w:style>
  <w:style w:type="paragraph" w:customStyle="1" w:styleId="Style4">
    <w:name w:val="Style4"/>
    <w:basedOn w:val="a2"/>
    <w:rsid w:val="00EC0D7B"/>
    <w:pPr>
      <w:widowControl w:val="0"/>
      <w:autoSpaceDE w:val="0"/>
      <w:autoSpaceDN w:val="0"/>
      <w:adjustRightInd w:val="0"/>
      <w:spacing w:line="274" w:lineRule="exact"/>
      <w:jc w:val="center"/>
    </w:pPr>
    <w:rPr>
      <w:sz w:val="24"/>
      <w:szCs w:val="24"/>
    </w:rPr>
  </w:style>
  <w:style w:type="paragraph" w:customStyle="1" w:styleId="Style5">
    <w:name w:val="Style5"/>
    <w:basedOn w:val="a2"/>
    <w:rsid w:val="00EC0D7B"/>
    <w:pPr>
      <w:widowControl w:val="0"/>
      <w:autoSpaceDE w:val="0"/>
      <w:autoSpaceDN w:val="0"/>
      <w:adjustRightInd w:val="0"/>
      <w:spacing w:line="276" w:lineRule="exact"/>
    </w:pPr>
    <w:rPr>
      <w:sz w:val="24"/>
      <w:szCs w:val="24"/>
    </w:rPr>
  </w:style>
  <w:style w:type="paragraph" w:customStyle="1" w:styleId="Style6">
    <w:name w:val="Style6"/>
    <w:basedOn w:val="a2"/>
    <w:rsid w:val="00EC0D7B"/>
    <w:pPr>
      <w:widowControl w:val="0"/>
      <w:autoSpaceDE w:val="0"/>
      <w:autoSpaceDN w:val="0"/>
      <w:adjustRightInd w:val="0"/>
    </w:pPr>
    <w:rPr>
      <w:sz w:val="24"/>
      <w:szCs w:val="24"/>
    </w:rPr>
  </w:style>
  <w:style w:type="character" w:customStyle="1" w:styleId="FontStyle12">
    <w:name w:val="Font Style12"/>
    <w:rsid w:val="00EC0D7B"/>
    <w:rPr>
      <w:rFonts w:ascii="Times New Roman" w:hAnsi="Times New Roman" w:cs="Times New Roman"/>
      <w:sz w:val="22"/>
      <w:szCs w:val="22"/>
    </w:rPr>
  </w:style>
  <w:style w:type="character" w:customStyle="1" w:styleId="FontStyle13">
    <w:name w:val="Font Style13"/>
    <w:rsid w:val="00EC0D7B"/>
    <w:rPr>
      <w:rFonts w:ascii="Times New Roman" w:hAnsi="Times New Roman" w:cs="Times New Roman"/>
      <w:sz w:val="22"/>
      <w:szCs w:val="22"/>
    </w:rPr>
  </w:style>
  <w:style w:type="paragraph" w:customStyle="1" w:styleId="02statia2">
    <w:name w:val="02statia2"/>
    <w:basedOn w:val="a2"/>
    <w:rsid w:val="00EC0D7B"/>
    <w:pPr>
      <w:spacing w:before="120" w:line="320" w:lineRule="atLeast"/>
      <w:ind w:left="2020" w:hanging="880"/>
      <w:jc w:val="both"/>
    </w:pPr>
    <w:rPr>
      <w:rFonts w:ascii="GaramondNarrowC" w:hAnsi="GaramondNarrowC"/>
      <w:color w:val="000000"/>
      <w:sz w:val="21"/>
      <w:szCs w:val="21"/>
    </w:rPr>
  </w:style>
  <w:style w:type="paragraph" w:customStyle="1" w:styleId="38">
    <w:name w:val="Стиль3 Знак"/>
    <w:basedOn w:val="25"/>
    <w:rsid w:val="00EC0D7B"/>
    <w:pPr>
      <w:widowControl w:val="0"/>
      <w:shd w:val="clear" w:color="auto" w:fill="auto"/>
      <w:tabs>
        <w:tab w:val="num" w:pos="227"/>
      </w:tabs>
      <w:adjustRightInd w:val="0"/>
      <w:spacing w:line="240" w:lineRule="auto"/>
      <w:ind w:left="0"/>
      <w:jc w:val="both"/>
    </w:pPr>
    <w:rPr>
      <w:color w:val="auto"/>
      <w:spacing w:val="0"/>
      <w:sz w:val="24"/>
    </w:rPr>
  </w:style>
  <w:style w:type="paragraph" w:customStyle="1" w:styleId="aff4">
    <w:name w:val="Текст документа"/>
    <w:basedOn w:val="a2"/>
    <w:rsid w:val="00EC0D7B"/>
    <w:pPr>
      <w:spacing w:line="360" w:lineRule="auto"/>
      <w:ind w:left="284" w:right="284" w:firstLine="851"/>
      <w:jc w:val="both"/>
    </w:pPr>
    <w:rPr>
      <w:sz w:val="24"/>
      <w:lang w:val="en-US"/>
    </w:rPr>
  </w:style>
  <w:style w:type="paragraph" w:customStyle="1" w:styleId="211">
    <w:name w:val="Нумерованный список 21"/>
    <w:basedOn w:val="1e"/>
    <w:next w:val="310"/>
    <w:rsid w:val="00EC0D7B"/>
  </w:style>
  <w:style w:type="paragraph" w:customStyle="1" w:styleId="1e">
    <w:name w:val="Нумерованный список1"/>
    <w:basedOn w:val="a2"/>
    <w:next w:val="211"/>
    <w:rsid w:val="00EC0D7B"/>
    <w:pPr>
      <w:tabs>
        <w:tab w:val="num" w:pos="1985"/>
      </w:tabs>
      <w:suppressAutoHyphens/>
      <w:spacing w:line="360" w:lineRule="auto"/>
      <w:ind w:left="1985"/>
      <w:jc w:val="both"/>
    </w:pPr>
    <w:rPr>
      <w:sz w:val="24"/>
      <w:lang w:eastAsia="ar-SA"/>
    </w:rPr>
  </w:style>
  <w:style w:type="paragraph" w:customStyle="1" w:styleId="310">
    <w:name w:val="Нумерованный список 31"/>
    <w:basedOn w:val="211"/>
    <w:rsid w:val="00EC0D7B"/>
  </w:style>
  <w:style w:type="paragraph" w:customStyle="1" w:styleId="aff5">
    <w:name w:val="Таблицы (моноширинный)"/>
    <w:basedOn w:val="a2"/>
    <w:next w:val="a2"/>
    <w:rsid w:val="00EC0D7B"/>
    <w:pPr>
      <w:widowControl w:val="0"/>
      <w:autoSpaceDE w:val="0"/>
      <w:autoSpaceDN w:val="0"/>
      <w:adjustRightInd w:val="0"/>
      <w:jc w:val="both"/>
    </w:pPr>
    <w:rPr>
      <w:rFonts w:ascii="Courier New" w:hAnsi="Courier New" w:cs="Courier New"/>
    </w:rPr>
  </w:style>
  <w:style w:type="paragraph" w:customStyle="1" w:styleId="212">
    <w:name w:val="Основной текст 21"/>
    <w:basedOn w:val="a2"/>
    <w:rsid w:val="00EC0D7B"/>
    <w:pPr>
      <w:widowControl w:val="0"/>
      <w:suppressAutoHyphens/>
      <w:spacing w:line="240" w:lineRule="atLeast"/>
      <w:jc w:val="both"/>
    </w:pPr>
    <w:rPr>
      <w:bCs/>
      <w:sz w:val="28"/>
      <w:szCs w:val="24"/>
      <w:lang w:eastAsia="ar-SA"/>
    </w:rPr>
  </w:style>
  <w:style w:type="paragraph" w:customStyle="1" w:styleId="aff6">
    <w:name w:val="Нормальный"/>
    <w:rsid w:val="00EC0D7B"/>
    <w:pPr>
      <w:suppressAutoHyphens/>
      <w:autoSpaceDE w:val="0"/>
    </w:pPr>
    <w:rPr>
      <w:rFonts w:cs="Calibri"/>
      <w:lang w:eastAsia="ar-SA"/>
    </w:rPr>
  </w:style>
  <w:style w:type="paragraph" w:customStyle="1" w:styleId="1f">
    <w:name w:val="Название объекта1"/>
    <w:basedOn w:val="a2"/>
    <w:rsid w:val="00EC0D7B"/>
    <w:pPr>
      <w:widowControl w:val="0"/>
      <w:suppressAutoHyphens/>
      <w:jc w:val="center"/>
    </w:pPr>
    <w:rPr>
      <w:rFonts w:cs="Calibri"/>
      <w:b/>
      <w:bCs/>
      <w:sz w:val="28"/>
      <w:szCs w:val="28"/>
      <w:lang w:eastAsia="ar-SA"/>
    </w:rPr>
  </w:style>
  <w:style w:type="paragraph" w:customStyle="1" w:styleId="1f0">
    <w:name w:val="Знак1 Знак Знак Знак"/>
    <w:basedOn w:val="a2"/>
    <w:rsid w:val="00EC0D7B"/>
    <w:pPr>
      <w:spacing w:after="160" w:line="240" w:lineRule="exact"/>
      <w:jc w:val="both"/>
    </w:pPr>
    <w:rPr>
      <w:sz w:val="24"/>
      <w:lang w:val="en-US" w:eastAsia="en-US"/>
    </w:rPr>
  </w:style>
  <w:style w:type="paragraph" w:customStyle="1" w:styleId="Style7">
    <w:name w:val="Style7"/>
    <w:basedOn w:val="a2"/>
    <w:rsid w:val="00EC0D7B"/>
    <w:pPr>
      <w:widowControl w:val="0"/>
      <w:suppressAutoHyphens/>
      <w:autoSpaceDE w:val="0"/>
      <w:spacing w:line="276" w:lineRule="exact"/>
      <w:jc w:val="both"/>
    </w:pPr>
    <w:rPr>
      <w:sz w:val="24"/>
      <w:szCs w:val="24"/>
      <w:lang w:eastAsia="ar-SA"/>
    </w:rPr>
  </w:style>
  <w:style w:type="character" w:customStyle="1" w:styleId="FontStyle23">
    <w:name w:val="Font Style23"/>
    <w:rsid w:val="00EC0D7B"/>
    <w:rPr>
      <w:rFonts w:ascii="Times New Roman" w:hAnsi="Times New Roman" w:cs="Times New Roman"/>
      <w:sz w:val="22"/>
      <w:szCs w:val="22"/>
    </w:rPr>
  </w:style>
  <w:style w:type="paragraph" w:customStyle="1" w:styleId="ConsNonformatTimesNewRoman">
    <w:name w:val="ConsNonformat + Times New Roman"/>
    <w:aliases w:val="11 pt,Масштаб знаков: 107%"/>
    <w:basedOn w:val="ConsNonformat"/>
    <w:rsid w:val="00EC0D7B"/>
    <w:pPr>
      <w:widowControl/>
      <w:autoSpaceDE/>
      <w:autoSpaceDN/>
      <w:adjustRightInd/>
      <w:ind w:right="0"/>
      <w:jc w:val="both"/>
    </w:pPr>
    <w:rPr>
      <w:rFonts w:ascii="Times New Roman" w:hAnsi="Times New Roman" w:cs="Times New Roman"/>
      <w:snapToGrid w:val="0"/>
      <w:w w:val="107"/>
      <w:sz w:val="22"/>
      <w:szCs w:val="22"/>
    </w:rPr>
  </w:style>
  <w:style w:type="paragraph" w:styleId="aff7">
    <w:name w:val="Closing"/>
    <w:basedOn w:val="a2"/>
    <w:link w:val="aff8"/>
    <w:rsid w:val="00EC0D7B"/>
    <w:pPr>
      <w:ind w:left="4252"/>
    </w:pPr>
    <w:rPr>
      <w:sz w:val="24"/>
      <w:szCs w:val="24"/>
    </w:rPr>
  </w:style>
  <w:style w:type="paragraph" w:customStyle="1" w:styleId="BodyText">
    <w:name w:val="Body_Text"/>
    <w:rsid w:val="00EC0D7B"/>
    <w:pPr>
      <w:widowControl w:val="0"/>
      <w:tabs>
        <w:tab w:val="num" w:pos="360"/>
      </w:tabs>
      <w:spacing w:before="60" w:after="60"/>
      <w:jc w:val="both"/>
    </w:pPr>
    <w:rPr>
      <w:color w:val="000000"/>
      <w:sz w:val="18"/>
      <w:lang w:val="en-US" w:eastAsia="en-US"/>
    </w:rPr>
  </w:style>
  <w:style w:type="paragraph" w:customStyle="1" w:styleId="Simlple">
    <w:name w:val="Simlple"/>
    <w:basedOn w:val="a2"/>
    <w:rsid w:val="00EC0D7B"/>
    <w:pPr>
      <w:snapToGrid w:val="0"/>
      <w:spacing w:before="60" w:after="60"/>
      <w:ind w:firstLine="284"/>
      <w:jc w:val="both"/>
    </w:pPr>
    <w:rPr>
      <w:rFonts w:ascii="Arial" w:hAnsi="Arial"/>
    </w:rPr>
  </w:style>
  <w:style w:type="paragraph" w:customStyle="1" w:styleId="1f1">
    <w:name w:val="Знак Знак1 Знак Знак Знак Знак"/>
    <w:basedOn w:val="a2"/>
    <w:rsid w:val="00EC0D7B"/>
    <w:pPr>
      <w:spacing w:after="160" w:line="240" w:lineRule="exact"/>
      <w:jc w:val="both"/>
    </w:pPr>
    <w:rPr>
      <w:sz w:val="24"/>
      <w:lang w:val="en-US" w:eastAsia="en-US"/>
    </w:rPr>
  </w:style>
  <w:style w:type="paragraph" w:styleId="29">
    <w:name w:val="List 2"/>
    <w:basedOn w:val="a2"/>
    <w:rsid w:val="00EC0D7B"/>
    <w:pPr>
      <w:ind w:left="566" w:hanging="283"/>
    </w:pPr>
    <w:rPr>
      <w:sz w:val="24"/>
      <w:szCs w:val="24"/>
    </w:rPr>
  </w:style>
  <w:style w:type="paragraph" w:customStyle="1" w:styleId="1f2">
    <w:name w:val="Заг. 1"/>
    <w:basedOn w:val="a2"/>
    <w:rsid w:val="00EC0D7B"/>
    <w:pPr>
      <w:tabs>
        <w:tab w:val="num" w:pos="360"/>
      </w:tabs>
      <w:spacing w:line="288" w:lineRule="auto"/>
      <w:ind w:left="360" w:hanging="360"/>
      <w:jc w:val="center"/>
    </w:pPr>
    <w:rPr>
      <w:b/>
      <w:sz w:val="24"/>
      <w:szCs w:val="24"/>
    </w:rPr>
  </w:style>
  <w:style w:type="paragraph" w:customStyle="1" w:styleId="1f3">
    <w:name w:val="Пункт 1"/>
    <w:basedOn w:val="a2"/>
    <w:rsid w:val="00EC0D7B"/>
    <w:pPr>
      <w:spacing w:line="288" w:lineRule="auto"/>
      <w:ind w:left="357" w:hanging="357"/>
      <w:jc w:val="both"/>
    </w:pPr>
    <w:rPr>
      <w:sz w:val="24"/>
      <w:szCs w:val="24"/>
    </w:rPr>
  </w:style>
  <w:style w:type="paragraph" w:customStyle="1" w:styleId="1f4">
    <w:name w:val="Знак Знак1 Знак Знак Знак Знак"/>
    <w:basedOn w:val="a2"/>
    <w:rsid w:val="00EC0D7B"/>
    <w:pPr>
      <w:spacing w:after="160" w:line="240" w:lineRule="exact"/>
      <w:jc w:val="both"/>
    </w:pPr>
    <w:rPr>
      <w:sz w:val="24"/>
      <w:lang w:val="en-US" w:eastAsia="en-US"/>
    </w:rPr>
  </w:style>
  <w:style w:type="character" w:customStyle="1" w:styleId="dfaq1">
    <w:name w:val="dfaq1"/>
    <w:basedOn w:val="a3"/>
    <w:rsid w:val="00EC0D7B"/>
  </w:style>
  <w:style w:type="paragraph" w:customStyle="1" w:styleId="CharChar">
    <w:name w:val="Char Знак Знак Char Знак Знак Знак Знак Знак Знак Знак Знак Знак Знак Знак Знак Знак Знак Знак Знак"/>
    <w:basedOn w:val="a2"/>
    <w:rsid w:val="00EC0D7B"/>
    <w:rPr>
      <w:rFonts w:ascii="Verdana" w:hAnsi="Verdana" w:cs="Verdana"/>
      <w:lang w:val="en-US" w:eastAsia="en-US"/>
    </w:rPr>
  </w:style>
  <w:style w:type="character" w:customStyle="1" w:styleId="aff9">
    <w:name w:val="Основной текст + Полужирный"/>
    <w:rsid w:val="00EC0D7B"/>
    <w:rPr>
      <w:rFonts w:ascii="Times New Roman" w:hAnsi="Times New Roman" w:cs="Times New Roman"/>
      <w:b/>
      <w:bCs/>
      <w:spacing w:val="0"/>
      <w:sz w:val="21"/>
      <w:szCs w:val="21"/>
    </w:rPr>
  </w:style>
  <w:style w:type="character" w:customStyle="1" w:styleId="39">
    <w:name w:val="Основной текст (3)_"/>
    <w:link w:val="311"/>
    <w:rsid w:val="00EC0D7B"/>
    <w:rPr>
      <w:b/>
      <w:bCs/>
      <w:sz w:val="21"/>
      <w:szCs w:val="21"/>
      <w:lang w:bidi="ar-SA"/>
    </w:rPr>
  </w:style>
  <w:style w:type="paragraph" w:customStyle="1" w:styleId="311">
    <w:name w:val="Основной текст (3)1"/>
    <w:basedOn w:val="a2"/>
    <w:link w:val="39"/>
    <w:rsid w:val="00EC0D7B"/>
    <w:pPr>
      <w:shd w:val="clear" w:color="auto" w:fill="FFFFFF"/>
      <w:spacing w:line="312" w:lineRule="exact"/>
      <w:jc w:val="both"/>
    </w:pPr>
    <w:rPr>
      <w:b/>
      <w:bCs/>
      <w:sz w:val="21"/>
      <w:szCs w:val="21"/>
      <w:lang/>
    </w:rPr>
  </w:style>
  <w:style w:type="character" w:customStyle="1" w:styleId="52">
    <w:name w:val="Основной текст (5)_"/>
    <w:link w:val="510"/>
    <w:rsid w:val="00EC0D7B"/>
    <w:rPr>
      <w:sz w:val="23"/>
      <w:szCs w:val="23"/>
      <w:lang w:bidi="ar-SA"/>
    </w:rPr>
  </w:style>
  <w:style w:type="paragraph" w:customStyle="1" w:styleId="510">
    <w:name w:val="Основной текст (5)1"/>
    <w:basedOn w:val="a2"/>
    <w:link w:val="52"/>
    <w:rsid w:val="00EC0D7B"/>
    <w:pPr>
      <w:shd w:val="clear" w:color="auto" w:fill="FFFFFF"/>
      <w:spacing w:before="300" w:line="278" w:lineRule="exact"/>
      <w:ind w:hanging="600"/>
      <w:jc w:val="both"/>
    </w:pPr>
    <w:rPr>
      <w:sz w:val="23"/>
      <w:szCs w:val="23"/>
      <w:lang/>
    </w:rPr>
  </w:style>
  <w:style w:type="character" w:customStyle="1" w:styleId="53">
    <w:name w:val="Основной текст (5) + Полужирный"/>
    <w:rsid w:val="00EC0D7B"/>
    <w:rPr>
      <w:b/>
      <w:bCs/>
      <w:spacing w:val="0"/>
      <w:sz w:val="23"/>
      <w:szCs w:val="23"/>
      <w:lang w:bidi="ar-SA"/>
    </w:rPr>
  </w:style>
  <w:style w:type="character" w:customStyle="1" w:styleId="3a">
    <w:name w:val="Заголовок №3_"/>
    <w:link w:val="312"/>
    <w:rsid w:val="00EC0D7B"/>
    <w:rPr>
      <w:b/>
      <w:bCs/>
      <w:sz w:val="23"/>
      <w:szCs w:val="23"/>
      <w:lang w:bidi="ar-SA"/>
    </w:rPr>
  </w:style>
  <w:style w:type="paragraph" w:customStyle="1" w:styleId="312">
    <w:name w:val="Заголовок №31"/>
    <w:basedOn w:val="a2"/>
    <w:link w:val="3a"/>
    <w:rsid w:val="00EC0D7B"/>
    <w:pPr>
      <w:shd w:val="clear" w:color="auto" w:fill="FFFFFF"/>
      <w:spacing w:line="240" w:lineRule="atLeast"/>
      <w:jc w:val="both"/>
      <w:outlineLvl w:val="2"/>
    </w:pPr>
    <w:rPr>
      <w:b/>
      <w:bCs/>
      <w:sz w:val="23"/>
      <w:szCs w:val="23"/>
      <w:lang/>
    </w:rPr>
  </w:style>
  <w:style w:type="character" w:customStyle="1" w:styleId="54">
    <w:name w:val="Основной текст (5)"/>
    <w:rsid w:val="00EC0D7B"/>
    <w:rPr>
      <w:sz w:val="23"/>
      <w:szCs w:val="23"/>
      <w:u w:val="single"/>
      <w:lang w:bidi="ar-SA"/>
    </w:rPr>
  </w:style>
  <w:style w:type="character" w:customStyle="1" w:styleId="390">
    <w:name w:val="Основной текст (3)9"/>
    <w:rsid w:val="00EC0D7B"/>
    <w:rPr>
      <w:rFonts w:ascii="Times New Roman" w:hAnsi="Times New Roman" w:cs="Times New Roman"/>
      <w:b w:val="0"/>
      <w:bCs w:val="0"/>
      <w:spacing w:val="0"/>
      <w:sz w:val="21"/>
      <w:szCs w:val="21"/>
      <w:lang w:bidi="ar-SA"/>
    </w:rPr>
  </w:style>
  <w:style w:type="character" w:customStyle="1" w:styleId="61">
    <w:name w:val="Основной текст (6)_"/>
    <w:link w:val="62"/>
    <w:rsid w:val="00EC0D7B"/>
    <w:rPr>
      <w:i/>
      <w:iCs/>
      <w:sz w:val="24"/>
      <w:szCs w:val="24"/>
      <w:lang w:bidi="ar-SA"/>
    </w:rPr>
  </w:style>
  <w:style w:type="paragraph" w:customStyle="1" w:styleId="62">
    <w:name w:val="Основной текст (6)"/>
    <w:basedOn w:val="a2"/>
    <w:link w:val="61"/>
    <w:rsid w:val="00EC0D7B"/>
    <w:pPr>
      <w:shd w:val="clear" w:color="auto" w:fill="FFFFFF"/>
      <w:spacing w:before="180" w:line="274" w:lineRule="exact"/>
      <w:jc w:val="both"/>
    </w:pPr>
    <w:rPr>
      <w:i/>
      <w:iCs/>
      <w:sz w:val="24"/>
      <w:szCs w:val="24"/>
      <w:lang/>
    </w:rPr>
  </w:style>
  <w:style w:type="paragraph" w:customStyle="1" w:styleId="affa">
    <w:name w:val="Содержимое таблицы"/>
    <w:basedOn w:val="a2"/>
    <w:rsid w:val="00EC0D7B"/>
    <w:pPr>
      <w:suppressLineNumbers/>
      <w:suppressAutoHyphens/>
    </w:pPr>
    <w:rPr>
      <w:sz w:val="24"/>
      <w:szCs w:val="24"/>
      <w:lang w:eastAsia="ar-SA"/>
    </w:rPr>
  </w:style>
  <w:style w:type="paragraph" w:customStyle="1" w:styleId="113">
    <w:name w:val="Знак Знак1 Знак Знак Знак Знак1"/>
    <w:basedOn w:val="a2"/>
    <w:rsid w:val="00EC0D7B"/>
    <w:pPr>
      <w:spacing w:after="160" w:line="240" w:lineRule="exact"/>
      <w:jc w:val="both"/>
    </w:pPr>
    <w:rPr>
      <w:sz w:val="24"/>
      <w:lang w:val="en-US" w:eastAsia="en-US"/>
    </w:rPr>
  </w:style>
  <w:style w:type="character" w:styleId="affb">
    <w:name w:val="FollowedHyperlink"/>
    <w:rsid w:val="00EC0D7B"/>
    <w:rPr>
      <w:color w:val="800080"/>
      <w:u w:val="single"/>
    </w:rPr>
  </w:style>
  <w:style w:type="table" w:styleId="affc">
    <w:name w:val="Table Grid"/>
    <w:basedOn w:val="a4"/>
    <w:uiPriority w:val="59"/>
    <w:rsid w:val="003D11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Д"/>
    <w:basedOn w:val="a2"/>
    <w:rsid w:val="003D11C9"/>
    <w:rPr>
      <w:b/>
      <w:sz w:val="32"/>
    </w:rPr>
  </w:style>
  <w:style w:type="paragraph" w:customStyle="1" w:styleId="114">
    <w:name w:val="Знак Знак1 Знак Знак Знак Знак1"/>
    <w:basedOn w:val="a2"/>
    <w:rsid w:val="00F40D39"/>
    <w:pPr>
      <w:spacing w:after="160" w:line="240" w:lineRule="exact"/>
      <w:jc w:val="both"/>
    </w:pPr>
    <w:rPr>
      <w:sz w:val="24"/>
      <w:lang w:val="en-US" w:eastAsia="en-US"/>
    </w:rPr>
  </w:style>
  <w:style w:type="paragraph" w:customStyle="1" w:styleId="13pt">
    <w:name w:val="Обычный + 13pt"/>
    <w:basedOn w:val="a2"/>
    <w:rsid w:val="004B429C"/>
    <w:rPr>
      <w:sz w:val="24"/>
      <w:szCs w:val="24"/>
    </w:rPr>
  </w:style>
  <w:style w:type="character" w:customStyle="1" w:styleId="affe">
    <w:name w:val="Основной текст_"/>
    <w:link w:val="1f5"/>
    <w:rsid w:val="00181FCC"/>
    <w:rPr>
      <w:rFonts w:ascii="Arial" w:hAnsi="Arial"/>
      <w:snapToGrid w:val="0"/>
      <w:color w:val="000000"/>
      <w:sz w:val="24"/>
      <w:lang w:val="ru-RU" w:eastAsia="en-US" w:bidi="ar-SA"/>
    </w:rPr>
  </w:style>
  <w:style w:type="paragraph" w:customStyle="1" w:styleId="Char">
    <w:name w:val="Char Знак Знак"/>
    <w:basedOn w:val="a2"/>
    <w:rsid w:val="005C3E2E"/>
    <w:pPr>
      <w:widowControl w:val="0"/>
      <w:adjustRightInd w:val="0"/>
      <w:spacing w:after="160" w:line="240" w:lineRule="exact"/>
      <w:jc w:val="right"/>
    </w:pPr>
    <w:rPr>
      <w:rFonts w:ascii="Arial" w:hAnsi="Arial" w:cs="Arial"/>
      <w:lang w:val="en-GB" w:eastAsia="en-US"/>
    </w:rPr>
  </w:style>
  <w:style w:type="paragraph" w:customStyle="1" w:styleId="115">
    <w:name w:val="Обычный11"/>
    <w:rsid w:val="005C3E2E"/>
    <w:pPr>
      <w:suppressAutoHyphens/>
      <w:autoSpaceDE w:val="0"/>
    </w:pPr>
    <w:rPr>
      <w:rFonts w:eastAsia="Arial"/>
      <w:kern w:val="1"/>
      <w:lang w:eastAsia="ar-SA"/>
    </w:rPr>
  </w:style>
  <w:style w:type="character" w:customStyle="1" w:styleId="180">
    <w:name w:val="Знак Знак18"/>
    <w:rsid w:val="00AA0D1D"/>
    <w:rPr>
      <w:sz w:val="24"/>
      <w:szCs w:val="24"/>
      <w:u w:val="single"/>
      <w:lang w:val="ru-RU" w:eastAsia="ru-RU" w:bidi="ar-SA"/>
    </w:rPr>
  </w:style>
  <w:style w:type="character" w:customStyle="1" w:styleId="81">
    <w:name w:val="Знак Знак8"/>
    <w:rsid w:val="00AA0D1D"/>
    <w:rPr>
      <w:rFonts w:ascii="Arial" w:hAnsi="Arial"/>
      <w:snapToGrid w:val="0"/>
      <w:color w:val="000000"/>
      <w:sz w:val="24"/>
      <w:lang w:val="ru-RU" w:eastAsia="en-US" w:bidi="ar-SA"/>
    </w:rPr>
  </w:style>
  <w:style w:type="character" w:customStyle="1" w:styleId="116">
    <w:name w:val="Знак Знак11"/>
    <w:rsid w:val="003122E4"/>
    <w:rPr>
      <w:sz w:val="24"/>
      <w:szCs w:val="24"/>
      <w:u w:val="single"/>
      <w:lang w:val="ru-RU" w:eastAsia="ru-RU" w:bidi="ar-SA"/>
    </w:rPr>
  </w:style>
  <w:style w:type="character" w:customStyle="1" w:styleId="120">
    <w:name w:val="Знак Знак12"/>
    <w:rsid w:val="003122E4"/>
    <w:rPr>
      <w:rFonts w:ascii="Arial" w:hAnsi="Arial"/>
      <w:b/>
      <w:snapToGrid w:val="0"/>
      <w:color w:val="000000"/>
      <w:sz w:val="24"/>
      <w:u w:val="single"/>
      <w:lang w:val="ru-RU" w:eastAsia="en-US" w:bidi="ar-SA"/>
    </w:rPr>
  </w:style>
  <w:style w:type="character" w:customStyle="1" w:styleId="41">
    <w:name w:val="Знак Знак4"/>
    <w:rsid w:val="003122E4"/>
    <w:rPr>
      <w:rFonts w:ascii="Arial" w:hAnsi="Arial"/>
      <w:sz w:val="22"/>
      <w:lang w:val="ru-RU" w:eastAsia="ru-RU" w:bidi="ar-SA"/>
    </w:rPr>
  </w:style>
  <w:style w:type="paragraph" w:customStyle="1" w:styleId="1f6">
    <w:name w:val="Знак Знак Знак Знак1 Знак Знак Знак Знак Знак Знак"/>
    <w:basedOn w:val="a2"/>
    <w:rsid w:val="00912996"/>
    <w:pPr>
      <w:spacing w:after="160" w:line="240" w:lineRule="exact"/>
    </w:pPr>
    <w:rPr>
      <w:rFonts w:ascii="Verdana" w:hAnsi="Verdana"/>
      <w:sz w:val="24"/>
      <w:szCs w:val="24"/>
      <w:lang w:val="en-US" w:eastAsia="en-US"/>
    </w:rPr>
  </w:style>
  <w:style w:type="paragraph" w:customStyle="1" w:styleId="afff">
    <w:name w:val="Знак Знак Знак Знак"/>
    <w:basedOn w:val="a2"/>
    <w:rsid w:val="00C164A2"/>
    <w:pPr>
      <w:spacing w:after="160" w:line="240" w:lineRule="exact"/>
    </w:pPr>
    <w:rPr>
      <w:rFonts w:ascii="Verdana" w:hAnsi="Verdana"/>
      <w:sz w:val="24"/>
      <w:szCs w:val="24"/>
      <w:lang w:val="en-US" w:eastAsia="en-US"/>
    </w:rPr>
  </w:style>
  <w:style w:type="character" w:customStyle="1" w:styleId="1f7">
    <w:name w:val="Основной текст с отступом Знак Знак1"/>
    <w:aliases w:val="Основной текст с отступом Знак1 Знак Знак,Основной текст с отступом Знак Знак1 Знак Знак1,Основной текст с отступом Знак1 Знак Знак Знак Знак1,Основной текст с отступом Знак Знак1 Знак Знак1 Знак Знак Знак"/>
    <w:rsid w:val="00B32E2B"/>
    <w:rPr>
      <w:sz w:val="24"/>
      <w:szCs w:val="24"/>
      <w:lang w:val="ru-RU" w:eastAsia="ru-RU" w:bidi="ar-SA"/>
    </w:rPr>
  </w:style>
  <w:style w:type="character" w:customStyle="1" w:styleId="71">
    <w:name w:val="Знак Знак7"/>
    <w:locked/>
    <w:rsid w:val="00A07467"/>
    <w:rPr>
      <w:lang w:val="ru-RU" w:eastAsia="ru-RU" w:bidi="ar-SA"/>
    </w:rPr>
  </w:style>
  <w:style w:type="character" w:customStyle="1" w:styleId="150">
    <w:name w:val="Знак Знак15"/>
    <w:semiHidden/>
    <w:locked/>
    <w:rsid w:val="00A07467"/>
    <w:rPr>
      <w:sz w:val="24"/>
      <w:szCs w:val="24"/>
      <w:u w:val="single"/>
      <w:lang w:val="ru-RU" w:eastAsia="ru-RU" w:bidi="ar-SA"/>
    </w:rPr>
  </w:style>
  <w:style w:type="character" w:customStyle="1" w:styleId="63">
    <w:name w:val="Знак Знак6"/>
    <w:locked/>
    <w:rsid w:val="00A07467"/>
    <w:rPr>
      <w:rFonts w:ascii="Arial" w:hAnsi="Arial"/>
      <w:snapToGrid w:val="0"/>
      <w:color w:val="000000"/>
      <w:sz w:val="24"/>
      <w:lang w:val="ru-RU" w:eastAsia="en-US" w:bidi="ar-SA"/>
    </w:rPr>
  </w:style>
  <w:style w:type="paragraph" w:styleId="afff0">
    <w:name w:val="Balloon Text"/>
    <w:basedOn w:val="a2"/>
    <w:link w:val="afff1"/>
    <w:rsid w:val="00460ED1"/>
    <w:rPr>
      <w:rFonts w:ascii="Tahoma" w:hAnsi="Tahoma" w:cs="Tahoma"/>
      <w:sz w:val="16"/>
      <w:szCs w:val="16"/>
    </w:rPr>
  </w:style>
  <w:style w:type="character" w:customStyle="1" w:styleId="apple-style-span">
    <w:name w:val="apple-style-span"/>
    <w:basedOn w:val="a3"/>
    <w:rsid w:val="00BE4C6A"/>
  </w:style>
  <w:style w:type="character" w:styleId="afff2">
    <w:name w:val="footnote reference"/>
    <w:rsid w:val="002A75FB"/>
    <w:rPr>
      <w:vertAlign w:val="superscript"/>
    </w:rPr>
  </w:style>
  <w:style w:type="character" w:customStyle="1" w:styleId="160">
    <w:name w:val="Знак Знак16"/>
    <w:rsid w:val="0041787C"/>
    <w:rPr>
      <w:rFonts w:ascii="Arial" w:hAnsi="Arial" w:cs="Arial"/>
      <w:b/>
      <w:bCs/>
      <w:kern w:val="32"/>
      <w:sz w:val="32"/>
      <w:szCs w:val="32"/>
      <w:lang w:val="ru-RU" w:eastAsia="ru-RU" w:bidi="ar-SA"/>
    </w:rPr>
  </w:style>
  <w:style w:type="character" w:customStyle="1" w:styleId="55">
    <w:name w:val="Знак Знак5"/>
    <w:rsid w:val="00045A27"/>
    <w:rPr>
      <w:lang w:val="ru-RU" w:eastAsia="ru-RU" w:bidi="ar-SA"/>
    </w:rPr>
  </w:style>
  <w:style w:type="character" w:customStyle="1" w:styleId="161">
    <w:name w:val="Знак Знак16"/>
    <w:locked/>
    <w:rsid w:val="00045A27"/>
    <w:rPr>
      <w:rFonts w:ascii="Arial" w:hAnsi="Arial" w:cs="Arial"/>
      <w:b/>
      <w:bCs/>
      <w:kern w:val="32"/>
      <w:sz w:val="32"/>
      <w:szCs w:val="32"/>
      <w:lang w:val="ru-RU" w:eastAsia="ru-RU" w:bidi="ar-SA"/>
    </w:rPr>
  </w:style>
  <w:style w:type="character" w:customStyle="1" w:styleId="140">
    <w:name w:val="Знак Знак14"/>
    <w:locked/>
    <w:rsid w:val="00045A27"/>
    <w:rPr>
      <w:rFonts w:ascii="Arial" w:hAnsi="Arial" w:cs="Arial"/>
      <w:b/>
      <w:bCs/>
      <w:sz w:val="26"/>
      <w:szCs w:val="26"/>
      <w:lang w:val="ru-RU" w:eastAsia="ru-RU" w:bidi="ar-SA"/>
    </w:rPr>
  </w:style>
  <w:style w:type="character" w:customStyle="1" w:styleId="130">
    <w:name w:val="Знак Знак13"/>
    <w:locked/>
    <w:rsid w:val="00045A27"/>
    <w:rPr>
      <w:sz w:val="24"/>
      <w:lang w:val="ru-RU" w:eastAsia="ru-RU" w:bidi="ar-SA"/>
    </w:rPr>
  </w:style>
  <w:style w:type="character" w:customStyle="1" w:styleId="100">
    <w:name w:val="Знак Знак10"/>
    <w:locked/>
    <w:rsid w:val="00045A27"/>
    <w:rPr>
      <w:sz w:val="24"/>
      <w:szCs w:val="24"/>
      <w:lang w:val="ru-RU" w:eastAsia="ru-RU" w:bidi="ar-SA"/>
    </w:rPr>
  </w:style>
  <w:style w:type="character" w:customStyle="1" w:styleId="afff3">
    <w:name w:val="Знак Знак"/>
    <w:locked/>
    <w:rsid w:val="00045A27"/>
    <w:rPr>
      <w:lang w:val="ru-RU" w:eastAsia="ru-RU" w:bidi="ar-SA"/>
    </w:rPr>
  </w:style>
  <w:style w:type="character" w:customStyle="1" w:styleId="1f8">
    <w:name w:val="Знак Знак1"/>
    <w:locked/>
    <w:rsid w:val="00045A27"/>
    <w:rPr>
      <w:b/>
      <w:sz w:val="28"/>
      <w:lang w:val="ru-RU" w:eastAsia="ru-RU" w:bidi="ar-SA"/>
    </w:rPr>
  </w:style>
  <w:style w:type="character" w:customStyle="1" w:styleId="91">
    <w:name w:val="Знак Знак9"/>
    <w:locked/>
    <w:rsid w:val="00045A27"/>
    <w:rPr>
      <w:lang w:val="ru-RU" w:eastAsia="ru-RU" w:bidi="ar-SA"/>
    </w:rPr>
  </w:style>
  <w:style w:type="character" w:customStyle="1" w:styleId="3b">
    <w:name w:val="Знак Знак3"/>
    <w:locked/>
    <w:rsid w:val="00045A27"/>
    <w:rPr>
      <w:rFonts w:ascii="Arial" w:hAnsi="Arial" w:cs="Arial"/>
      <w:sz w:val="22"/>
      <w:lang w:val="ru-RU" w:eastAsia="ru-RU" w:bidi="ar-SA"/>
    </w:rPr>
  </w:style>
  <w:style w:type="character" w:customStyle="1" w:styleId="2a">
    <w:name w:val="Знак Знак2"/>
    <w:locked/>
    <w:rsid w:val="00045A27"/>
    <w:rPr>
      <w:color w:val="000000"/>
      <w:spacing w:val="-8"/>
      <w:sz w:val="22"/>
      <w:lang w:val="ru-RU" w:eastAsia="ru-RU" w:bidi="ar-SA"/>
    </w:rPr>
  </w:style>
  <w:style w:type="paragraph" w:customStyle="1" w:styleId="117">
    <w:name w:val="Знак1 Знак Знак Знак Знак Знак1"/>
    <w:basedOn w:val="a2"/>
    <w:rsid w:val="00045A27"/>
    <w:pPr>
      <w:spacing w:after="160" w:line="240" w:lineRule="exact"/>
      <w:jc w:val="both"/>
    </w:pPr>
    <w:rPr>
      <w:sz w:val="24"/>
      <w:lang w:val="en-US" w:eastAsia="en-US"/>
    </w:rPr>
  </w:style>
  <w:style w:type="paragraph" w:customStyle="1" w:styleId="1f9">
    <w:name w:val="Знак1 Знак Знак Знак Знак Знак Знак Знак Знак"/>
    <w:basedOn w:val="a2"/>
    <w:rsid w:val="00045A27"/>
    <w:pPr>
      <w:spacing w:after="160" w:line="240" w:lineRule="exact"/>
      <w:jc w:val="both"/>
    </w:pPr>
    <w:rPr>
      <w:sz w:val="24"/>
      <w:lang w:val="en-US" w:eastAsia="en-US"/>
    </w:rPr>
  </w:style>
  <w:style w:type="paragraph" w:customStyle="1" w:styleId="afff4">
    <w:name w:val="Знак Знак Знак Знак Знак Знак Знак Знак Знак Знак Знак"/>
    <w:basedOn w:val="a2"/>
    <w:rsid w:val="00045A27"/>
    <w:pPr>
      <w:spacing w:after="160" w:line="240" w:lineRule="exact"/>
      <w:jc w:val="both"/>
    </w:pPr>
    <w:rPr>
      <w:sz w:val="24"/>
      <w:lang w:val="en-US" w:eastAsia="en-US"/>
    </w:rPr>
  </w:style>
  <w:style w:type="paragraph" w:customStyle="1" w:styleId="2b">
    <w:name w:val="Знак2 Знак Знак Знак Знак Знак Знак"/>
    <w:basedOn w:val="a2"/>
    <w:rsid w:val="00045A27"/>
    <w:pPr>
      <w:spacing w:after="160" w:line="240" w:lineRule="exact"/>
      <w:jc w:val="both"/>
    </w:pPr>
    <w:rPr>
      <w:sz w:val="24"/>
      <w:lang w:val="en-US" w:eastAsia="en-US"/>
    </w:rPr>
  </w:style>
  <w:style w:type="paragraph" w:customStyle="1" w:styleId="afff5">
    <w:name w:val="Знак Знак Знак Знак"/>
    <w:basedOn w:val="a2"/>
    <w:rsid w:val="00045A27"/>
    <w:pPr>
      <w:spacing w:after="160" w:line="240" w:lineRule="exact"/>
    </w:pPr>
    <w:rPr>
      <w:rFonts w:ascii="Verdana" w:hAnsi="Verdana"/>
      <w:sz w:val="24"/>
      <w:szCs w:val="24"/>
      <w:lang w:val="en-US" w:eastAsia="en-US"/>
    </w:rPr>
  </w:style>
  <w:style w:type="character" w:customStyle="1" w:styleId="181">
    <w:name w:val="Знак Знак18"/>
    <w:rsid w:val="00045A27"/>
    <w:rPr>
      <w:sz w:val="24"/>
      <w:szCs w:val="24"/>
      <w:u w:val="single"/>
      <w:lang w:val="ru-RU" w:eastAsia="ru-RU" w:bidi="ar-SA"/>
    </w:rPr>
  </w:style>
  <w:style w:type="character" w:customStyle="1" w:styleId="82">
    <w:name w:val="Знак Знак8"/>
    <w:rsid w:val="00045A27"/>
    <w:rPr>
      <w:rFonts w:ascii="Arial" w:hAnsi="Arial" w:cs="Arial" w:hint="default"/>
      <w:snapToGrid w:val="0"/>
      <w:color w:val="000000"/>
      <w:sz w:val="24"/>
      <w:lang w:val="ru-RU" w:eastAsia="en-US" w:bidi="ar-SA"/>
    </w:rPr>
  </w:style>
  <w:style w:type="character" w:customStyle="1" w:styleId="56">
    <w:name w:val="Знак Знак5"/>
    <w:rsid w:val="00045A27"/>
    <w:rPr>
      <w:lang w:val="ru-RU" w:eastAsia="ru-RU" w:bidi="ar-SA"/>
    </w:rPr>
  </w:style>
  <w:style w:type="character" w:customStyle="1" w:styleId="118">
    <w:name w:val="Знак Знак11"/>
    <w:rsid w:val="00045A27"/>
    <w:rPr>
      <w:sz w:val="24"/>
      <w:szCs w:val="24"/>
      <w:u w:val="single"/>
      <w:lang w:val="ru-RU" w:eastAsia="ru-RU" w:bidi="ar-SA"/>
    </w:rPr>
  </w:style>
  <w:style w:type="character" w:customStyle="1" w:styleId="121">
    <w:name w:val="Знак Знак12"/>
    <w:rsid w:val="00045A27"/>
    <w:rPr>
      <w:rFonts w:ascii="Arial" w:hAnsi="Arial" w:cs="Arial" w:hint="default"/>
      <w:b/>
      <w:bCs w:val="0"/>
      <w:snapToGrid w:val="0"/>
      <w:color w:val="000000"/>
      <w:sz w:val="24"/>
      <w:u w:val="single"/>
      <w:lang w:val="ru-RU" w:eastAsia="en-US" w:bidi="ar-SA"/>
    </w:rPr>
  </w:style>
  <w:style w:type="character" w:customStyle="1" w:styleId="42">
    <w:name w:val="Знак Знак4"/>
    <w:rsid w:val="00045A27"/>
    <w:rPr>
      <w:rFonts w:ascii="Arial" w:hAnsi="Arial" w:cs="Arial" w:hint="default"/>
      <w:sz w:val="22"/>
      <w:lang w:val="ru-RU" w:eastAsia="ru-RU" w:bidi="ar-SA"/>
    </w:rPr>
  </w:style>
  <w:style w:type="character" w:customStyle="1" w:styleId="1fa">
    <w:name w:val="Знак Знак1"/>
    <w:rsid w:val="007F41CE"/>
    <w:rPr>
      <w:sz w:val="24"/>
      <w:szCs w:val="24"/>
      <w:lang w:eastAsia="ar-SA"/>
    </w:rPr>
  </w:style>
  <w:style w:type="paragraph" w:customStyle="1" w:styleId="1fb">
    <w:name w:val="Абзац списка1"/>
    <w:basedOn w:val="a2"/>
    <w:rsid w:val="007F41CE"/>
    <w:pPr>
      <w:ind w:left="720"/>
      <w:contextualSpacing/>
    </w:pPr>
    <w:rPr>
      <w:rFonts w:ascii="Calibri" w:hAnsi="Calibri"/>
      <w:sz w:val="24"/>
      <w:szCs w:val="24"/>
      <w:lang w:eastAsia="en-US"/>
    </w:rPr>
  </w:style>
  <w:style w:type="character" w:customStyle="1" w:styleId="2c">
    <w:name w:val="Знак Знак2"/>
    <w:rsid w:val="007F41CE"/>
    <w:rPr>
      <w:sz w:val="24"/>
      <w:szCs w:val="24"/>
      <w:lang w:val="ru-RU" w:eastAsia="ar-SA" w:bidi="ar-SA"/>
    </w:rPr>
  </w:style>
  <w:style w:type="numbering" w:customStyle="1" w:styleId="1fc">
    <w:name w:val="Нет списка1"/>
    <w:next w:val="a5"/>
    <w:uiPriority w:val="99"/>
    <w:semiHidden/>
    <w:rsid w:val="005E44C9"/>
  </w:style>
  <w:style w:type="table" w:customStyle="1" w:styleId="1fd">
    <w:name w:val="Сетка таблицы1"/>
    <w:basedOn w:val="a4"/>
    <w:next w:val="affc"/>
    <w:uiPriority w:val="59"/>
    <w:rsid w:val="005E44C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532D3C"/>
    <w:pPr>
      <w:spacing w:before="100" w:beforeAutospacing="1" w:after="100" w:afterAutospacing="1"/>
    </w:pPr>
    <w:rPr>
      <w:rFonts w:ascii="Tahoma" w:hAnsi="Tahoma"/>
      <w:lang w:val="en-US" w:eastAsia="en-US"/>
    </w:rPr>
  </w:style>
  <w:style w:type="character" w:customStyle="1" w:styleId="aff8">
    <w:name w:val="Прощание Знак"/>
    <w:link w:val="aff7"/>
    <w:rsid w:val="000D2D8F"/>
    <w:rPr>
      <w:sz w:val="24"/>
      <w:szCs w:val="24"/>
    </w:rPr>
  </w:style>
  <w:style w:type="character" w:customStyle="1" w:styleId="afff1">
    <w:name w:val="Текст выноски Знак"/>
    <w:link w:val="afff0"/>
    <w:rsid w:val="00D93B7A"/>
    <w:rPr>
      <w:rFonts w:ascii="Tahoma" w:hAnsi="Tahoma" w:cs="Tahoma"/>
      <w:sz w:val="16"/>
      <w:szCs w:val="16"/>
    </w:rPr>
  </w:style>
  <w:style w:type="character" w:customStyle="1" w:styleId="51">
    <w:name w:val="Заголовок 5 Знак"/>
    <w:link w:val="50"/>
    <w:rsid w:val="006A202E"/>
    <w:rPr>
      <w:b/>
      <w:sz w:val="28"/>
    </w:rPr>
  </w:style>
  <w:style w:type="character" w:customStyle="1" w:styleId="60">
    <w:name w:val="Заголовок 6 Знак"/>
    <w:link w:val="6"/>
    <w:rsid w:val="006A202E"/>
    <w:rPr>
      <w:b/>
      <w:sz w:val="28"/>
    </w:rPr>
  </w:style>
  <w:style w:type="character" w:customStyle="1" w:styleId="80">
    <w:name w:val="Заголовок 8 Знак"/>
    <w:link w:val="8"/>
    <w:rsid w:val="006A202E"/>
    <w:rPr>
      <w:i/>
      <w:iCs/>
      <w:sz w:val="24"/>
      <w:szCs w:val="24"/>
    </w:rPr>
  </w:style>
  <w:style w:type="character" w:customStyle="1" w:styleId="90">
    <w:name w:val="Заголовок 9 Знак"/>
    <w:link w:val="9"/>
    <w:rsid w:val="006A202E"/>
    <w:rPr>
      <w:rFonts w:ascii="Arial" w:hAnsi="Arial" w:cs="Arial"/>
      <w:sz w:val="22"/>
      <w:szCs w:val="22"/>
    </w:rPr>
  </w:style>
  <w:style w:type="character" w:customStyle="1" w:styleId="ad">
    <w:name w:val="Верхний колонтитул Знак"/>
    <w:link w:val="ac"/>
    <w:rsid w:val="006A202E"/>
  </w:style>
  <w:style w:type="character" w:customStyle="1" w:styleId="af2">
    <w:name w:val="Подзаголовок Знак"/>
    <w:link w:val="af1"/>
    <w:rsid w:val="006A202E"/>
    <w:rPr>
      <w:b/>
      <w:sz w:val="24"/>
    </w:rPr>
  </w:style>
  <w:style w:type="character" w:customStyle="1" w:styleId="af7">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
    <w:link w:val="a0"/>
    <w:rsid w:val="006A202E"/>
    <w:rPr>
      <w:rFonts w:ascii="Courier New" w:hAnsi="Courier New"/>
    </w:rPr>
  </w:style>
  <w:style w:type="numbering" w:customStyle="1" w:styleId="2d">
    <w:name w:val="Нет списка2"/>
    <w:next w:val="a5"/>
    <w:uiPriority w:val="99"/>
    <w:semiHidden/>
    <w:unhideWhenUsed/>
    <w:rsid w:val="00EA407D"/>
  </w:style>
  <w:style w:type="character" w:customStyle="1" w:styleId="3c">
    <w:name w:val="Знак Знак3"/>
    <w:rsid w:val="00EA407D"/>
    <w:rPr>
      <w:sz w:val="24"/>
      <w:szCs w:val="24"/>
      <w:lang w:val="ru-RU" w:eastAsia="ar-SA" w:bidi="ar-SA"/>
    </w:rPr>
  </w:style>
  <w:style w:type="table" w:customStyle="1" w:styleId="2e">
    <w:name w:val="Сетка таблицы2"/>
    <w:basedOn w:val="a4"/>
    <w:next w:val="affc"/>
    <w:uiPriority w:val="59"/>
    <w:rsid w:val="00EA407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т списка3"/>
    <w:next w:val="a5"/>
    <w:uiPriority w:val="99"/>
    <w:semiHidden/>
    <w:unhideWhenUsed/>
    <w:rsid w:val="004B7F02"/>
  </w:style>
  <w:style w:type="numbering" w:customStyle="1" w:styleId="43">
    <w:name w:val="Нет списка4"/>
    <w:next w:val="a5"/>
    <w:uiPriority w:val="99"/>
    <w:semiHidden/>
    <w:unhideWhenUsed/>
    <w:rsid w:val="00E13F1A"/>
  </w:style>
  <w:style w:type="numbering" w:customStyle="1" w:styleId="57">
    <w:name w:val="Нет списка5"/>
    <w:next w:val="a5"/>
    <w:uiPriority w:val="99"/>
    <w:semiHidden/>
    <w:unhideWhenUsed/>
    <w:rsid w:val="00354C3D"/>
  </w:style>
  <w:style w:type="numbering" w:customStyle="1" w:styleId="64">
    <w:name w:val="Нет списка6"/>
    <w:next w:val="a5"/>
    <w:semiHidden/>
    <w:rsid w:val="008D4E94"/>
  </w:style>
  <w:style w:type="table" w:customStyle="1" w:styleId="3e">
    <w:name w:val="Сетка таблицы3"/>
    <w:basedOn w:val="a4"/>
    <w:next w:val="affc"/>
    <w:uiPriority w:val="59"/>
    <w:rsid w:val="008D4E9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D4E94"/>
  </w:style>
  <w:style w:type="character" w:customStyle="1" w:styleId="txt">
    <w:name w:val="txt"/>
    <w:rsid w:val="008D4E94"/>
  </w:style>
  <w:style w:type="numbering" w:customStyle="1" w:styleId="119">
    <w:name w:val="Нет списка11"/>
    <w:next w:val="a5"/>
    <w:uiPriority w:val="99"/>
    <w:semiHidden/>
    <w:rsid w:val="008D4E94"/>
  </w:style>
  <w:style w:type="table" w:customStyle="1" w:styleId="11a">
    <w:name w:val="Сетка таблицы11"/>
    <w:basedOn w:val="a4"/>
    <w:next w:val="affc"/>
    <w:rsid w:val="008D4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No Spacing"/>
    <w:uiPriority w:val="99"/>
    <w:qFormat/>
    <w:rsid w:val="008D4E94"/>
    <w:rPr>
      <w:sz w:val="24"/>
      <w:szCs w:val="24"/>
    </w:rPr>
  </w:style>
  <w:style w:type="character" w:customStyle="1" w:styleId="apple-tab-span">
    <w:name w:val="apple-tab-span"/>
    <w:rsid w:val="008D4E94"/>
  </w:style>
  <w:style w:type="character" w:customStyle="1" w:styleId="sup">
    <w:name w:val="sup"/>
    <w:rsid w:val="008D4E94"/>
  </w:style>
  <w:style w:type="character" w:customStyle="1" w:styleId="grame">
    <w:name w:val="grame"/>
    <w:rsid w:val="008D4E94"/>
  </w:style>
  <w:style w:type="character" w:customStyle="1" w:styleId="spelle">
    <w:name w:val="spelle"/>
    <w:rsid w:val="008D4E94"/>
  </w:style>
  <w:style w:type="numbering" w:customStyle="1" w:styleId="72">
    <w:name w:val="Нет списка7"/>
    <w:next w:val="a5"/>
    <w:semiHidden/>
    <w:rsid w:val="00ED0A5C"/>
  </w:style>
  <w:style w:type="table" w:customStyle="1" w:styleId="44">
    <w:name w:val="Сетка таблицы4"/>
    <w:basedOn w:val="a4"/>
    <w:next w:val="affc"/>
    <w:uiPriority w:val="59"/>
    <w:rsid w:val="00ED0A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5"/>
    <w:semiHidden/>
    <w:rsid w:val="00ED0A5C"/>
  </w:style>
  <w:style w:type="table" w:customStyle="1" w:styleId="123">
    <w:name w:val="Сетка таблицы12"/>
    <w:basedOn w:val="a4"/>
    <w:next w:val="affc"/>
    <w:rsid w:val="00ED0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5"/>
    <w:uiPriority w:val="99"/>
    <w:semiHidden/>
    <w:rsid w:val="00ED0A5C"/>
  </w:style>
  <w:style w:type="table" w:customStyle="1" w:styleId="214">
    <w:name w:val="Сетка таблицы21"/>
    <w:basedOn w:val="a4"/>
    <w:next w:val="affc"/>
    <w:rsid w:val="00ED0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0">
    <w:name w:val="20"/>
    <w:basedOn w:val="a2"/>
    <w:rsid w:val="004C4E7C"/>
    <w:pPr>
      <w:spacing w:before="136" w:after="136"/>
      <w:ind w:left="136" w:right="136"/>
    </w:pPr>
    <w:rPr>
      <w:sz w:val="24"/>
      <w:szCs w:val="24"/>
    </w:rPr>
  </w:style>
  <w:style w:type="numbering" w:customStyle="1" w:styleId="83">
    <w:name w:val="Нет списка8"/>
    <w:next w:val="a5"/>
    <w:uiPriority w:val="99"/>
    <w:semiHidden/>
    <w:unhideWhenUsed/>
    <w:rsid w:val="0059176E"/>
  </w:style>
  <w:style w:type="table" w:customStyle="1" w:styleId="58">
    <w:name w:val="Сетка таблицы5"/>
    <w:basedOn w:val="a4"/>
    <w:next w:val="affc"/>
    <w:uiPriority w:val="59"/>
    <w:rsid w:val="0059176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5"/>
    <w:uiPriority w:val="99"/>
    <w:semiHidden/>
    <w:rsid w:val="0059176E"/>
  </w:style>
  <w:style w:type="paragraph" w:styleId="afff7">
    <w:name w:val="footnote text"/>
    <w:basedOn w:val="a2"/>
    <w:link w:val="afff8"/>
    <w:rsid w:val="0059176E"/>
  </w:style>
  <w:style w:type="character" w:customStyle="1" w:styleId="afff8">
    <w:name w:val="Текст сноски Знак"/>
    <w:basedOn w:val="a3"/>
    <w:link w:val="afff7"/>
    <w:rsid w:val="0059176E"/>
  </w:style>
  <w:style w:type="table" w:customStyle="1" w:styleId="132">
    <w:name w:val="Сетка таблицы13"/>
    <w:basedOn w:val="a4"/>
    <w:next w:val="affc"/>
    <w:rsid w:val="005917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e">
    <w:name w:val="Обычный1"/>
    <w:rsid w:val="0059176E"/>
    <w:pPr>
      <w:widowControl w:val="0"/>
      <w:ind w:firstLine="720"/>
    </w:pPr>
    <w:rPr>
      <w:snapToGrid w:val="0"/>
    </w:rPr>
  </w:style>
  <w:style w:type="paragraph" w:customStyle="1" w:styleId="1ff">
    <w:name w:val="Знак Знак1 Знак Знак"/>
    <w:basedOn w:val="a2"/>
    <w:rsid w:val="0059176E"/>
    <w:pPr>
      <w:spacing w:after="160" w:line="240" w:lineRule="exact"/>
    </w:pPr>
    <w:rPr>
      <w:rFonts w:ascii="Verdana" w:hAnsi="Verdana"/>
      <w:sz w:val="24"/>
      <w:szCs w:val="24"/>
      <w:lang w:val="en-US" w:eastAsia="en-US"/>
    </w:rPr>
  </w:style>
  <w:style w:type="paragraph" w:customStyle="1" w:styleId="124">
    <w:name w:val="Знак Знак1 Знак Знак Знак Знак2 Знак Знак Знак Знак"/>
    <w:basedOn w:val="a2"/>
    <w:rsid w:val="0059176E"/>
    <w:pPr>
      <w:spacing w:after="160" w:line="240" w:lineRule="exact"/>
    </w:pPr>
    <w:rPr>
      <w:rFonts w:ascii="Verdana" w:hAnsi="Verdana"/>
      <w:sz w:val="24"/>
      <w:szCs w:val="24"/>
      <w:lang w:val="en-US" w:eastAsia="en-US"/>
    </w:rPr>
  </w:style>
  <w:style w:type="paragraph" w:customStyle="1" w:styleId="1ff0">
    <w:name w:val="1"/>
    <w:basedOn w:val="a2"/>
    <w:rsid w:val="0059176E"/>
    <w:pPr>
      <w:spacing w:after="160" w:line="240" w:lineRule="exact"/>
    </w:pPr>
    <w:rPr>
      <w:rFonts w:ascii="Verdana" w:hAnsi="Verdana"/>
      <w:sz w:val="24"/>
      <w:szCs w:val="24"/>
      <w:lang w:val="en-US" w:eastAsia="en-US"/>
    </w:rPr>
  </w:style>
  <w:style w:type="character" w:styleId="afff9">
    <w:name w:val="Emphasis"/>
    <w:qFormat/>
    <w:rsid w:val="0059176E"/>
    <w:rPr>
      <w:i/>
      <w:iCs/>
    </w:rPr>
  </w:style>
  <w:style w:type="character" w:customStyle="1" w:styleId="size121">
    <w:name w:val="size121"/>
    <w:rsid w:val="0059176E"/>
    <w:rPr>
      <w:sz w:val="18"/>
      <w:szCs w:val="18"/>
    </w:rPr>
  </w:style>
  <w:style w:type="paragraph" w:styleId="z-">
    <w:name w:val="HTML Top of Form"/>
    <w:basedOn w:val="a2"/>
    <w:next w:val="a2"/>
    <w:link w:val="z-0"/>
    <w:hidden/>
    <w:uiPriority w:val="99"/>
    <w:unhideWhenUsed/>
    <w:rsid w:val="0059176E"/>
    <w:pPr>
      <w:pBdr>
        <w:bottom w:val="single" w:sz="6" w:space="1" w:color="auto"/>
      </w:pBdr>
      <w:jc w:val="center"/>
    </w:pPr>
    <w:rPr>
      <w:rFonts w:ascii="Arial" w:hAnsi="Arial" w:cs="Arial"/>
      <w:vanish/>
      <w:sz w:val="16"/>
      <w:szCs w:val="16"/>
    </w:rPr>
  </w:style>
  <w:style w:type="character" w:customStyle="1" w:styleId="z-0">
    <w:name w:val="z-Начало формы Знак"/>
    <w:link w:val="z-"/>
    <w:uiPriority w:val="99"/>
    <w:rsid w:val="0059176E"/>
    <w:rPr>
      <w:rFonts w:ascii="Arial" w:hAnsi="Arial" w:cs="Arial"/>
      <w:vanish/>
      <w:sz w:val="16"/>
      <w:szCs w:val="16"/>
    </w:rPr>
  </w:style>
  <w:style w:type="paragraph" w:styleId="z-1">
    <w:name w:val="HTML Bottom of Form"/>
    <w:basedOn w:val="a2"/>
    <w:next w:val="a2"/>
    <w:link w:val="z-2"/>
    <w:hidden/>
    <w:uiPriority w:val="99"/>
    <w:unhideWhenUsed/>
    <w:rsid w:val="0059176E"/>
    <w:pPr>
      <w:pBdr>
        <w:top w:val="single" w:sz="6" w:space="1" w:color="auto"/>
      </w:pBdr>
      <w:jc w:val="center"/>
    </w:pPr>
    <w:rPr>
      <w:rFonts w:ascii="Arial" w:hAnsi="Arial" w:cs="Arial"/>
      <w:vanish/>
      <w:sz w:val="16"/>
      <w:szCs w:val="16"/>
    </w:rPr>
  </w:style>
  <w:style w:type="character" w:customStyle="1" w:styleId="z-2">
    <w:name w:val="z-Конец формы Знак"/>
    <w:link w:val="z-1"/>
    <w:uiPriority w:val="99"/>
    <w:rsid w:val="0059176E"/>
    <w:rPr>
      <w:rFonts w:ascii="Arial" w:hAnsi="Arial" w:cs="Arial"/>
      <w:vanish/>
      <w:sz w:val="16"/>
      <w:szCs w:val="16"/>
    </w:rPr>
  </w:style>
  <w:style w:type="paragraph" w:customStyle="1" w:styleId="Standard">
    <w:name w:val="Standard"/>
    <w:rsid w:val="0059176E"/>
    <w:pPr>
      <w:suppressAutoHyphens/>
      <w:autoSpaceDN w:val="0"/>
      <w:spacing w:after="60"/>
      <w:jc w:val="both"/>
      <w:textAlignment w:val="baseline"/>
    </w:pPr>
    <w:rPr>
      <w:kern w:val="3"/>
      <w:sz w:val="24"/>
      <w:szCs w:val="24"/>
    </w:rPr>
  </w:style>
  <w:style w:type="paragraph" w:customStyle="1" w:styleId="Default">
    <w:name w:val="Default"/>
    <w:rsid w:val="0059176E"/>
    <w:pPr>
      <w:widowControl w:val="0"/>
      <w:suppressAutoHyphens/>
      <w:autoSpaceDN w:val="0"/>
      <w:textAlignment w:val="baseline"/>
    </w:pPr>
    <w:rPr>
      <w:kern w:val="3"/>
    </w:rPr>
  </w:style>
  <w:style w:type="numbering" w:customStyle="1" w:styleId="WWNum6">
    <w:name w:val="WWNum6"/>
    <w:basedOn w:val="a5"/>
    <w:rsid w:val="0059176E"/>
    <w:pPr>
      <w:numPr>
        <w:numId w:val="10"/>
      </w:numPr>
    </w:pPr>
  </w:style>
  <w:style w:type="character" w:customStyle="1" w:styleId="pricedescr">
    <w:name w:val="price_descr"/>
    <w:rsid w:val="0059176E"/>
  </w:style>
  <w:style w:type="numbering" w:customStyle="1" w:styleId="WWNum1">
    <w:name w:val="WWNum1"/>
    <w:basedOn w:val="a5"/>
    <w:rsid w:val="0059176E"/>
    <w:pPr>
      <w:numPr>
        <w:numId w:val="11"/>
      </w:numPr>
    </w:pPr>
  </w:style>
  <w:style w:type="numbering" w:customStyle="1" w:styleId="WWNum8">
    <w:name w:val="WWNum8"/>
    <w:basedOn w:val="a5"/>
    <w:rsid w:val="0059176E"/>
    <w:pPr>
      <w:numPr>
        <w:numId w:val="12"/>
      </w:numPr>
    </w:pPr>
  </w:style>
  <w:style w:type="numbering" w:customStyle="1" w:styleId="WWNum10">
    <w:name w:val="WWNum10"/>
    <w:basedOn w:val="a5"/>
    <w:rsid w:val="0059176E"/>
    <w:pPr>
      <w:numPr>
        <w:numId w:val="13"/>
      </w:numPr>
    </w:pPr>
  </w:style>
  <w:style w:type="numbering" w:customStyle="1" w:styleId="WWNum13">
    <w:name w:val="WWNum13"/>
    <w:basedOn w:val="a5"/>
    <w:rsid w:val="0059176E"/>
    <w:pPr>
      <w:numPr>
        <w:numId w:val="14"/>
      </w:numPr>
    </w:pPr>
  </w:style>
  <w:style w:type="numbering" w:customStyle="1" w:styleId="92">
    <w:name w:val="Нет списка9"/>
    <w:next w:val="a5"/>
    <w:uiPriority w:val="99"/>
    <w:semiHidden/>
    <w:unhideWhenUsed/>
    <w:rsid w:val="000848E9"/>
  </w:style>
  <w:style w:type="table" w:customStyle="1" w:styleId="65">
    <w:name w:val="Сетка таблицы6"/>
    <w:basedOn w:val="a4"/>
    <w:next w:val="affc"/>
    <w:uiPriority w:val="59"/>
    <w:rsid w:val="000848E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5"/>
    <w:uiPriority w:val="99"/>
    <w:semiHidden/>
    <w:rsid w:val="000848E9"/>
  </w:style>
  <w:style w:type="table" w:customStyle="1" w:styleId="142">
    <w:name w:val="Сетка таблицы14"/>
    <w:basedOn w:val="a4"/>
    <w:next w:val="affc"/>
    <w:rsid w:val="000848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1">
    <w:name w:val="WWNum61"/>
    <w:basedOn w:val="a5"/>
    <w:rsid w:val="000848E9"/>
  </w:style>
  <w:style w:type="numbering" w:customStyle="1" w:styleId="WWNum11">
    <w:name w:val="WWNum11"/>
    <w:basedOn w:val="a5"/>
    <w:rsid w:val="000848E9"/>
  </w:style>
  <w:style w:type="numbering" w:customStyle="1" w:styleId="WWNum81">
    <w:name w:val="WWNum81"/>
    <w:basedOn w:val="a5"/>
    <w:rsid w:val="000848E9"/>
  </w:style>
  <w:style w:type="numbering" w:customStyle="1" w:styleId="WWNum101">
    <w:name w:val="WWNum101"/>
    <w:basedOn w:val="a5"/>
    <w:rsid w:val="000848E9"/>
  </w:style>
  <w:style w:type="numbering" w:customStyle="1" w:styleId="WWNum131">
    <w:name w:val="WWNum131"/>
    <w:basedOn w:val="a5"/>
    <w:rsid w:val="000848E9"/>
  </w:style>
  <w:style w:type="numbering" w:customStyle="1" w:styleId="101">
    <w:name w:val="Нет списка10"/>
    <w:next w:val="a5"/>
    <w:uiPriority w:val="99"/>
    <w:semiHidden/>
    <w:unhideWhenUsed/>
    <w:rsid w:val="00803D80"/>
  </w:style>
  <w:style w:type="table" w:customStyle="1" w:styleId="73">
    <w:name w:val="Сетка таблицы7"/>
    <w:basedOn w:val="a4"/>
    <w:next w:val="affc"/>
    <w:uiPriority w:val="59"/>
    <w:rsid w:val="00803D80"/>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1">
    <w:name w:val="Нет списка15"/>
    <w:next w:val="a5"/>
    <w:uiPriority w:val="99"/>
    <w:semiHidden/>
    <w:rsid w:val="00803D80"/>
  </w:style>
  <w:style w:type="table" w:customStyle="1" w:styleId="152">
    <w:name w:val="Сетка таблицы15"/>
    <w:basedOn w:val="a4"/>
    <w:next w:val="affc"/>
    <w:rsid w:val="0080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2">
    <w:name w:val="WWNum62"/>
    <w:basedOn w:val="a5"/>
    <w:rsid w:val="00803D80"/>
  </w:style>
  <w:style w:type="numbering" w:customStyle="1" w:styleId="WWNum12">
    <w:name w:val="WWNum12"/>
    <w:basedOn w:val="a5"/>
    <w:rsid w:val="00803D80"/>
  </w:style>
  <w:style w:type="numbering" w:customStyle="1" w:styleId="WWNum82">
    <w:name w:val="WWNum82"/>
    <w:basedOn w:val="a5"/>
    <w:rsid w:val="00803D80"/>
  </w:style>
  <w:style w:type="numbering" w:customStyle="1" w:styleId="WWNum102">
    <w:name w:val="WWNum102"/>
    <w:basedOn w:val="a5"/>
    <w:rsid w:val="00803D80"/>
  </w:style>
  <w:style w:type="numbering" w:customStyle="1" w:styleId="WWNum132">
    <w:name w:val="WWNum132"/>
    <w:basedOn w:val="a5"/>
    <w:rsid w:val="00803D80"/>
  </w:style>
  <w:style w:type="numbering" w:customStyle="1" w:styleId="220">
    <w:name w:val="Нет списка22"/>
    <w:next w:val="a5"/>
    <w:uiPriority w:val="99"/>
    <w:semiHidden/>
    <w:rsid w:val="00803D80"/>
  </w:style>
  <w:style w:type="table" w:customStyle="1" w:styleId="221">
    <w:name w:val="Сетка таблицы22"/>
    <w:basedOn w:val="a4"/>
    <w:next w:val="affc"/>
    <w:uiPriority w:val="59"/>
    <w:rsid w:val="0080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11">
    <w:name w:val="WWNum611"/>
    <w:basedOn w:val="a5"/>
    <w:rsid w:val="00803D80"/>
  </w:style>
  <w:style w:type="numbering" w:customStyle="1" w:styleId="WWNum111">
    <w:name w:val="WWNum111"/>
    <w:basedOn w:val="a5"/>
    <w:rsid w:val="00803D80"/>
  </w:style>
  <w:style w:type="numbering" w:customStyle="1" w:styleId="WWNum811">
    <w:name w:val="WWNum811"/>
    <w:basedOn w:val="a5"/>
    <w:rsid w:val="00803D80"/>
  </w:style>
  <w:style w:type="numbering" w:customStyle="1" w:styleId="WWNum1011">
    <w:name w:val="WWNum1011"/>
    <w:basedOn w:val="a5"/>
    <w:rsid w:val="00803D80"/>
  </w:style>
  <w:style w:type="numbering" w:customStyle="1" w:styleId="WWNum1311">
    <w:name w:val="WWNum1311"/>
    <w:basedOn w:val="a5"/>
    <w:rsid w:val="00803D80"/>
  </w:style>
  <w:style w:type="paragraph" w:customStyle="1" w:styleId="afffa">
    <w:name w:val="Таблица текст"/>
    <w:basedOn w:val="a2"/>
    <w:rsid w:val="00803D80"/>
    <w:pPr>
      <w:spacing w:before="40" w:after="40"/>
      <w:ind w:left="57" w:right="57"/>
    </w:pPr>
    <w:rPr>
      <w:sz w:val="22"/>
      <w:szCs w:val="22"/>
    </w:rPr>
  </w:style>
  <w:style w:type="paragraph" w:customStyle="1" w:styleId="ConsPlusCell">
    <w:name w:val="ConsPlusCell"/>
    <w:rsid w:val="00BE03FF"/>
    <w:pPr>
      <w:widowControl w:val="0"/>
      <w:autoSpaceDE w:val="0"/>
      <w:autoSpaceDN w:val="0"/>
      <w:adjustRightInd w:val="0"/>
    </w:pPr>
    <w:rPr>
      <w:rFonts w:ascii="Calibri" w:hAnsi="Calibri" w:cs="Calibri"/>
      <w:sz w:val="22"/>
      <w:szCs w:val="22"/>
    </w:rPr>
  </w:style>
  <w:style w:type="paragraph" w:customStyle="1" w:styleId="ConsCell">
    <w:name w:val="ConsCell"/>
    <w:rsid w:val="00800783"/>
    <w:pPr>
      <w:widowControl w:val="0"/>
      <w:autoSpaceDE w:val="0"/>
      <w:autoSpaceDN w:val="0"/>
      <w:adjustRightInd w:val="0"/>
    </w:pPr>
    <w:rPr>
      <w:rFonts w:ascii="Arial" w:eastAsia="SimSun" w:hAnsi="Arial" w:cs="Arial"/>
      <w:sz w:val="22"/>
      <w:szCs w:val="22"/>
    </w:rPr>
  </w:style>
  <w:style w:type="table" w:customStyle="1" w:styleId="1110">
    <w:name w:val="Сетка таблицы111"/>
    <w:basedOn w:val="a4"/>
    <w:next w:val="affc"/>
    <w:rsid w:val="00E741C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4"/>
    <w:next w:val="affc"/>
    <w:rsid w:val="00E74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4"/>
    <w:next w:val="affc"/>
    <w:rsid w:val="00E74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5"/>
    <w:uiPriority w:val="99"/>
    <w:semiHidden/>
    <w:unhideWhenUsed/>
    <w:rsid w:val="00E741C3"/>
  </w:style>
  <w:style w:type="table" w:customStyle="1" w:styleId="410">
    <w:name w:val="Сетка таблицы41"/>
    <w:basedOn w:val="a4"/>
    <w:next w:val="affc"/>
    <w:rsid w:val="00E74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faq">
    <w:name w:val="dfaq"/>
    <w:rsid w:val="00E741C3"/>
  </w:style>
  <w:style w:type="paragraph" w:customStyle="1" w:styleId="215">
    <w:name w:val="Основной текст с отступом 21"/>
    <w:basedOn w:val="a2"/>
    <w:rsid w:val="00E741C3"/>
    <w:pPr>
      <w:shd w:val="clear" w:color="auto" w:fill="FFFFFF"/>
      <w:suppressAutoHyphens/>
      <w:spacing w:line="322" w:lineRule="exact"/>
      <w:ind w:left="725"/>
    </w:pPr>
    <w:rPr>
      <w:color w:val="000000"/>
      <w:spacing w:val="-8"/>
      <w:sz w:val="22"/>
      <w:lang w:eastAsia="ar-SA"/>
    </w:rPr>
  </w:style>
  <w:style w:type="character" w:customStyle="1" w:styleId="ConsNormal1">
    <w:name w:val="ConsNormal Знак Знак"/>
    <w:locked/>
    <w:rsid w:val="00E741C3"/>
    <w:rPr>
      <w:rFonts w:ascii="Arial" w:hAnsi="Arial"/>
      <w:lang w:val="ru-RU" w:eastAsia="ru-RU" w:bidi="ar-SA"/>
    </w:rPr>
  </w:style>
  <w:style w:type="character" w:customStyle="1" w:styleId="postbody">
    <w:name w:val="postbody"/>
    <w:rsid w:val="00E741C3"/>
  </w:style>
  <w:style w:type="paragraph" w:customStyle="1" w:styleId="afffb">
    <w:name w:val="Заголовок"/>
    <w:basedOn w:val="a2"/>
    <w:next w:val="a8"/>
    <w:rsid w:val="00E741C3"/>
    <w:pPr>
      <w:keepNext/>
      <w:widowControl w:val="0"/>
      <w:suppressAutoHyphens/>
      <w:spacing w:before="240" w:after="120"/>
    </w:pPr>
    <w:rPr>
      <w:rFonts w:ascii="Arial" w:eastAsia="MS Mincho" w:hAnsi="Arial" w:cs="Tahoma"/>
      <w:kern w:val="1"/>
      <w:sz w:val="28"/>
      <w:szCs w:val="28"/>
    </w:rPr>
  </w:style>
  <w:style w:type="paragraph" w:customStyle="1" w:styleId="afffc">
    <w:name w:val="Знак Знак Знак Знак Знак Знак Знак Знак Знак Знак"/>
    <w:basedOn w:val="a2"/>
    <w:rsid w:val="00E741C3"/>
    <w:pPr>
      <w:spacing w:before="100" w:beforeAutospacing="1" w:after="100" w:afterAutospacing="1"/>
    </w:pPr>
    <w:rPr>
      <w:rFonts w:ascii="Tahoma" w:hAnsi="Tahoma"/>
      <w:lang w:val="en-US" w:eastAsia="en-US"/>
    </w:rPr>
  </w:style>
  <w:style w:type="character" w:customStyle="1" w:styleId="fn">
    <w:name w:val="fn"/>
    <w:rsid w:val="00E741C3"/>
  </w:style>
  <w:style w:type="numbering" w:customStyle="1" w:styleId="2111">
    <w:name w:val="Нет списка211"/>
    <w:next w:val="a5"/>
    <w:semiHidden/>
    <w:rsid w:val="00E741C3"/>
  </w:style>
  <w:style w:type="paragraph" w:customStyle="1" w:styleId="222">
    <w:name w:val="Основной текст 22"/>
    <w:basedOn w:val="a2"/>
    <w:rsid w:val="00E741C3"/>
    <w:pPr>
      <w:jc w:val="both"/>
    </w:pPr>
    <w:rPr>
      <w:b/>
      <w:i/>
      <w:sz w:val="26"/>
    </w:rPr>
  </w:style>
  <w:style w:type="table" w:customStyle="1" w:styleId="511">
    <w:name w:val="Сетка таблицы51"/>
    <w:basedOn w:val="a4"/>
    <w:next w:val="affc"/>
    <w:rsid w:val="00E74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5"/>
    <w:uiPriority w:val="99"/>
    <w:semiHidden/>
    <w:unhideWhenUsed/>
    <w:rsid w:val="00E741C3"/>
  </w:style>
  <w:style w:type="table" w:customStyle="1" w:styleId="610">
    <w:name w:val="Сетка таблицы61"/>
    <w:basedOn w:val="a4"/>
    <w:next w:val="affc"/>
    <w:rsid w:val="00E74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imiter">
    <w:name w:val="delimiter"/>
    <w:rsid w:val="00E741C3"/>
  </w:style>
  <w:style w:type="numbering" w:customStyle="1" w:styleId="162">
    <w:name w:val="Нет списка16"/>
    <w:next w:val="a5"/>
    <w:uiPriority w:val="99"/>
    <w:semiHidden/>
    <w:unhideWhenUsed/>
    <w:rsid w:val="00CB3172"/>
  </w:style>
  <w:style w:type="table" w:customStyle="1" w:styleId="84">
    <w:name w:val="Сетка таблицы8"/>
    <w:basedOn w:val="a4"/>
    <w:next w:val="affc"/>
    <w:uiPriority w:val="59"/>
    <w:rsid w:val="00CB317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5"/>
    <w:uiPriority w:val="99"/>
    <w:semiHidden/>
    <w:rsid w:val="00CB3172"/>
  </w:style>
  <w:style w:type="table" w:customStyle="1" w:styleId="163">
    <w:name w:val="Сетка таблицы16"/>
    <w:basedOn w:val="a4"/>
    <w:next w:val="affc"/>
    <w:rsid w:val="00CB3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3">
    <w:name w:val="WWNum63"/>
    <w:basedOn w:val="a5"/>
    <w:rsid w:val="00CB3172"/>
  </w:style>
  <w:style w:type="numbering" w:customStyle="1" w:styleId="WWNum14">
    <w:name w:val="WWNum14"/>
    <w:basedOn w:val="a5"/>
    <w:rsid w:val="00CB3172"/>
  </w:style>
  <w:style w:type="numbering" w:customStyle="1" w:styleId="WWNum83">
    <w:name w:val="WWNum83"/>
    <w:basedOn w:val="a5"/>
    <w:rsid w:val="00CB3172"/>
  </w:style>
  <w:style w:type="numbering" w:customStyle="1" w:styleId="WWNum103">
    <w:name w:val="WWNum103"/>
    <w:basedOn w:val="a5"/>
    <w:rsid w:val="00CB3172"/>
    <w:pPr>
      <w:numPr>
        <w:numId w:val="8"/>
      </w:numPr>
    </w:pPr>
  </w:style>
  <w:style w:type="numbering" w:customStyle="1" w:styleId="WWNum133">
    <w:name w:val="WWNum133"/>
    <w:basedOn w:val="a5"/>
    <w:rsid w:val="00CB3172"/>
    <w:pPr>
      <w:numPr>
        <w:numId w:val="9"/>
      </w:numPr>
    </w:pPr>
  </w:style>
  <w:style w:type="numbering" w:customStyle="1" w:styleId="230">
    <w:name w:val="Нет списка23"/>
    <w:next w:val="a5"/>
    <w:uiPriority w:val="99"/>
    <w:semiHidden/>
    <w:rsid w:val="00CB3172"/>
  </w:style>
  <w:style w:type="table" w:customStyle="1" w:styleId="231">
    <w:name w:val="Сетка таблицы23"/>
    <w:basedOn w:val="a4"/>
    <w:next w:val="affc"/>
    <w:rsid w:val="00CB3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12">
    <w:name w:val="WWNum612"/>
    <w:basedOn w:val="a5"/>
    <w:rsid w:val="00CB3172"/>
  </w:style>
  <w:style w:type="numbering" w:customStyle="1" w:styleId="WWNum112">
    <w:name w:val="WWNum112"/>
    <w:basedOn w:val="a5"/>
    <w:rsid w:val="00CB3172"/>
  </w:style>
  <w:style w:type="numbering" w:customStyle="1" w:styleId="WWNum812">
    <w:name w:val="WWNum812"/>
    <w:basedOn w:val="a5"/>
    <w:rsid w:val="00CB3172"/>
  </w:style>
  <w:style w:type="numbering" w:customStyle="1" w:styleId="WWNum1012">
    <w:name w:val="WWNum1012"/>
    <w:basedOn w:val="a5"/>
    <w:rsid w:val="00CB3172"/>
  </w:style>
  <w:style w:type="numbering" w:customStyle="1" w:styleId="WWNum1312">
    <w:name w:val="WWNum1312"/>
    <w:basedOn w:val="a5"/>
    <w:rsid w:val="00CB3172"/>
  </w:style>
  <w:style w:type="numbering" w:customStyle="1" w:styleId="320">
    <w:name w:val="Нет списка32"/>
    <w:next w:val="a5"/>
    <w:uiPriority w:val="99"/>
    <w:semiHidden/>
    <w:rsid w:val="00CB3172"/>
  </w:style>
  <w:style w:type="table" w:customStyle="1" w:styleId="321">
    <w:name w:val="Сетка таблицы32"/>
    <w:basedOn w:val="a4"/>
    <w:next w:val="affc"/>
    <w:rsid w:val="00CB3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21">
    <w:name w:val="WWNum621"/>
    <w:basedOn w:val="a5"/>
    <w:rsid w:val="00CB3172"/>
    <w:pPr>
      <w:numPr>
        <w:numId w:val="2"/>
      </w:numPr>
    </w:pPr>
  </w:style>
  <w:style w:type="numbering" w:customStyle="1" w:styleId="WWNum121">
    <w:name w:val="WWNum121"/>
    <w:basedOn w:val="a5"/>
    <w:rsid w:val="00CB3172"/>
  </w:style>
  <w:style w:type="numbering" w:customStyle="1" w:styleId="WWNum821">
    <w:name w:val="WWNum821"/>
    <w:basedOn w:val="a5"/>
    <w:rsid w:val="00CB3172"/>
  </w:style>
  <w:style w:type="numbering" w:customStyle="1" w:styleId="WWNum1021">
    <w:name w:val="WWNum1021"/>
    <w:basedOn w:val="a5"/>
    <w:rsid w:val="00CB3172"/>
  </w:style>
  <w:style w:type="numbering" w:customStyle="1" w:styleId="WWNum1321">
    <w:name w:val="WWNum1321"/>
    <w:basedOn w:val="a5"/>
    <w:rsid w:val="00CB3172"/>
  </w:style>
  <w:style w:type="numbering" w:customStyle="1" w:styleId="411">
    <w:name w:val="Нет списка41"/>
    <w:next w:val="a5"/>
    <w:uiPriority w:val="99"/>
    <w:semiHidden/>
    <w:unhideWhenUsed/>
    <w:rsid w:val="00CB3172"/>
  </w:style>
  <w:style w:type="table" w:customStyle="1" w:styleId="420">
    <w:name w:val="Сетка таблицы42"/>
    <w:basedOn w:val="a4"/>
    <w:next w:val="affc"/>
    <w:rsid w:val="00CB3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2"/>
    <w:rsid w:val="00CB3172"/>
    <w:pPr>
      <w:spacing w:before="100" w:beforeAutospacing="1" w:after="100" w:afterAutospacing="1"/>
    </w:pPr>
    <w:rPr>
      <w:rFonts w:ascii="Tahoma" w:hAnsi="Tahoma"/>
      <w:lang w:val="en-US" w:eastAsia="en-US"/>
    </w:rPr>
  </w:style>
  <w:style w:type="numbering" w:customStyle="1" w:styleId="182">
    <w:name w:val="Нет списка18"/>
    <w:next w:val="a5"/>
    <w:uiPriority w:val="99"/>
    <w:semiHidden/>
    <w:unhideWhenUsed/>
    <w:rsid w:val="00820260"/>
  </w:style>
  <w:style w:type="table" w:customStyle="1" w:styleId="93">
    <w:name w:val="Сетка таблицы9"/>
    <w:basedOn w:val="a4"/>
    <w:next w:val="affc"/>
    <w:rsid w:val="00820260"/>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5"/>
    <w:uiPriority w:val="99"/>
    <w:semiHidden/>
    <w:rsid w:val="00820260"/>
  </w:style>
  <w:style w:type="table" w:customStyle="1" w:styleId="171">
    <w:name w:val="Сетка таблицы17"/>
    <w:basedOn w:val="a4"/>
    <w:next w:val="affc"/>
    <w:rsid w:val="008202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4">
    <w:name w:val="WWNum64"/>
    <w:basedOn w:val="a5"/>
    <w:rsid w:val="00820260"/>
    <w:pPr>
      <w:numPr>
        <w:numId w:val="3"/>
      </w:numPr>
    </w:pPr>
  </w:style>
  <w:style w:type="numbering" w:customStyle="1" w:styleId="WWNum15">
    <w:name w:val="WWNum15"/>
    <w:basedOn w:val="a5"/>
    <w:rsid w:val="00820260"/>
    <w:pPr>
      <w:numPr>
        <w:numId w:val="4"/>
      </w:numPr>
    </w:pPr>
  </w:style>
  <w:style w:type="numbering" w:customStyle="1" w:styleId="WWNum84">
    <w:name w:val="WWNum84"/>
    <w:basedOn w:val="a5"/>
    <w:rsid w:val="00820260"/>
    <w:pPr>
      <w:numPr>
        <w:numId w:val="5"/>
      </w:numPr>
    </w:pPr>
  </w:style>
  <w:style w:type="numbering" w:customStyle="1" w:styleId="WWNum104">
    <w:name w:val="WWNum104"/>
    <w:basedOn w:val="a5"/>
    <w:rsid w:val="00820260"/>
    <w:pPr>
      <w:numPr>
        <w:numId w:val="6"/>
      </w:numPr>
    </w:pPr>
  </w:style>
  <w:style w:type="numbering" w:customStyle="1" w:styleId="WWNum134">
    <w:name w:val="WWNum134"/>
    <w:basedOn w:val="a5"/>
    <w:rsid w:val="00820260"/>
    <w:pPr>
      <w:numPr>
        <w:numId w:val="7"/>
      </w:numPr>
    </w:pPr>
  </w:style>
  <w:style w:type="character" w:styleId="afffd">
    <w:name w:val="Intense Emphasis"/>
    <w:uiPriority w:val="21"/>
    <w:qFormat/>
    <w:rsid w:val="001143C9"/>
    <w:rPr>
      <w:b/>
      <w:bCs/>
      <w:i/>
      <w:iCs/>
      <w:color w:val="A5B59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2"/>
    <w:rsid w:val="007E2F32"/>
    <w:pPr>
      <w:spacing w:before="100" w:beforeAutospacing="1" w:after="100" w:afterAutospacing="1"/>
    </w:pPr>
    <w:rPr>
      <w:rFonts w:ascii="Tahoma" w:hAnsi="Tahoma"/>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
    <w:basedOn w:val="a2"/>
    <w:rsid w:val="00605CBF"/>
    <w:pPr>
      <w:spacing w:before="100" w:beforeAutospacing="1" w:after="100" w:afterAutospacing="1"/>
    </w:pPr>
    <w:rPr>
      <w:rFonts w:ascii="Tahoma" w:hAnsi="Tahoma"/>
      <w:lang w:val="en-US" w:eastAsia="en-US"/>
    </w:rPr>
  </w:style>
  <w:style w:type="character" w:styleId="afffe">
    <w:name w:val="annotation reference"/>
    <w:basedOn w:val="a3"/>
    <w:rsid w:val="0079127C"/>
    <w:rPr>
      <w:sz w:val="16"/>
      <w:szCs w:val="16"/>
    </w:rPr>
  </w:style>
  <w:style w:type="paragraph" w:styleId="affff">
    <w:name w:val="annotation text"/>
    <w:basedOn w:val="a2"/>
    <w:link w:val="affff0"/>
    <w:rsid w:val="0079127C"/>
  </w:style>
  <w:style w:type="character" w:customStyle="1" w:styleId="affff0">
    <w:name w:val="Текст примечания Знак"/>
    <w:basedOn w:val="a3"/>
    <w:link w:val="affff"/>
    <w:rsid w:val="0079127C"/>
  </w:style>
  <w:style w:type="paragraph" w:styleId="affff1">
    <w:name w:val="annotation subject"/>
    <w:basedOn w:val="affff"/>
    <w:next w:val="affff"/>
    <w:link w:val="affff2"/>
    <w:rsid w:val="0079127C"/>
    <w:rPr>
      <w:b/>
      <w:bCs/>
    </w:rPr>
  </w:style>
  <w:style w:type="character" w:customStyle="1" w:styleId="affff2">
    <w:name w:val="Тема примечания Знак"/>
    <w:basedOn w:val="affff0"/>
    <w:link w:val="affff1"/>
    <w:rsid w:val="0079127C"/>
    <w:rPr>
      <w:b/>
      <w:bCs/>
    </w:rPr>
  </w:style>
  <w:style w:type="paragraph" w:styleId="HTML">
    <w:name w:val="HTML Address"/>
    <w:basedOn w:val="a2"/>
    <w:link w:val="HTML0"/>
    <w:unhideWhenUsed/>
    <w:rsid w:val="00234731"/>
    <w:pPr>
      <w:spacing w:after="60"/>
      <w:jc w:val="both"/>
    </w:pPr>
    <w:rPr>
      <w:i/>
      <w:iCs/>
      <w:sz w:val="24"/>
      <w:szCs w:val="24"/>
      <w:lang/>
    </w:rPr>
  </w:style>
  <w:style w:type="character" w:customStyle="1" w:styleId="HTML0">
    <w:name w:val="Адрес HTML Знак"/>
    <w:basedOn w:val="a3"/>
    <w:link w:val="HTML"/>
    <w:rsid w:val="00234731"/>
    <w:rPr>
      <w:i/>
      <w:iCs/>
      <w:sz w:val="24"/>
      <w:szCs w:val="24"/>
      <w:lang/>
    </w:rPr>
  </w:style>
  <w:style w:type="paragraph" w:styleId="HTML1">
    <w:name w:val="HTML Preformatted"/>
    <w:basedOn w:val="a2"/>
    <w:link w:val="HTML2"/>
    <w:unhideWhenUsed/>
    <w:rsid w:val="00234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2">
    <w:name w:val="Стандартный HTML Знак"/>
    <w:basedOn w:val="a3"/>
    <w:link w:val="HTML1"/>
    <w:rsid w:val="00234731"/>
    <w:rPr>
      <w:rFonts w:ascii="Courier New" w:hAnsi="Courier New"/>
      <w:lang/>
    </w:rPr>
  </w:style>
  <w:style w:type="character" w:customStyle="1" w:styleId="15">
    <w:name w:val="Обычный (веб) Знак1"/>
    <w:aliases w:val="Обычный (веб) Знак Знак,Обычный (веб) Знак Знак Знак1 Знак,Знак Знак Знак Знак2,Знак Знак Знак Знак Знак Знак1,Обычный (веб) Знак Знак Знак Знак Знак,Знак Знак Знак1 Знак Знак Знак,Обычный (веб) Знак Знак Знак Знак1"/>
    <w:link w:val="af5"/>
    <w:uiPriority w:val="99"/>
    <w:locked/>
    <w:rsid w:val="00234731"/>
    <w:rPr>
      <w:sz w:val="24"/>
      <w:szCs w:val="24"/>
    </w:rPr>
  </w:style>
  <w:style w:type="paragraph" w:styleId="1ff1">
    <w:name w:val="index 1"/>
    <w:basedOn w:val="a2"/>
    <w:next w:val="a2"/>
    <w:autoRedefine/>
    <w:uiPriority w:val="99"/>
    <w:unhideWhenUsed/>
    <w:rsid w:val="00234731"/>
    <w:pPr>
      <w:ind w:left="200" w:hanging="200"/>
    </w:pPr>
  </w:style>
  <w:style w:type="character" w:customStyle="1" w:styleId="1ff2">
    <w:name w:val="Название Знак1"/>
    <w:aliases w:val="Знак Знак Знак Знак Знак Знак Знак Знак Знак,Знак Знак Знак2,Знак8 Знак1,Название1 Знак1,Title Знак1"/>
    <w:basedOn w:val="a3"/>
    <w:uiPriority w:val="99"/>
    <w:rsid w:val="00234731"/>
    <w:rPr>
      <w:rFonts w:asciiTheme="majorHAnsi" w:eastAsiaTheme="majorEastAsia" w:hAnsiTheme="majorHAnsi" w:cstheme="majorBidi"/>
      <w:color w:val="17365D" w:themeColor="text2" w:themeShade="BF"/>
      <w:spacing w:val="5"/>
      <w:kern w:val="28"/>
      <w:sz w:val="52"/>
      <w:szCs w:val="52"/>
    </w:rPr>
  </w:style>
  <w:style w:type="character" w:customStyle="1" w:styleId="affff3">
    <w:name w:val="Подпись Знак"/>
    <w:basedOn w:val="a3"/>
    <w:link w:val="affff4"/>
    <w:uiPriority w:val="99"/>
    <w:locked/>
    <w:rsid w:val="00234731"/>
    <w:rPr>
      <w:sz w:val="24"/>
      <w:szCs w:val="24"/>
      <w:lang/>
    </w:rPr>
  </w:style>
  <w:style w:type="character" w:customStyle="1" w:styleId="affff5">
    <w:name w:val="Шапка Знак"/>
    <w:basedOn w:val="a3"/>
    <w:link w:val="affff6"/>
    <w:uiPriority w:val="99"/>
    <w:locked/>
    <w:rsid w:val="00234731"/>
    <w:rPr>
      <w:rFonts w:ascii="Arial" w:hAnsi="Arial" w:cs="Arial"/>
      <w:sz w:val="24"/>
      <w:szCs w:val="24"/>
      <w:shd w:val="pct20" w:color="auto" w:fill="auto"/>
      <w:lang/>
    </w:rPr>
  </w:style>
  <w:style w:type="character" w:customStyle="1" w:styleId="affff7">
    <w:name w:val="Приветствие Знак"/>
    <w:basedOn w:val="a3"/>
    <w:link w:val="affff8"/>
    <w:uiPriority w:val="99"/>
    <w:locked/>
    <w:rsid w:val="00234731"/>
    <w:rPr>
      <w:sz w:val="24"/>
      <w:szCs w:val="24"/>
      <w:lang/>
    </w:rPr>
  </w:style>
  <w:style w:type="character" w:customStyle="1" w:styleId="affff9">
    <w:name w:val="Дата Знак"/>
    <w:basedOn w:val="a3"/>
    <w:link w:val="affffa"/>
    <w:uiPriority w:val="99"/>
    <w:locked/>
    <w:rsid w:val="00234731"/>
    <w:rPr>
      <w:sz w:val="24"/>
      <w:lang/>
    </w:rPr>
  </w:style>
  <w:style w:type="character" w:customStyle="1" w:styleId="affffb">
    <w:name w:val="Красная строка Знак"/>
    <w:basedOn w:val="a9"/>
    <w:link w:val="affffc"/>
    <w:uiPriority w:val="99"/>
    <w:locked/>
    <w:rsid w:val="00234731"/>
    <w:rPr>
      <w:rFonts w:ascii="Arial" w:hAnsi="Arial" w:cs="Arial"/>
      <w:snapToGrid w:val="0"/>
      <w:color w:val="000000"/>
      <w:sz w:val="24"/>
      <w:szCs w:val="24"/>
      <w:lang w:val="ru-RU" w:eastAsia="en-US" w:bidi="ar-SA"/>
    </w:rPr>
  </w:style>
  <w:style w:type="character" w:customStyle="1" w:styleId="2f">
    <w:name w:val="Красная строка 2 Знак"/>
    <w:basedOn w:val="a3"/>
    <w:link w:val="2f0"/>
    <w:uiPriority w:val="99"/>
    <w:locked/>
    <w:rsid w:val="00234731"/>
    <w:rPr>
      <w:sz w:val="24"/>
      <w:szCs w:val="24"/>
    </w:rPr>
  </w:style>
  <w:style w:type="character" w:customStyle="1" w:styleId="affffd">
    <w:name w:val="Заголовок записки Знак"/>
    <w:basedOn w:val="a3"/>
    <w:link w:val="affffe"/>
    <w:uiPriority w:val="99"/>
    <w:locked/>
    <w:rsid w:val="00234731"/>
    <w:rPr>
      <w:sz w:val="24"/>
      <w:szCs w:val="24"/>
      <w:lang/>
    </w:rPr>
  </w:style>
  <w:style w:type="character" w:customStyle="1" w:styleId="afffff">
    <w:name w:val="Схема документа Знак"/>
    <w:basedOn w:val="a3"/>
    <w:link w:val="afffff0"/>
    <w:locked/>
    <w:rsid w:val="00234731"/>
    <w:rPr>
      <w:rFonts w:ascii="Tahoma" w:hAnsi="Tahoma" w:cs="Tahoma"/>
    </w:rPr>
  </w:style>
  <w:style w:type="character" w:customStyle="1" w:styleId="1ff3">
    <w:name w:val="Текст Знак1"/>
    <w:aliases w:val="Знак2 Знак Знак2,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Знак2 Знак Знак1 Знак Знак1"/>
    <w:basedOn w:val="a3"/>
    <w:uiPriority w:val="99"/>
    <w:semiHidden/>
    <w:rsid w:val="00234731"/>
    <w:rPr>
      <w:rFonts w:ascii="Consolas" w:hAnsi="Consolas" w:cs="Consolas"/>
      <w:sz w:val="21"/>
      <w:szCs w:val="21"/>
    </w:rPr>
  </w:style>
  <w:style w:type="character" w:customStyle="1" w:styleId="afffff1">
    <w:name w:val="Электронная подпись Знак"/>
    <w:basedOn w:val="a3"/>
    <w:link w:val="afffff2"/>
    <w:uiPriority w:val="99"/>
    <w:locked/>
    <w:rsid w:val="00234731"/>
    <w:rPr>
      <w:sz w:val="24"/>
      <w:szCs w:val="24"/>
      <w:lang/>
    </w:rPr>
  </w:style>
  <w:style w:type="character" w:customStyle="1" w:styleId="1ff4">
    <w:name w:val="Текст примечания Знак1"/>
    <w:basedOn w:val="a3"/>
    <w:semiHidden/>
    <w:rsid w:val="00234731"/>
  </w:style>
  <w:style w:type="character" w:customStyle="1" w:styleId="aff0">
    <w:name w:val="Абзац списка Знак"/>
    <w:link w:val="aff"/>
    <w:uiPriority w:val="34"/>
    <w:locked/>
    <w:rsid w:val="00234731"/>
    <w:rPr>
      <w:rFonts w:ascii="Calibri" w:hAnsi="Calibri"/>
      <w:sz w:val="24"/>
      <w:szCs w:val="24"/>
    </w:rPr>
  </w:style>
  <w:style w:type="paragraph" w:customStyle="1" w:styleId="125">
    <w:name w:val="Знак Знак1 Знак Знак Знак Знак2 Знак Знак"/>
    <w:basedOn w:val="a2"/>
    <w:rsid w:val="00234731"/>
    <w:pPr>
      <w:spacing w:after="160" w:line="240" w:lineRule="exact"/>
    </w:pPr>
    <w:rPr>
      <w:rFonts w:ascii="Verdana" w:hAnsi="Verdana"/>
      <w:sz w:val="24"/>
      <w:szCs w:val="24"/>
      <w:lang w:val="en-US" w:eastAsia="en-US"/>
    </w:rPr>
  </w:style>
  <w:style w:type="paragraph" w:customStyle="1" w:styleId="3f">
    <w:name w:val="3"/>
    <w:basedOn w:val="a2"/>
    <w:rsid w:val="00234731"/>
    <w:pPr>
      <w:spacing w:after="160" w:line="240" w:lineRule="exact"/>
      <w:jc w:val="both"/>
    </w:pPr>
    <w:rPr>
      <w:sz w:val="24"/>
      <w:lang w:val="en-US" w:eastAsia="en-US"/>
    </w:rPr>
  </w:style>
  <w:style w:type="paragraph" w:customStyle="1" w:styleId="232">
    <w:name w:val="Основной текст 23"/>
    <w:basedOn w:val="a2"/>
    <w:rsid w:val="00234731"/>
    <w:pPr>
      <w:jc w:val="both"/>
    </w:pPr>
    <w:rPr>
      <w:b/>
      <w:i/>
      <w:sz w:val="26"/>
    </w:rPr>
  </w:style>
  <w:style w:type="paragraph" w:customStyle="1" w:styleId="2f1">
    <w:name w:val="Обычный2"/>
    <w:rsid w:val="00234731"/>
    <w:pPr>
      <w:widowControl w:val="0"/>
      <w:snapToGrid w:val="0"/>
      <w:ind w:firstLine="720"/>
    </w:pPr>
  </w:style>
  <w:style w:type="character" w:customStyle="1" w:styleId="216">
    <w:name w:val="Основной текст с отступом 2 Знак1"/>
    <w:basedOn w:val="a3"/>
    <w:rsid w:val="00234731"/>
  </w:style>
  <w:style w:type="character" w:customStyle="1" w:styleId="1a">
    <w:name w:val="Знак1 Знак"/>
    <w:link w:val="19"/>
    <w:locked/>
    <w:rsid w:val="00234731"/>
    <w:rPr>
      <w:rFonts w:ascii="Tahoma" w:hAnsi="Tahoma"/>
      <w:lang w:val="en-US" w:eastAsia="en-US"/>
    </w:rPr>
  </w:style>
  <w:style w:type="character" w:customStyle="1" w:styleId="ConsPlusNonformat0">
    <w:name w:val="ConsPlusNonformat Знак"/>
    <w:link w:val="ConsPlusNonformat"/>
    <w:locked/>
    <w:rsid w:val="00234731"/>
    <w:rPr>
      <w:rFonts w:ascii="Courier New" w:hAnsi="Courier New" w:cs="Courier New"/>
    </w:rPr>
  </w:style>
  <w:style w:type="paragraph" w:customStyle="1" w:styleId="afffff3">
    <w:name w:val="Раздел"/>
    <w:basedOn w:val="a2"/>
    <w:semiHidden/>
    <w:rsid w:val="00234731"/>
    <w:pPr>
      <w:tabs>
        <w:tab w:val="num" w:pos="1440"/>
      </w:tabs>
      <w:spacing w:before="120" w:after="120"/>
      <w:ind w:left="720" w:hanging="720"/>
      <w:jc w:val="center"/>
    </w:pPr>
    <w:rPr>
      <w:rFonts w:ascii="Arial Narrow" w:hAnsi="Arial Narrow"/>
      <w:b/>
      <w:sz w:val="28"/>
    </w:rPr>
  </w:style>
  <w:style w:type="paragraph" w:customStyle="1" w:styleId="1f5">
    <w:name w:val="Основной текст1"/>
    <w:basedOn w:val="a2"/>
    <w:link w:val="affe"/>
    <w:rsid w:val="00234731"/>
    <w:pPr>
      <w:shd w:val="clear" w:color="auto" w:fill="FFFFFF"/>
      <w:snapToGrid w:val="0"/>
      <w:spacing w:line="0" w:lineRule="atLeast"/>
    </w:pPr>
    <w:rPr>
      <w:rFonts w:ascii="Arial" w:hAnsi="Arial"/>
      <w:snapToGrid w:val="0"/>
      <w:color w:val="000000"/>
      <w:sz w:val="24"/>
      <w:lang w:eastAsia="en-US"/>
    </w:rPr>
  </w:style>
  <w:style w:type="paragraph" w:customStyle="1" w:styleId="Web">
    <w:name w:val="Обычный (Web)"/>
    <w:basedOn w:val="a2"/>
    <w:rsid w:val="00234731"/>
    <w:pPr>
      <w:suppressAutoHyphens/>
      <w:spacing w:before="100" w:after="100"/>
    </w:pPr>
    <w:rPr>
      <w:rFonts w:ascii="Arial Unicode MS" w:eastAsia="Arial Unicode MS" w:hAnsi="Arial Unicode MS" w:cs="Arial Unicode MS"/>
      <w:sz w:val="24"/>
      <w:szCs w:val="24"/>
      <w:lang w:eastAsia="ar-SA"/>
    </w:rPr>
  </w:style>
  <w:style w:type="paragraph" w:customStyle="1" w:styleId="section1">
    <w:name w:val="section1"/>
    <w:basedOn w:val="a2"/>
    <w:rsid w:val="00234731"/>
    <w:pPr>
      <w:spacing w:before="100" w:beforeAutospacing="1" w:after="100" w:afterAutospacing="1"/>
    </w:pPr>
    <w:rPr>
      <w:sz w:val="24"/>
      <w:szCs w:val="24"/>
    </w:rPr>
  </w:style>
  <w:style w:type="paragraph" w:customStyle="1" w:styleId="1ff5">
    <w:name w:val="Знак Знак Знак Знак1"/>
    <w:basedOn w:val="a2"/>
    <w:rsid w:val="00234731"/>
    <w:pPr>
      <w:spacing w:after="160" w:line="240" w:lineRule="exact"/>
    </w:pPr>
    <w:rPr>
      <w:rFonts w:ascii="Verdana" w:hAnsi="Verdana"/>
      <w:sz w:val="24"/>
      <w:szCs w:val="24"/>
      <w:lang w:val="en-US" w:eastAsia="en-US"/>
    </w:rPr>
  </w:style>
  <w:style w:type="paragraph" w:customStyle="1" w:styleId="Heading">
    <w:name w:val="Heading"/>
    <w:uiPriority w:val="99"/>
    <w:rsid w:val="00234731"/>
    <w:pPr>
      <w:autoSpaceDE w:val="0"/>
      <w:autoSpaceDN w:val="0"/>
      <w:adjustRightInd w:val="0"/>
    </w:pPr>
    <w:rPr>
      <w:rFonts w:ascii="Arial" w:hAnsi="Arial" w:cs="Arial"/>
      <w:b/>
      <w:bCs/>
      <w:sz w:val="22"/>
      <w:szCs w:val="22"/>
    </w:rPr>
  </w:style>
  <w:style w:type="paragraph" w:customStyle="1" w:styleId="2f2">
    <w:name w:val="Абзац списка2"/>
    <w:basedOn w:val="a2"/>
    <w:rsid w:val="00234731"/>
    <w:pPr>
      <w:spacing w:after="200" w:line="276" w:lineRule="auto"/>
      <w:ind w:left="720"/>
    </w:pPr>
    <w:rPr>
      <w:rFonts w:ascii="Calibri" w:hAnsi="Calibri" w:cs="Calibri"/>
      <w:sz w:val="22"/>
      <w:szCs w:val="22"/>
    </w:rPr>
  </w:style>
  <w:style w:type="paragraph" w:customStyle="1" w:styleId="-">
    <w:name w:val="Контракт-пункт"/>
    <w:basedOn w:val="a2"/>
    <w:rsid w:val="00234731"/>
    <w:pPr>
      <w:tabs>
        <w:tab w:val="left" w:pos="680"/>
      </w:tabs>
      <w:spacing w:after="60"/>
      <w:ind w:firstLine="567"/>
      <w:jc w:val="both"/>
    </w:pPr>
    <w:rPr>
      <w:sz w:val="24"/>
      <w:szCs w:val="24"/>
    </w:rPr>
  </w:style>
  <w:style w:type="paragraph" w:customStyle="1" w:styleId="afffff4">
    <w:name w:val="Нормальный (таблица)"/>
    <w:basedOn w:val="a2"/>
    <w:next w:val="a2"/>
    <w:rsid w:val="00234731"/>
    <w:pPr>
      <w:widowControl w:val="0"/>
      <w:autoSpaceDE w:val="0"/>
      <w:autoSpaceDN w:val="0"/>
      <w:adjustRightInd w:val="0"/>
      <w:jc w:val="both"/>
    </w:pPr>
    <w:rPr>
      <w:rFonts w:ascii="Arial" w:hAnsi="Arial" w:cs="Arial"/>
      <w:sz w:val="24"/>
      <w:szCs w:val="24"/>
    </w:rPr>
  </w:style>
  <w:style w:type="paragraph" w:customStyle="1" w:styleId="Style10">
    <w:name w:val="Style10"/>
    <w:basedOn w:val="a2"/>
    <w:rsid w:val="00234731"/>
    <w:pPr>
      <w:widowControl w:val="0"/>
      <w:autoSpaceDE w:val="0"/>
      <w:autoSpaceDN w:val="0"/>
      <w:adjustRightInd w:val="0"/>
      <w:spacing w:line="310" w:lineRule="exact"/>
      <w:ind w:firstLine="528"/>
      <w:jc w:val="both"/>
    </w:pPr>
    <w:rPr>
      <w:rFonts w:ascii="Century Schoolbook" w:hAnsi="Century Schoolbook"/>
      <w:sz w:val="24"/>
      <w:szCs w:val="24"/>
    </w:rPr>
  </w:style>
  <w:style w:type="paragraph" w:customStyle="1" w:styleId="Style11">
    <w:name w:val="Style11"/>
    <w:basedOn w:val="a2"/>
    <w:rsid w:val="00234731"/>
    <w:pPr>
      <w:widowControl w:val="0"/>
      <w:autoSpaceDE w:val="0"/>
      <w:autoSpaceDN w:val="0"/>
      <w:adjustRightInd w:val="0"/>
      <w:spacing w:line="614" w:lineRule="exact"/>
      <w:jc w:val="center"/>
    </w:pPr>
    <w:rPr>
      <w:rFonts w:ascii="Century Schoolbook" w:hAnsi="Century Schoolbook"/>
      <w:sz w:val="24"/>
      <w:szCs w:val="24"/>
    </w:rPr>
  </w:style>
  <w:style w:type="paragraph" w:customStyle="1" w:styleId="Style12">
    <w:name w:val="Style12"/>
    <w:basedOn w:val="a2"/>
    <w:rsid w:val="00234731"/>
    <w:pPr>
      <w:widowControl w:val="0"/>
      <w:autoSpaceDE w:val="0"/>
      <w:autoSpaceDN w:val="0"/>
      <w:adjustRightInd w:val="0"/>
      <w:spacing w:line="322" w:lineRule="exact"/>
      <w:ind w:firstLine="2131"/>
    </w:pPr>
    <w:rPr>
      <w:rFonts w:ascii="Century Schoolbook" w:hAnsi="Century Schoolbook"/>
      <w:sz w:val="24"/>
      <w:szCs w:val="24"/>
    </w:rPr>
  </w:style>
  <w:style w:type="paragraph" w:customStyle="1" w:styleId="Style13">
    <w:name w:val="Style13"/>
    <w:basedOn w:val="a2"/>
    <w:rsid w:val="00234731"/>
    <w:pPr>
      <w:widowControl w:val="0"/>
      <w:autoSpaceDE w:val="0"/>
      <w:autoSpaceDN w:val="0"/>
      <w:adjustRightInd w:val="0"/>
      <w:spacing w:line="624" w:lineRule="exact"/>
      <w:ind w:firstLine="2438"/>
    </w:pPr>
    <w:rPr>
      <w:rFonts w:ascii="Century Schoolbook" w:hAnsi="Century Schoolbook"/>
      <w:sz w:val="24"/>
      <w:szCs w:val="24"/>
    </w:rPr>
  </w:style>
  <w:style w:type="paragraph" w:customStyle="1" w:styleId="Style15">
    <w:name w:val="Style15"/>
    <w:basedOn w:val="a2"/>
    <w:rsid w:val="00234731"/>
    <w:pPr>
      <w:widowControl w:val="0"/>
      <w:autoSpaceDE w:val="0"/>
      <w:autoSpaceDN w:val="0"/>
      <w:adjustRightInd w:val="0"/>
      <w:spacing w:line="310" w:lineRule="exact"/>
      <w:ind w:firstLine="710"/>
      <w:jc w:val="both"/>
    </w:pPr>
    <w:rPr>
      <w:rFonts w:ascii="Century Schoolbook" w:hAnsi="Century Schoolbook"/>
      <w:sz w:val="24"/>
      <w:szCs w:val="24"/>
    </w:rPr>
  </w:style>
  <w:style w:type="paragraph" w:customStyle="1" w:styleId="Style18">
    <w:name w:val="Style18"/>
    <w:basedOn w:val="a2"/>
    <w:rsid w:val="00234731"/>
    <w:pPr>
      <w:widowControl w:val="0"/>
      <w:autoSpaceDE w:val="0"/>
      <w:autoSpaceDN w:val="0"/>
      <w:adjustRightInd w:val="0"/>
      <w:spacing w:line="653" w:lineRule="exact"/>
      <w:ind w:firstLine="1142"/>
    </w:pPr>
    <w:rPr>
      <w:rFonts w:ascii="Century Schoolbook" w:hAnsi="Century Schoolbook"/>
      <w:sz w:val="24"/>
      <w:szCs w:val="24"/>
    </w:rPr>
  </w:style>
  <w:style w:type="paragraph" w:customStyle="1" w:styleId="Style28">
    <w:name w:val="Style28"/>
    <w:basedOn w:val="a2"/>
    <w:rsid w:val="00234731"/>
    <w:pPr>
      <w:widowControl w:val="0"/>
      <w:autoSpaceDE w:val="0"/>
      <w:autoSpaceDN w:val="0"/>
      <w:adjustRightInd w:val="0"/>
    </w:pPr>
    <w:rPr>
      <w:rFonts w:ascii="Arial Narrow" w:hAnsi="Arial Narrow"/>
      <w:sz w:val="24"/>
      <w:szCs w:val="24"/>
    </w:rPr>
  </w:style>
  <w:style w:type="paragraph" w:customStyle="1" w:styleId="2f3">
    <w:name w:val="Основной текст2"/>
    <w:basedOn w:val="a2"/>
    <w:rsid w:val="00234731"/>
    <w:pPr>
      <w:shd w:val="clear" w:color="auto" w:fill="FFFFFF"/>
      <w:spacing w:line="0" w:lineRule="atLeast"/>
    </w:pPr>
    <w:rPr>
      <w:color w:val="000000"/>
    </w:rPr>
  </w:style>
  <w:style w:type="character" w:customStyle="1" w:styleId="2f4">
    <w:name w:val="Основной текст (2)_"/>
    <w:link w:val="2f5"/>
    <w:locked/>
    <w:rsid w:val="00234731"/>
    <w:rPr>
      <w:b/>
      <w:bCs/>
      <w:shd w:val="clear" w:color="auto" w:fill="FFFFFF"/>
    </w:rPr>
  </w:style>
  <w:style w:type="paragraph" w:customStyle="1" w:styleId="2f5">
    <w:name w:val="Основной текст (2)"/>
    <w:basedOn w:val="a2"/>
    <w:link w:val="2f4"/>
    <w:rsid w:val="00234731"/>
    <w:pPr>
      <w:shd w:val="clear" w:color="auto" w:fill="FFFFFF"/>
      <w:spacing w:line="240" w:lineRule="atLeast"/>
    </w:pPr>
    <w:rPr>
      <w:b/>
      <w:bCs/>
    </w:rPr>
  </w:style>
  <w:style w:type="paragraph" w:customStyle="1" w:styleId="2f6">
    <w:name w:val="Обычный2"/>
    <w:rsid w:val="00234731"/>
    <w:pPr>
      <w:widowControl w:val="0"/>
    </w:pPr>
    <w:rPr>
      <w:sz w:val="24"/>
    </w:rPr>
  </w:style>
  <w:style w:type="paragraph" w:customStyle="1" w:styleId="afffff5">
    <w:name w:val="Условия контракта"/>
    <w:basedOn w:val="a2"/>
    <w:uiPriority w:val="99"/>
    <w:semiHidden/>
    <w:rsid w:val="00234731"/>
    <w:pPr>
      <w:tabs>
        <w:tab w:val="num" w:pos="567"/>
      </w:tabs>
      <w:spacing w:before="240" w:after="120"/>
      <w:ind w:left="567" w:hanging="567"/>
      <w:jc w:val="both"/>
    </w:pPr>
    <w:rPr>
      <w:b/>
      <w:sz w:val="24"/>
    </w:rPr>
  </w:style>
  <w:style w:type="paragraph" w:customStyle="1" w:styleId="CharChar0">
    <w:name w:val="Char Char"/>
    <w:basedOn w:val="a2"/>
    <w:uiPriority w:val="99"/>
    <w:rsid w:val="00234731"/>
    <w:pPr>
      <w:spacing w:after="160" w:line="240" w:lineRule="exact"/>
    </w:pPr>
    <w:rPr>
      <w:rFonts w:ascii="Verdana" w:hAnsi="Verdana"/>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w:basedOn w:val="a2"/>
    <w:uiPriority w:val="99"/>
    <w:rsid w:val="00234731"/>
    <w:pPr>
      <w:spacing w:before="100" w:beforeAutospacing="1" w:after="100" w:afterAutospacing="1"/>
    </w:pPr>
    <w:rPr>
      <w:rFonts w:ascii="Tahoma" w:hAnsi="Tahoma" w:cs="Tahoma"/>
      <w:lang w:val="en-US" w:eastAsia="en-US"/>
    </w:rPr>
  </w:style>
  <w:style w:type="paragraph" w:customStyle="1" w:styleId="afffff7">
    <w:name w:val="Текст док"/>
    <w:basedOn w:val="a2"/>
    <w:autoRedefine/>
    <w:uiPriority w:val="99"/>
    <w:rsid w:val="00234731"/>
    <w:pPr>
      <w:ind w:firstLine="1080"/>
      <w:jc w:val="both"/>
    </w:pPr>
    <w:rPr>
      <w:sz w:val="28"/>
      <w:szCs w:val="24"/>
    </w:rPr>
  </w:style>
  <w:style w:type="paragraph" w:customStyle="1" w:styleId="315">
    <w:name w:val="Основной текст 31"/>
    <w:basedOn w:val="a2"/>
    <w:uiPriority w:val="99"/>
    <w:rsid w:val="00234731"/>
    <w:pPr>
      <w:overflowPunct w:val="0"/>
      <w:autoSpaceDE w:val="0"/>
      <w:autoSpaceDN w:val="0"/>
      <w:adjustRightInd w:val="0"/>
      <w:jc w:val="both"/>
    </w:pPr>
    <w:rPr>
      <w:sz w:val="24"/>
    </w:rPr>
  </w:style>
  <w:style w:type="paragraph" w:customStyle="1" w:styleId="afffff8">
    <w:name w:val="Обычный.Нормальный абзац"/>
    <w:uiPriority w:val="99"/>
    <w:rsid w:val="00234731"/>
    <w:pPr>
      <w:widowControl w:val="0"/>
      <w:autoSpaceDE w:val="0"/>
      <w:autoSpaceDN w:val="0"/>
      <w:ind w:firstLine="709"/>
      <w:jc w:val="both"/>
    </w:pPr>
    <w:rPr>
      <w:sz w:val="24"/>
      <w:szCs w:val="24"/>
    </w:rPr>
  </w:style>
  <w:style w:type="paragraph" w:customStyle="1" w:styleId="SB">
    <w:name w:val="SB: табл"/>
    <w:uiPriority w:val="99"/>
    <w:rsid w:val="00234731"/>
    <w:rPr>
      <w:sz w:val="24"/>
      <w:szCs w:val="24"/>
    </w:rPr>
  </w:style>
  <w:style w:type="paragraph" w:customStyle="1" w:styleId="Pa202">
    <w:name w:val="Pa20+2"/>
    <w:basedOn w:val="a2"/>
    <w:next w:val="a2"/>
    <w:uiPriority w:val="99"/>
    <w:rsid w:val="00234731"/>
    <w:pPr>
      <w:autoSpaceDE w:val="0"/>
      <w:autoSpaceDN w:val="0"/>
      <w:adjustRightInd w:val="0"/>
      <w:spacing w:before="500" w:line="241" w:lineRule="atLeast"/>
    </w:pPr>
    <w:rPr>
      <w:rFonts w:ascii="GaramondC" w:hAnsi="GaramondC"/>
      <w:sz w:val="24"/>
      <w:szCs w:val="24"/>
    </w:rPr>
  </w:style>
  <w:style w:type="paragraph" w:customStyle="1" w:styleId="233">
    <w:name w:val="Основной текст 23"/>
    <w:basedOn w:val="a2"/>
    <w:rsid w:val="00234731"/>
    <w:pPr>
      <w:ind w:left="360"/>
      <w:jc w:val="both"/>
    </w:pPr>
    <w:rPr>
      <w:sz w:val="28"/>
    </w:rPr>
  </w:style>
  <w:style w:type="paragraph" w:customStyle="1" w:styleId="Pa10">
    <w:name w:val="Pa10"/>
    <w:basedOn w:val="a2"/>
    <w:next w:val="a2"/>
    <w:uiPriority w:val="99"/>
    <w:rsid w:val="00234731"/>
    <w:pPr>
      <w:autoSpaceDE w:val="0"/>
      <w:autoSpaceDN w:val="0"/>
      <w:adjustRightInd w:val="0"/>
      <w:spacing w:line="141" w:lineRule="atLeast"/>
    </w:pPr>
    <w:rPr>
      <w:rFonts w:eastAsia="Calibri"/>
      <w:sz w:val="24"/>
      <w:szCs w:val="24"/>
      <w:lang w:eastAsia="en-US"/>
    </w:rPr>
  </w:style>
  <w:style w:type="paragraph" w:customStyle="1" w:styleId="1ff6">
    <w:name w:val="Знак Знак Знак Знак Знак Знак1 Знак Знак Знак Знак"/>
    <w:basedOn w:val="a2"/>
    <w:uiPriority w:val="99"/>
    <w:rsid w:val="00234731"/>
    <w:pPr>
      <w:spacing w:after="160" w:line="240" w:lineRule="exact"/>
    </w:pPr>
    <w:rPr>
      <w:rFonts w:ascii="Verdana" w:hAnsi="Verdana" w:cs="Verdana"/>
      <w:lang w:val="en-US" w:eastAsia="en-US"/>
    </w:rPr>
  </w:style>
  <w:style w:type="paragraph" w:customStyle="1" w:styleId="TableHeading">
    <w:name w:val="Table Heading"/>
    <w:basedOn w:val="a2"/>
    <w:uiPriority w:val="99"/>
    <w:rsid w:val="00234731"/>
    <w:pPr>
      <w:widowControl w:val="0"/>
      <w:suppressLineNumbers/>
      <w:suppressAutoHyphens/>
      <w:spacing w:after="200"/>
      <w:jc w:val="center"/>
    </w:pPr>
    <w:rPr>
      <w:rFonts w:eastAsia="Cambria"/>
      <w:b/>
      <w:bCs/>
      <w:sz w:val="24"/>
      <w:szCs w:val="24"/>
      <w:lang w:eastAsia="ar-SA"/>
    </w:rPr>
  </w:style>
  <w:style w:type="character" w:customStyle="1" w:styleId="1CharChar">
    <w:name w:val="ГС_СписНум_1 Char Char"/>
    <w:link w:val="1ff7"/>
    <w:locked/>
    <w:rsid w:val="00234731"/>
    <w:rPr>
      <w:rFonts w:ascii="Arial" w:eastAsia="Arial" w:hAnsi="Arial" w:cs="Arial"/>
      <w:sz w:val="24"/>
      <w:szCs w:val="24"/>
      <w:lang w:eastAsia="ar-SA"/>
    </w:rPr>
  </w:style>
  <w:style w:type="paragraph" w:customStyle="1" w:styleId="1ff7">
    <w:name w:val="ГС_СписНум_1"/>
    <w:link w:val="1CharChar"/>
    <w:rsid w:val="00234731"/>
    <w:pPr>
      <w:tabs>
        <w:tab w:val="left" w:pos="1304"/>
      </w:tabs>
      <w:suppressAutoHyphens/>
      <w:spacing w:before="60" w:after="60" w:line="360" w:lineRule="auto"/>
      <w:ind w:left="6" w:hanging="360"/>
      <w:jc w:val="both"/>
    </w:pPr>
    <w:rPr>
      <w:rFonts w:ascii="Arial" w:eastAsia="Arial" w:hAnsi="Arial" w:cs="Arial"/>
      <w:sz w:val="24"/>
      <w:szCs w:val="24"/>
      <w:lang w:eastAsia="ar-SA"/>
    </w:rPr>
  </w:style>
  <w:style w:type="character" w:customStyle="1" w:styleId="Char0">
    <w:name w:val="ГС_Текст_основной Char"/>
    <w:link w:val="afffff9"/>
    <w:locked/>
    <w:rsid w:val="00234731"/>
    <w:rPr>
      <w:rFonts w:ascii="Arial" w:eastAsia="Arial" w:hAnsi="Arial" w:cs="Arial"/>
      <w:sz w:val="24"/>
      <w:szCs w:val="24"/>
      <w:lang w:eastAsia="ar-SA"/>
    </w:rPr>
  </w:style>
  <w:style w:type="paragraph" w:customStyle="1" w:styleId="afffff9">
    <w:name w:val="ГС_Текст_основной"/>
    <w:link w:val="Char0"/>
    <w:rsid w:val="00234731"/>
    <w:pPr>
      <w:tabs>
        <w:tab w:val="left" w:pos="851"/>
      </w:tabs>
      <w:suppressAutoHyphens/>
      <w:spacing w:before="60" w:after="60" w:line="360" w:lineRule="auto"/>
      <w:ind w:firstLine="851"/>
      <w:jc w:val="both"/>
    </w:pPr>
    <w:rPr>
      <w:rFonts w:ascii="Arial" w:eastAsia="Arial" w:hAnsi="Arial" w:cs="Arial"/>
      <w:sz w:val="24"/>
      <w:szCs w:val="24"/>
      <w:lang w:eastAsia="ar-SA"/>
    </w:rPr>
  </w:style>
  <w:style w:type="paragraph" w:customStyle="1" w:styleId="1ff8">
    <w:name w:val="ГС_СписокМарк_1"/>
    <w:uiPriority w:val="99"/>
    <w:rsid w:val="00234731"/>
    <w:pPr>
      <w:tabs>
        <w:tab w:val="left" w:pos="1191"/>
      </w:tabs>
      <w:suppressAutoHyphens/>
      <w:spacing w:before="60" w:after="60" w:line="360" w:lineRule="auto"/>
      <w:ind w:left="1191" w:hanging="340"/>
      <w:jc w:val="both"/>
    </w:pPr>
    <w:rPr>
      <w:rFonts w:eastAsia="Arial"/>
      <w:sz w:val="24"/>
      <w:szCs w:val="24"/>
      <w:lang w:eastAsia="ar-SA"/>
    </w:rPr>
  </w:style>
  <w:style w:type="paragraph" w:customStyle="1" w:styleId="1">
    <w:name w:val="ГС_СписНумСкоб_1"/>
    <w:uiPriority w:val="99"/>
    <w:rsid w:val="00234731"/>
    <w:pPr>
      <w:numPr>
        <w:ilvl w:val="1"/>
        <w:numId w:val="42"/>
      </w:numPr>
      <w:spacing w:before="60" w:after="60" w:line="360" w:lineRule="auto"/>
      <w:jc w:val="both"/>
    </w:pPr>
    <w:rPr>
      <w:sz w:val="24"/>
      <w:szCs w:val="24"/>
    </w:rPr>
  </w:style>
  <w:style w:type="paragraph" w:customStyle="1" w:styleId="1ff9">
    <w:name w:val="ГС_СписНум_вл_1"/>
    <w:uiPriority w:val="99"/>
    <w:rsid w:val="00234731"/>
    <w:pPr>
      <w:tabs>
        <w:tab w:val="num" w:pos="1871"/>
      </w:tabs>
      <w:snapToGrid w:val="0"/>
      <w:spacing w:before="60" w:after="60" w:line="360" w:lineRule="auto"/>
      <w:ind w:left="1871" w:hanging="624"/>
      <w:jc w:val="both"/>
    </w:pPr>
    <w:rPr>
      <w:sz w:val="24"/>
      <w:szCs w:val="24"/>
    </w:rPr>
  </w:style>
  <w:style w:type="paragraph" w:customStyle="1" w:styleId="3f0">
    <w:name w:val="ТТ список 3"/>
    <w:basedOn w:val="a2"/>
    <w:uiPriority w:val="99"/>
    <w:rsid w:val="00234731"/>
    <w:pPr>
      <w:keepLines/>
      <w:tabs>
        <w:tab w:val="num" w:pos="432"/>
      </w:tabs>
      <w:suppressAutoHyphens/>
      <w:spacing w:before="280" w:after="280"/>
      <w:ind w:left="-1800"/>
      <w:jc w:val="both"/>
    </w:pPr>
    <w:rPr>
      <w:sz w:val="24"/>
      <w:szCs w:val="24"/>
      <w:lang w:eastAsia="ar-SA"/>
    </w:rPr>
  </w:style>
  <w:style w:type="paragraph" w:customStyle="1" w:styleId="afffffa">
    <w:name w:val="Пункт"/>
    <w:basedOn w:val="a2"/>
    <w:uiPriority w:val="99"/>
    <w:rsid w:val="00234731"/>
    <w:pPr>
      <w:tabs>
        <w:tab w:val="num" w:pos="1134"/>
      </w:tabs>
      <w:spacing w:line="360" w:lineRule="auto"/>
      <w:ind w:left="1134" w:hanging="1134"/>
      <w:jc w:val="both"/>
    </w:pPr>
    <w:rPr>
      <w:sz w:val="28"/>
    </w:rPr>
  </w:style>
  <w:style w:type="paragraph" w:customStyle="1" w:styleId="1ffa">
    <w:name w:val="ТТ список 1"/>
    <w:basedOn w:val="a2"/>
    <w:autoRedefine/>
    <w:uiPriority w:val="99"/>
    <w:rsid w:val="00234731"/>
    <w:pPr>
      <w:keepNext/>
      <w:keepLines/>
      <w:spacing w:before="240" w:after="120"/>
      <w:ind w:left="720" w:hanging="360"/>
    </w:pPr>
    <w:rPr>
      <w:b/>
      <w:sz w:val="24"/>
    </w:rPr>
  </w:style>
  <w:style w:type="paragraph" w:customStyle="1" w:styleId="2f7">
    <w:name w:val="ТТ список 2"/>
    <w:basedOn w:val="a2"/>
    <w:autoRedefine/>
    <w:uiPriority w:val="99"/>
    <w:rsid w:val="00234731"/>
    <w:pPr>
      <w:keepNext/>
      <w:keepLines/>
      <w:spacing w:before="120" w:after="60"/>
      <w:ind w:left="1440" w:hanging="360"/>
    </w:pPr>
    <w:rPr>
      <w:i/>
      <w:sz w:val="24"/>
      <w:szCs w:val="24"/>
    </w:rPr>
  </w:style>
  <w:style w:type="paragraph" w:customStyle="1" w:styleId="45">
    <w:name w:val="ТТ список 4"/>
    <w:basedOn w:val="3f0"/>
    <w:uiPriority w:val="99"/>
    <w:rsid w:val="00234731"/>
    <w:pPr>
      <w:keepLines w:val="0"/>
      <w:tabs>
        <w:tab w:val="clear" w:pos="432"/>
        <w:tab w:val="num" w:pos="1134"/>
      </w:tabs>
      <w:suppressAutoHyphens w:val="0"/>
      <w:spacing w:before="60" w:after="0"/>
      <w:ind w:left="1134" w:right="141" w:hanging="283"/>
    </w:pPr>
    <w:rPr>
      <w:lang w:eastAsia="ru-RU"/>
    </w:rPr>
  </w:style>
  <w:style w:type="paragraph" w:customStyle="1" w:styleId="StyleBodyTextJustifiedBefore5ptAfter5ptKernat1">
    <w:name w:val="Style Body Text + Justified Before:  5 pt After:  5 pt Kern at 1..."/>
    <w:basedOn w:val="a8"/>
    <w:uiPriority w:val="99"/>
    <w:rsid w:val="00234731"/>
    <w:pPr>
      <w:numPr>
        <w:numId w:val="43"/>
      </w:numPr>
      <w:spacing w:before="100" w:after="100"/>
    </w:pPr>
    <w:rPr>
      <w:rFonts w:ascii="Times New Roman" w:hAnsi="Times New Roman" w:cs="Arial"/>
      <w:snapToGrid/>
      <w:color w:val="auto"/>
      <w:kern w:val="28"/>
      <w:lang w:eastAsia="ru-RU"/>
    </w:rPr>
  </w:style>
  <w:style w:type="paragraph" w:customStyle="1" w:styleId="WW-List2">
    <w:name w:val="WW-List 2"/>
    <w:basedOn w:val="a2"/>
    <w:uiPriority w:val="99"/>
    <w:rsid w:val="00234731"/>
    <w:pPr>
      <w:widowControl w:val="0"/>
      <w:suppressAutoHyphens/>
      <w:spacing w:line="300" w:lineRule="auto"/>
      <w:ind w:left="566" w:hanging="283"/>
      <w:jc w:val="both"/>
    </w:pPr>
    <w:rPr>
      <w:lang w:eastAsia="ar-SA"/>
    </w:rPr>
  </w:style>
  <w:style w:type="character" w:customStyle="1" w:styleId="010">
    <w:name w:val="ТЗ0 Марк б/н1 Знак"/>
    <w:link w:val="01"/>
    <w:uiPriority w:val="99"/>
    <w:locked/>
    <w:rsid w:val="00234731"/>
    <w:rPr>
      <w:rFonts w:ascii="Verdana" w:hAnsi="Verdana"/>
      <w:w w:val="101"/>
      <w:sz w:val="24"/>
      <w:szCs w:val="24"/>
      <w:lang/>
    </w:rPr>
  </w:style>
  <w:style w:type="paragraph" w:customStyle="1" w:styleId="01">
    <w:name w:val="ТЗ0 Марк б/н1"/>
    <w:basedOn w:val="a2"/>
    <w:link w:val="010"/>
    <w:autoRedefine/>
    <w:uiPriority w:val="99"/>
    <w:rsid w:val="00234731"/>
    <w:pPr>
      <w:numPr>
        <w:numId w:val="44"/>
      </w:numPr>
      <w:spacing w:before="40" w:after="40"/>
      <w:jc w:val="both"/>
    </w:pPr>
    <w:rPr>
      <w:rFonts w:ascii="Verdana" w:hAnsi="Verdana"/>
      <w:w w:val="101"/>
      <w:sz w:val="24"/>
      <w:szCs w:val="24"/>
      <w:lang/>
    </w:rPr>
  </w:style>
  <w:style w:type="paragraph" w:customStyle="1" w:styleId="cueparagraph">
    <w:name w:val="cueparagraph"/>
    <w:basedOn w:val="a2"/>
    <w:uiPriority w:val="99"/>
    <w:rsid w:val="00234731"/>
    <w:pPr>
      <w:spacing w:before="100" w:beforeAutospacing="1" w:after="100" w:afterAutospacing="1"/>
    </w:pPr>
    <w:rPr>
      <w:sz w:val="24"/>
      <w:szCs w:val="24"/>
    </w:rPr>
  </w:style>
  <w:style w:type="paragraph" w:customStyle="1" w:styleId="2f8">
    <w:name w:val="Знак2"/>
    <w:basedOn w:val="a2"/>
    <w:rsid w:val="00234731"/>
    <w:pPr>
      <w:spacing w:before="100" w:beforeAutospacing="1" w:after="100" w:afterAutospacing="1"/>
    </w:pPr>
    <w:rPr>
      <w:rFonts w:ascii="Tahoma" w:hAnsi="Tahoma"/>
      <w:lang w:val="en-US" w:eastAsia="en-US"/>
    </w:rPr>
  </w:style>
  <w:style w:type="paragraph" w:customStyle="1" w:styleId="Normal1">
    <w:name w:val="Normal1"/>
    <w:rsid w:val="00234731"/>
    <w:pPr>
      <w:widowControl w:val="0"/>
      <w:ind w:firstLine="720"/>
    </w:pPr>
    <w:rPr>
      <w:rFonts w:eastAsia="Calibri"/>
    </w:rPr>
  </w:style>
  <w:style w:type="paragraph" w:customStyle="1" w:styleId="1ffb">
    <w:name w:val="Знак1 Знак Знак Знак Знак Знак Знак"/>
    <w:basedOn w:val="a2"/>
    <w:rsid w:val="00234731"/>
    <w:pPr>
      <w:spacing w:after="160" w:line="240" w:lineRule="exact"/>
    </w:pPr>
    <w:rPr>
      <w:rFonts w:ascii="Verdana" w:hAnsi="Verdana"/>
      <w:sz w:val="24"/>
      <w:szCs w:val="24"/>
      <w:lang w:val="en-US" w:eastAsia="en-US"/>
    </w:rPr>
  </w:style>
  <w:style w:type="paragraph" w:customStyle="1" w:styleId="Style37">
    <w:name w:val="Style37"/>
    <w:basedOn w:val="a2"/>
    <w:rsid w:val="00234731"/>
    <w:pPr>
      <w:widowControl w:val="0"/>
      <w:autoSpaceDE w:val="0"/>
      <w:autoSpaceDN w:val="0"/>
      <w:adjustRightInd w:val="0"/>
      <w:spacing w:line="303" w:lineRule="exact"/>
      <w:ind w:hanging="461"/>
      <w:jc w:val="both"/>
    </w:pPr>
    <w:rPr>
      <w:rFonts w:ascii="Arial Narrow" w:hAnsi="Arial Narrow"/>
      <w:sz w:val="24"/>
      <w:szCs w:val="24"/>
    </w:rPr>
  </w:style>
  <w:style w:type="paragraph" w:customStyle="1" w:styleId="xl21">
    <w:name w:val="xl21"/>
    <w:basedOn w:val="a2"/>
    <w:rsid w:val="0023473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
    <w:name w:val="xl18"/>
    <w:basedOn w:val="a2"/>
    <w:rsid w:val="00234731"/>
    <w:pPr>
      <w:pBdr>
        <w:left w:val="single" w:sz="4" w:space="0" w:color="auto"/>
        <w:bottom w:val="single" w:sz="4" w:space="0" w:color="auto"/>
      </w:pBdr>
      <w:spacing w:before="100" w:beforeAutospacing="1" w:after="100" w:afterAutospacing="1"/>
      <w:jc w:val="center"/>
    </w:pPr>
  </w:style>
  <w:style w:type="paragraph" w:customStyle="1" w:styleId="xl19">
    <w:name w:val="xl19"/>
    <w:basedOn w:val="a2"/>
    <w:rsid w:val="00234731"/>
    <w:pPr>
      <w:pBdr>
        <w:left w:val="single" w:sz="4" w:space="0" w:color="auto"/>
        <w:bottom w:val="single" w:sz="4" w:space="0" w:color="auto"/>
      </w:pBdr>
      <w:spacing w:before="100" w:beforeAutospacing="1" w:after="100" w:afterAutospacing="1"/>
      <w:jc w:val="right"/>
    </w:pPr>
  </w:style>
  <w:style w:type="paragraph" w:customStyle="1" w:styleId="xl20">
    <w:name w:val="xl20"/>
    <w:basedOn w:val="a2"/>
    <w:rsid w:val="00234731"/>
    <w:pPr>
      <w:pBdr>
        <w:left w:val="single" w:sz="4" w:space="0" w:color="auto"/>
        <w:bottom w:val="single" w:sz="4" w:space="0" w:color="auto"/>
      </w:pBdr>
      <w:spacing w:before="100" w:beforeAutospacing="1" w:after="100" w:afterAutospacing="1"/>
      <w:jc w:val="right"/>
    </w:pPr>
  </w:style>
  <w:style w:type="paragraph" w:customStyle="1" w:styleId="xl17">
    <w:name w:val="xl17"/>
    <w:basedOn w:val="a2"/>
    <w:rsid w:val="0023473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2"/>
    <w:rsid w:val="00234731"/>
    <w:pPr>
      <w:pBdr>
        <w:top w:val="single" w:sz="4" w:space="0" w:color="auto"/>
        <w:left w:val="single" w:sz="4" w:space="0" w:color="auto"/>
        <w:bottom w:val="single" w:sz="4" w:space="0" w:color="auto"/>
      </w:pBdr>
      <w:spacing w:before="100" w:beforeAutospacing="1" w:after="100" w:afterAutospacing="1"/>
    </w:pPr>
  </w:style>
  <w:style w:type="paragraph" w:customStyle="1" w:styleId="western">
    <w:name w:val="western"/>
    <w:basedOn w:val="a2"/>
    <w:rsid w:val="00234731"/>
    <w:pPr>
      <w:spacing w:before="100" w:beforeAutospacing="1" w:after="100" w:afterAutospacing="1"/>
    </w:pPr>
    <w:rPr>
      <w:sz w:val="24"/>
      <w:szCs w:val="24"/>
    </w:rPr>
  </w:style>
  <w:style w:type="paragraph" w:customStyle="1" w:styleId="xl26">
    <w:name w:val="xl26"/>
    <w:basedOn w:val="a2"/>
    <w:rsid w:val="00234731"/>
    <w:pPr>
      <w:pBdr>
        <w:left w:val="single" w:sz="4" w:space="0" w:color="auto"/>
        <w:bottom w:val="single" w:sz="4" w:space="0" w:color="auto"/>
      </w:pBdr>
      <w:spacing w:before="100" w:beforeAutospacing="1" w:after="100" w:afterAutospacing="1"/>
      <w:jc w:val="right"/>
    </w:pPr>
  </w:style>
  <w:style w:type="paragraph" w:customStyle="1" w:styleId="xl24">
    <w:name w:val="xl24"/>
    <w:basedOn w:val="a2"/>
    <w:rsid w:val="00234731"/>
    <w:pPr>
      <w:pBdr>
        <w:left w:val="single" w:sz="4" w:space="0" w:color="auto"/>
        <w:bottom w:val="single" w:sz="4" w:space="0" w:color="auto"/>
      </w:pBdr>
      <w:spacing w:before="100" w:beforeAutospacing="1" w:after="100" w:afterAutospacing="1"/>
      <w:jc w:val="right"/>
    </w:pPr>
  </w:style>
  <w:style w:type="paragraph" w:customStyle="1" w:styleId="xl22">
    <w:name w:val="xl22"/>
    <w:basedOn w:val="a2"/>
    <w:rsid w:val="00234731"/>
    <w:pPr>
      <w:pBdr>
        <w:left w:val="single" w:sz="4" w:space="0" w:color="auto"/>
        <w:bottom w:val="single" w:sz="4" w:space="0" w:color="auto"/>
      </w:pBdr>
      <w:spacing w:before="100" w:beforeAutospacing="1" w:after="100" w:afterAutospacing="1"/>
      <w:jc w:val="center"/>
    </w:pPr>
  </w:style>
  <w:style w:type="paragraph" w:customStyle="1" w:styleId="xl28">
    <w:name w:val="xl28"/>
    <w:basedOn w:val="a2"/>
    <w:rsid w:val="002347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1ffc">
    <w:name w:val="Без интервала1"/>
    <w:rsid w:val="00234731"/>
    <w:rPr>
      <w:rFonts w:ascii="Calibri" w:hAnsi="Calibri"/>
      <w:sz w:val="22"/>
      <w:szCs w:val="22"/>
    </w:rPr>
  </w:style>
  <w:style w:type="paragraph" w:customStyle="1" w:styleId="Style14">
    <w:name w:val="Style14"/>
    <w:basedOn w:val="a2"/>
    <w:rsid w:val="00234731"/>
    <w:pPr>
      <w:widowControl w:val="0"/>
      <w:autoSpaceDE w:val="0"/>
      <w:autoSpaceDN w:val="0"/>
      <w:adjustRightInd w:val="0"/>
    </w:pPr>
    <w:rPr>
      <w:rFonts w:ascii="Constantia" w:hAnsi="Constantia"/>
      <w:sz w:val="24"/>
      <w:szCs w:val="24"/>
    </w:rPr>
  </w:style>
  <w:style w:type="paragraph" w:customStyle="1" w:styleId="Style19">
    <w:name w:val="Style19"/>
    <w:basedOn w:val="a2"/>
    <w:rsid w:val="00234731"/>
    <w:pPr>
      <w:widowControl w:val="0"/>
      <w:autoSpaceDE w:val="0"/>
      <w:autoSpaceDN w:val="0"/>
      <w:adjustRightInd w:val="0"/>
      <w:spacing w:line="307" w:lineRule="exact"/>
    </w:pPr>
    <w:rPr>
      <w:rFonts w:ascii="Constantia" w:hAnsi="Constantia"/>
      <w:sz w:val="24"/>
      <w:szCs w:val="24"/>
    </w:rPr>
  </w:style>
  <w:style w:type="paragraph" w:customStyle="1" w:styleId="Style20">
    <w:name w:val="Style20"/>
    <w:basedOn w:val="a2"/>
    <w:rsid w:val="00234731"/>
    <w:pPr>
      <w:widowControl w:val="0"/>
      <w:autoSpaceDE w:val="0"/>
      <w:autoSpaceDN w:val="0"/>
      <w:adjustRightInd w:val="0"/>
    </w:pPr>
    <w:rPr>
      <w:rFonts w:ascii="Constantia" w:hAnsi="Constantia"/>
      <w:sz w:val="24"/>
      <w:szCs w:val="24"/>
    </w:rPr>
  </w:style>
  <w:style w:type="paragraph" w:customStyle="1" w:styleId="Style21">
    <w:name w:val="Style21"/>
    <w:basedOn w:val="a2"/>
    <w:rsid w:val="00234731"/>
    <w:pPr>
      <w:widowControl w:val="0"/>
      <w:autoSpaceDE w:val="0"/>
      <w:autoSpaceDN w:val="0"/>
      <w:adjustRightInd w:val="0"/>
      <w:spacing w:line="310" w:lineRule="exact"/>
      <w:ind w:firstLine="2630"/>
    </w:pPr>
    <w:rPr>
      <w:rFonts w:ascii="Constantia" w:hAnsi="Constantia"/>
      <w:sz w:val="24"/>
      <w:szCs w:val="24"/>
    </w:rPr>
  </w:style>
  <w:style w:type="paragraph" w:customStyle="1" w:styleId="Style22">
    <w:name w:val="Style22"/>
    <w:basedOn w:val="a2"/>
    <w:rsid w:val="00234731"/>
    <w:pPr>
      <w:widowControl w:val="0"/>
      <w:autoSpaceDE w:val="0"/>
      <w:autoSpaceDN w:val="0"/>
      <w:adjustRightInd w:val="0"/>
      <w:spacing w:line="322" w:lineRule="exact"/>
      <w:ind w:hanging="518"/>
      <w:jc w:val="both"/>
    </w:pPr>
    <w:rPr>
      <w:rFonts w:ascii="Constantia" w:hAnsi="Constantia"/>
      <w:sz w:val="24"/>
      <w:szCs w:val="24"/>
    </w:rPr>
  </w:style>
  <w:style w:type="paragraph" w:customStyle="1" w:styleId="Style24">
    <w:name w:val="Style24"/>
    <w:basedOn w:val="a2"/>
    <w:rsid w:val="00234731"/>
    <w:pPr>
      <w:widowControl w:val="0"/>
      <w:autoSpaceDE w:val="0"/>
      <w:autoSpaceDN w:val="0"/>
      <w:adjustRightInd w:val="0"/>
      <w:spacing w:line="312" w:lineRule="exact"/>
      <w:ind w:hanging="298"/>
    </w:pPr>
    <w:rPr>
      <w:rFonts w:ascii="Constantia" w:hAnsi="Constantia"/>
      <w:sz w:val="24"/>
      <w:szCs w:val="24"/>
    </w:rPr>
  </w:style>
  <w:style w:type="paragraph" w:customStyle="1" w:styleId="afffffb">
    <w:name w:val="текст"/>
    <w:basedOn w:val="a2"/>
    <w:rsid w:val="00234731"/>
    <w:pPr>
      <w:spacing w:before="100" w:beforeAutospacing="1" w:after="100" w:afterAutospacing="1"/>
    </w:pPr>
    <w:rPr>
      <w:sz w:val="24"/>
      <w:szCs w:val="24"/>
    </w:rPr>
  </w:style>
  <w:style w:type="paragraph" w:customStyle="1" w:styleId="afffffc">
    <w:name w:val="Знак Знак Знак Знак Знак Знак Знак"/>
    <w:basedOn w:val="a2"/>
    <w:rsid w:val="00234731"/>
    <w:pPr>
      <w:widowControl w:val="0"/>
      <w:adjustRightInd w:val="0"/>
      <w:spacing w:after="160" w:line="240" w:lineRule="exact"/>
      <w:jc w:val="right"/>
    </w:pPr>
    <w:rPr>
      <w:lang w:val="en-GB" w:eastAsia="en-US"/>
    </w:rPr>
  </w:style>
  <w:style w:type="paragraph" w:customStyle="1" w:styleId="afffffd">
    <w:name w:val="набор"/>
    <w:basedOn w:val="a2"/>
    <w:rsid w:val="00234731"/>
    <w:pPr>
      <w:ind w:left="284" w:hanging="284"/>
    </w:pPr>
  </w:style>
  <w:style w:type="paragraph" w:customStyle="1" w:styleId="bo">
    <w:name w:val="bo"/>
    <w:basedOn w:val="a8"/>
    <w:rsid w:val="00234731"/>
    <w:pPr>
      <w:suppressAutoHyphens/>
    </w:pPr>
    <w:rPr>
      <w:rFonts w:cs="Arial"/>
      <w:snapToGrid/>
      <w:color w:val="auto"/>
      <w:sz w:val="20"/>
      <w:lang w:eastAsia="ar-SA"/>
    </w:rPr>
  </w:style>
  <w:style w:type="paragraph" w:customStyle="1" w:styleId="46">
    <w:name w:val="заголовок 4"/>
    <w:basedOn w:val="a2"/>
    <w:next w:val="a2"/>
    <w:rsid w:val="00234731"/>
    <w:pPr>
      <w:keepNext/>
      <w:autoSpaceDE w:val="0"/>
      <w:autoSpaceDN w:val="0"/>
      <w:jc w:val="center"/>
      <w:outlineLvl w:val="3"/>
    </w:pPr>
    <w:rPr>
      <w:b/>
      <w:bCs/>
      <w:sz w:val="24"/>
      <w:szCs w:val="24"/>
    </w:rPr>
  </w:style>
  <w:style w:type="paragraph" w:customStyle="1" w:styleId="Normal11">
    <w:name w:val="Normal11"/>
    <w:rsid w:val="00234731"/>
    <w:pPr>
      <w:widowControl w:val="0"/>
      <w:ind w:firstLine="720"/>
    </w:pPr>
    <w:rPr>
      <w:rFonts w:eastAsia="Calibri"/>
    </w:rPr>
  </w:style>
  <w:style w:type="paragraph" w:customStyle="1" w:styleId="Style16">
    <w:name w:val="Style16"/>
    <w:basedOn w:val="a2"/>
    <w:rsid w:val="00234731"/>
    <w:pPr>
      <w:widowControl w:val="0"/>
      <w:autoSpaceDE w:val="0"/>
      <w:autoSpaceDN w:val="0"/>
      <w:adjustRightInd w:val="0"/>
    </w:pPr>
    <w:rPr>
      <w:rFonts w:ascii="Cambria" w:hAnsi="Cambria" w:cs="Cambria"/>
      <w:sz w:val="24"/>
      <w:szCs w:val="24"/>
    </w:rPr>
  </w:style>
  <w:style w:type="paragraph" w:customStyle="1" w:styleId="Style29">
    <w:name w:val="Style29"/>
    <w:basedOn w:val="a2"/>
    <w:rsid w:val="00234731"/>
    <w:pPr>
      <w:widowControl w:val="0"/>
      <w:autoSpaceDE w:val="0"/>
      <w:autoSpaceDN w:val="0"/>
      <w:adjustRightInd w:val="0"/>
      <w:spacing w:line="259" w:lineRule="exact"/>
    </w:pPr>
    <w:rPr>
      <w:rFonts w:ascii="Cambria" w:hAnsi="Cambria" w:cs="Cambria"/>
      <w:sz w:val="24"/>
      <w:szCs w:val="24"/>
    </w:rPr>
  </w:style>
  <w:style w:type="paragraph" w:customStyle="1" w:styleId="afffffe">
    <w:name w:val="Стиль Нормальный (таблица) + По левому краю"/>
    <w:basedOn w:val="afffff4"/>
    <w:rsid w:val="00234731"/>
    <w:pPr>
      <w:jc w:val="left"/>
    </w:pPr>
    <w:rPr>
      <w:rFonts w:cs="Times New Roman"/>
      <w:szCs w:val="20"/>
    </w:rPr>
  </w:style>
  <w:style w:type="character" w:customStyle="1" w:styleId="1ffd">
    <w:name w:val="Заголовок №1_"/>
    <w:link w:val="1ffe"/>
    <w:locked/>
    <w:rsid w:val="00234731"/>
    <w:rPr>
      <w:sz w:val="27"/>
      <w:shd w:val="clear" w:color="auto" w:fill="FFFFFF"/>
    </w:rPr>
  </w:style>
  <w:style w:type="paragraph" w:customStyle="1" w:styleId="1ffe">
    <w:name w:val="Заголовок №1"/>
    <w:basedOn w:val="a2"/>
    <w:link w:val="1ffd"/>
    <w:rsid w:val="00234731"/>
    <w:pPr>
      <w:shd w:val="clear" w:color="auto" w:fill="FFFFFF"/>
      <w:spacing w:after="60" w:line="317" w:lineRule="exact"/>
      <w:jc w:val="center"/>
      <w:outlineLvl w:val="0"/>
    </w:pPr>
    <w:rPr>
      <w:sz w:val="27"/>
    </w:rPr>
  </w:style>
  <w:style w:type="paragraph" w:customStyle="1" w:styleId="126">
    <w:name w:val="Знак Знак1 Знак Знак Знак Знак2"/>
    <w:basedOn w:val="a2"/>
    <w:rsid w:val="00234731"/>
    <w:pPr>
      <w:spacing w:after="160" w:line="240" w:lineRule="exact"/>
      <w:jc w:val="both"/>
    </w:pPr>
    <w:rPr>
      <w:sz w:val="24"/>
      <w:lang w:val="en-US" w:eastAsia="en-US"/>
    </w:rPr>
  </w:style>
  <w:style w:type="paragraph" w:customStyle="1" w:styleId="1fff">
    <w:name w:val="заголовок 1"/>
    <w:basedOn w:val="a2"/>
    <w:next w:val="a2"/>
    <w:autoRedefine/>
    <w:rsid w:val="00234731"/>
    <w:pPr>
      <w:ind w:right="-41"/>
      <w:jc w:val="center"/>
    </w:pPr>
    <w:rPr>
      <w:color w:val="000000"/>
      <w:sz w:val="28"/>
      <w:szCs w:val="24"/>
    </w:rPr>
  </w:style>
  <w:style w:type="paragraph" w:customStyle="1" w:styleId="Style8">
    <w:name w:val="Style8"/>
    <w:basedOn w:val="a2"/>
    <w:rsid w:val="00234731"/>
    <w:pPr>
      <w:widowControl w:val="0"/>
      <w:autoSpaceDE w:val="0"/>
      <w:autoSpaceDN w:val="0"/>
      <w:adjustRightInd w:val="0"/>
      <w:spacing w:line="468" w:lineRule="exact"/>
    </w:pPr>
    <w:rPr>
      <w:rFonts w:ascii="Arial" w:eastAsia="Calibri" w:hAnsi="Arial" w:cs="Arial"/>
      <w:sz w:val="24"/>
      <w:szCs w:val="24"/>
    </w:rPr>
  </w:style>
  <w:style w:type="paragraph" w:customStyle="1" w:styleId="parametervalue">
    <w:name w:val="parametervalue"/>
    <w:basedOn w:val="a2"/>
    <w:rsid w:val="00234731"/>
    <w:pPr>
      <w:spacing w:before="100" w:beforeAutospacing="1" w:after="100" w:afterAutospacing="1"/>
    </w:pPr>
    <w:rPr>
      <w:sz w:val="24"/>
      <w:szCs w:val="24"/>
    </w:rPr>
  </w:style>
  <w:style w:type="paragraph" w:customStyle="1" w:styleId="1fff0">
    <w:name w:val="Знак Знак Знак1 Знак"/>
    <w:basedOn w:val="a2"/>
    <w:rsid w:val="00234731"/>
    <w:pPr>
      <w:spacing w:after="160" w:line="240" w:lineRule="exact"/>
    </w:pPr>
    <w:rPr>
      <w:rFonts w:ascii="Verdana" w:hAnsi="Verdana"/>
      <w:sz w:val="24"/>
      <w:szCs w:val="24"/>
      <w:lang w:val="en-US" w:eastAsia="en-US"/>
    </w:rPr>
  </w:style>
  <w:style w:type="paragraph" w:customStyle="1" w:styleId="affffff">
    <w:name w:val="Прижатый влево"/>
    <w:basedOn w:val="a2"/>
    <w:next w:val="a2"/>
    <w:rsid w:val="00234731"/>
    <w:pPr>
      <w:widowControl w:val="0"/>
      <w:autoSpaceDE w:val="0"/>
      <w:autoSpaceDN w:val="0"/>
      <w:adjustRightInd w:val="0"/>
    </w:pPr>
    <w:rPr>
      <w:rFonts w:ascii="Arial" w:hAnsi="Arial" w:cs="Arial"/>
      <w:sz w:val="24"/>
      <w:szCs w:val="24"/>
    </w:rPr>
  </w:style>
  <w:style w:type="paragraph" w:customStyle="1" w:styleId="affffff0">
    <w:name w:val="Заголовок письма пользователя"/>
    <w:next w:val="a2"/>
    <w:rsid w:val="00234731"/>
    <w:pPr>
      <w:spacing w:before="240" w:after="240"/>
      <w:jc w:val="center"/>
    </w:pPr>
    <w:rPr>
      <w:b/>
      <w:noProof/>
      <w:sz w:val="24"/>
    </w:rPr>
  </w:style>
  <w:style w:type="paragraph" w:customStyle="1" w:styleId="consplustitle0">
    <w:name w:val="consplustitle"/>
    <w:basedOn w:val="a2"/>
    <w:rsid w:val="00234731"/>
    <w:pPr>
      <w:spacing w:before="100" w:beforeAutospacing="1" w:after="100" w:afterAutospacing="1"/>
    </w:pPr>
    <w:rPr>
      <w:sz w:val="24"/>
      <w:szCs w:val="24"/>
    </w:rPr>
  </w:style>
  <w:style w:type="paragraph" w:customStyle="1" w:styleId="1fff1">
    <w:name w:val="1 Знак"/>
    <w:basedOn w:val="a2"/>
    <w:rsid w:val="00234731"/>
    <w:pPr>
      <w:spacing w:before="100" w:beforeAutospacing="1" w:after="100" w:afterAutospacing="1"/>
    </w:pPr>
    <w:rPr>
      <w:rFonts w:ascii="Tahoma" w:hAnsi="Tahoma"/>
      <w:lang w:val="en-US" w:eastAsia="en-US"/>
    </w:rPr>
  </w:style>
  <w:style w:type="paragraph" w:customStyle="1" w:styleId="affffff1">
    <w:name w:val="Согласовано"/>
    <w:basedOn w:val="a2"/>
    <w:rsid w:val="00234731"/>
    <w:rPr>
      <w:sz w:val="24"/>
    </w:rPr>
  </w:style>
  <w:style w:type="paragraph" w:customStyle="1" w:styleId="formattext">
    <w:name w:val="formattext"/>
    <w:basedOn w:val="a2"/>
    <w:rsid w:val="00234731"/>
    <w:pPr>
      <w:spacing w:before="100" w:beforeAutospacing="1" w:after="100" w:afterAutospacing="1"/>
    </w:pPr>
    <w:rPr>
      <w:sz w:val="24"/>
      <w:szCs w:val="24"/>
    </w:rPr>
  </w:style>
  <w:style w:type="paragraph" w:customStyle="1" w:styleId="2f9">
    <w:name w:val="2"/>
    <w:basedOn w:val="a2"/>
    <w:rsid w:val="00234731"/>
    <w:pPr>
      <w:spacing w:after="160" w:line="240" w:lineRule="exact"/>
      <w:jc w:val="both"/>
    </w:pPr>
    <w:rPr>
      <w:sz w:val="24"/>
      <w:lang w:val="en-US" w:eastAsia="en-US"/>
    </w:rPr>
  </w:style>
  <w:style w:type="paragraph" w:customStyle="1" w:styleId="1fff2">
    <w:name w:val="Знак Знак Знак Знак Знак Знак Знак1 Знак Знак Знак Знак Знак Знак Знак Знак"/>
    <w:basedOn w:val="a2"/>
    <w:rsid w:val="00234731"/>
    <w:pPr>
      <w:spacing w:before="100" w:beforeAutospacing="1" w:after="100" w:afterAutospacing="1"/>
    </w:pPr>
    <w:rPr>
      <w:rFonts w:ascii="Tahoma" w:hAnsi="Tahoma"/>
      <w:lang w:val="en-US" w:eastAsia="en-US"/>
    </w:rPr>
  </w:style>
  <w:style w:type="paragraph" w:customStyle="1" w:styleId="affffff2">
    <w:name w:val="Заголовок приложения"/>
    <w:basedOn w:val="a2"/>
    <w:next w:val="a2"/>
    <w:rsid w:val="00234731"/>
    <w:pPr>
      <w:widowControl w:val="0"/>
      <w:spacing w:before="60"/>
      <w:jc w:val="center"/>
    </w:pPr>
    <w:rPr>
      <w:b/>
      <w:sz w:val="28"/>
    </w:rPr>
  </w:style>
  <w:style w:type="paragraph" w:customStyle="1" w:styleId="msonormalcxspmiddle">
    <w:name w:val="msonormalcxspmiddle"/>
    <w:basedOn w:val="a2"/>
    <w:uiPriority w:val="99"/>
    <w:rsid w:val="00234731"/>
    <w:pPr>
      <w:spacing w:before="100" w:beforeAutospacing="1" w:after="100" w:afterAutospacing="1"/>
    </w:pPr>
    <w:rPr>
      <w:rFonts w:eastAsia="Calibri"/>
      <w:sz w:val="24"/>
      <w:szCs w:val="24"/>
    </w:rPr>
  </w:style>
  <w:style w:type="paragraph" w:customStyle="1" w:styleId="47">
    <w:name w:val="Знак Знак4 Знак Знак"/>
    <w:basedOn w:val="a2"/>
    <w:rsid w:val="00234731"/>
    <w:pPr>
      <w:tabs>
        <w:tab w:val="num" w:pos="360"/>
      </w:tabs>
      <w:spacing w:after="160" w:line="240" w:lineRule="exact"/>
    </w:pPr>
    <w:rPr>
      <w:rFonts w:eastAsia="Calibri"/>
      <w:lang w:eastAsia="zh-CN"/>
    </w:rPr>
  </w:style>
  <w:style w:type="paragraph" w:customStyle="1" w:styleId="3f1">
    <w:name w:val="Обычный3"/>
    <w:rsid w:val="00234731"/>
    <w:pPr>
      <w:widowControl w:val="0"/>
      <w:snapToGrid w:val="0"/>
      <w:ind w:firstLine="720"/>
    </w:pPr>
  </w:style>
  <w:style w:type="paragraph" w:customStyle="1" w:styleId="48">
    <w:name w:val="Обычный4"/>
    <w:rsid w:val="00234731"/>
    <w:pPr>
      <w:widowControl w:val="0"/>
      <w:snapToGrid w:val="0"/>
      <w:ind w:firstLine="720"/>
    </w:pPr>
  </w:style>
  <w:style w:type="paragraph" w:customStyle="1" w:styleId="TableContents">
    <w:name w:val="Table Contents"/>
    <w:basedOn w:val="a2"/>
    <w:rsid w:val="00234731"/>
    <w:pPr>
      <w:suppressLineNumbers/>
      <w:suppressAutoHyphens/>
    </w:pPr>
    <w:rPr>
      <w:sz w:val="24"/>
      <w:szCs w:val="24"/>
    </w:rPr>
  </w:style>
  <w:style w:type="character" w:styleId="affffff3">
    <w:name w:val="Subtle Emphasis"/>
    <w:uiPriority w:val="19"/>
    <w:qFormat/>
    <w:rsid w:val="00234731"/>
    <w:rPr>
      <w:i/>
      <w:iCs/>
      <w:color w:val="808080"/>
    </w:rPr>
  </w:style>
  <w:style w:type="character" w:customStyle="1" w:styleId="710">
    <w:name w:val="Заголовок 7 Знак1"/>
    <w:basedOn w:val="a3"/>
    <w:semiHidden/>
    <w:rsid w:val="00234731"/>
    <w:rPr>
      <w:rFonts w:asciiTheme="majorHAnsi" w:eastAsiaTheme="majorEastAsia" w:hAnsiTheme="majorHAnsi" w:cstheme="majorBidi"/>
      <w:i/>
      <w:iCs/>
      <w:color w:val="404040" w:themeColor="text1" w:themeTint="BF"/>
    </w:rPr>
  </w:style>
  <w:style w:type="character" w:customStyle="1" w:styleId="810">
    <w:name w:val="Заголовок 8 Знак1"/>
    <w:basedOn w:val="a3"/>
    <w:semiHidden/>
    <w:rsid w:val="00234731"/>
    <w:rPr>
      <w:rFonts w:asciiTheme="majorHAnsi" w:eastAsiaTheme="majorEastAsia" w:hAnsiTheme="majorHAnsi" w:cstheme="majorBidi"/>
      <w:color w:val="404040" w:themeColor="text1" w:themeTint="BF"/>
    </w:rPr>
  </w:style>
  <w:style w:type="character" w:customStyle="1" w:styleId="910">
    <w:name w:val="Заголовок 9 Знак1"/>
    <w:basedOn w:val="a3"/>
    <w:semiHidden/>
    <w:rsid w:val="00234731"/>
    <w:rPr>
      <w:rFonts w:asciiTheme="majorHAnsi" w:eastAsiaTheme="majorEastAsia" w:hAnsiTheme="majorHAnsi" w:cstheme="majorBidi"/>
      <w:i/>
      <w:iCs/>
      <w:color w:val="404040" w:themeColor="text1" w:themeTint="BF"/>
    </w:rPr>
  </w:style>
  <w:style w:type="character" w:customStyle="1" w:styleId="217">
    <w:name w:val="Основной текст 2 Знак1"/>
    <w:basedOn w:val="a3"/>
    <w:semiHidden/>
    <w:rsid w:val="00234731"/>
  </w:style>
  <w:style w:type="character" w:customStyle="1" w:styleId="316">
    <w:name w:val="Основной текст с отступом 3 Знак1"/>
    <w:basedOn w:val="a3"/>
    <w:semiHidden/>
    <w:rsid w:val="00234731"/>
    <w:rPr>
      <w:sz w:val="16"/>
      <w:szCs w:val="16"/>
    </w:rPr>
  </w:style>
  <w:style w:type="character" w:customStyle="1" w:styleId="317">
    <w:name w:val="Основной текст 3 Знак1"/>
    <w:basedOn w:val="a3"/>
    <w:semiHidden/>
    <w:rsid w:val="00234731"/>
    <w:rPr>
      <w:sz w:val="16"/>
      <w:szCs w:val="16"/>
    </w:rPr>
  </w:style>
  <w:style w:type="character" w:customStyle="1" w:styleId="1fff3">
    <w:name w:val="Верхний колонтитул Знак1"/>
    <w:basedOn w:val="a3"/>
    <w:semiHidden/>
    <w:rsid w:val="00234731"/>
  </w:style>
  <w:style w:type="character" w:customStyle="1" w:styleId="1fff4">
    <w:name w:val="Нижний колонтитул Знак1"/>
    <w:basedOn w:val="a3"/>
    <w:semiHidden/>
    <w:rsid w:val="00234731"/>
  </w:style>
  <w:style w:type="character" w:customStyle="1" w:styleId="1fff5">
    <w:name w:val="Подзаголовок Знак1"/>
    <w:basedOn w:val="a3"/>
    <w:rsid w:val="00234731"/>
    <w:rPr>
      <w:rFonts w:asciiTheme="majorHAnsi" w:eastAsiaTheme="majorEastAsia" w:hAnsiTheme="majorHAnsi" w:cstheme="majorBidi"/>
      <w:i/>
      <w:iCs/>
      <w:color w:val="4F81BD" w:themeColor="accent1"/>
      <w:spacing w:val="15"/>
      <w:sz w:val="24"/>
      <w:szCs w:val="24"/>
    </w:rPr>
  </w:style>
  <w:style w:type="character" w:customStyle="1" w:styleId="1fff6">
    <w:name w:val="Текст выноски Знак1"/>
    <w:basedOn w:val="a3"/>
    <w:semiHidden/>
    <w:rsid w:val="00234731"/>
    <w:rPr>
      <w:rFonts w:ascii="Tahoma" w:hAnsi="Tahoma" w:cs="Tahoma"/>
      <w:sz w:val="16"/>
      <w:szCs w:val="16"/>
    </w:rPr>
  </w:style>
  <w:style w:type="character" w:customStyle="1" w:styleId="1fff7">
    <w:name w:val="Текст сноски Знак1"/>
    <w:basedOn w:val="a3"/>
    <w:semiHidden/>
    <w:rsid w:val="00234731"/>
  </w:style>
  <w:style w:type="paragraph" w:styleId="afffff0">
    <w:name w:val="Document Map"/>
    <w:basedOn w:val="a2"/>
    <w:link w:val="afffff"/>
    <w:unhideWhenUsed/>
    <w:rsid w:val="00234731"/>
    <w:rPr>
      <w:rFonts w:ascii="Tahoma" w:hAnsi="Tahoma" w:cs="Tahoma"/>
    </w:rPr>
  </w:style>
  <w:style w:type="character" w:customStyle="1" w:styleId="1fff8">
    <w:name w:val="Схема документа Знак1"/>
    <w:basedOn w:val="a3"/>
    <w:rsid w:val="00234731"/>
    <w:rPr>
      <w:rFonts w:ascii="Tahoma" w:hAnsi="Tahoma" w:cs="Tahoma"/>
      <w:sz w:val="16"/>
      <w:szCs w:val="16"/>
    </w:rPr>
  </w:style>
  <w:style w:type="character" w:customStyle="1" w:styleId="1fff9">
    <w:name w:val="Прощание Знак1"/>
    <w:basedOn w:val="a3"/>
    <w:semiHidden/>
    <w:rsid w:val="00234731"/>
  </w:style>
  <w:style w:type="character" w:customStyle="1" w:styleId="affffff4">
    <w:name w:val="Цветовое выделение"/>
    <w:rsid w:val="00234731"/>
    <w:rPr>
      <w:b/>
      <w:bCs/>
      <w:color w:val="000080"/>
      <w:sz w:val="22"/>
      <w:szCs w:val="22"/>
    </w:rPr>
  </w:style>
  <w:style w:type="character" w:customStyle="1" w:styleId="nobr">
    <w:name w:val="nobr"/>
    <w:basedOn w:val="a3"/>
    <w:rsid w:val="00234731"/>
  </w:style>
  <w:style w:type="character" w:customStyle="1" w:styleId="FontStyle30">
    <w:name w:val="Font Style30"/>
    <w:rsid w:val="00234731"/>
    <w:rPr>
      <w:rFonts w:ascii="Times New Roman" w:hAnsi="Times New Roman" w:cs="Times New Roman" w:hint="default"/>
      <w:sz w:val="24"/>
      <w:szCs w:val="24"/>
    </w:rPr>
  </w:style>
  <w:style w:type="character" w:customStyle="1" w:styleId="FontStyle24">
    <w:name w:val="Font Style24"/>
    <w:rsid w:val="00234731"/>
    <w:rPr>
      <w:rFonts w:ascii="Times New Roman" w:hAnsi="Times New Roman" w:cs="Times New Roman" w:hint="default"/>
      <w:i/>
      <w:iCs/>
      <w:sz w:val="26"/>
      <w:szCs w:val="26"/>
    </w:rPr>
  </w:style>
  <w:style w:type="character" w:customStyle="1" w:styleId="FontStyle52">
    <w:name w:val="Font Style52"/>
    <w:rsid w:val="00234731"/>
    <w:rPr>
      <w:rFonts w:ascii="Times New Roman" w:hAnsi="Times New Roman" w:cs="Times New Roman" w:hint="default"/>
      <w:sz w:val="24"/>
      <w:szCs w:val="24"/>
    </w:rPr>
  </w:style>
  <w:style w:type="character" w:customStyle="1" w:styleId="FontStyle63">
    <w:name w:val="Font Style63"/>
    <w:rsid w:val="00234731"/>
    <w:rPr>
      <w:rFonts w:ascii="Times New Roman" w:hAnsi="Times New Roman" w:cs="Times New Roman" w:hint="default"/>
      <w:b/>
      <w:bCs/>
      <w:sz w:val="24"/>
      <w:szCs w:val="24"/>
    </w:rPr>
  </w:style>
  <w:style w:type="character" w:customStyle="1" w:styleId="iceouttxt">
    <w:name w:val="iceouttxt"/>
    <w:rsid w:val="00234731"/>
  </w:style>
  <w:style w:type="character" w:customStyle="1" w:styleId="FontStyle374">
    <w:name w:val="Font Style374"/>
    <w:rsid w:val="00234731"/>
    <w:rPr>
      <w:rFonts w:ascii="Arial" w:hAnsi="Arial" w:cs="Arial" w:hint="default"/>
      <w:sz w:val="14"/>
      <w:szCs w:val="14"/>
    </w:rPr>
  </w:style>
  <w:style w:type="paragraph" w:styleId="affff4">
    <w:name w:val="Signature"/>
    <w:basedOn w:val="a2"/>
    <w:link w:val="affff3"/>
    <w:uiPriority w:val="99"/>
    <w:unhideWhenUsed/>
    <w:rsid w:val="00234731"/>
    <w:pPr>
      <w:ind w:left="4252"/>
    </w:pPr>
    <w:rPr>
      <w:sz w:val="24"/>
      <w:szCs w:val="24"/>
      <w:lang/>
    </w:rPr>
  </w:style>
  <w:style w:type="character" w:customStyle="1" w:styleId="1fffa">
    <w:name w:val="Подпись Знак1"/>
    <w:basedOn w:val="a3"/>
    <w:uiPriority w:val="99"/>
    <w:rsid w:val="00234731"/>
  </w:style>
  <w:style w:type="paragraph" w:styleId="affff6">
    <w:name w:val="Message Header"/>
    <w:basedOn w:val="a2"/>
    <w:link w:val="affff5"/>
    <w:uiPriority w:val="99"/>
    <w:unhideWhenUsed/>
    <w:rsid w:val="002347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rPr>
  </w:style>
  <w:style w:type="character" w:customStyle="1" w:styleId="1fffb">
    <w:name w:val="Шапка Знак1"/>
    <w:basedOn w:val="a3"/>
    <w:uiPriority w:val="99"/>
    <w:rsid w:val="00234731"/>
    <w:rPr>
      <w:rFonts w:asciiTheme="majorHAnsi" w:eastAsiaTheme="majorEastAsia" w:hAnsiTheme="majorHAnsi" w:cstheme="majorBidi"/>
      <w:sz w:val="24"/>
      <w:szCs w:val="24"/>
      <w:shd w:val="pct20" w:color="auto" w:fill="auto"/>
    </w:rPr>
  </w:style>
  <w:style w:type="paragraph" w:styleId="affff8">
    <w:name w:val="Salutation"/>
    <w:basedOn w:val="a2"/>
    <w:next w:val="a2"/>
    <w:link w:val="affff7"/>
    <w:uiPriority w:val="99"/>
    <w:unhideWhenUsed/>
    <w:rsid w:val="00234731"/>
    <w:rPr>
      <w:sz w:val="24"/>
      <w:szCs w:val="24"/>
      <w:lang/>
    </w:rPr>
  </w:style>
  <w:style w:type="character" w:customStyle="1" w:styleId="1fffc">
    <w:name w:val="Приветствие Знак1"/>
    <w:basedOn w:val="a3"/>
    <w:uiPriority w:val="99"/>
    <w:rsid w:val="00234731"/>
  </w:style>
  <w:style w:type="paragraph" w:styleId="affffa">
    <w:name w:val="Date"/>
    <w:basedOn w:val="a2"/>
    <w:next w:val="a2"/>
    <w:link w:val="affff9"/>
    <w:uiPriority w:val="99"/>
    <w:unhideWhenUsed/>
    <w:rsid w:val="00234731"/>
    <w:rPr>
      <w:sz w:val="24"/>
      <w:lang/>
    </w:rPr>
  </w:style>
  <w:style w:type="character" w:customStyle="1" w:styleId="1fffd">
    <w:name w:val="Дата Знак1"/>
    <w:basedOn w:val="a3"/>
    <w:uiPriority w:val="99"/>
    <w:rsid w:val="00234731"/>
  </w:style>
  <w:style w:type="paragraph" w:styleId="affffc">
    <w:name w:val="Body Text First Indent"/>
    <w:basedOn w:val="a8"/>
    <w:link w:val="affffb"/>
    <w:uiPriority w:val="99"/>
    <w:unhideWhenUsed/>
    <w:rsid w:val="00234731"/>
    <w:pPr>
      <w:ind w:firstLine="360"/>
      <w:jc w:val="left"/>
    </w:pPr>
    <w:rPr>
      <w:rFonts w:cs="Arial"/>
      <w:szCs w:val="24"/>
    </w:rPr>
  </w:style>
  <w:style w:type="character" w:customStyle="1" w:styleId="1fffe">
    <w:name w:val="Красная строка Знак1"/>
    <w:basedOn w:val="a9"/>
    <w:uiPriority w:val="99"/>
    <w:rsid w:val="00234731"/>
    <w:rPr>
      <w:rFonts w:ascii="Arial" w:hAnsi="Arial"/>
      <w:snapToGrid/>
      <w:color w:val="000000"/>
      <w:sz w:val="24"/>
      <w:lang w:val="ru-RU" w:eastAsia="en-US" w:bidi="ar-SA"/>
    </w:rPr>
  </w:style>
  <w:style w:type="paragraph" w:styleId="2f0">
    <w:name w:val="Body Text First Indent 2"/>
    <w:basedOn w:val="a7"/>
    <w:link w:val="2f"/>
    <w:uiPriority w:val="99"/>
    <w:unhideWhenUsed/>
    <w:rsid w:val="00234731"/>
    <w:pPr>
      <w:ind w:left="360" w:firstLine="360"/>
    </w:pPr>
    <w:rPr>
      <w:sz w:val="24"/>
    </w:rPr>
  </w:style>
  <w:style w:type="character" w:customStyle="1" w:styleId="218">
    <w:name w:val="Красная строка 2 Знак1"/>
    <w:basedOn w:val="14"/>
    <w:uiPriority w:val="99"/>
    <w:rsid w:val="00234731"/>
    <w:rPr>
      <w:sz w:val="28"/>
      <w:szCs w:val="24"/>
      <w:lang w:val="ru-RU" w:eastAsia="ru-RU" w:bidi="ar-SA"/>
    </w:rPr>
  </w:style>
  <w:style w:type="paragraph" w:styleId="affffe">
    <w:name w:val="Note Heading"/>
    <w:basedOn w:val="a2"/>
    <w:next w:val="a2"/>
    <w:link w:val="affffd"/>
    <w:uiPriority w:val="99"/>
    <w:unhideWhenUsed/>
    <w:rsid w:val="00234731"/>
    <w:rPr>
      <w:sz w:val="24"/>
      <w:szCs w:val="24"/>
      <w:lang/>
    </w:rPr>
  </w:style>
  <w:style w:type="character" w:customStyle="1" w:styleId="1ffff">
    <w:name w:val="Заголовок записки Знак1"/>
    <w:basedOn w:val="a3"/>
    <w:uiPriority w:val="99"/>
    <w:rsid w:val="00234731"/>
  </w:style>
  <w:style w:type="paragraph" w:styleId="afffff2">
    <w:name w:val="E-mail Signature"/>
    <w:basedOn w:val="a2"/>
    <w:link w:val="afffff1"/>
    <w:uiPriority w:val="99"/>
    <w:unhideWhenUsed/>
    <w:rsid w:val="00234731"/>
    <w:rPr>
      <w:sz w:val="24"/>
      <w:szCs w:val="24"/>
      <w:lang/>
    </w:rPr>
  </w:style>
  <w:style w:type="character" w:customStyle="1" w:styleId="1ffff0">
    <w:name w:val="Электронная подпись Знак1"/>
    <w:basedOn w:val="a3"/>
    <w:uiPriority w:val="99"/>
    <w:rsid w:val="00234731"/>
  </w:style>
  <w:style w:type="character" w:customStyle="1" w:styleId="1ffff1">
    <w:name w:val="Тема примечания Знак1"/>
    <w:basedOn w:val="1ff4"/>
    <w:semiHidden/>
    <w:rsid w:val="00234731"/>
    <w:rPr>
      <w:b/>
      <w:bCs/>
    </w:rPr>
  </w:style>
  <w:style w:type="character" w:customStyle="1" w:styleId="318">
    <w:name w:val="Заголовок 3 Знак1"/>
    <w:semiHidden/>
    <w:locked/>
    <w:rsid w:val="00234731"/>
    <w:rPr>
      <w:b/>
      <w:sz w:val="28"/>
      <w:lang/>
    </w:rPr>
  </w:style>
  <w:style w:type="character" w:customStyle="1" w:styleId="price">
    <w:name w:val="price"/>
    <w:rsid w:val="00234731"/>
  </w:style>
  <w:style w:type="character" w:customStyle="1" w:styleId="319">
    <w:name w:val="Знак Знак31"/>
    <w:rsid w:val="00234731"/>
    <w:rPr>
      <w:rFonts w:ascii="Cambria" w:eastAsia="Times New Roman" w:hAnsi="Cambria" w:cs="Times New Roman" w:hint="default"/>
      <w:b/>
      <w:bCs/>
      <w:color w:val="365F91"/>
      <w:sz w:val="28"/>
      <w:szCs w:val="28"/>
      <w:lang w:eastAsia="ru-RU"/>
    </w:rPr>
  </w:style>
  <w:style w:type="character" w:customStyle="1" w:styleId="300">
    <w:name w:val="Знак Знак30"/>
    <w:rsid w:val="00234731"/>
    <w:rPr>
      <w:rFonts w:ascii="Cambria" w:eastAsia="Times New Roman" w:hAnsi="Cambria" w:cs="Times New Roman" w:hint="default"/>
      <w:b/>
      <w:bCs/>
      <w:color w:val="4F81BD"/>
      <w:sz w:val="26"/>
      <w:szCs w:val="26"/>
      <w:lang w:eastAsia="ru-RU"/>
    </w:rPr>
  </w:style>
  <w:style w:type="character" w:customStyle="1" w:styleId="290">
    <w:name w:val="Знак Знак29"/>
    <w:rsid w:val="00234731"/>
    <w:rPr>
      <w:rFonts w:ascii="Arial" w:eastAsia="Times New Roman" w:hAnsi="Arial" w:cs="Arial" w:hint="default"/>
      <w:b/>
      <w:bCs/>
      <w:sz w:val="26"/>
      <w:szCs w:val="26"/>
      <w:lang w:eastAsia="ru-RU"/>
    </w:rPr>
  </w:style>
  <w:style w:type="character" w:customStyle="1" w:styleId="219">
    <w:name w:val="Знак Знак21"/>
    <w:rsid w:val="00234731"/>
    <w:rPr>
      <w:rFonts w:ascii="Times New Roman" w:eastAsia="Times New Roman" w:hAnsi="Times New Roman" w:cs="Times New Roman" w:hint="default"/>
      <w:sz w:val="24"/>
      <w:szCs w:val="24"/>
      <w:lang w:eastAsia="ru-RU"/>
    </w:rPr>
  </w:style>
  <w:style w:type="character" w:customStyle="1" w:styleId="201">
    <w:name w:val="Знак Знак20"/>
    <w:rsid w:val="00234731"/>
    <w:rPr>
      <w:rFonts w:ascii="Times New Roman" w:eastAsia="Times New Roman" w:hAnsi="Times New Roman" w:cs="Times New Roman" w:hint="default"/>
      <w:sz w:val="24"/>
      <w:szCs w:val="24"/>
      <w:lang w:eastAsia="ru-RU"/>
    </w:rPr>
  </w:style>
  <w:style w:type="character" w:customStyle="1" w:styleId="191">
    <w:name w:val="Знак Знак19"/>
    <w:rsid w:val="00234731"/>
    <w:rPr>
      <w:rFonts w:ascii="Times New Roman" w:eastAsia="Times New Roman" w:hAnsi="Times New Roman" w:cs="Times New Roman" w:hint="default"/>
      <w:sz w:val="16"/>
      <w:szCs w:val="16"/>
      <w:lang w:eastAsia="ru-RU"/>
    </w:rPr>
  </w:style>
  <w:style w:type="character" w:customStyle="1" w:styleId="HTML10">
    <w:name w:val="Стандартный HTML Знак1"/>
    <w:semiHidden/>
    <w:rsid w:val="00234731"/>
    <w:rPr>
      <w:rFonts w:ascii="Consolas" w:hAnsi="Consolas" w:cs="Consolas" w:hint="default"/>
    </w:rPr>
  </w:style>
  <w:style w:type="character" w:customStyle="1" w:styleId="HTML11">
    <w:name w:val="Адрес HTML Знак1"/>
    <w:semiHidden/>
    <w:rsid w:val="00234731"/>
    <w:rPr>
      <w:i/>
      <w:iCs/>
      <w:sz w:val="24"/>
      <w:szCs w:val="24"/>
    </w:rPr>
  </w:style>
  <w:style w:type="character" w:customStyle="1" w:styleId="A90">
    <w:name w:val="A9"/>
    <w:rsid w:val="00234731"/>
    <w:rPr>
      <w:color w:val="000000"/>
      <w:sz w:val="13"/>
      <w:szCs w:val="13"/>
    </w:rPr>
  </w:style>
  <w:style w:type="character" w:customStyle="1" w:styleId="FontStyle14">
    <w:name w:val="Font Style14"/>
    <w:rsid w:val="00234731"/>
    <w:rPr>
      <w:rFonts w:ascii="Times New Roman" w:hAnsi="Times New Roman" w:cs="Times New Roman" w:hint="default"/>
      <w:sz w:val="22"/>
      <w:szCs w:val="22"/>
    </w:rPr>
  </w:style>
  <w:style w:type="character" w:customStyle="1" w:styleId="affffff5">
    <w:name w:val="ГС_Текст_цвет"/>
    <w:rsid w:val="00234731"/>
    <w:rPr>
      <w:rFonts w:ascii="Times New Roman" w:hAnsi="Times New Roman" w:cs="Times New Roman" w:hint="default"/>
    </w:rPr>
  </w:style>
  <w:style w:type="character" w:customStyle="1" w:styleId="Q">
    <w:name w:val="Q"/>
    <w:rsid w:val="00234731"/>
  </w:style>
  <w:style w:type="character" w:customStyle="1" w:styleId="TitleChar">
    <w:name w:val="Title Char"/>
    <w:aliases w:val="Знак Знак Знак Знак Знак Знак Знак Знак Char"/>
    <w:locked/>
    <w:rsid w:val="00234731"/>
    <w:rPr>
      <w:b/>
      <w:bCs w:val="0"/>
      <w:sz w:val="28"/>
      <w:lang w:val="ru-RU" w:eastAsia="ru-RU" w:bidi="ar-SA"/>
    </w:rPr>
  </w:style>
  <w:style w:type="character" w:customStyle="1" w:styleId="highlighthighlightactive">
    <w:name w:val="highlight highlight_active"/>
    <w:basedOn w:val="a3"/>
    <w:rsid w:val="00234731"/>
  </w:style>
  <w:style w:type="character" w:customStyle="1" w:styleId="productcardtext">
    <w:name w:val="productcardtext"/>
    <w:basedOn w:val="a3"/>
    <w:rsid w:val="00234731"/>
  </w:style>
  <w:style w:type="character" w:customStyle="1" w:styleId="BodyTextIndentChar">
    <w:name w:val="Body Text Indent Char"/>
    <w:locked/>
    <w:rsid w:val="00234731"/>
    <w:rPr>
      <w:sz w:val="28"/>
      <w:szCs w:val="24"/>
      <w:lang w:val="ru-RU" w:eastAsia="ru-RU" w:bidi="ar-SA"/>
    </w:rPr>
  </w:style>
  <w:style w:type="character" w:customStyle="1" w:styleId="1ffff2">
    <w:name w:val="Знак Знак Знак Знак Знак Знак Знак Знак Знак Знак1"/>
    <w:rsid w:val="00234731"/>
    <w:rPr>
      <w:b/>
      <w:bCs w:val="0"/>
      <w:sz w:val="28"/>
      <w:lang w:val="ru-RU" w:eastAsia="ru-RU" w:bidi="ar-SA"/>
    </w:rPr>
  </w:style>
  <w:style w:type="character" w:customStyle="1" w:styleId="FontStyle29">
    <w:name w:val="Font Style29"/>
    <w:rsid w:val="00234731"/>
    <w:rPr>
      <w:rFonts w:ascii="Constantia" w:hAnsi="Constantia" w:cs="Constantia" w:hint="default"/>
      <w:i/>
      <w:iCs/>
      <w:sz w:val="26"/>
      <w:szCs w:val="26"/>
    </w:rPr>
  </w:style>
  <w:style w:type="character" w:customStyle="1" w:styleId="iceouttxt1">
    <w:name w:val="iceouttxt1"/>
    <w:rsid w:val="00234731"/>
    <w:rPr>
      <w:rFonts w:ascii="Arial" w:hAnsi="Arial" w:cs="Arial" w:hint="default"/>
      <w:color w:val="666666"/>
      <w:sz w:val="17"/>
      <w:szCs w:val="17"/>
    </w:rPr>
  </w:style>
  <w:style w:type="character" w:customStyle="1" w:styleId="highlight">
    <w:name w:val="highlight"/>
    <w:basedOn w:val="a3"/>
    <w:rsid w:val="00234731"/>
  </w:style>
  <w:style w:type="character" w:customStyle="1" w:styleId="Anrede1IhrZeichen">
    <w:name w:val="Anrede1IhrZeichen"/>
    <w:rsid w:val="00234731"/>
    <w:rPr>
      <w:rFonts w:ascii="Arial" w:hAnsi="Arial" w:cs="Arial" w:hint="default"/>
      <w:sz w:val="22"/>
    </w:rPr>
  </w:style>
  <w:style w:type="character" w:customStyle="1" w:styleId="NormalWebChar">
    <w:name w:val="Normal (Web) Char"/>
    <w:aliases w:val="Обычный (веб) Знак Char,Знак Знак2 Char,Обычный (веб) Знак Знак Знак1 Char,Знак Знак Знак Char,Знак Знак Знак Знак Знак Char,Знак Знак1 Знак Char,Обычный (веб) Знак Знак Знак Знак Char,Знак Знак Знак1 Знак Знак Char,Знак Char"/>
    <w:locked/>
    <w:rsid w:val="00234731"/>
    <w:rPr>
      <w:sz w:val="24"/>
      <w:szCs w:val="24"/>
      <w:lang w:val="ru-RU" w:eastAsia="ru-RU" w:bidi="ar-SA"/>
    </w:rPr>
  </w:style>
  <w:style w:type="character" w:customStyle="1" w:styleId="FontStyle36">
    <w:name w:val="Font Style36"/>
    <w:rsid w:val="00234731"/>
    <w:rPr>
      <w:rFonts w:ascii="Cambria" w:hAnsi="Cambria" w:cs="Cambria" w:hint="default"/>
      <w:b/>
      <w:bCs/>
      <w:sz w:val="20"/>
      <w:szCs w:val="20"/>
    </w:rPr>
  </w:style>
  <w:style w:type="character" w:customStyle="1" w:styleId="FontStyle43">
    <w:name w:val="Font Style43"/>
    <w:rsid w:val="00234731"/>
    <w:rPr>
      <w:rFonts w:ascii="Cambria" w:hAnsi="Cambria" w:cs="Cambria" w:hint="default"/>
      <w:sz w:val="20"/>
      <w:szCs w:val="20"/>
    </w:rPr>
  </w:style>
  <w:style w:type="character" w:customStyle="1" w:styleId="maintext1">
    <w:name w:val="maintext1"/>
    <w:rsid w:val="00234731"/>
  </w:style>
  <w:style w:type="character" w:customStyle="1" w:styleId="PlainTextChar">
    <w:name w:val="Plain Text Char"/>
    <w:locked/>
    <w:rsid w:val="00234731"/>
    <w:rPr>
      <w:rFonts w:ascii="Courier New" w:hAnsi="Courier New" w:cs="Times New Roman" w:hint="default"/>
      <w:sz w:val="20"/>
      <w:szCs w:val="20"/>
    </w:rPr>
  </w:style>
  <w:style w:type="character" w:customStyle="1" w:styleId="Heading1Char">
    <w:name w:val="Heading 1 Char"/>
    <w:locked/>
    <w:rsid w:val="00234731"/>
    <w:rPr>
      <w:rFonts w:ascii="Arial" w:hAnsi="Arial" w:cs="Arial" w:hint="default"/>
      <w:b/>
      <w:bCs w:val="0"/>
      <w:snapToGrid w:val="0"/>
      <w:color w:val="000000"/>
      <w:sz w:val="24"/>
      <w:u w:val="single"/>
      <w:lang w:val="ru-RU" w:eastAsia="en-US" w:bidi="ar-SA"/>
    </w:rPr>
  </w:style>
  <w:style w:type="character" w:customStyle="1" w:styleId="Heading3Char">
    <w:name w:val="Heading 3 Char"/>
    <w:locked/>
    <w:rsid w:val="00234731"/>
    <w:rPr>
      <w:b/>
      <w:bCs w:val="0"/>
      <w:sz w:val="28"/>
      <w:lang w:val="ru-RU" w:eastAsia="ru-RU" w:bidi="ar-SA"/>
    </w:rPr>
  </w:style>
  <w:style w:type="character" w:customStyle="1" w:styleId="exhibitiontitle">
    <w:name w:val="exhibitiontitle"/>
    <w:rsid w:val="00234731"/>
  </w:style>
  <w:style w:type="character" w:customStyle="1" w:styleId="Heading2Char">
    <w:name w:val="Heading 2 Char"/>
    <w:locked/>
    <w:rsid w:val="00234731"/>
    <w:rPr>
      <w:rFonts w:ascii="Arial" w:hAnsi="Arial" w:cs="Arial" w:hint="default"/>
      <w:b/>
      <w:bCs/>
      <w:i/>
      <w:iCs/>
      <w:sz w:val="28"/>
      <w:szCs w:val="28"/>
      <w:lang w:eastAsia="ru-RU"/>
    </w:rPr>
  </w:style>
  <w:style w:type="character" w:customStyle="1" w:styleId="Heading4Char">
    <w:name w:val="Heading 4 Char"/>
    <w:locked/>
    <w:rsid w:val="00234731"/>
    <w:rPr>
      <w:rFonts w:ascii="Times New Roman" w:hAnsi="Times New Roman" w:cs="Times New Roman" w:hint="default"/>
      <w:b/>
      <w:bCs/>
      <w:sz w:val="24"/>
      <w:szCs w:val="24"/>
    </w:rPr>
  </w:style>
  <w:style w:type="character" w:customStyle="1" w:styleId="HeaderChar">
    <w:name w:val="Header Char"/>
    <w:locked/>
    <w:rsid w:val="00234731"/>
    <w:rPr>
      <w:rFonts w:ascii="Times New Roman" w:hAnsi="Times New Roman" w:cs="Times New Roman" w:hint="default"/>
      <w:sz w:val="24"/>
      <w:szCs w:val="24"/>
    </w:rPr>
  </w:style>
  <w:style w:type="character" w:customStyle="1" w:styleId="FooterChar">
    <w:name w:val="Footer Char"/>
    <w:locked/>
    <w:rsid w:val="00234731"/>
    <w:rPr>
      <w:rFonts w:ascii="Times New Roman" w:hAnsi="Times New Roman" w:cs="Times New Roman" w:hint="default"/>
      <w:sz w:val="24"/>
      <w:szCs w:val="24"/>
    </w:rPr>
  </w:style>
  <w:style w:type="character" w:customStyle="1" w:styleId="BodyTextIndent2Char">
    <w:name w:val="Body Text Indent 2 Char"/>
    <w:locked/>
    <w:rsid w:val="00234731"/>
    <w:rPr>
      <w:rFonts w:ascii="Times New Roman" w:hAnsi="Times New Roman" w:cs="Times New Roman" w:hint="default"/>
      <w:color w:val="000000"/>
      <w:spacing w:val="-8"/>
      <w:sz w:val="20"/>
      <w:szCs w:val="20"/>
      <w:shd w:val="clear" w:color="auto" w:fill="FFFFFF"/>
    </w:rPr>
  </w:style>
  <w:style w:type="character" w:customStyle="1" w:styleId="wmi-callto">
    <w:name w:val="wmi-callto"/>
    <w:rsid w:val="00234731"/>
  </w:style>
  <w:style w:type="character" w:customStyle="1" w:styleId="blue">
    <w:name w:val="blue"/>
    <w:rsid w:val="00234731"/>
  </w:style>
  <w:style w:type="character" w:customStyle="1" w:styleId="underlined">
    <w:name w:val="underlined"/>
    <w:rsid w:val="00234731"/>
  </w:style>
  <w:style w:type="character" w:customStyle="1" w:styleId="iceouttxt4">
    <w:name w:val="iceouttxt4"/>
    <w:basedOn w:val="a3"/>
    <w:rsid w:val="00234731"/>
  </w:style>
  <w:style w:type="character" w:customStyle="1" w:styleId="BodyTextChar">
    <w:name w:val="Body Text Char"/>
    <w:locked/>
    <w:rsid w:val="00234731"/>
    <w:rPr>
      <w:sz w:val="24"/>
      <w:szCs w:val="24"/>
      <w:lang w:val="ru-RU" w:eastAsia="ar-SA" w:bidi="ar-SA"/>
    </w:rPr>
  </w:style>
  <w:style w:type="character" w:customStyle="1" w:styleId="googqs-tidbit1">
    <w:name w:val="goog_qs-tidbit1"/>
    <w:rsid w:val="00234731"/>
    <w:rPr>
      <w:vanish w:val="0"/>
      <w:webHidden w:val="0"/>
      <w:specVanish w:val="0"/>
    </w:rPr>
  </w:style>
  <w:style w:type="character" w:customStyle="1" w:styleId="172">
    <w:name w:val="Знак Знак17"/>
    <w:rsid w:val="00234731"/>
  </w:style>
  <w:style w:type="character" w:customStyle="1" w:styleId="FontStyle16">
    <w:name w:val="Font Style16"/>
    <w:rsid w:val="00234731"/>
    <w:rPr>
      <w:rFonts w:ascii="Arial" w:hAnsi="Arial" w:cs="Arial" w:hint="default"/>
      <w:sz w:val="14"/>
      <w:szCs w:val="14"/>
    </w:rPr>
  </w:style>
  <w:style w:type="character" w:customStyle="1" w:styleId="link">
    <w:name w:val="link"/>
    <w:rsid w:val="00234731"/>
  </w:style>
  <w:style w:type="character" w:customStyle="1" w:styleId="FontStyle20">
    <w:name w:val="Font Style20"/>
    <w:rsid w:val="00234731"/>
    <w:rPr>
      <w:rFonts w:ascii="Arial" w:hAnsi="Arial" w:cs="Arial" w:hint="default"/>
      <w:sz w:val="20"/>
      <w:szCs w:val="20"/>
    </w:rPr>
  </w:style>
  <w:style w:type="character" w:customStyle="1" w:styleId="affffff6">
    <w:name w:val="Гипертекстовая ссылка"/>
    <w:uiPriority w:val="99"/>
    <w:rsid w:val="00234731"/>
    <w:rPr>
      <w:color w:val="008000"/>
    </w:rPr>
  </w:style>
  <w:style w:type="character" w:customStyle="1" w:styleId="223">
    <w:name w:val="Знак Знак22"/>
    <w:rsid w:val="00234731"/>
    <w:rPr>
      <w:rFonts w:ascii="Arial" w:hAnsi="Arial" w:cs="Arial" w:hint="default"/>
      <w:snapToGrid/>
      <w:color w:val="000000"/>
      <w:sz w:val="24"/>
      <w:lang w:val="ru-RU" w:eastAsia="en-US" w:bidi="ar-SA"/>
    </w:rPr>
  </w:style>
  <w:style w:type="table" w:customStyle="1" w:styleId="183">
    <w:name w:val="Сетка таблицы18"/>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4"/>
    <w:uiPriority w:val="59"/>
    <w:rsid w:val="00234731"/>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rsid w:val="00234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4"/>
    <w:rsid w:val="0023473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4"/>
    <w:uiPriority w:val="59"/>
    <w:rsid w:val="0023473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4"/>
    <w:rsid w:val="0023473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4"/>
    <w:uiPriority w:val="59"/>
    <w:rsid w:val="002347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basedOn w:val="a4"/>
    <w:rsid w:val="002347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0">
    <w:name w:val="Сетка таблицы511"/>
    <w:basedOn w:val="a4"/>
    <w:rsid w:val="002347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1"/>
    <w:basedOn w:val="a4"/>
    <w:rsid w:val="002347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
    <w:name w:val="Сетка таблицы71"/>
    <w:basedOn w:val="a4"/>
    <w:rsid w:val="00234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4"/>
    <w:rsid w:val="00234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4"/>
    <w:uiPriority w:val="59"/>
    <w:rsid w:val="002347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
    <w:name w:val="Сетка таблицы10"/>
    <w:basedOn w:val="a4"/>
    <w:rsid w:val="00234731"/>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4"/>
    <w:rsid w:val="00234731"/>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4"/>
    <w:uiPriority w:val="59"/>
    <w:rsid w:val="0023473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4"/>
    <w:uiPriority w:val="59"/>
    <w:locked/>
    <w:rsid w:val="0023473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4"/>
    <w:uiPriority w:val="59"/>
    <w:rsid w:val="0023473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4"/>
    <w:uiPriority w:val="59"/>
    <w:locked/>
    <w:rsid w:val="0023473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uiPriority w:val="99"/>
    <w:unhideWhenUsed/>
    <w:rsid w:val="00234731"/>
    <w:pPr>
      <w:numPr>
        <w:numId w:val="36"/>
      </w:numPr>
      <w:contextualSpacing/>
    </w:pPr>
  </w:style>
  <w:style w:type="paragraph" w:styleId="2">
    <w:name w:val="List Bullet 2"/>
    <w:basedOn w:val="a2"/>
    <w:uiPriority w:val="99"/>
    <w:unhideWhenUsed/>
    <w:rsid w:val="00234731"/>
    <w:pPr>
      <w:numPr>
        <w:numId w:val="37"/>
      </w:numPr>
      <w:contextualSpacing/>
    </w:pPr>
  </w:style>
  <w:style w:type="paragraph" w:styleId="5">
    <w:name w:val="List Bullet 5"/>
    <w:basedOn w:val="a2"/>
    <w:uiPriority w:val="99"/>
    <w:unhideWhenUsed/>
    <w:rsid w:val="00234731"/>
    <w:pPr>
      <w:numPr>
        <w:numId w:val="3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caption" w:qFormat="1"/>
    <w:lsdException w:name="List Number" w:uiPriority="99"/>
    <w:lsdException w:name="List Bullet 2" w:uiPriority="99"/>
    <w:lsdException w:name="List Bullet 5" w:uiPriority="99"/>
    <w:lsdException w:name="Title" w:uiPriority="99" w:qFormat="1"/>
    <w:lsdException w:name="Signature"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Strong" w:uiPriority="22" w:qFormat="1"/>
    <w:lsdException w:name="Emphasis" w:qFormat="1"/>
    <w:lsdException w:name="E-mail Signature" w:uiPriority="99"/>
    <w:lsdException w:name="HTML Top of Form" w:uiPriority="99"/>
    <w:lsdException w:name="HTML Bottom of Form" w:uiPriority="99"/>
    <w:lsdException w:name="Normal (Web)" w:uiPriority="99"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66095F"/>
  </w:style>
  <w:style w:type="paragraph" w:styleId="12">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link w:val="13"/>
    <w:qFormat/>
    <w:rsid w:val="00EC0D7B"/>
    <w:pPr>
      <w:keepNext/>
      <w:spacing w:before="240"/>
      <w:jc w:val="center"/>
      <w:outlineLvl w:val="0"/>
    </w:pPr>
    <w:rPr>
      <w:rFonts w:ascii="Arial" w:hAnsi="Arial"/>
      <w:b/>
      <w:snapToGrid w:val="0"/>
      <w:color w:val="000000"/>
      <w:sz w:val="24"/>
      <w:u w:val="single"/>
      <w:lang w:eastAsia="en-US"/>
    </w:rPr>
  </w:style>
  <w:style w:type="paragraph" w:styleId="21">
    <w:name w:val="heading 2"/>
    <w:basedOn w:val="a2"/>
    <w:next w:val="a2"/>
    <w:link w:val="22"/>
    <w:qFormat/>
    <w:rsid w:val="00EC0D7B"/>
    <w:pPr>
      <w:keepNext/>
      <w:spacing w:before="20" w:line="260" w:lineRule="auto"/>
      <w:ind w:firstLine="709"/>
      <w:jc w:val="both"/>
      <w:outlineLvl w:val="1"/>
    </w:pPr>
    <w:rPr>
      <w:sz w:val="24"/>
      <w:szCs w:val="24"/>
      <w:u w:val="single"/>
    </w:rPr>
  </w:style>
  <w:style w:type="paragraph" w:styleId="3">
    <w:name w:val="heading 3"/>
    <w:basedOn w:val="a2"/>
    <w:next w:val="a2"/>
    <w:link w:val="30"/>
    <w:qFormat/>
    <w:rsid w:val="00EC0D7B"/>
    <w:pPr>
      <w:keepNext/>
      <w:spacing w:before="120"/>
      <w:jc w:val="both"/>
      <w:outlineLvl w:val="2"/>
    </w:pPr>
    <w:rPr>
      <w:b/>
      <w:sz w:val="28"/>
    </w:rPr>
  </w:style>
  <w:style w:type="paragraph" w:styleId="4">
    <w:name w:val="heading 4"/>
    <w:basedOn w:val="a2"/>
    <w:next w:val="a2"/>
    <w:link w:val="40"/>
    <w:qFormat/>
    <w:rsid w:val="00EC0D7B"/>
    <w:pPr>
      <w:keepNext/>
      <w:tabs>
        <w:tab w:val="left" w:pos="4395"/>
        <w:tab w:val="left" w:pos="4962"/>
        <w:tab w:val="left" w:pos="6237"/>
      </w:tabs>
      <w:jc w:val="center"/>
      <w:outlineLvl w:val="3"/>
    </w:pPr>
    <w:rPr>
      <w:sz w:val="24"/>
    </w:rPr>
  </w:style>
  <w:style w:type="paragraph" w:styleId="50">
    <w:name w:val="heading 5"/>
    <w:basedOn w:val="a2"/>
    <w:next w:val="a2"/>
    <w:link w:val="51"/>
    <w:qFormat/>
    <w:rsid w:val="00EC0D7B"/>
    <w:pPr>
      <w:keepNext/>
      <w:ind w:firstLine="720"/>
      <w:jc w:val="center"/>
      <w:outlineLvl w:val="4"/>
    </w:pPr>
    <w:rPr>
      <w:b/>
      <w:sz w:val="28"/>
    </w:rPr>
  </w:style>
  <w:style w:type="paragraph" w:styleId="6">
    <w:name w:val="heading 6"/>
    <w:basedOn w:val="a2"/>
    <w:next w:val="a2"/>
    <w:link w:val="60"/>
    <w:qFormat/>
    <w:rsid w:val="00EC0D7B"/>
    <w:pPr>
      <w:keepNext/>
      <w:ind w:left="2820" w:firstLine="720"/>
      <w:outlineLvl w:val="5"/>
    </w:pPr>
    <w:rPr>
      <w:b/>
      <w:sz w:val="28"/>
    </w:rPr>
  </w:style>
  <w:style w:type="paragraph" w:styleId="7">
    <w:name w:val="heading 7"/>
    <w:basedOn w:val="a2"/>
    <w:next w:val="a2"/>
    <w:link w:val="70"/>
    <w:qFormat/>
    <w:rsid w:val="00EC0D7B"/>
    <w:pPr>
      <w:keepNext/>
      <w:ind w:left="6480" w:firstLine="720"/>
      <w:jc w:val="both"/>
      <w:outlineLvl w:val="6"/>
    </w:pPr>
    <w:rPr>
      <w:sz w:val="24"/>
    </w:rPr>
  </w:style>
  <w:style w:type="paragraph" w:styleId="8">
    <w:name w:val="heading 8"/>
    <w:basedOn w:val="a2"/>
    <w:next w:val="a2"/>
    <w:link w:val="80"/>
    <w:qFormat/>
    <w:rsid w:val="00EC0D7B"/>
    <w:pPr>
      <w:spacing w:before="240" w:after="60"/>
      <w:outlineLvl w:val="7"/>
    </w:pPr>
    <w:rPr>
      <w:i/>
      <w:iCs/>
      <w:sz w:val="24"/>
      <w:szCs w:val="24"/>
    </w:rPr>
  </w:style>
  <w:style w:type="paragraph" w:styleId="9">
    <w:name w:val="heading 9"/>
    <w:basedOn w:val="a2"/>
    <w:next w:val="a2"/>
    <w:link w:val="90"/>
    <w:qFormat/>
    <w:rsid w:val="00EC0D7B"/>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2"/>
    <w:rsid w:val="00AA0D1D"/>
    <w:rPr>
      <w:rFonts w:ascii="Arial" w:hAnsi="Arial"/>
      <w:b/>
      <w:snapToGrid w:val="0"/>
      <w:color w:val="000000"/>
      <w:sz w:val="24"/>
      <w:u w:val="single"/>
      <w:lang w:val="ru-RU" w:eastAsia="en-US" w:bidi="ar-SA"/>
    </w:rPr>
  </w:style>
  <w:style w:type="character" w:customStyle="1" w:styleId="22">
    <w:name w:val="Заголовок 2 Знак"/>
    <w:link w:val="21"/>
    <w:rsid w:val="00EC0D7B"/>
    <w:rPr>
      <w:sz w:val="24"/>
      <w:szCs w:val="24"/>
      <w:u w:val="single"/>
      <w:lang w:val="ru-RU" w:eastAsia="ru-RU" w:bidi="ar-SA"/>
    </w:rPr>
  </w:style>
  <w:style w:type="character" w:customStyle="1" w:styleId="30">
    <w:name w:val="Заголовок 3 Знак"/>
    <w:link w:val="3"/>
    <w:rsid w:val="00AA0D1D"/>
    <w:rPr>
      <w:b/>
      <w:sz w:val="28"/>
      <w:lang w:val="ru-RU" w:eastAsia="ru-RU" w:bidi="ar-SA"/>
    </w:rPr>
  </w:style>
  <w:style w:type="character" w:customStyle="1" w:styleId="40">
    <w:name w:val="Заголовок 4 Знак"/>
    <w:link w:val="4"/>
    <w:rsid w:val="00EC0D7B"/>
    <w:rPr>
      <w:sz w:val="24"/>
      <w:lang w:val="ru-RU" w:eastAsia="ru-RU" w:bidi="ar-SA"/>
    </w:rPr>
  </w:style>
  <w:style w:type="character" w:customStyle="1" w:styleId="70">
    <w:name w:val="Заголовок 7 Знак"/>
    <w:link w:val="7"/>
    <w:rsid w:val="00AA0D1D"/>
    <w:rPr>
      <w:sz w:val="24"/>
      <w:lang w:val="ru-RU" w:eastAsia="ru-RU" w:bidi="ar-SA"/>
    </w:rPr>
  </w:style>
  <w:style w:type="paragraph" w:styleId="23">
    <w:name w:val="Body Text 2"/>
    <w:basedOn w:val="a2"/>
    <w:link w:val="24"/>
    <w:rsid w:val="00EC0D7B"/>
    <w:pPr>
      <w:spacing w:line="360" w:lineRule="auto"/>
      <w:jc w:val="both"/>
    </w:pPr>
    <w:rPr>
      <w:rFonts w:ascii="Arial" w:hAnsi="Arial"/>
      <w:sz w:val="24"/>
    </w:rPr>
  </w:style>
  <w:style w:type="character" w:customStyle="1" w:styleId="24">
    <w:name w:val="Основной текст 2 Знак"/>
    <w:link w:val="23"/>
    <w:rsid w:val="00AA0D1D"/>
    <w:rPr>
      <w:rFonts w:ascii="Arial" w:hAnsi="Arial"/>
      <w:sz w:val="24"/>
      <w:lang w:val="ru-RU" w:eastAsia="ru-RU" w:bidi="ar-SA"/>
    </w:rPr>
  </w:style>
  <w:style w:type="paragraph" w:customStyle="1" w:styleId="a6">
    <w:name w:val="Подпись письма"/>
    <w:basedOn w:val="a2"/>
    <w:rsid w:val="00EC0D7B"/>
    <w:pPr>
      <w:tabs>
        <w:tab w:val="right" w:pos="9639"/>
      </w:tabs>
      <w:overflowPunct w:val="0"/>
      <w:autoSpaceDE w:val="0"/>
      <w:autoSpaceDN w:val="0"/>
      <w:adjustRightInd w:val="0"/>
      <w:textAlignment w:val="baseline"/>
    </w:pPr>
    <w:rPr>
      <w:rFonts w:ascii="Times New Roman CYR" w:hAnsi="Times New Roman CYR"/>
      <w:sz w:val="24"/>
    </w:rPr>
  </w:style>
  <w:style w:type="paragraph" w:styleId="a7">
    <w:name w:val="Body Text Indent"/>
    <w:aliases w:val="Основной текст с отступом Знак,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
    <w:basedOn w:val="a2"/>
    <w:link w:val="14"/>
    <w:rsid w:val="00EC0D7B"/>
    <w:pPr>
      <w:ind w:firstLine="567"/>
    </w:pPr>
    <w:rPr>
      <w:sz w:val="28"/>
      <w:szCs w:val="24"/>
    </w:rPr>
  </w:style>
  <w:style w:type="character" w:customStyle="1" w:styleId="14">
    <w:name w:val="Основной текст с отступом Знак1"/>
    <w:aliases w:val="Основной текст с отступом Знак Знак,Основной текст с отступом Знак1 Знак Знак1,Основной текст с отступом Знак Знак1 Знак Знак,Основной текст с отступом Знак1 Знак Знак Знак Знак, Знак1 Знак1 Знак"/>
    <w:link w:val="a7"/>
    <w:uiPriority w:val="99"/>
    <w:rsid w:val="00AA0D1D"/>
    <w:rPr>
      <w:sz w:val="28"/>
      <w:szCs w:val="24"/>
      <w:lang w:val="ru-RU" w:eastAsia="ru-RU" w:bidi="ar-SA"/>
    </w:rPr>
  </w:style>
  <w:style w:type="paragraph" w:styleId="a8">
    <w:name w:val="Body Text"/>
    <w:aliases w:val="Çàã1,BO,ID,body indent,andrad,EHPT,Body Text2,Основной текст Знак Знак,body text"/>
    <w:basedOn w:val="a2"/>
    <w:link w:val="a9"/>
    <w:rsid w:val="00EC0D7B"/>
    <w:pPr>
      <w:jc w:val="both"/>
    </w:pPr>
    <w:rPr>
      <w:rFonts w:ascii="Arial" w:hAnsi="Arial"/>
      <w:snapToGrid w:val="0"/>
      <w:color w:val="000000"/>
      <w:sz w:val="24"/>
      <w:lang w:eastAsia="en-US"/>
    </w:rPr>
  </w:style>
  <w:style w:type="character" w:customStyle="1" w:styleId="a9">
    <w:name w:val="Основной текст Знак"/>
    <w:aliases w:val="Çàã1 Знак,BO Знак,ID Знак,body indent Знак,andrad Знак,EHPT Знак,Body Text2 Знак,Основной текст Знак Знак Знак,body text Знак"/>
    <w:link w:val="a8"/>
    <w:rsid w:val="00EC0D7B"/>
    <w:rPr>
      <w:rFonts w:ascii="Arial" w:hAnsi="Arial"/>
      <w:snapToGrid w:val="0"/>
      <w:color w:val="000000"/>
      <w:sz w:val="24"/>
      <w:lang w:val="ru-RU" w:eastAsia="en-US" w:bidi="ar-SA"/>
    </w:rPr>
  </w:style>
  <w:style w:type="paragraph" w:styleId="31">
    <w:name w:val="Body Text Indent 3"/>
    <w:basedOn w:val="a2"/>
    <w:link w:val="32"/>
    <w:rsid w:val="00EC0D7B"/>
    <w:pPr>
      <w:ind w:firstLine="709"/>
      <w:jc w:val="both"/>
    </w:pPr>
  </w:style>
  <w:style w:type="character" w:customStyle="1" w:styleId="32">
    <w:name w:val="Основной текст с отступом 3 Знак"/>
    <w:link w:val="31"/>
    <w:rsid w:val="00AA0D1D"/>
    <w:rPr>
      <w:lang w:val="ru-RU" w:eastAsia="ru-RU" w:bidi="ar-SA"/>
    </w:rPr>
  </w:style>
  <w:style w:type="paragraph" w:styleId="33">
    <w:name w:val="Body Text 3"/>
    <w:basedOn w:val="a2"/>
    <w:link w:val="34"/>
    <w:rsid w:val="00EC0D7B"/>
    <w:pPr>
      <w:spacing w:line="360" w:lineRule="auto"/>
    </w:pPr>
    <w:rPr>
      <w:rFonts w:ascii="Arial" w:hAnsi="Arial"/>
      <w:sz w:val="22"/>
    </w:rPr>
  </w:style>
  <w:style w:type="character" w:customStyle="1" w:styleId="34">
    <w:name w:val="Основной текст 3 Знак"/>
    <w:link w:val="33"/>
    <w:rsid w:val="00AA0D1D"/>
    <w:rPr>
      <w:rFonts w:ascii="Arial" w:hAnsi="Arial"/>
      <w:sz w:val="22"/>
      <w:lang w:val="ru-RU" w:eastAsia="ru-RU" w:bidi="ar-SA"/>
    </w:rPr>
  </w:style>
  <w:style w:type="paragraph" w:customStyle="1" w:styleId="FR2">
    <w:name w:val="FR2"/>
    <w:rsid w:val="00EC0D7B"/>
    <w:pPr>
      <w:widowControl w:val="0"/>
      <w:autoSpaceDE w:val="0"/>
      <w:autoSpaceDN w:val="0"/>
      <w:jc w:val="both"/>
    </w:pPr>
    <w:rPr>
      <w:rFonts w:ascii="Arial" w:hAnsi="Arial" w:cs="Arial"/>
      <w:noProof/>
      <w:sz w:val="28"/>
      <w:szCs w:val="28"/>
      <w:lang w:val="en-US"/>
    </w:rPr>
  </w:style>
  <w:style w:type="paragraph" w:styleId="25">
    <w:name w:val="Body Text Indent 2"/>
    <w:basedOn w:val="a2"/>
    <w:link w:val="26"/>
    <w:rsid w:val="00EC0D7B"/>
    <w:pPr>
      <w:shd w:val="clear" w:color="auto" w:fill="FFFFFF"/>
      <w:spacing w:line="322" w:lineRule="exact"/>
      <w:ind w:left="725"/>
    </w:pPr>
    <w:rPr>
      <w:color w:val="000000"/>
      <w:spacing w:val="-8"/>
      <w:sz w:val="22"/>
    </w:rPr>
  </w:style>
  <w:style w:type="character" w:customStyle="1" w:styleId="26">
    <w:name w:val="Основной текст с отступом 2 Знак"/>
    <w:link w:val="25"/>
    <w:rsid w:val="00AA0D1D"/>
    <w:rPr>
      <w:color w:val="000000"/>
      <w:spacing w:val="-8"/>
      <w:sz w:val="22"/>
      <w:lang w:val="ru-RU" w:eastAsia="ru-RU" w:bidi="ar-SA"/>
    </w:rPr>
  </w:style>
  <w:style w:type="paragraph" w:styleId="aa">
    <w:name w:val="Title"/>
    <w:aliases w:val="Знак Знак Знак Знак Знак Знак Знак Знак,Знак8,Название1,Title"/>
    <w:basedOn w:val="a2"/>
    <w:link w:val="ab"/>
    <w:uiPriority w:val="99"/>
    <w:qFormat/>
    <w:rsid w:val="00EC0D7B"/>
    <w:pPr>
      <w:ind w:firstLine="720"/>
      <w:jc w:val="center"/>
    </w:pPr>
    <w:rPr>
      <w:b/>
      <w:sz w:val="28"/>
      <w:lang w:val="x-none" w:eastAsia="x-none"/>
    </w:rPr>
  </w:style>
  <w:style w:type="character" w:customStyle="1" w:styleId="ab">
    <w:name w:val="Название Знак"/>
    <w:aliases w:val="Знак Знак Знак Знак Знак Знак Знак Знак Знак1,Знак8 Знак,Название1 Знак,Title Знак"/>
    <w:link w:val="aa"/>
    <w:uiPriority w:val="99"/>
    <w:rsid w:val="009F0470"/>
    <w:rPr>
      <w:b/>
      <w:sz w:val="28"/>
    </w:rPr>
  </w:style>
  <w:style w:type="paragraph" w:styleId="ac">
    <w:name w:val="header"/>
    <w:basedOn w:val="a2"/>
    <w:link w:val="ad"/>
    <w:rsid w:val="00EC0D7B"/>
    <w:pPr>
      <w:tabs>
        <w:tab w:val="center" w:pos="4677"/>
        <w:tab w:val="right" w:pos="9355"/>
      </w:tabs>
    </w:pPr>
  </w:style>
  <w:style w:type="character" w:styleId="ae">
    <w:name w:val="page number"/>
    <w:basedOn w:val="a3"/>
    <w:rsid w:val="00EC0D7B"/>
  </w:style>
  <w:style w:type="paragraph" w:styleId="af">
    <w:name w:val="footer"/>
    <w:basedOn w:val="a2"/>
    <w:link w:val="af0"/>
    <w:rsid w:val="00EC0D7B"/>
    <w:pPr>
      <w:tabs>
        <w:tab w:val="center" w:pos="4153"/>
        <w:tab w:val="right" w:pos="8306"/>
      </w:tabs>
    </w:pPr>
  </w:style>
  <w:style w:type="character" w:customStyle="1" w:styleId="af0">
    <w:name w:val="Нижний колонтитул Знак"/>
    <w:basedOn w:val="a3"/>
    <w:link w:val="af"/>
    <w:rsid w:val="0086332F"/>
  </w:style>
  <w:style w:type="paragraph" w:styleId="af1">
    <w:name w:val="Subtitle"/>
    <w:basedOn w:val="a2"/>
    <w:link w:val="af2"/>
    <w:qFormat/>
    <w:rsid w:val="00EC0D7B"/>
    <w:pPr>
      <w:tabs>
        <w:tab w:val="left" w:pos="0"/>
      </w:tabs>
      <w:ind w:firstLine="900"/>
      <w:jc w:val="center"/>
    </w:pPr>
    <w:rPr>
      <w:b/>
      <w:sz w:val="24"/>
    </w:rPr>
  </w:style>
  <w:style w:type="paragraph" w:customStyle="1" w:styleId="ConsNormal">
    <w:name w:val="ConsNormal"/>
    <w:link w:val="ConsNormal0"/>
    <w:rsid w:val="00EC0D7B"/>
    <w:pPr>
      <w:autoSpaceDE w:val="0"/>
      <w:autoSpaceDN w:val="0"/>
      <w:adjustRightInd w:val="0"/>
      <w:ind w:firstLine="720"/>
    </w:pPr>
    <w:rPr>
      <w:rFonts w:ascii="Arial" w:hAnsi="Arial"/>
    </w:rPr>
  </w:style>
  <w:style w:type="character" w:customStyle="1" w:styleId="ConsNormal0">
    <w:name w:val="ConsNormal Знак"/>
    <w:link w:val="ConsNormal"/>
    <w:locked/>
    <w:rsid w:val="00EC0D7B"/>
    <w:rPr>
      <w:rFonts w:ascii="Arial" w:hAnsi="Arial"/>
      <w:lang w:val="ru-RU" w:eastAsia="ru-RU" w:bidi="ar-SA"/>
    </w:rPr>
  </w:style>
  <w:style w:type="paragraph" w:customStyle="1" w:styleId="210">
    <w:name w:val="Основной текст 21"/>
    <w:basedOn w:val="a2"/>
    <w:rsid w:val="00EC0D7B"/>
    <w:pPr>
      <w:jc w:val="both"/>
    </w:pPr>
    <w:rPr>
      <w:b/>
      <w:i/>
      <w:sz w:val="26"/>
    </w:rPr>
  </w:style>
  <w:style w:type="paragraph" w:customStyle="1" w:styleId="110">
    <w:name w:val="заголовок 11"/>
    <w:basedOn w:val="a2"/>
    <w:next w:val="a2"/>
    <w:rsid w:val="00EC0D7B"/>
    <w:pPr>
      <w:keepNext/>
      <w:jc w:val="center"/>
    </w:pPr>
    <w:rPr>
      <w:snapToGrid w:val="0"/>
      <w:sz w:val="24"/>
    </w:rPr>
  </w:style>
  <w:style w:type="paragraph" w:styleId="af3">
    <w:name w:val="Block Text"/>
    <w:basedOn w:val="a2"/>
    <w:rsid w:val="00EC0D7B"/>
    <w:pPr>
      <w:shd w:val="clear" w:color="auto" w:fill="FFFFFF"/>
      <w:spacing w:line="288" w:lineRule="exact"/>
      <w:ind w:left="1560" w:right="19" w:hanging="993"/>
      <w:jc w:val="both"/>
    </w:pPr>
    <w:rPr>
      <w:sz w:val="24"/>
    </w:rPr>
  </w:style>
  <w:style w:type="character" w:styleId="af4">
    <w:name w:val="Hyperlink"/>
    <w:rsid w:val="00EC0D7B"/>
    <w:rPr>
      <w:color w:val="0000FF"/>
      <w:u w:val="single"/>
    </w:rPr>
  </w:style>
  <w:style w:type="paragraph" w:styleId="af5">
    <w:name w:val="Normal (Web)"/>
    <w:aliases w:val="Обычный (веб) Знак,Обычный (веб) Знак Знак Знак1,Знак Знак Знак,Знак Знак Знак Знак Знак,Обычный (веб) Знак Знак Знак Знак,Знак Знак Знак1 Знак Знак,Обычный (веб) Знак Знак Знак,Обычный (веб)11,Обычный (веб)2"/>
    <w:basedOn w:val="a2"/>
    <w:link w:val="15"/>
    <w:uiPriority w:val="99"/>
    <w:qFormat/>
    <w:rsid w:val="00EC0D7B"/>
    <w:pPr>
      <w:spacing w:before="100" w:beforeAutospacing="1" w:after="100" w:afterAutospacing="1"/>
    </w:pPr>
    <w:rPr>
      <w:sz w:val="24"/>
      <w:szCs w:val="24"/>
    </w:rPr>
  </w:style>
  <w:style w:type="paragraph" w:customStyle="1" w:styleId="ConsNonformat">
    <w:name w:val="ConsNonformat"/>
    <w:link w:val="ConsNonformat0"/>
    <w:rsid w:val="00EC0D7B"/>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rsid w:val="00EC0D7B"/>
    <w:rPr>
      <w:rFonts w:ascii="Courier New" w:hAnsi="Courier New" w:cs="Courier New"/>
      <w:lang w:val="ru-RU" w:eastAsia="ru-RU" w:bidi="ar-SA"/>
    </w:rPr>
  </w:style>
  <w:style w:type="paragraph" w:customStyle="1" w:styleId="ConsTitle">
    <w:name w:val="ConsTitle"/>
    <w:rsid w:val="00EC0D7B"/>
    <w:pPr>
      <w:widowControl w:val="0"/>
      <w:autoSpaceDE w:val="0"/>
      <w:autoSpaceDN w:val="0"/>
      <w:adjustRightInd w:val="0"/>
      <w:ind w:right="19772"/>
    </w:pPr>
    <w:rPr>
      <w:rFonts w:ascii="Arial" w:hAnsi="Arial" w:cs="Arial"/>
      <w:b/>
      <w:bCs/>
    </w:rPr>
  </w:style>
  <w:style w:type="character" w:customStyle="1" w:styleId="111">
    <w:name w:val="Заголовок 1 Знак1"/>
    <w:aliases w:val="Заголовок 1 Знак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EC0D7B"/>
    <w:rPr>
      <w:rFonts w:ascii="Arial" w:hAnsi="Arial" w:cs="Arial"/>
      <w:b/>
      <w:noProof w:val="0"/>
      <w:sz w:val="28"/>
      <w:szCs w:val="18"/>
      <w:lang w:val="ru-RU" w:eastAsia="ru-RU" w:bidi="ar-SA"/>
    </w:rPr>
  </w:style>
  <w:style w:type="paragraph" w:customStyle="1" w:styleId="16">
    <w:name w:val="Обычный1"/>
    <w:rsid w:val="00EC0D7B"/>
    <w:pPr>
      <w:widowControl w:val="0"/>
      <w:ind w:firstLine="720"/>
    </w:pPr>
    <w:rPr>
      <w:snapToGrid w:val="0"/>
    </w:rPr>
  </w:style>
  <w:style w:type="paragraph" w:customStyle="1" w:styleId="af6">
    <w:name w:val="Основной текст с отступом.Основной текст без отступа"/>
    <w:basedOn w:val="a2"/>
    <w:rsid w:val="00EC0D7B"/>
    <w:pPr>
      <w:spacing w:line="360" w:lineRule="auto"/>
      <w:ind w:firstLine="284"/>
      <w:jc w:val="both"/>
    </w:pPr>
    <w:rPr>
      <w:sz w:val="24"/>
    </w:rPr>
  </w:style>
  <w:style w:type="paragraph" w:customStyle="1" w:styleId="Nonformat">
    <w:name w:val="Nonformat"/>
    <w:basedOn w:val="a2"/>
    <w:rsid w:val="00EC0D7B"/>
    <w:pPr>
      <w:autoSpaceDE w:val="0"/>
      <w:autoSpaceDN w:val="0"/>
      <w:adjustRightInd w:val="0"/>
    </w:pPr>
    <w:rPr>
      <w:rFonts w:ascii="Consultant" w:hAnsi="Consultant" w:cs="Consultant"/>
    </w:rPr>
  </w:style>
  <w:style w:type="paragraph" w:styleId="a0">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
    <w:basedOn w:val="a2"/>
    <w:link w:val="af7"/>
    <w:rsid w:val="00EC0D7B"/>
    <w:pPr>
      <w:numPr>
        <w:numId w:val="1"/>
      </w:numPr>
      <w:ind w:left="0" w:firstLine="0"/>
    </w:pPr>
    <w:rPr>
      <w:rFonts w:ascii="Courier New" w:hAnsi="Courier New"/>
    </w:rPr>
  </w:style>
  <w:style w:type="paragraph" w:styleId="af8">
    <w:name w:val="List Bullet"/>
    <w:basedOn w:val="a2"/>
    <w:autoRedefine/>
    <w:rsid w:val="00EC0D7B"/>
    <w:pPr>
      <w:tabs>
        <w:tab w:val="num" w:pos="360"/>
      </w:tabs>
      <w:ind w:left="360" w:hanging="360"/>
    </w:pPr>
    <w:rPr>
      <w:sz w:val="24"/>
      <w:szCs w:val="24"/>
      <w:lang w:val="en-US" w:eastAsia="en-US"/>
    </w:rPr>
  </w:style>
  <w:style w:type="paragraph" w:customStyle="1" w:styleId="a1">
    <w:name w:val="Часть"/>
    <w:basedOn w:val="a2"/>
    <w:semiHidden/>
    <w:rsid w:val="00EC0D7B"/>
    <w:pPr>
      <w:numPr>
        <w:numId w:val="2"/>
      </w:numPr>
      <w:tabs>
        <w:tab w:val="clear" w:pos="432"/>
      </w:tabs>
      <w:spacing w:after="60"/>
      <w:ind w:left="0" w:firstLine="0"/>
      <w:jc w:val="center"/>
    </w:pPr>
    <w:rPr>
      <w:rFonts w:ascii="Arial" w:hAnsi="Arial"/>
      <w:b/>
      <w:caps/>
      <w:sz w:val="32"/>
    </w:rPr>
  </w:style>
  <w:style w:type="paragraph" w:customStyle="1" w:styleId="10">
    <w:name w:val="Стиль1"/>
    <w:basedOn w:val="a2"/>
    <w:rsid w:val="00EC0D7B"/>
    <w:pPr>
      <w:keepNext/>
      <w:keepLines/>
      <w:widowControl w:val="0"/>
      <w:numPr>
        <w:ilvl w:val="1"/>
        <w:numId w:val="2"/>
      </w:numPr>
      <w:suppressLineNumbers/>
      <w:tabs>
        <w:tab w:val="clear" w:pos="1836"/>
        <w:tab w:val="num" w:pos="432"/>
      </w:tabs>
      <w:suppressAutoHyphens/>
      <w:spacing w:after="60"/>
      <w:ind w:left="432" w:hanging="432"/>
    </w:pPr>
    <w:rPr>
      <w:b/>
      <w:sz w:val="28"/>
      <w:szCs w:val="24"/>
    </w:rPr>
  </w:style>
  <w:style w:type="paragraph" w:customStyle="1" w:styleId="20">
    <w:name w:val="Стиль2"/>
    <w:basedOn w:val="27"/>
    <w:rsid w:val="00EC0D7B"/>
    <w:pPr>
      <w:keepNext/>
      <w:keepLines/>
      <w:widowControl w:val="0"/>
      <w:numPr>
        <w:ilvl w:val="2"/>
        <w:numId w:val="2"/>
      </w:numPr>
      <w:suppressLineNumbers/>
      <w:tabs>
        <w:tab w:val="clear" w:pos="587"/>
        <w:tab w:val="num" w:pos="1836"/>
      </w:tabs>
      <w:suppressAutoHyphens/>
      <w:spacing w:after="60"/>
      <w:ind w:left="1836" w:hanging="576"/>
      <w:jc w:val="both"/>
    </w:pPr>
    <w:rPr>
      <w:b/>
      <w:sz w:val="24"/>
    </w:rPr>
  </w:style>
  <w:style w:type="paragraph" w:styleId="27">
    <w:name w:val="List Number 2"/>
    <w:basedOn w:val="a2"/>
    <w:rsid w:val="00EC0D7B"/>
    <w:pPr>
      <w:tabs>
        <w:tab w:val="num" w:pos="432"/>
      </w:tabs>
      <w:ind w:left="432" w:hanging="432"/>
    </w:pPr>
  </w:style>
  <w:style w:type="paragraph" w:customStyle="1" w:styleId="35">
    <w:name w:val="Стиль3"/>
    <w:basedOn w:val="25"/>
    <w:rsid w:val="00EC0D7B"/>
    <w:pPr>
      <w:widowControl w:val="0"/>
      <w:shd w:val="clear" w:color="auto" w:fill="auto"/>
      <w:tabs>
        <w:tab w:val="num" w:pos="587"/>
      </w:tabs>
      <w:adjustRightInd w:val="0"/>
      <w:spacing w:line="240" w:lineRule="auto"/>
      <w:ind w:left="360"/>
      <w:jc w:val="both"/>
      <w:textAlignment w:val="baseline"/>
    </w:pPr>
    <w:rPr>
      <w:color w:val="auto"/>
      <w:spacing w:val="0"/>
      <w:sz w:val="24"/>
    </w:rPr>
  </w:style>
  <w:style w:type="paragraph" w:customStyle="1" w:styleId="2-11">
    <w:name w:val="содержание2-11"/>
    <w:basedOn w:val="a2"/>
    <w:rsid w:val="00EC0D7B"/>
    <w:pPr>
      <w:spacing w:after="60"/>
      <w:jc w:val="both"/>
    </w:pPr>
    <w:rPr>
      <w:sz w:val="24"/>
      <w:szCs w:val="24"/>
    </w:rPr>
  </w:style>
  <w:style w:type="paragraph" w:customStyle="1" w:styleId="ConsPlusTitle">
    <w:name w:val="ConsPlusTitle"/>
    <w:rsid w:val="00EC0D7B"/>
    <w:pPr>
      <w:widowControl w:val="0"/>
      <w:autoSpaceDE w:val="0"/>
      <w:autoSpaceDN w:val="0"/>
      <w:adjustRightInd w:val="0"/>
    </w:pPr>
    <w:rPr>
      <w:rFonts w:ascii="Arial" w:hAnsi="Arial" w:cs="Arial"/>
      <w:b/>
      <w:bCs/>
    </w:rPr>
  </w:style>
  <w:style w:type="paragraph" w:customStyle="1" w:styleId="ConsPlusNormal">
    <w:name w:val="ConsPlusNormal"/>
    <w:link w:val="ConsPlusNormal0"/>
    <w:rsid w:val="00EC0D7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C0D7B"/>
    <w:rPr>
      <w:rFonts w:ascii="Arial" w:hAnsi="Arial" w:cs="Arial"/>
      <w:lang w:val="ru-RU" w:eastAsia="ru-RU" w:bidi="ar-SA"/>
    </w:rPr>
  </w:style>
  <w:style w:type="paragraph" w:styleId="af9">
    <w:name w:val="List Continue"/>
    <w:basedOn w:val="a2"/>
    <w:rsid w:val="00EC0D7B"/>
    <w:pPr>
      <w:spacing w:after="120"/>
      <w:ind w:left="283"/>
    </w:pPr>
  </w:style>
  <w:style w:type="paragraph" w:customStyle="1" w:styleId="11pt">
    <w:name w:val="Обычный + 11 pt"/>
    <w:aliases w:val="Черный,по ширине,Узор: Нет (Белый),Обычный + 11 пт,подчеркивание,уплотненный на  0,35 пт"/>
    <w:basedOn w:val="a2"/>
    <w:rsid w:val="00EC0D7B"/>
    <w:pPr>
      <w:shd w:val="clear" w:color="auto" w:fill="FFFFFF"/>
      <w:jc w:val="both"/>
    </w:pPr>
    <w:rPr>
      <w:color w:val="000000"/>
      <w:sz w:val="22"/>
      <w:szCs w:val="22"/>
    </w:rPr>
  </w:style>
  <w:style w:type="paragraph" w:customStyle="1" w:styleId="TimesNewRoman">
    <w:name w:val="Обычный + Times New Roman"/>
    <w:aliases w:val="12 pt,по центру,Первая строка:  0 см,Первая строка:  0 см + Черный,Первая строка:  0 см + Черный + пол..."/>
    <w:basedOn w:val="a2"/>
    <w:rsid w:val="00EC0D7B"/>
    <w:pPr>
      <w:widowControl w:val="0"/>
      <w:autoSpaceDE w:val="0"/>
      <w:autoSpaceDN w:val="0"/>
      <w:adjustRightInd w:val="0"/>
      <w:jc w:val="center"/>
    </w:pPr>
    <w:rPr>
      <w:sz w:val="24"/>
    </w:rPr>
  </w:style>
  <w:style w:type="paragraph" w:customStyle="1" w:styleId="afa">
    <w:name w:val="Îñíîâí"/>
    <w:basedOn w:val="a2"/>
    <w:rsid w:val="00EC0D7B"/>
    <w:pPr>
      <w:widowControl w:val="0"/>
      <w:jc w:val="both"/>
    </w:pPr>
    <w:rPr>
      <w:rFonts w:ascii="Arial" w:hAnsi="Arial" w:cs="Arial"/>
      <w:sz w:val="22"/>
      <w:szCs w:val="22"/>
    </w:rPr>
  </w:style>
  <w:style w:type="paragraph" w:customStyle="1" w:styleId="FR1">
    <w:name w:val="FR1"/>
    <w:rsid w:val="00EC0D7B"/>
    <w:pPr>
      <w:widowControl w:val="0"/>
      <w:spacing w:before="160" w:line="300" w:lineRule="auto"/>
      <w:jc w:val="center"/>
    </w:pPr>
    <w:rPr>
      <w:rFonts w:ascii="Arial" w:hAnsi="Arial"/>
      <w:snapToGrid w:val="0"/>
      <w:sz w:val="16"/>
    </w:rPr>
  </w:style>
  <w:style w:type="paragraph" w:customStyle="1" w:styleId="3---">
    <w:name w:val="3---"/>
    <w:basedOn w:val="a2"/>
    <w:rsid w:val="00EC0D7B"/>
    <w:pPr>
      <w:spacing w:before="120" w:after="120"/>
      <w:jc w:val="both"/>
    </w:pPr>
    <w:rPr>
      <w:sz w:val="24"/>
    </w:rPr>
  </w:style>
  <w:style w:type="paragraph" w:customStyle="1" w:styleId="17">
    <w:name w:val="Знак Знак1 Знак"/>
    <w:basedOn w:val="a2"/>
    <w:rsid w:val="00EC0D7B"/>
    <w:pPr>
      <w:spacing w:after="160" w:line="240" w:lineRule="exact"/>
      <w:jc w:val="both"/>
    </w:pPr>
    <w:rPr>
      <w:sz w:val="24"/>
      <w:lang w:val="en-US" w:eastAsia="en-US"/>
    </w:rPr>
  </w:style>
  <w:style w:type="paragraph" w:customStyle="1" w:styleId="112">
    <w:name w:val="Знак1 Знак Знак Знак Знак Знак1"/>
    <w:basedOn w:val="a2"/>
    <w:rsid w:val="00EC0D7B"/>
    <w:pPr>
      <w:spacing w:after="160" w:line="240" w:lineRule="exact"/>
      <w:jc w:val="both"/>
    </w:pPr>
    <w:rPr>
      <w:sz w:val="24"/>
      <w:lang w:val="en-US" w:eastAsia="en-US"/>
    </w:rPr>
  </w:style>
  <w:style w:type="paragraph" w:customStyle="1" w:styleId="18">
    <w:name w:val="Знак1 Знак Знак Знак Знак Знак Знак Знак Знак"/>
    <w:basedOn w:val="a2"/>
    <w:rsid w:val="00EC0D7B"/>
    <w:pPr>
      <w:spacing w:after="160" w:line="240" w:lineRule="exact"/>
      <w:jc w:val="both"/>
    </w:pPr>
    <w:rPr>
      <w:sz w:val="24"/>
      <w:lang w:val="en-US" w:eastAsia="en-US"/>
    </w:rPr>
  </w:style>
  <w:style w:type="paragraph" w:customStyle="1" w:styleId="afb">
    <w:name w:val="Знак Знак Знак Знак Знак Знак Знак Знак Знак Знак Знак"/>
    <w:basedOn w:val="a2"/>
    <w:rsid w:val="00EC0D7B"/>
    <w:pPr>
      <w:spacing w:after="160" w:line="240" w:lineRule="exact"/>
      <w:jc w:val="both"/>
    </w:pPr>
    <w:rPr>
      <w:sz w:val="24"/>
      <w:lang w:val="en-US" w:eastAsia="en-US"/>
    </w:rPr>
  </w:style>
  <w:style w:type="paragraph" w:customStyle="1" w:styleId="28">
    <w:name w:val="Знак2 Знак Знак Знак Знак Знак Знак"/>
    <w:basedOn w:val="a2"/>
    <w:rsid w:val="00EC0D7B"/>
    <w:pPr>
      <w:spacing w:after="160" w:line="240" w:lineRule="exact"/>
      <w:jc w:val="both"/>
    </w:pPr>
    <w:rPr>
      <w:sz w:val="24"/>
      <w:lang w:val="en-US" w:eastAsia="en-US"/>
    </w:rPr>
  </w:style>
  <w:style w:type="paragraph" w:customStyle="1" w:styleId="11">
    <w:name w:val="Знак1"/>
    <w:basedOn w:val="a2"/>
    <w:rsid w:val="00EC0D7B"/>
    <w:pPr>
      <w:numPr>
        <w:ilvl w:val="1"/>
        <w:numId w:val="3"/>
      </w:numPr>
      <w:tabs>
        <w:tab w:val="clear" w:pos="1440"/>
      </w:tabs>
      <w:spacing w:before="100" w:beforeAutospacing="1" w:after="100" w:afterAutospacing="1"/>
      <w:ind w:left="0" w:firstLine="0"/>
    </w:pPr>
    <w:rPr>
      <w:rFonts w:ascii="Tahoma" w:hAnsi="Tahoma"/>
      <w:lang w:val="en-US" w:eastAsia="en-US"/>
    </w:rPr>
  </w:style>
  <w:style w:type="paragraph" w:customStyle="1" w:styleId="BodyText31">
    <w:name w:val="Body Text 31"/>
    <w:basedOn w:val="a2"/>
    <w:rsid w:val="00EC0D7B"/>
    <w:pPr>
      <w:widowControl w:val="0"/>
      <w:overflowPunct w:val="0"/>
      <w:autoSpaceDE w:val="0"/>
      <w:autoSpaceDN w:val="0"/>
      <w:adjustRightInd w:val="0"/>
      <w:jc w:val="center"/>
    </w:pPr>
    <w:rPr>
      <w:sz w:val="40"/>
    </w:rPr>
  </w:style>
  <w:style w:type="paragraph" w:styleId="afc">
    <w:name w:val="caption"/>
    <w:basedOn w:val="a2"/>
    <w:next w:val="a2"/>
    <w:qFormat/>
    <w:rsid w:val="00EC0D7B"/>
    <w:pPr>
      <w:spacing w:after="60"/>
      <w:jc w:val="both"/>
    </w:pPr>
    <w:rPr>
      <w:b/>
      <w:bCs/>
    </w:rPr>
  </w:style>
  <w:style w:type="paragraph" w:customStyle="1" w:styleId="19">
    <w:name w:val="Знак1"/>
    <w:basedOn w:val="a2"/>
    <w:link w:val="1a"/>
    <w:rsid w:val="00EC0D7B"/>
    <w:pPr>
      <w:spacing w:before="100" w:beforeAutospacing="1" w:after="100" w:afterAutospacing="1"/>
    </w:pPr>
    <w:rPr>
      <w:rFonts w:ascii="Tahoma" w:hAnsi="Tahoma"/>
      <w:lang w:val="en-US" w:eastAsia="en-US"/>
    </w:rPr>
  </w:style>
  <w:style w:type="paragraph" w:customStyle="1" w:styleId="1b">
    <w:name w:val="Знак Знак1 Знак"/>
    <w:basedOn w:val="a2"/>
    <w:rsid w:val="00EC0D7B"/>
    <w:pPr>
      <w:spacing w:after="160" w:line="240" w:lineRule="exact"/>
      <w:jc w:val="both"/>
    </w:pPr>
    <w:rPr>
      <w:sz w:val="24"/>
      <w:lang w:val="en-US" w:eastAsia="en-US"/>
    </w:rPr>
  </w:style>
  <w:style w:type="paragraph" w:customStyle="1" w:styleId="afd">
    <w:name w:val="Знак Знак Знак Знак Знак Знак"/>
    <w:basedOn w:val="a2"/>
    <w:rsid w:val="00EC0D7B"/>
    <w:pPr>
      <w:spacing w:after="160" w:line="240" w:lineRule="exact"/>
    </w:pPr>
    <w:rPr>
      <w:rFonts w:ascii="Verdana" w:hAnsi="Verdana"/>
      <w:sz w:val="24"/>
      <w:szCs w:val="24"/>
      <w:lang w:val="en-US" w:eastAsia="en-US"/>
    </w:rPr>
  </w:style>
  <w:style w:type="paragraph" w:customStyle="1" w:styleId="afe">
    <w:name w:val="Знак Знак Знак Знак Знак Знак"/>
    <w:basedOn w:val="a2"/>
    <w:rsid w:val="00EC0D7B"/>
    <w:pPr>
      <w:spacing w:after="160" w:line="240" w:lineRule="exact"/>
    </w:pPr>
    <w:rPr>
      <w:rFonts w:ascii="Verdana" w:hAnsi="Verdana"/>
      <w:sz w:val="24"/>
      <w:szCs w:val="24"/>
      <w:lang w:val="en-US" w:eastAsia="en-US"/>
    </w:rPr>
  </w:style>
  <w:style w:type="paragraph" w:styleId="aff">
    <w:name w:val="List Paragraph"/>
    <w:basedOn w:val="a2"/>
    <w:link w:val="aff0"/>
    <w:uiPriority w:val="34"/>
    <w:qFormat/>
    <w:rsid w:val="00EC0D7B"/>
    <w:pPr>
      <w:ind w:left="720"/>
      <w:contextualSpacing/>
    </w:pPr>
    <w:rPr>
      <w:rFonts w:ascii="Calibri" w:hAnsi="Calibri"/>
      <w:sz w:val="24"/>
      <w:szCs w:val="24"/>
    </w:rPr>
  </w:style>
  <w:style w:type="paragraph" w:customStyle="1" w:styleId="1c">
    <w:name w:val="Обычный (веб)1"/>
    <w:basedOn w:val="a2"/>
    <w:rsid w:val="00EC0D7B"/>
    <w:pPr>
      <w:spacing w:before="120"/>
    </w:pPr>
    <w:rPr>
      <w:sz w:val="19"/>
      <w:szCs w:val="19"/>
    </w:rPr>
  </w:style>
  <w:style w:type="paragraph" w:customStyle="1" w:styleId="ConsPlusNonformat">
    <w:name w:val="ConsPlusNonformat"/>
    <w:link w:val="ConsPlusNonformat0"/>
    <w:rsid w:val="00EC0D7B"/>
    <w:pPr>
      <w:widowControl w:val="0"/>
      <w:autoSpaceDE w:val="0"/>
      <w:autoSpaceDN w:val="0"/>
      <w:adjustRightInd w:val="0"/>
    </w:pPr>
    <w:rPr>
      <w:rFonts w:ascii="Courier New" w:hAnsi="Courier New" w:cs="Courier New"/>
    </w:rPr>
  </w:style>
  <w:style w:type="paragraph" w:customStyle="1" w:styleId="1d">
    <w:name w:val="Знак1 Знак Знак Знак"/>
    <w:basedOn w:val="a2"/>
    <w:rsid w:val="00EC0D7B"/>
    <w:pPr>
      <w:spacing w:after="160" w:line="240" w:lineRule="exact"/>
    </w:pPr>
    <w:rPr>
      <w:rFonts w:ascii="Verdana" w:hAnsi="Verdana"/>
      <w:sz w:val="24"/>
      <w:szCs w:val="24"/>
      <w:lang w:val="en-US" w:eastAsia="en-US"/>
    </w:rPr>
  </w:style>
  <w:style w:type="character" w:styleId="aff1">
    <w:name w:val="Strong"/>
    <w:uiPriority w:val="22"/>
    <w:qFormat/>
    <w:rsid w:val="00EC0D7B"/>
    <w:rPr>
      <w:b/>
      <w:bCs/>
    </w:rPr>
  </w:style>
  <w:style w:type="paragraph" w:customStyle="1" w:styleId="36">
    <w:name w:val="Стиль3 Знак Знак"/>
    <w:basedOn w:val="25"/>
    <w:link w:val="37"/>
    <w:rsid w:val="00EC0D7B"/>
    <w:pPr>
      <w:widowControl w:val="0"/>
      <w:shd w:val="clear" w:color="auto" w:fill="auto"/>
      <w:spacing w:line="240" w:lineRule="auto"/>
      <w:ind w:left="283"/>
      <w:jc w:val="both"/>
    </w:pPr>
    <w:rPr>
      <w:color w:val="auto"/>
      <w:spacing w:val="0"/>
      <w:sz w:val="24"/>
    </w:rPr>
  </w:style>
  <w:style w:type="character" w:customStyle="1" w:styleId="37">
    <w:name w:val="Стиль3 Знак Знак Знак"/>
    <w:link w:val="36"/>
    <w:rsid w:val="00EC0D7B"/>
    <w:rPr>
      <w:sz w:val="24"/>
      <w:lang w:val="ru-RU" w:eastAsia="ru-RU" w:bidi="ar-SA"/>
    </w:rPr>
  </w:style>
  <w:style w:type="paragraph" w:customStyle="1" w:styleId="aff2">
    <w:name w:val="Знак"/>
    <w:basedOn w:val="a2"/>
    <w:rsid w:val="00EC0D7B"/>
    <w:pPr>
      <w:spacing w:after="160" w:line="240" w:lineRule="exact"/>
    </w:pPr>
    <w:rPr>
      <w:rFonts w:ascii="Verdana" w:hAnsi="Verdana"/>
      <w:sz w:val="24"/>
      <w:szCs w:val="24"/>
      <w:lang w:val="en-US" w:eastAsia="en-US"/>
    </w:rPr>
  </w:style>
  <w:style w:type="paragraph" w:customStyle="1" w:styleId="font5">
    <w:name w:val="font5"/>
    <w:basedOn w:val="a2"/>
    <w:rsid w:val="00EC0D7B"/>
    <w:pPr>
      <w:spacing w:before="100" w:beforeAutospacing="1" w:after="100" w:afterAutospacing="1"/>
    </w:pPr>
    <w:rPr>
      <w:rFonts w:ascii="TimesET" w:hAnsi="TimesET"/>
      <w:sz w:val="22"/>
      <w:szCs w:val="22"/>
    </w:rPr>
  </w:style>
  <w:style w:type="paragraph" w:customStyle="1" w:styleId="aff3">
    <w:name w:val="Знак"/>
    <w:basedOn w:val="a2"/>
    <w:rsid w:val="00EC0D7B"/>
    <w:pPr>
      <w:spacing w:after="160" w:line="240" w:lineRule="exact"/>
    </w:pPr>
    <w:rPr>
      <w:rFonts w:ascii="Verdana" w:hAnsi="Verdana"/>
      <w:sz w:val="24"/>
      <w:szCs w:val="24"/>
      <w:lang w:val="en-US" w:eastAsia="en-US"/>
    </w:rPr>
  </w:style>
  <w:style w:type="character" w:customStyle="1" w:styleId="FontStyle11">
    <w:name w:val="Font Style11"/>
    <w:rsid w:val="00EC0D7B"/>
    <w:rPr>
      <w:rFonts w:ascii="Times New Roman" w:hAnsi="Times New Roman" w:cs="Times New Roman"/>
      <w:b/>
      <w:bCs/>
      <w:sz w:val="22"/>
      <w:szCs w:val="22"/>
    </w:rPr>
  </w:style>
  <w:style w:type="paragraph" w:customStyle="1" w:styleId="Style1">
    <w:name w:val="Style1"/>
    <w:basedOn w:val="a2"/>
    <w:rsid w:val="00EC0D7B"/>
    <w:pPr>
      <w:widowControl w:val="0"/>
      <w:autoSpaceDE w:val="0"/>
      <w:autoSpaceDN w:val="0"/>
      <w:adjustRightInd w:val="0"/>
      <w:spacing w:line="274" w:lineRule="exact"/>
      <w:jc w:val="center"/>
    </w:pPr>
    <w:rPr>
      <w:sz w:val="24"/>
      <w:szCs w:val="24"/>
    </w:rPr>
  </w:style>
  <w:style w:type="paragraph" w:customStyle="1" w:styleId="Style2">
    <w:name w:val="Style2"/>
    <w:basedOn w:val="a2"/>
    <w:rsid w:val="00EC0D7B"/>
    <w:pPr>
      <w:widowControl w:val="0"/>
      <w:autoSpaceDE w:val="0"/>
      <w:autoSpaceDN w:val="0"/>
      <w:adjustRightInd w:val="0"/>
    </w:pPr>
    <w:rPr>
      <w:sz w:val="24"/>
      <w:szCs w:val="24"/>
    </w:rPr>
  </w:style>
  <w:style w:type="paragraph" w:customStyle="1" w:styleId="Style3">
    <w:name w:val="Style3"/>
    <w:basedOn w:val="a2"/>
    <w:rsid w:val="00EC0D7B"/>
    <w:pPr>
      <w:widowControl w:val="0"/>
      <w:autoSpaceDE w:val="0"/>
      <w:autoSpaceDN w:val="0"/>
      <w:adjustRightInd w:val="0"/>
    </w:pPr>
    <w:rPr>
      <w:sz w:val="24"/>
      <w:szCs w:val="24"/>
    </w:rPr>
  </w:style>
  <w:style w:type="paragraph" w:customStyle="1" w:styleId="Style4">
    <w:name w:val="Style4"/>
    <w:basedOn w:val="a2"/>
    <w:rsid w:val="00EC0D7B"/>
    <w:pPr>
      <w:widowControl w:val="0"/>
      <w:autoSpaceDE w:val="0"/>
      <w:autoSpaceDN w:val="0"/>
      <w:adjustRightInd w:val="0"/>
      <w:spacing w:line="274" w:lineRule="exact"/>
      <w:jc w:val="center"/>
    </w:pPr>
    <w:rPr>
      <w:sz w:val="24"/>
      <w:szCs w:val="24"/>
    </w:rPr>
  </w:style>
  <w:style w:type="paragraph" w:customStyle="1" w:styleId="Style5">
    <w:name w:val="Style5"/>
    <w:basedOn w:val="a2"/>
    <w:rsid w:val="00EC0D7B"/>
    <w:pPr>
      <w:widowControl w:val="0"/>
      <w:autoSpaceDE w:val="0"/>
      <w:autoSpaceDN w:val="0"/>
      <w:adjustRightInd w:val="0"/>
      <w:spacing w:line="276" w:lineRule="exact"/>
    </w:pPr>
    <w:rPr>
      <w:sz w:val="24"/>
      <w:szCs w:val="24"/>
    </w:rPr>
  </w:style>
  <w:style w:type="paragraph" w:customStyle="1" w:styleId="Style6">
    <w:name w:val="Style6"/>
    <w:basedOn w:val="a2"/>
    <w:rsid w:val="00EC0D7B"/>
    <w:pPr>
      <w:widowControl w:val="0"/>
      <w:autoSpaceDE w:val="0"/>
      <w:autoSpaceDN w:val="0"/>
      <w:adjustRightInd w:val="0"/>
    </w:pPr>
    <w:rPr>
      <w:sz w:val="24"/>
      <w:szCs w:val="24"/>
    </w:rPr>
  </w:style>
  <w:style w:type="character" w:customStyle="1" w:styleId="FontStyle12">
    <w:name w:val="Font Style12"/>
    <w:rsid w:val="00EC0D7B"/>
    <w:rPr>
      <w:rFonts w:ascii="Times New Roman" w:hAnsi="Times New Roman" w:cs="Times New Roman"/>
      <w:sz w:val="22"/>
      <w:szCs w:val="22"/>
    </w:rPr>
  </w:style>
  <w:style w:type="character" w:customStyle="1" w:styleId="FontStyle13">
    <w:name w:val="Font Style13"/>
    <w:rsid w:val="00EC0D7B"/>
    <w:rPr>
      <w:rFonts w:ascii="Times New Roman" w:hAnsi="Times New Roman" w:cs="Times New Roman"/>
      <w:sz w:val="22"/>
      <w:szCs w:val="22"/>
    </w:rPr>
  </w:style>
  <w:style w:type="paragraph" w:customStyle="1" w:styleId="02statia2">
    <w:name w:val="02statia2"/>
    <w:basedOn w:val="a2"/>
    <w:rsid w:val="00EC0D7B"/>
    <w:pPr>
      <w:spacing w:before="120" w:line="320" w:lineRule="atLeast"/>
      <w:ind w:left="2020" w:hanging="880"/>
      <w:jc w:val="both"/>
    </w:pPr>
    <w:rPr>
      <w:rFonts w:ascii="GaramondNarrowC" w:hAnsi="GaramondNarrowC"/>
      <w:color w:val="000000"/>
      <w:sz w:val="21"/>
      <w:szCs w:val="21"/>
    </w:rPr>
  </w:style>
  <w:style w:type="paragraph" w:customStyle="1" w:styleId="38">
    <w:name w:val="Стиль3 Знак"/>
    <w:basedOn w:val="25"/>
    <w:rsid w:val="00EC0D7B"/>
    <w:pPr>
      <w:widowControl w:val="0"/>
      <w:shd w:val="clear" w:color="auto" w:fill="auto"/>
      <w:tabs>
        <w:tab w:val="num" w:pos="227"/>
      </w:tabs>
      <w:adjustRightInd w:val="0"/>
      <w:spacing w:line="240" w:lineRule="auto"/>
      <w:ind w:left="0"/>
      <w:jc w:val="both"/>
    </w:pPr>
    <w:rPr>
      <w:color w:val="auto"/>
      <w:spacing w:val="0"/>
      <w:sz w:val="24"/>
    </w:rPr>
  </w:style>
  <w:style w:type="paragraph" w:customStyle="1" w:styleId="aff4">
    <w:name w:val="Текст документа"/>
    <w:basedOn w:val="a2"/>
    <w:rsid w:val="00EC0D7B"/>
    <w:pPr>
      <w:spacing w:line="360" w:lineRule="auto"/>
      <w:ind w:left="284" w:right="284" w:firstLine="851"/>
      <w:jc w:val="both"/>
    </w:pPr>
    <w:rPr>
      <w:sz w:val="24"/>
      <w:lang w:val="en-US"/>
    </w:rPr>
  </w:style>
  <w:style w:type="paragraph" w:customStyle="1" w:styleId="211">
    <w:name w:val="Нумерованный список 21"/>
    <w:basedOn w:val="1e"/>
    <w:next w:val="310"/>
    <w:rsid w:val="00EC0D7B"/>
  </w:style>
  <w:style w:type="paragraph" w:customStyle="1" w:styleId="1e">
    <w:name w:val="Нумерованный список1"/>
    <w:basedOn w:val="a2"/>
    <w:next w:val="211"/>
    <w:rsid w:val="00EC0D7B"/>
    <w:pPr>
      <w:tabs>
        <w:tab w:val="num" w:pos="1985"/>
      </w:tabs>
      <w:suppressAutoHyphens/>
      <w:spacing w:line="360" w:lineRule="auto"/>
      <w:ind w:left="1985"/>
      <w:jc w:val="both"/>
    </w:pPr>
    <w:rPr>
      <w:sz w:val="24"/>
      <w:lang w:eastAsia="ar-SA"/>
    </w:rPr>
  </w:style>
  <w:style w:type="paragraph" w:customStyle="1" w:styleId="310">
    <w:name w:val="Нумерованный список 31"/>
    <w:basedOn w:val="211"/>
    <w:rsid w:val="00EC0D7B"/>
  </w:style>
  <w:style w:type="paragraph" w:customStyle="1" w:styleId="aff5">
    <w:name w:val="Таблицы (моноширинный)"/>
    <w:basedOn w:val="a2"/>
    <w:next w:val="a2"/>
    <w:rsid w:val="00EC0D7B"/>
    <w:pPr>
      <w:widowControl w:val="0"/>
      <w:autoSpaceDE w:val="0"/>
      <w:autoSpaceDN w:val="0"/>
      <w:adjustRightInd w:val="0"/>
      <w:jc w:val="both"/>
    </w:pPr>
    <w:rPr>
      <w:rFonts w:ascii="Courier New" w:hAnsi="Courier New" w:cs="Courier New"/>
    </w:rPr>
  </w:style>
  <w:style w:type="paragraph" w:customStyle="1" w:styleId="212">
    <w:name w:val="Основной текст 21"/>
    <w:basedOn w:val="a2"/>
    <w:rsid w:val="00EC0D7B"/>
    <w:pPr>
      <w:widowControl w:val="0"/>
      <w:suppressAutoHyphens/>
      <w:spacing w:line="240" w:lineRule="atLeast"/>
      <w:jc w:val="both"/>
    </w:pPr>
    <w:rPr>
      <w:bCs/>
      <w:sz w:val="28"/>
      <w:szCs w:val="24"/>
      <w:lang w:eastAsia="ar-SA"/>
    </w:rPr>
  </w:style>
  <w:style w:type="paragraph" w:customStyle="1" w:styleId="aff6">
    <w:name w:val="Нормальный"/>
    <w:rsid w:val="00EC0D7B"/>
    <w:pPr>
      <w:suppressAutoHyphens/>
      <w:autoSpaceDE w:val="0"/>
    </w:pPr>
    <w:rPr>
      <w:rFonts w:cs="Calibri"/>
      <w:lang w:eastAsia="ar-SA"/>
    </w:rPr>
  </w:style>
  <w:style w:type="paragraph" w:customStyle="1" w:styleId="1f">
    <w:name w:val="Название объекта1"/>
    <w:basedOn w:val="a2"/>
    <w:rsid w:val="00EC0D7B"/>
    <w:pPr>
      <w:widowControl w:val="0"/>
      <w:suppressAutoHyphens/>
      <w:jc w:val="center"/>
    </w:pPr>
    <w:rPr>
      <w:rFonts w:cs="Calibri"/>
      <w:b/>
      <w:bCs/>
      <w:sz w:val="28"/>
      <w:szCs w:val="28"/>
      <w:lang w:eastAsia="ar-SA"/>
    </w:rPr>
  </w:style>
  <w:style w:type="paragraph" w:customStyle="1" w:styleId="1f0">
    <w:name w:val="Знак1 Знак Знак Знак"/>
    <w:basedOn w:val="a2"/>
    <w:rsid w:val="00EC0D7B"/>
    <w:pPr>
      <w:spacing w:after="160" w:line="240" w:lineRule="exact"/>
      <w:jc w:val="both"/>
    </w:pPr>
    <w:rPr>
      <w:sz w:val="24"/>
      <w:lang w:val="en-US" w:eastAsia="en-US"/>
    </w:rPr>
  </w:style>
  <w:style w:type="paragraph" w:customStyle="1" w:styleId="Style7">
    <w:name w:val="Style7"/>
    <w:basedOn w:val="a2"/>
    <w:rsid w:val="00EC0D7B"/>
    <w:pPr>
      <w:widowControl w:val="0"/>
      <w:suppressAutoHyphens/>
      <w:autoSpaceDE w:val="0"/>
      <w:spacing w:line="276" w:lineRule="exact"/>
      <w:jc w:val="both"/>
    </w:pPr>
    <w:rPr>
      <w:sz w:val="24"/>
      <w:szCs w:val="24"/>
      <w:lang w:eastAsia="ar-SA"/>
    </w:rPr>
  </w:style>
  <w:style w:type="character" w:customStyle="1" w:styleId="FontStyle23">
    <w:name w:val="Font Style23"/>
    <w:rsid w:val="00EC0D7B"/>
    <w:rPr>
      <w:rFonts w:ascii="Times New Roman" w:hAnsi="Times New Roman" w:cs="Times New Roman"/>
      <w:sz w:val="22"/>
      <w:szCs w:val="22"/>
    </w:rPr>
  </w:style>
  <w:style w:type="paragraph" w:customStyle="1" w:styleId="ConsNonformatTimesNewRoman">
    <w:name w:val="ConsNonformat + Times New Roman"/>
    <w:aliases w:val="11 pt,Масштаб знаков: 107%"/>
    <w:basedOn w:val="ConsNonformat"/>
    <w:rsid w:val="00EC0D7B"/>
    <w:pPr>
      <w:widowControl/>
      <w:autoSpaceDE/>
      <w:autoSpaceDN/>
      <w:adjustRightInd/>
      <w:ind w:right="0"/>
      <w:jc w:val="both"/>
    </w:pPr>
    <w:rPr>
      <w:rFonts w:ascii="Times New Roman" w:hAnsi="Times New Roman" w:cs="Times New Roman"/>
      <w:snapToGrid w:val="0"/>
      <w:w w:val="107"/>
      <w:sz w:val="22"/>
      <w:szCs w:val="22"/>
    </w:rPr>
  </w:style>
  <w:style w:type="paragraph" w:styleId="aff7">
    <w:name w:val="Closing"/>
    <w:basedOn w:val="a2"/>
    <w:link w:val="aff8"/>
    <w:rsid w:val="00EC0D7B"/>
    <w:pPr>
      <w:ind w:left="4252"/>
    </w:pPr>
    <w:rPr>
      <w:sz w:val="24"/>
      <w:szCs w:val="24"/>
    </w:rPr>
  </w:style>
  <w:style w:type="paragraph" w:customStyle="1" w:styleId="BodyText">
    <w:name w:val="Body_Text"/>
    <w:rsid w:val="00EC0D7B"/>
    <w:pPr>
      <w:widowControl w:val="0"/>
      <w:tabs>
        <w:tab w:val="num" w:pos="360"/>
      </w:tabs>
      <w:spacing w:before="60" w:after="60"/>
      <w:jc w:val="both"/>
    </w:pPr>
    <w:rPr>
      <w:color w:val="000000"/>
      <w:sz w:val="18"/>
      <w:lang w:val="en-US" w:eastAsia="en-US"/>
    </w:rPr>
  </w:style>
  <w:style w:type="paragraph" w:customStyle="1" w:styleId="Simlple">
    <w:name w:val="Simlple"/>
    <w:basedOn w:val="a2"/>
    <w:rsid w:val="00EC0D7B"/>
    <w:pPr>
      <w:snapToGrid w:val="0"/>
      <w:spacing w:before="60" w:after="60"/>
      <w:ind w:firstLine="284"/>
      <w:jc w:val="both"/>
    </w:pPr>
    <w:rPr>
      <w:rFonts w:ascii="Arial" w:hAnsi="Arial"/>
    </w:rPr>
  </w:style>
  <w:style w:type="paragraph" w:customStyle="1" w:styleId="1f1">
    <w:name w:val="Знак Знак1 Знак Знак Знак Знак"/>
    <w:basedOn w:val="a2"/>
    <w:rsid w:val="00EC0D7B"/>
    <w:pPr>
      <w:spacing w:after="160" w:line="240" w:lineRule="exact"/>
      <w:jc w:val="both"/>
    </w:pPr>
    <w:rPr>
      <w:sz w:val="24"/>
      <w:lang w:val="en-US" w:eastAsia="en-US"/>
    </w:rPr>
  </w:style>
  <w:style w:type="paragraph" w:styleId="29">
    <w:name w:val="List 2"/>
    <w:basedOn w:val="a2"/>
    <w:rsid w:val="00EC0D7B"/>
    <w:pPr>
      <w:ind w:left="566" w:hanging="283"/>
    </w:pPr>
    <w:rPr>
      <w:sz w:val="24"/>
      <w:szCs w:val="24"/>
    </w:rPr>
  </w:style>
  <w:style w:type="paragraph" w:customStyle="1" w:styleId="1f2">
    <w:name w:val="Заг. 1"/>
    <w:basedOn w:val="a2"/>
    <w:rsid w:val="00EC0D7B"/>
    <w:pPr>
      <w:tabs>
        <w:tab w:val="num" w:pos="360"/>
      </w:tabs>
      <w:spacing w:line="288" w:lineRule="auto"/>
      <w:ind w:left="360" w:hanging="360"/>
      <w:jc w:val="center"/>
    </w:pPr>
    <w:rPr>
      <w:b/>
      <w:sz w:val="24"/>
      <w:szCs w:val="24"/>
    </w:rPr>
  </w:style>
  <w:style w:type="paragraph" w:customStyle="1" w:styleId="1f3">
    <w:name w:val="Пункт 1"/>
    <w:basedOn w:val="a2"/>
    <w:rsid w:val="00EC0D7B"/>
    <w:pPr>
      <w:spacing w:line="288" w:lineRule="auto"/>
      <w:ind w:left="357" w:hanging="357"/>
      <w:jc w:val="both"/>
    </w:pPr>
    <w:rPr>
      <w:sz w:val="24"/>
      <w:szCs w:val="24"/>
    </w:rPr>
  </w:style>
  <w:style w:type="paragraph" w:customStyle="1" w:styleId="1f4">
    <w:name w:val="Знак Знак1 Знак Знак Знак Знак"/>
    <w:basedOn w:val="a2"/>
    <w:rsid w:val="00EC0D7B"/>
    <w:pPr>
      <w:spacing w:after="160" w:line="240" w:lineRule="exact"/>
      <w:jc w:val="both"/>
    </w:pPr>
    <w:rPr>
      <w:sz w:val="24"/>
      <w:lang w:val="en-US" w:eastAsia="en-US"/>
    </w:rPr>
  </w:style>
  <w:style w:type="character" w:customStyle="1" w:styleId="dfaq1">
    <w:name w:val="dfaq1"/>
    <w:basedOn w:val="a3"/>
    <w:rsid w:val="00EC0D7B"/>
  </w:style>
  <w:style w:type="paragraph" w:customStyle="1" w:styleId="CharChar">
    <w:name w:val="Char Знак Знак Char Знак Знак Знак Знак Знак Знак Знак Знак Знак Знак Знак Знак Знак Знак Знак Знак"/>
    <w:basedOn w:val="a2"/>
    <w:rsid w:val="00EC0D7B"/>
    <w:rPr>
      <w:rFonts w:ascii="Verdana" w:hAnsi="Verdana" w:cs="Verdana"/>
      <w:lang w:val="en-US" w:eastAsia="en-US"/>
    </w:rPr>
  </w:style>
  <w:style w:type="character" w:customStyle="1" w:styleId="aff9">
    <w:name w:val="Основной текст + Полужирный"/>
    <w:rsid w:val="00EC0D7B"/>
    <w:rPr>
      <w:rFonts w:ascii="Times New Roman" w:hAnsi="Times New Roman" w:cs="Times New Roman"/>
      <w:b/>
      <w:bCs/>
      <w:spacing w:val="0"/>
      <w:sz w:val="21"/>
      <w:szCs w:val="21"/>
    </w:rPr>
  </w:style>
  <w:style w:type="character" w:customStyle="1" w:styleId="39">
    <w:name w:val="Основной текст (3)_"/>
    <w:link w:val="311"/>
    <w:rsid w:val="00EC0D7B"/>
    <w:rPr>
      <w:b/>
      <w:bCs/>
      <w:sz w:val="21"/>
      <w:szCs w:val="21"/>
      <w:lang w:bidi="ar-SA"/>
    </w:rPr>
  </w:style>
  <w:style w:type="paragraph" w:customStyle="1" w:styleId="311">
    <w:name w:val="Основной текст (3)1"/>
    <w:basedOn w:val="a2"/>
    <w:link w:val="39"/>
    <w:rsid w:val="00EC0D7B"/>
    <w:pPr>
      <w:shd w:val="clear" w:color="auto" w:fill="FFFFFF"/>
      <w:spacing w:line="312" w:lineRule="exact"/>
      <w:jc w:val="both"/>
    </w:pPr>
    <w:rPr>
      <w:b/>
      <w:bCs/>
      <w:sz w:val="21"/>
      <w:szCs w:val="21"/>
      <w:lang w:val="x-none" w:eastAsia="x-none"/>
    </w:rPr>
  </w:style>
  <w:style w:type="character" w:customStyle="1" w:styleId="52">
    <w:name w:val="Основной текст (5)_"/>
    <w:link w:val="510"/>
    <w:rsid w:val="00EC0D7B"/>
    <w:rPr>
      <w:sz w:val="23"/>
      <w:szCs w:val="23"/>
      <w:lang w:bidi="ar-SA"/>
    </w:rPr>
  </w:style>
  <w:style w:type="paragraph" w:customStyle="1" w:styleId="510">
    <w:name w:val="Основной текст (5)1"/>
    <w:basedOn w:val="a2"/>
    <w:link w:val="52"/>
    <w:rsid w:val="00EC0D7B"/>
    <w:pPr>
      <w:shd w:val="clear" w:color="auto" w:fill="FFFFFF"/>
      <w:spacing w:before="300" w:line="278" w:lineRule="exact"/>
      <w:ind w:hanging="600"/>
      <w:jc w:val="both"/>
    </w:pPr>
    <w:rPr>
      <w:sz w:val="23"/>
      <w:szCs w:val="23"/>
      <w:lang w:val="x-none" w:eastAsia="x-none"/>
    </w:rPr>
  </w:style>
  <w:style w:type="character" w:customStyle="1" w:styleId="53">
    <w:name w:val="Основной текст (5) + Полужирный"/>
    <w:rsid w:val="00EC0D7B"/>
    <w:rPr>
      <w:b/>
      <w:bCs/>
      <w:spacing w:val="0"/>
      <w:sz w:val="23"/>
      <w:szCs w:val="23"/>
      <w:lang w:bidi="ar-SA"/>
    </w:rPr>
  </w:style>
  <w:style w:type="character" w:customStyle="1" w:styleId="3a">
    <w:name w:val="Заголовок №3_"/>
    <w:link w:val="312"/>
    <w:rsid w:val="00EC0D7B"/>
    <w:rPr>
      <w:b/>
      <w:bCs/>
      <w:sz w:val="23"/>
      <w:szCs w:val="23"/>
      <w:lang w:bidi="ar-SA"/>
    </w:rPr>
  </w:style>
  <w:style w:type="paragraph" w:customStyle="1" w:styleId="312">
    <w:name w:val="Заголовок №31"/>
    <w:basedOn w:val="a2"/>
    <w:link w:val="3a"/>
    <w:rsid w:val="00EC0D7B"/>
    <w:pPr>
      <w:shd w:val="clear" w:color="auto" w:fill="FFFFFF"/>
      <w:spacing w:line="240" w:lineRule="atLeast"/>
      <w:jc w:val="both"/>
      <w:outlineLvl w:val="2"/>
    </w:pPr>
    <w:rPr>
      <w:b/>
      <w:bCs/>
      <w:sz w:val="23"/>
      <w:szCs w:val="23"/>
      <w:lang w:val="x-none" w:eastAsia="x-none"/>
    </w:rPr>
  </w:style>
  <w:style w:type="character" w:customStyle="1" w:styleId="54">
    <w:name w:val="Основной текст (5)"/>
    <w:rsid w:val="00EC0D7B"/>
    <w:rPr>
      <w:sz w:val="23"/>
      <w:szCs w:val="23"/>
      <w:u w:val="single"/>
      <w:lang w:bidi="ar-SA"/>
    </w:rPr>
  </w:style>
  <w:style w:type="character" w:customStyle="1" w:styleId="390">
    <w:name w:val="Основной текст (3)9"/>
    <w:rsid w:val="00EC0D7B"/>
    <w:rPr>
      <w:rFonts w:ascii="Times New Roman" w:hAnsi="Times New Roman" w:cs="Times New Roman"/>
      <w:b w:val="0"/>
      <w:bCs w:val="0"/>
      <w:spacing w:val="0"/>
      <w:sz w:val="21"/>
      <w:szCs w:val="21"/>
      <w:lang w:bidi="ar-SA"/>
    </w:rPr>
  </w:style>
  <w:style w:type="character" w:customStyle="1" w:styleId="61">
    <w:name w:val="Основной текст (6)_"/>
    <w:link w:val="62"/>
    <w:rsid w:val="00EC0D7B"/>
    <w:rPr>
      <w:i/>
      <w:iCs/>
      <w:sz w:val="24"/>
      <w:szCs w:val="24"/>
      <w:lang w:bidi="ar-SA"/>
    </w:rPr>
  </w:style>
  <w:style w:type="paragraph" w:customStyle="1" w:styleId="62">
    <w:name w:val="Основной текст (6)"/>
    <w:basedOn w:val="a2"/>
    <w:link w:val="61"/>
    <w:rsid w:val="00EC0D7B"/>
    <w:pPr>
      <w:shd w:val="clear" w:color="auto" w:fill="FFFFFF"/>
      <w:spacing w:before="180" w:line="274" w:lineRule="exact"/>
      <w:jc w:val="both"/>
    </w:pPr>
    <w:rPr>
      <w:i/>
      <w:iCs/>
      <w:sz w:val="24"/>
      <w:szCs w:val="24"/>
      <w:lang w:val="x-none" w:eastAsia="x-none"/>
    </w:rPr>
  </w:style>
  <w:style w:type="paragraph" w:customStyle="1" w:styleId="affa">
    <w:name w:val="Содержимое таблицы"/>
    <w:basedOn w:val="a2"/>
    <w:rsid w:val="00EC0D7B"/>
    <w:pPr>
      <w:suppressLineNumbers/>
      <w:suppressAutoHyphens/>
    </w:pPr>
    <w:rPr>
      <w:sz w:val="24"/>
      <w:szCs w:val="24"/>
      <w:lang w:eastAsia="ar-SA"/>
    </w:rPr>
  </w:style>
  <w:style w:type="paragraph" w:customStyle="1" w:styleId="113">
    <w:name w:val="Знак Знак1 Знак Знак Знак Знак1"/>
    <w:basedOn w:val="a2"/>
    <w:rsid w:val="00EC0D7B"/>
    <w:pPr>
      <w:spacing w:after="160" w:line="240" w:lineRule="exact"/>
      <w:jc w:val="both"/>
    </w:pPr>
    <w:rPr>
      <w:sz w:val="24"/>
      <w:lang w:val="en-US" w:eastAsia="en-US"/>
    </w:rPr>
  </w:style>
  <w:style w:type="character" w:styleId="affb">
    <w:name w:val="FollowedHyperlink"/>
    <w:rsid w:val="00EC0D7B"/>
    <w:rPr>
      <w:color w:val="800080"/>
      <w:u w:val="single"/>
    </w:rPr>
  </w:style>
  <w:style w:type="table" w:styleId="affc">
    <w:name w:val="Table Grid"/>
    <w:basedOn w:val="a4"/>
    <w:uiPriority w:val="59"/>
    <w:rsid w:val="003D11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Д"/>
    <w:basedOn w:val="a2"/>
    <w:rsid w:val="003D11C9"/>
    <w:rPr>
      <w:b/>
      <w:sz w:val="32"/>
    </w:rPr>
  </w:style>
  <w:style w:type="paragraph" w:customStyle="1" w:styleId="114">
    <w:name w:val="Знак Знак1 Знак Знак Знак Знак1"/>
    <w:basedOn w:val="a2"/>
    <w:rsid w:val="00F40D39"/>
    <w:pPr>
      <w:spacing w:after="160" w:line="240" w:lineRule="exact"/>
      <w:jc w:val="both"/>
    </w:pPr>
    <w:rPr>
      <w:sz w:val="24"/>
      <w:lang w:val="en-US" w:eastAsia="en-US"/>
    </w:rPr>
  </w:style>
  <w:style w:type="paragraph" w:customStyle="1" w:styleId="13pt">
    <w:name w:val="Обычный + 13pt"/>
    <w:basedOn w:val="a2"/>
    <w:rsid w:val="004B429C"/>
    <w:rPr>
      <w:sz w:val="24"/>
      <w:szCs w:val="24"/>
    </w:rPr>
  </w:style>
  <w:style w:type="character" w:customStyle="1" w:styleId="affe">
    <w:name w:val="Основной текст_"/>
    <w:link w:val="1f5"/>
    <w:rsid w:val="00181FCC"/>
    <w:rPr>
      <w:rFonts w:ascii="Arial" w:hAnsi="Arial"/>
      <w:snapToGrid w:val="0"/>
      <w:color w:val="000000"/>
      <w:sz w:val="24"/>
      <w:lang w:val="ru-RU" w:eastAsia="en-US" w:bidi="ar-SA"/>
    </w:rPr>
  </w:style>
  <w:style w:type="paragraph" w:customStyle="1" w:styleId="Char">
    <w:name w:val="Char Знак Знак"/>
    <w:basedOn w:val="a2"/>
    <w:rsid w:val="005C3E2E"/>
    <w:pPr>
      <w:widowControl w:val="0"/>
      <w:adjustRightInd w:val="0"/>
      <w:spacing w:after="160" w:line="240" w:lineRule="exact"/>
      <w:jc w:val="right"/>
    </w:pPr>
    <w:rPr>
      <w:rFonts w:ascii="Arial" w:hAnsi="Arial" w:cs="Arial"/>
      <w:lang w:val="en-GB" w:eastAsia="en-US"/>
    </w:rPr>
  </w:style>
  <w:style w:type="paragraph" w:customStyle="1" w:styleId="115">
    <w:name w:val="Обычный11"/>
    <w:rsid w:val="005C3E2E"/>
    <w:pPr>
      <w:suppressAutoHyphens/>
      <w:autoSpaceDE w:val="0"/>
    </w:pPr>
    <w:rPr>
      <w:rFonts w:eastAsia="Arial"/>
      <w:kern w:val="1"/>
      <w:lang w:eastAsia="ar-SA"/>
    </w:rPr>
  </w:style>
  <w:style w:type="character" w:customStyle="1" w:styleId="180">
    <w:name w:val="Знак Знак18"/>
    <w:rsid w:val="00AA0D1D"/>
    <w:rPr>
      <w:sz w:val="24"/>
      <w:szCs w:val="24"/>
      <w:u w:val="single"/>
      <w:lang w:val="ru-RU" w:eastAsia="ru-RU" w:bidi="ar-SA"/>
    </w:rPr>
  </w:style>
  <w:style w:type="character" w:customStyle="1" w:styleId="81">
    <w:name w:val="Знак Знак8"/>
    <w:rsid w:val="00AA0D1D"/>
    <w:rPr>
      <w:rFonts w:ascii="Arial" w:hAnsi="Arial"/>
      <w:snapToGrid w:val="0"/>
      <w:color w:val="000000"/>
      <w:sz w:val="24"/>
      <w:lang w:val="ru-RU" w:eastAsia="en-US" w:bidi="ar-SA"/>
    </w:rPr>
  </w:style>
  <w:style w:type="character" w:customStyle="1" w:styleId="116">
    <w:name w:val="Знак Знак11"/>
    <w:rsid w:val="003122E4"/>
    <w:rPr>
      <w:sz w:val="24"/>
      <w:szCs w:val="24"/>
      <w:u w:val="single"/>
      <w:lang w:val="ru-RU" w:eastAsia="ru-RU" w:bidi="ar-SA"/>
    </w:rPr>
  </w:style>
  <w:style w:type="character" w:customStyle="1" w:styleId="120">
    <w:name w:val="Знак Знак12"/>
    <w:rsid w:val="003122E4"/>
    <w:rPr>
      <w:rFonts w:ascii="Arial" w:hAnsi="Arial"/>
      <w:b/>
      <w:snapToGrid w:val="0"/>
      <w:color w:val="000000"/>
      <w:sz w:val="24"/>
      <w:u w:val="single"/>
      <w:lang w:val="ru-RU" w:eastAsia="en-US" w:bidi="ar-SA"/>
    </w:rPr>
  </w:style>
  <w:style w:type="character" w:customStyle="1" w:styleId="41">
    <w:name w:val="Знак Знак4"/>
    <w:rsid w:val="003122E4"/>
    <w:rPr>
      <w:rFonts w:ascii="Arial" w:hAnsi="Arial"/>
      <w:sz w:val="22"/>
      <w:lang w:val="ru-RU" w:eastAsia="ru-RU" w:bidi="ar-SA"/>
    </w:rPr>
  </w:style>
  <w:style w:type="paragraph" w:customStyle="1" w:styleId="1f6">
    <w:name w:val="Знак Знак Знак Знак1 Знак Знак Знак Знак Знак Знак"/>
    <w:basedOn w:val="a2"/>
    <w:rsid w:val="00912996"/>
    <w:pPr>
      <w:spacing w:after="160" w:line="240" w:lineRule="exact"/>
    </w:pPr>
    <w:rPr>
      <w:rFonts w:ascii="Verdana" w:hAnsi="Verdana"/>
      <w:sz w:val="24"/>
      <w:szCs w:val="24"/>
      <w:lang w:val="en-US" w:eastAsia="en-US"/>
    </w:rPr>
  </w:style>
  <w:style w:type="paragraph" w:customStyle="1" w:styleId="afff">
    <w:name w:val="Знак Знак Знак Знак"/>
    <w:basedOn w:val="a2"/>
    <w:rsid w:val="00C164A2"/>
    <w:pPr>
      <w:spacing w:after="160" w:line="240" w:lineRule="exact"/>
    </w:pPr>
    <w:rPr>
      <w:rFonts w:ascii="Verdana" w:hAnsi="Verdana"/>
      <w:sz w:val="24"/>
      <w:szCs w:val="24"/>
      <w:lang w:val="en-US" w:eastAsia="en-US"/>
    </w:rPr>
  </w:style>
  <w:style w:type="character" w:customStyle="1" w:styleId="1f7">
    <w:name w:val="Основной текст с отступом Знак Знак1"/>
    <w:aliases w:val="Основной текст с отступом Знак1 Знак Знак,Основной текст с отступом Знак Знак1 Знак Знак1,Основной текст с отступом Знак1 Знак Знак Знак Знак1,Основной текст с отступом Знак Знак1 Знак Знак1 Знак Знак Знак"/>
    <w:rsid w:val="00B32E2B"/>
    <w:rPr>
      <w:sz w:val="24"/>
      <w:szCs w:val="24"/>
      <w:lang w:val="ru-RU" w:eastAsia="ru-RU" w:bidi="ar-SA"/>
    </w:rPr>
  </w:style>
  <w:style w:type="character" w:customStyle="1" w:styleId="71">
    <w:name w:val="Знак Знак7"/>
    <w:locked/>
    <w:rsid w:val="00A07467"/>
    <w:rPr>
      <w:lang w:val="ru-RU" w:eastAsia="ru-RU" w:bidi="ar-SA"/>
    </w:rPr>
  </w:style>
  <w:style w:type="character" w:customStyle="1" w:styleId="150">
    <w:name w:val="Знак Знак15"/>
    <w:semiHidden/>
    <w:locked/>
    <w:rsid w:val="00A07467"/>
    <w:rPr>
      <w:sz w:val="24"/>
      <w:szCs w:val="24"/>
      <w:u w:val="single"/>
      <w:lang w:val="ru-RU" w:eastAsia="ru-RU" w:bidi="ar-SA"/>
    </w:rPr>
  </w:style>
  <w:style w:type="character" w:customStyle="1" w:styleId="63">
    <w:name w:val="Знак Знак6"/>
    <w:locked/>
    <w:rsid w:val="00A07467"/>
    <w:rPr>
      <w:rFonts w:ascii="Arial" w:hAnsi="Arial"/>
      <w:snapToGrid w:val="0"/>
      <w:color w:val="000000"/>
      <w:sz w:val="24"/>
      <w:lang w:val="ru-RU" w:eastAsia="en-US" w:bidi="ar-SA"/>
    </w:rPr>
  </w:style>
  <w:style w:type="paragraph" w:styleId="afff0">
    <w:name w:val="Balloon Text"/>
    <w:basedOn w:val="a2"/>
    <w:link w:val="afff1"/>
    <w:rsid w:val="00460ED1"/>
    <w:rPr>
      <w:rFonts w:ascii="Tahoma" w:hAnsi="Tahoma" w:cs="Tahoma"/>
      <w:sz w:val="16"/>
      <w:szCs w:val="16"/>
    </w:rPr>
  </w:style>
  <w:style w:type="character" w:customStyle="1" w:styleId="apple-style-span">
    <w:name w:val="apple-style-span"/>
    <w:basedOn w:val="a3"/>
    <w:rsid w:val="00BE4C6A"/>
  </w:style>
  <w:style w:type="character" w:styleId="afff2">
    <w:name w:val="footnote reference"/>
    <w:rsid w:val="002A75FB"/>
    <w:rPr>
      <w:vertAlign w:val="superscript"/>
    </w:rPr>
  </w:style>
  <w:style w:type="character" w:customStyle="1" w:styleId="160">
    <w:name w:val="Знак Знак16"/>
    <w:rsid w:val="0041787C"/>
    <w:rPr>
      <w:rFonts w:ascii="Arial" w:hAnsi="Arial" w:cs="Arial"/>
      <w:b/>
      <w:bCs/>
      <w:kern w:val="32"/>
      <w:sz w:val="32"/>
      <w:szCs w:val="32"/>
      <w:lang w:val="ru-RU" w:eastAsia="ru-RU" w:bidi="ar-SA"/>
    </w:rPr>
  </w:style>
  <w:style w:type="character" w:customStyle="1" w:styleId="55">
    <w:name w:val="Знак Знак5"/>
    <w:rsid w:val="00045A27"/>
    <w:rPr>
      <w:lang w:val="ru-RU" w:eastAsia="ru-RU" w:bidi="ar-SA"/>
    </w:rPr>
  </w:style>
  <w:style w:type="character" w:customStyle="1" w:styleId="161">
    <w:name w:val="Знак Знак16"/>
    <w:locked/>
    <w:rsid w:val="00045A27"/>
    <w:rPr>
      <w:rFonts w:ascii="Arial" w:hAnsi="Arial" w:cs="Arial"/>
      <w:b/>
      <w:bCs/>
      <w:kern w:val="32"/>
      <w:sz w:val="32"/>
      <w:szCs w:val="32"/>
      <w:lang w:val="ru-RU" w:eastAsia="ru-RU" w:bidi="ar-SA"/>
    </w:rPr>
  </w:style>
  <w:style w:type="character" w:customStyle="1" w:styleId="140">
    <w:name w:val="Знак Знак14"/>
    <w:locked/>
    <w:rsid w:val="00045A27"/>
    <w:rPr>
      <w:rFonts w:ascii="Arial" w:hAnsi="Arial" w:cs="Arial"/>
      <w:b/>
      <w:bCs/>
      <w:sz w:val="26"/>
      <w:szCs w:val="26"/>
      <w:lang w:val="ru-RU" w:eastAsia="ru-RU" w:bidi="ar-SA"/>
    </w:rPr>
  </w:style>
  <w:style w:type="character" w:customStyle="1" w:styleId="130">
    <w:name w:val="Знак Знак13"/>
    <w:locked/>
    <w:rsid w:val="00045A27"/>
    <w:rPr>
      <w:sz w:val="24"/>
      <w:lang w:val="ru-RU" w:eastAsia="ru-RU" w:bidi="ar-SA"/>
    </w:rPr>
  </w:style>
  <w:style w:type="character" w:customStyle="1" w:styleId="100">
    <w:name w:val="Знак Знак10"/>
    <w:locked/>
    <w:rsid w:val="00045A27"/>
    <w:rPr>
      <w:sz w:val="24"/>
      <w:szCs w:val="24"/>
      <w:lang w:val="ru-RU" w:eastAsia="ru-RU" w:bidi="ar-SA"/>
    </w:rPr>
  </w:style>
  <w:style w:type="character" w:customStyle="1" w:styleId="afff3">
    <w:name w:val="Знак Знак"/>
    <w:locked/>
    <w:rsid w:val="00045A27"/>
    <w:rPr>
      <w:lang w:val="ru-RU" w:eastAsia="ru-RU" w:bidi="ar-SA"/>
    </w:rPr>
  </w:style>
  <w:style w:type="character" w:customStyle="1" w:styleId="1f8">
    <w:name w:val="Знак Знак1"/>
    <w:locked/>
    <w:rsid w:val="00045A27"/>
    <w:rPr>
      <w:b/>
      <w:sz w:val="28"/>
      <w:lang w:val="ru-RU" w:eastAsia="ru-RU" w:bidi="ar-SA"/>
    </w:rPr>
  </w:style>
  <w:style w:type="character" w:customStyle="1" w:styleId="91">
    <w:name w:val="Знак Знак9"/>
    <w:locked/>
    <w:rsid w:val="00045A27"/>
    <w:rPr>
      <w:lang w:val="ru-RU" w:eastAsia="ru-RU" w:bidi="ar-SA"/>
    </w:rPr>
  </w:style>
  <w:style w:type="character" w:customStyle="1" w:styleId="3b">
    <w:name w:val="Знак Знак3"/>
    <w:locked/>
    <w:rsid w:val="00045A27"/>
    <w:rPr>
      <w:rFonts w:ascii="Arial" w:hAnsi="Arial" w:cs="Arial"/>
      <w:sz w:val="22"/>
      <w:lang w:val="ru-RU" w:eastAsia="ru-RU" w:bidi="ar-SA"/>
    </w:rPr>
  </w:style>
  <w:style w:type="character" w:customStyle="1" w:styleId="2a">
    <w:name w:val="Знак Знак2"/>
    <w:locked/>
    <w:rsid w:val="00045A27"/>
    <w:rPr>
      <w:color w:val="000000"/>
      <w:spacing w:val="-8"/>
      <w:sz w:val="22"/>
      <w:lang w:val="ru-RU" w:eastAsia="ru-RU" w:bidi="ar-SA"/>
    </w:rPr>
  </w:style>
  <w:style w:type="paragraph" w:customStyle="1" w:styleId="117">
    <w:name w:val="Знак1 Знак Знак Знак Знак Знак1"/>
    <w:basedOn w:val="a2"/>
    <w:rsid w:val="00045A27"/>
    <w:pPr>
      <w:spacing w:after="160" w:line="240" w:lineRule="exact"/>
      <w:jc w:val="both"/>
    </w:pPr>
    <w:rPr>
      <w:sz w:val="24"/>
      <w:lang w:val="en-US" w:eastAsia="en-US"/>
    </w:rPr>
  </w:style>
  <w:style w:type="paragraph" w:customStyle="1" w:styleId="1f9">
    <w:name w:val="Знак1 Знак Знак Знак Знак Знак Знак Знак Знак"/>
    <w:basedOn w:val="a2"/>
    <w:rsid w:val="00045A27"/>
    <w:pPr>
      <w:spacing w:after="160" w:line="240" w:lineRule="exact"/>
      <w:jc w:val="both"/>
    </w:pPr>
    <w:rPr>
      <w:sz w:val="24"/>
      <w:lang w:val="en-US" w:eastAsia="en-US"/>
    </w:rPr>
  </w:style>
  <w:style w:type="paragraph" w:customStyle="1" w:styleId="afff4">
    <w:name w:val="Знак Знак Знак Знак Знак Знак Знак Знак Знак Знак Знак"/>
    <w:basedOn w:val="a2"/>
    <w:rsid w:val="00045A27"/>
    <w:pPr>
      <w:spacing w:after="160" w:line="240" w:lineRule="exact"/>
      <w:jc w:val="both"/>
    </w:pPr>
    <w:rPr>
      <w:sz w:val="24"/>
      <w:lang w:val="en-US" w:eastAsia="en-US"/>
    </w:rPr>
  </w:style>
  <w:style w:type="paragraph" w:customStyle="1" w:styleId="2b">
    <w:name w:val="Знак2 Знак Знак Знак Знак Знак Знак"/>
    <w:basedOn w:val="a2"/>
    <w:rsid w:val="00045A27"/>
    <w:pPr>
      <w:spacing w:after="160" w:line="240" w:lineRule="exact"/>
      <w:jc w:val="both"/>
    </w:pPr>
    <w:rPr>
      <w:sz w:val="24"/>
      <w:lang w:val="en-US" w:eastAsia="en-US"/>
    </w:rPr>
  </w:style>
  <w:style w:type="paragraph" w:customStyle="1" w:styleId="afff5">
    <w:name w:val="Знак Знак Знак Знак"/>
    <w:basedOn w:val="a2"/>
    <w:rsid w:val="00045A27"/>
    <w:pPr>
      <w:spacing w:after="160" w:line="240" w:lineRule="exact"/>
    </w:pPr>
    <w:rPr>
      <w:rFonts w:ascii="Verdana" w:hAnsi="Verdana"/>
      <w:sz w:val="24"/>
      <w:szCs w:val="24"/>
      <w:lang w:val="en-US" w:eastAsia="en-US"/>
    </w:rPr>
  </w:style>
  <w:style w:type="character" w:customStyle="1" w:styleId="181">
    <w:name w:val="Знак Знак18"/>
    <w:rsid w:val="00045A27"/>
    <w:rPr>
      <w:sz w:val="24"/>
      <w:szCs w:val="24"/>
      <w:u w:val="single"/>
      <w:lang w:val="ru-RU" w:eastAsia="ru-RU" w:bidi="ar-SA"/>
    </w:rPr>
  </w:style>
  <w:style w:type="character" w:customStyle="1" w:styleId="82">
    <w:name w:val="Знак Знак8"/>
    <w:rsid w:val="00045A27"/>
    <w:rPr>
      <w:rFonts w:ascii="Arial" w:hAnsi="Arial" w:cs="Arial" w:hint="default"/>
      <w:snapToGrid w:val="0"/>
      <w:color w:val="000000"/>
      <w:sz w:val="24"/>
      <w:lang w:val="ru-RU" w:eastAsia="en-US" w:bidi="ar-SA"/>
    </w:rPr>
  </w:style>
  <w:style w:type="character" w:customStyle="1" w:styleId="56">
    <w:name w:val="Знак Знак5"/>
    <w:rsid w:val="00045A27"/>
    <w:rPr>
      <w:lang w:val="ru-RU" w:eastAsia="ru-RU" w:bidi="ar-SA"/>
    </w:rPr>
  </w:style>
  <w:style w:type="character" w:customStyle="1" w:styleId="118">
    <w:name w:val="Знак Знак11"/>
    <w:rsid w:val="00045A27"/>
    <w:rPr>
      <w:sz w:val="24"/>
      <w:szCs w:val="24"/>
      <w:u w:val="single"/>
      <w:lang w:val="ru-RU" w:eastAsia="ru-RU" w:bidi="ar-SA"/>
    </w:rPr>
  </w:style>
  <w:style w:type="character" w:customStyle="1" w:styleId="121">
    <w:name w:val="Знак Знак12"/>
    <w:rsid w:val="00045A27"/>
    <w:rPr>
      <w:rFonts w:ascii="Arial" w:hAnsi="Arial" w:cs="Arial" w:hint="default"/>
      <w:b/>
      <w:bCs w:val="0"/>
      <w:snapToGrid w:val="0"/>
      <w:color w:val="000000"/>
      <w:sz w:val="24"/>
      <w:u w:val="single"/>
      <w:lang w:val="ru-RU" w:eastAsia="en-US" w:bidi="ar-SA"/>
    </w:rPr>
  </w:style>
  <w:style w:type="character" w:customStyle="1" w:styleId="42">
    <w:name w:val="Знак Знак4"/>
    <w:rsid w:val="00045A27"/>
    <w:rPr>
      <w:rFonts w:ascii="Arial" w:hAnsi="Arial" w:cs="Arial" w:hint="default"/>
      <w:sz w:val="22"/>
      <w:lang w:val="ru-RU" w:eastAsia="ru-RU" w:bidi="ar-SA"/>
    </w:rPr>
  </w:style>
  <w:style w:type="character" w:customStyle="1" w:styleId="1fa">
    <w:name w:val="Знак Знак1"/>
    <w:rsid w:val="007F41CE"/>
    <w:rPr>
      <w:sz w:val="24"/>
      <w:szCs w:val="24"/>
      <w:lang w:eastAsia="ar-SA"/>
    </w:rPr>
  </w:style>
  <w:style w:type="paragraph" w:customStyle="1" w:styleId="1fb">
    <w:name w:val="Абзац списка1"/>
    <w:basedOn w:val="a2"/>
    <w:rsid w:val="007F41CE"/>
    <w:pPr>
      <w:ind w:left="720"/>
      <w:contextualSpacing/>
    </w:pPr>
    <w:rPr>
      <w:rFonts w:ascii="Calibri" w:hAnsi="Calibri"/>
      <w:sz w:val="24"/>
      <w:szCs w:val="24"/>
      <w:lang w:eastAsia="en-US"/>
    </w:rPr>
  </w:style>
  <w:style w:type="character" w:customStyle="1" w:styleId="2c">
    <w:name w:val="Знак Знак2"/>
    <w:rsid w:val="007F41CE"/>
    <w:rPr>
      <w:sz w:val="24"/>
      <w:szCs w:val="24"/>
      <w:lang w:val="ru-RU" w:eastAsia="ar-SA" w:bidi="ar-SA"/>
    </w:rPr>
  </w:style>
  <w:style w:type="numbering" w:customStyle="1" w:styleId="1fc">
    <w:name w:val="Нет списка1"/>
    <w:next w:val="a5"/>
    <w:uiPriority w:val="99"/>
    <w:semiHidden/>
    <w:rsid w:val="005E44C9"/>
  </w:style>
  <w:style w:type="table" w:customStyle="1" w:styleId="1fd">
    <w:name w:val="Сетка таблицы1"/>
    <w:basedOn w:val="a4"/>
    <w:next w:val="affc"/>
    <w:uiPriority w:val="59"/>
    <w:rsid w:val="005E44C9"/>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532D3C"/>
    <w:pPr>
      <w:spacing w:before="100" w:beforeAutospacing="1" w:after="100" w:afterAutospacing="1"/>
    </w:pPr>
    <w:rPr>
      <w:rFonts w:ascii="Tahoma" w:hAnsi="Tahoma"/>
      <w:lang w:val="en-US" w:eastAsia="en-US"/>
    </w:rPr>
  </w:style>
  <w:style w:type="character" w:customStyle="1" w:styleId="aff8">
    <w:name w:val="Прощание Знак"/>
    <w:link w:val="aff7"/>
    <w:rsid w:val="000D2D8F"/>
    <w:rPr>
      <w:sz w:val="24"/>
      <w:szCs w:val="24"/>
    </w:rPr>
  </w:style>
  <w:style w:type="character" w:customStyle="1" w:styleId="afff1">
    <w:name w:val="Текст выноски Знак"/>
    <w:link w:val="afff0"/>
    <w:rsid w:val="00D93B7A"/>
    <w:rPr>
      <w:rFonts w:ascii="Tahoma" w:hAnsi="Tahoma" w:cs="Tahoma"/>
      <w:sz w:val="16"/>
      <w:szCs w:val="16"/>
    </w:rPr>
  </w:style>
  <w:style w:type="character" w:customStyle="1" w:styleId="51">
    <w:name w:val="Заголовок 5 Знак"/>
    <w:link w:val="50"/>
    <w:rsid w:val="006A202E"/>
    <w:rPr>
      <w:b/>
      <w:sz w:val="28"/>
    </w:rPr>
  </w:style>
  <w:style w:type="character" w:customStyle="1" w:styleId="60">
    <w:name w:val="Заголовок 6 Знак"/>
    <w:link w:val="6"/>
    <w:rsid w:val="006A202E"/>
    <w:rPr>
      <w:b/>
      <w:sz w:val="28"/>
    </w:rPr>
  </w:style>
  <w:style w:type="character" w:customStyle="1" w:styleId="80">
    <w:name w:val="Заголовок 8 Знак"/>
    <w:link w:val="8"/>
    <w:rsid w:val="006A202E"/>
    <w:rPr>
      <w:i/>
      <w:iCs/>
      <w:sz w:val="24"/>
      <w:szCs w:val="24"/>
    </w:rPr>
  </w:style>
  <w:style w:type="character" w:customStyle="1" w:styleId="90">
    <w:name w:val="Заголовок 9 Знак"/>
    <w:link w:val="9"/>
    <w:rsid w:val="006A202E"/>
    <w:rPr>
      <w:rFonts w:ascii="Arial" w:hAnsi="Arial" w:cs="Arial"/>
      <w:sz w:val="22"/>
      <w:szCs w:val="22"/>
    </w:rPr>
  </w:style>
  <w:style w:type="character" w:customStyle="1" w:styleId="ad">
    <w:name w:val="Верхний колонтитул Знак"/>
    <w:link w:val="ac"/>
    <w:rsid w:val="006A202E"/>
  </w:style>
  <w:style w:type="character" w:customStyle="1" w:styleId="af2">
    <w:name w:val="Подзаголовок Знак"/>
    <w:link w:val="af1"/>
    <w:rsid w:val="006A202E"/>
    <w:rPr>
      <w:b/>
      <w:sz w:val="24"/>
    </w:rPr>
  </w:style>
  <w:style w:type="character" w:customStyle="1" w:styleId="af7">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
    <w:link w:val="a0"/>
    <w:rsid w:val="006A202E"/>
    <w:rPr>
      <w:rFonts w:ascii="Courier New" w:hAnsi="Courier New"/>
    </w:rPr>
  </w:style>
  <w:style w:type="numbering" w:customStyle="1" w:styleId="2d">
    <w:name w:val="Нет списка2"/>
    <w:next w:val="a5"/>
    <w:uiPriority w:val="99"/>
    <w:semiHidden/>
    <w:unhideWhenUsed/>
    <w:rsid w:val="00EA407D"/>
  </w:style>
  <w:style w:type="character" w:customStyle="1" w:styleId="3c">
    <w:name w:val="Знак Знак3"/>
    <w:rsid w:val="00EA407D"/>
    <w:rPr>
      <w:sz w:val="24"/>
      <w:szCs w:val="24"/>
      <w:lang w:val="ru-RU" w:eastAsia="ar-SA" w:bidi="ar-SA"/>
    </w:rPr>
  </w:style>
  <w:style w:type="table" w:customStyle="1" w:styleId="2e">
    <w:name w:val="Сетка таблицы2"/>
    <w:basedOn w:val="a4"/>
    <w:next w:val="affc"/>
    <w:uiPriority w:val="59"/>
    <w:rsid w:val="00EA407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т списка3"/>
    <w:next w:val="a5"/>
    <w:uiPriority w:val="99"/>
    <w:semiHidden/>
    <w:unhideWhenUsed/>
    <w:rsid w:val="004B7F02"/>
  </w:style>
  <w:style w:type="numbering" w:customStyle="1" w:styleId="43">
    <w:name w:val="Нет списка4"/>
    <w:next w:val="a5"/>
    <w:uiPriority w:val="99"/>
    <w:semiHidden/>
    <w:unhideWhenUsed/>
    <w:rsid w:val="00E13F1A"/>
  </w:style>
  <w:style w:type="numbering" w:customStyle="1" w:styleId="57">
    <w:name w:val="Нет списка5"/>
    <w:next w:val="a5"/>
    <w:uiPriority w:val="99"/>
    <w:semiHidden/>
    <w:unhideWhenUsed/>
    <w:rsid w:val="00354C3D"/>
  </w:style>
  <w:style w:type="numbering" w:customStyle="1" w:styleId="64">
    <w:name w:val="Нет списка6"/>
    <w:next w:val="a5"/>
    <w:semiHidden/>
    <w:rsid w:val="008D4E94"/>
  </w:style>
  <w:style w:type="table" w:customStyle="1" w:styleId="3e">
    <w:name w:val="Сетка таблицы3"/>
    <w:basedOn w:val="a4"/>
    <w:next w:val="affc"/>
    <w:uiPriority w:val="59"/>
    <w:rsid w:val="008D4E9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D4E94"/>
  </w:style>
  <w:style w:type="character" w:customStyle="1" w:styleId="txt">
    <w:name w:val="txt"/>
    <w:rsid w:val="008D4E94"/>
  </w:style>
  <w:style w:type="numbering" w:customStyle="1" w:styleId="119">
    <w:name w:val="Нет списка11"/>
    <w:next w:val="a5"/>
    <w:uiPriority w:val="99"/>
    <w:semiHidden/>
    <w:rsid w:val="008D4E94"/>
  </w:style>
  <w:style w:type="table" w:customStyle="1" w:styleId="11a">
    <w:name w:val="Сетка таблицы11"/>
    <w:basedOn w:val="a4"/>
    <w:next w:val="affc"/>
    <w:rsid w:val="008D4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No Spacing"/>
    <w:uiPriority w:val="99"/>
    <w:qFormat/>
    <w:rsid w:val="008D4E94"/>
    <w:rPr>
      <w:sz w:val="24"/>
      <w:szCs w:val="24"/>
    </w:rPr>
  </w:style>
  <w:style w:type="character" w:customStyle="1" w:styleId="apple-tab-span">
    <w:name w:val="apple-tab-span"/>
    <w:rsid w:val="008D4E94"/>
  </w:style>
  <w:style w:type="character" w:customStyle="1" w:styleId="sup">
    <w:name w:val="sup"/>
    <w:rsid w:val="008D4E94"/>
  </w:style>
  <w:style w:type="character" w:customStyle="1" w:styleId="grame">
    <w:name w:val="grame"/>
    <w:rsid w:val="008D4E94"/>
  </w:style>
  <w:style w:type="character" w:customStyle="1" w:styleId="spelle">
    <w:name w:val="spelle"/>
    <w:rsid w:val="008D4E94"/>
  </w:style>
  <w:style w:type="numbering" w:customStyle="1" w:styleId="72">
    <w:name w:val="Нет списка7"/>
    <w:next w:val="a5"/>
    <w:semiHidden/>
    <w:rsid w:val="00ED0A5C"/>
  </w:style>
  <w:style w:type="table" w:customStyle="1" w:styleId="44">
    <w:name w:val="Сетка таблицы4"/>
    <w:basedOn w:val="a4"/>
    <w:next w:val="affc"/>
    <w:uiPriority w:val="59"/>
    <w:rsid w:val="00ED0A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5"/>
    <w:semiHidden/>
    <w:rsid w:val="00ED0A5C"/>
  </w:style>
  <w:style w:type="table" w:customStyle="1" w:styleId="123">
    <w:name w:val="Сетка таблицы12"/>
    <w:basedOn w:val="a4"/>
    <w:next w:val="affc"/>
    <w:rsid w:val="00ED0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
    <w:next w:val="a5"/>
    <w:uiPriority w:val="99"/>
    <w:semiHidden/>
    <w:rsid w:val="00ED0A5C"/>
  </w:style>
  <w:style w:type="table" w:customStyle="1" w:styleId="214">
    <w:name w:val="Сетка таблицы21"/>
    <w:basedOn w:val="a4"/>
    <w:next w:val="affc"/>
    <w:rsid w:val="00ED0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0">
    <w:name w:val="20"/>
    <w:basedOn w:val="a2"/>
    <w:rsid w:val="004C4E7C"/>
    <w:pPr>
      <w:spacing w:before="136" w:after="136"/>
      <w:ind w:left="136" w:right="136"/>
    </w:pPr>
    <w:rPr>
      <w:sz w:val="24"/>
      <w:szCs w:val="24"/>
    </w:rPr>
  </w:style>
  <w:style w:type="numbering" w:customStyle="1" w:styleId="83">
    <w:name w:val="Нет списка8"/>
    <w:next w:val="a5"/>
    <w:uiPriority w:val="99"/>
    <w:semiHidden/>
    <w:unhideWhenUsed/>
    <w:rsid w:val="0059176E"/>
  </w:style>
  <w:style w:type="table" w:customStyle="1" w:styleId="58">
    <w:name w:val="Сетка таблицы5"/>
    <w:basedOn w:val="a4"/>
    <w:next w:val="affc"/>
    <w:uiPriority w:val="59"/>
    <w:rsid w:val="0059176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5"/>
    <w:uiPriority w:val="99"/>
    <w:semiHidden/>
    <w:rsid w:val="0059176E"/>
  </w:style>
  <w:style w:type="paragraph" w:styleId="afff7">
    <w:name w:val="footnote text"/>
    <w:basedOn w:val="a2"/>
    <w:link w:val="afff8"/>
    <w:rsid w:val="0059176E"/>
  </w:style>
  <w:style w:type="character" w:customStyle="1" w:styleId="afff8">
    <w:name w:val="Текст сноски Знак"/>
    <w:basedOn w:val="a3"/>
    <w:link w:val="afff7"/>
    <w:rsid w:val="0059176E"/>
  </w:style>
  <w:style w:type="table" w:customStyle="1" w:styleId="132">
    <w:name w:val="Сетка таблицы13"/>
    <w:basedOn w:val="a4"/>
    <w:next w:val="affc"/>
    <w:rsid w:val="005917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e">
    <w:name w:val="Обычный1"/>
    <w:rsid w:val="0059176E"/>
    <w:pPr>
      <w:widowControl w:val="0"/>
      <w:ind w:firstLine="720"/>
    </w:pPr>
    <w:rPr>
      <w:snapToGrid w:val="0"/>
    </w:rPr>
  </w:style>
  <w:style w:type="paragraph" w:customStyle="1" w:styleId="1ff">
    <w:name w:val="Знак Знак1 Знак Знак"/>
    <w:basedOn w:val="a2"/>
    <w:rsid w:val="0059176E"/>
    <w:pPr>
      <w:spacing w:after="160" w:line="240" w:lineRule="exact"/>
    </w:pPr>
    <w:rPr>
      <w:rFonts w:ascii="Verdana" w:hAnsi="Verdana"/>
      <w:sz w:val="24"/>
      <w:szCs w:val="24"/>
      <w:lang w:val="en-US" w:eastAsia="en-US"/>
    </w:rPr>
  </w:style>
  <w:style w:type="paragraph" w:customStyle="1" w:styleId="124">
    <w:name w:val="Знак Знак1 Знак Знак Знак Знак2 Знак Знак Знак Знак"/>
    <w:basedOn w:val="a2"/>
    <w:rsid w:val="0059176E"/>
    <w:pPr>
      <w:spacing w:after="160" w:line="240" w:lineRule="exact"/>
    </w:pPr>
    <w:rPr>
      <w:rFonts w:ascii="Verdana" w:hAnsi="Verdana"/>
      <w:sz w:val="24"/>
      <w:szCs w:val="24"/>
      <w:lang w:val="en-US" w:eastAsia="en-US"/>
    </w:rPr>
  </w:style>
  <w:style w:type="paragraph" w:customStyle="1" w:styleId="1ff0">
    <w:name w:val="1"/>
    <w:basedOn w:val="a2"/>
    <w:rsid w:val="0059176E"/>
    <w:pPr>
      <w:spacing w:after="160" w:line="240" w:lineRule="exact"/>
    </w:pPr>
    <w:rPr>
      <w:rFonts w:ascii="Verdana" w:hAnsi="Verdana"/>
      <w:sz w:val="24"/>
      <w:szCs w:val="24"/>
      <w:lang w:val="en-US" w:eastAsia="en-US"/>
    </w:rPr>
  </w:style>
  <w:style w:type="character" w:styleId="afff9">
    <w:name w:val="Emphasis"/>
    <w:qFormat/>
    <w:rsid w:val="0059176E"/>
    <w:rPr>
      <w:i/>
      <w:iCs/>
    </w:rPr>
  </w:style>
  <w:style w:type="character" w:customStyle="1" w:styleId="size121">
    <w:name w:val="size121"/>
    <w:rsid w:val="0059176E"/>
    <w:rPr>
      <w:sz w:val="18"/>
      <w:szCs w:val="18"/>
    </w:rPr>
  </w:style>
  <w:style w:type="paragraph" w:styleId="z-">
    <w:name w:val="HTML Top of Form"/>
    <w:basedOn w:val="a2"/>
    <w:next w:val="a2"/>
    <w:link w:val="z-0"/>
    <w:hidden/>
    <w:uiPriority w:val="99"/>
    <w:unhideWhenUsed/>
    <w:rsid w:val="0059176E"/>
    <w:pPr>
      <w:pBdr>
        <w:bottom w:val="single" w:sz="6" w:space="1" w:color="auto"/>
      </w:pBdr>
      <w:jc w:val="center"/>
    </w:pPr>
    <w:rPr>
      <w:rFonts w:ascii="Arial" w:hAnsi="Arial" w:cs="Arial"/>
      <w:vanish/>
      <w:sz w:val="16"/>
      <w:szCs w:val="16"/>
    </w:rPr>
  </w:style>
  <w:style w:type="character" w:customStyle="1" w:styleId="z-0">
    <w:name w:val="z-Начало формы Знак"/>
    <w:link w:val="z-"/>
    <w:uiPriority w:val="99"/>
    <w:rsid w:val="0059176E"/>
    <w:rPr>
      <w:rFonts w:ascii="Arial" w:hAnsi="Arial" w:cs="Arial"/>
      <w:vanish/>
      <w:sz w:val="16"/>
      <w:szCs w:val="16"/>
    </w:rPr>
  </w:style>
  <w:style w:type="paragraph" w:styleId="z-1">
    <w:name w:val="HTML Bottom of Form"/>
    <w:basedOn w:val="a2"/>
    <w:next w:val="a2"/>
    <w:link w:val="z-2"/>
    <w:hidden/>
    <w:uiPriority w:val="99"/>
    <w:unhideWhenUsed/>
    <w:rsid w:val="0059176E"/>
    <w:pPr>
      <w:pBdr>
        <w:top w:val="single" w:sz="6" w:space="1" w:color="auto"/>
      </w:pBdr>
      <w:jc w:val="center"/>
    </w:pPr>
    <w:rPr>
      <w:rFonts w:ascii="Arial" w:hAnsi="Arial" w:cs="Arial"/>
      <w:vanish/>
      <w:sz w:val="16"/>
      <w:szCs w:val="16"/>
    </w:rPr>
  </w:style>
  <w:style w:type="character" w:customStyle="1" w:styleId="z-2">
    <w:name w:val="z-Конец формы Знак"/>
    <w:link w:val="z-1"/>
    <w:uiPriority w:val="99"/>
    <w:rsid w:val="0059176E"/>
    <w:rPr>
      <w:rFonts w:ascii="Arial" w:hAnsi="Arial" w:cs="Arial"/>
      <w:vanish/>
      <w:sz w:val="16"/>
      <w:szCs w:val="16"/>
    </w:rPr>
  </w:style>
  <w:style w:type="paragraph" w:customStyle="1" w:styleId="Standard">
    <w:name w:val="Standard"/>
    <w:rsid w:val="0059176E"/>
    <w:pPr>
      <w:suppressAutoHyphens/>
      <w:autoSpaceDN w:val="0"/>
      <w:spacing w:after="60"/>
      <w:jc w:val="both"/>
      <w:textAlignment w:val="baseline"/>
    </w:pPr>
    <w:rPr>
      <w:kern w:val="3"/>
      <w:sz w:val="24"/>
      <w:szCs w:val="24"/>
    </w:rPr>
  </w:style>
  <w:style w:type="paragraph" w:customStyle="1" w:styleId="Default">
    <w:name w:val="Default"/>
    <w:rsid w:val="0059176E"/>
    <w:pPr>
      <w:widowControl w:val="0"/>
      <w:suppressAutoHyphens/>
      <w:autoSpaceDN w:val="0"/>
      <w:textAlignment w:val="baseline"/>
    </w:pPr>
    <w:rPr>
      <w:kern w:val="3"/>
    </w:rPr>
  </w:style>
  <w:style w:type="numbering" w:customStyle="1" w:styleId="WWNum6">
    <w:name w:val="WWNum6"/>
    <w:basedOn w:val="a5"/>
    <w:rsid w:val="0059176E"/>
    <w:pPr>
      <w:numPr>
        <w:numId w:val="10"/>
      </w:numPr>
    </w:pPr>
  </w:style>
  <w:style w:type="character" w:customStyle="1" w:styleId="pricedescr">
    <w:name w:val="price_descr"/>
    <w:rsid w:val="0059176E"/>
  </w:style>
  <w:style w:type="numbering" w:customStyle="1" w:styleId="WWNum1">
    <w:name w:val="WWNum1"/>
    <w:basedOn w:val="a5"/>
    <w:rsid w:val="0059176E"/>
    <w:pPr>
      <w:numPr>
        <w:numId w:val="11"/>
      </w:numPr>
    </w:pPr>
  </w:style>
  <w:style w:type="numbering" w:customStyle="1" w:styleId="WWNum8">
    <w:name w:val="WWNum8"/>
    <w:basedOn w:val="a5"/>
    <w:rsid w:val="0059176E"/>
    <w:pPr>
      <w:numPr>
        <w:numId w:val="12"/>
      </w:numPr>
    </w:pPr>
  </w:style>
  <w:style w:type="numbering" w:customStyle="1" w:styleId="WWNum10">
    <w:name w:val="WWNum10"/>
    <w:basedOn w:val="a5"/>
    <w:rsid w:val="0059176E"/>
    <w:pPr>
      <w:numPr>
        <w:numId w:val="13"/>
      </w:numPr>
    </w:pPr>
  </w:style>
  <w:style w:type="numbering" w:customStyle="1" w:styleId="WWNum13">
    <w:name w:val="WWNum13"/>
    <w:basedOn w:val="a5"/>
    <w:rsid w:val="0059176E"/>
    <w:pPr>
      <w:numPr>
        <w:numId w:val="14"/>
      </w:numPr>
    </w:pPr>
  </w:style>
  <w:style w:type="numbering" w:customStyle="1" w:styleId="92">
    <w:name w:val="Нет списка9"/>
    <w:next w:val="a5"/>
    <w:uiPriority w:val="99"/>
    <w:semiHidden/>
    <w:unhideWhenUsed/>
    <w:rsid w:val="000848E9"/>
  </w:style>
  <w:style w:type="table" w:customStyle="1" w:styleId="65">
    <w:name w:val="Сетка таблицы6"/>
    <w:basedOn w:val="a4"/>
    <w:next w:val="affc"/>
    <w:uiPriority w:val="59"/>
    <w:rsid w:val="000848E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5"/>
    <w:uiPriority w:val="99"/>
    <w:semiHidden/>
    <w:rsid w:val="000848E9"/>
  </w:style>
  <w:style w:type="table" w:customStyle="1" w:styleId="142">
    <w:name w:val="Сетка таблицы14"/>
    <w:basedOn w:val="a4"/>
    <w:next w:val="affc"/>
    <w:rsid w:val="000848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1">
    <w:name w:val="WWNum61"/>
    <w:basedOn w:val="a5"/>
    <w:rsid w:val="000848E9"/>
  </w:style>
  <w:style w:type="numbering" w:customStyle="1" w:styleId="WWNum11">
    <w:name w:val="WWNum11"/>
    <w:basedOn w:val="a5"/>
    <w:rsid w:val="000848E9"/>
  </w:style>
  <w:style w:type="numbering" w:customStyle="1" w:styleId="WWNum81">
    <w:name w:val="WWNum81"/>
    <w:basedOn w:val="a5"/>
    <w:rsid w:val="000848E9"/>
  </w:style>
  <w:style w:type="numbering" w:customStyle="1" w:styleId="WWNum101">
    <w:name w:val="WWNum101"/>
    <w:basedOn w:val="a5"/>
    <w:rsid w:val="000848E9"/>
  </w:style>
  <w:style w:type="numbering" w:customStyle="1" w:styleId="WWNum131">
    <w:name w:val="WWNum131"/>
    <w:basedOn w:val="a5"/>
    <w:rsid w:val="000848E9"/>
  </w:style>
  <w:style w:type="numbering" w:customStyle="1" w:styleId="101">
    <w:name w:val="Нет списка10"/>
    <w:next w:val="a5"/>
    <w:uiPriority w:val="99"/>
    <w:semiHidden/>
    <w:unhideWhenUsed/>
    <w:rsid w:val="00803D80"/>
  </w:style>
  <w:style w:type="table" w:customStyle="1" w:styleId="73">
    <w:name w:val="Сетка таблицы7"/>
    <w:basedOn w:val="a4"/>
    <w:next w:val="affc"/>
    <w:uiPriority w:val="59"/>
    <w:rsid w:val="00803D80"/>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1">
    <w:name w:val="Нет списка15"/>
    <w:next w:val="a5"/>
    <w:uiPriority w:val="99"/>
    <w:semiHidden/>
    <w:rsid w:val="00803D80"/>
  </w:style>
  <w:style w:type="table" w:customStyle="1" w:styleId="152">
    <w:name w:val="Сетка таблицы15"/>
    <w:basedOn w:val="a4"/>
    <w:next w:val="affc"/>
    <w:rsid w:val="0080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2">
    <w:name w:val="WWNum62"/>
    <w:basedOn w:val="a5"/>
    <w:rsid w:val="00803D80"/>
  </w:style>
  <w:style w:type="numbering" w:customStyle="1" w:styleId="WWNum12">
    <w:name w:val="WWNum12"/>
    <w:basedOn w:val="a5"/>
    <w:rsid w:val="00803D80"/>
  </w:style>
  <w:style w:type="numbering" w:customStyle="1" w:styleId="WWNum82">
    <w:name w:val="WWNum82"/>
    <w:basedOn w:val="a5"/>
    <w:rsid w:val="00803D80"/>
  </w:style>
  <w:style w:type="numbering" w:customStyle="1" w:styleId="WWNum102">
    <w:name w:val="WWNum102"/>
    <w:basedOn w:val="a5"/>
    <w:rsid w:val="00803D80"/>
  </w:style>
  <w:style w:type="numbering" w:customStyle="1" w:styleId="WWNum132">
    <w:name w:val="WWNum132"/>
    <w:basedOn w:val="a5"/>
    <w:rsid w:val="00803D80"/>
  </w:style>
  <w:style w:type="numbering" w:customStyle="1" w:styleId="220">
    <w:name w:val="Нет списка22"/>
    <w:next w:val="a5"/>
    <w:uiPriority w:val="99"/>
    <w:semiHidden/>
    <w:rsid w:val="00803D80"/>
  </w:style>
  <w:style w:type="table" w:customStyle="1" w:styleId="221">
    <w:name w:val="Сетка таблицы22"/>
    <w:basedOn w:val="a4"/>
    <w:next w:val="affc"/>
    <w:uiPriority w:val="59"/>
    <w:rsid w:val="0080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11">
    <w:name w:val="WWNum611"/>
    <w:basedOn w:val="a5"/>
    <w:rsid w:val="00803D80"/>
  </w:style>
  <w:style w:type="numbering" w:customStyle="1" w:styleId="WWNum111">
    <w:name w:val="WWNum111"/>
    <w:basedOn w:val="a5"/>
    <w:rsid w:val="00803D80"/>
  </w:style>
  <w:style w:type="numbering" w:customStyle="1" w:styleId="WWNum811">
    <w:name w:val="WWNum811"/>
    <w:basedOn w:val="a5"/>
    <w:rsid w:val="00803D80"/>
  </w:style>
  <w:style w:type="numbering" w:customStyle="1" w:styleId="WWNum1011">
    <w:name w:val="WWNum1011"/>
    <w:basedOn w:val="a5"/>
    <w:rsid w:val="00803D80"/>
  </w:style>
  <w:style w:type="numbering" w:customStyle="1" w:styleId="WWNum1311">
    <w:name w:val="WWNum1311"/>
    <w:basedOn w:val="a5"/>
    <w:rsid w:val="00803D80"/>
  </w:style>
  <w:style w:type="paragraph" w:customStyle="1" w:styleId="afffa">
    <w:name w:val="Таблица текст"/>
    <w:basedOn w:val="a2"/>
    <w:rsid w:val="00803D80"/>
    <w:pPr>
      <w:spacing w:before="40" w:after="40"/>
      <w:ind w:left="57" w:right="57"/>
    </w:pPr>
    <w:rPr>
      <w:sz w:val="22"/>
      <w:szCs w:val="22"/>
    </w:rPr>
  </w:style>
  <w:style w:type="paragraph" w:customStyle="1" w:styleId="ConsPlusCell">
    <w:name w:val="ConsPlusCell"/>
    <w:rsid w:val="00BE03FF"/>
    <w:pPr>
      <w:widowControl w:val="0"/>
      <w:autoSpaceDE w:val="0"/>
      <w:autoSpaceDN w:val="0"/>
      <w:adjustRightInd w:val="0"/>
    </w:pPr>
    <w:rPr>
      <w:rFonts w:ascii="Calibri" w:hAnsi="Calibri" w:cs="Calibri"/>
      <w:sz w:val="22"/>
      <w:szCs w:val="22"/>
    </w:rPr>
  </w:style>
  <w:style w:type="paragraph" w:customStyle="1" w:styleId="ConsCell">
    <w:name w:val="ConsCell"/>
    <w:rsid w:val="00800783"/>
    <w:pPr>
      <w:widowControl w:val="0"/>
      <w:autoSpaceDE w:val="0"/>
      <w:autoSpaceDN w:val="0"/>
      <w:adjustRightInd w:val="0"/>
    </w:pPr>
    <w:rPr>
      <w:rFonts w:ascii="Arial" w:eastAsia="SimSun" w:hAnsi="Arial" w:cs="Arial"/>
      <w:sz w:val="22"/>
      <w:szCs w:val="22"/>
    </w:rPr>
  </w:style>
  <w:style w:type="table" w:customStyle="1" w:styleId="1110">
    <w:name w:val="Сетка таблицы111"/>
    <w:basedOn w:val="a4"/>
    <w:next w:val="affc"/>
    <w:rsid w:val="00E741C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4"/>
    <w:next w:val="affc"/>
    <w:rsid w:val="00E74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4"/>
    <w:next w:val="affc"/>
    <w:rsid w:val="00E74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5"/>
    <w:uiPriority w:val="99"/>
    <w:semiHidden/>
    <w:unhideWhenUsed/>
    <w:rsid w:val="00E741C3"/>
  </w:style>
  <w:style w:type="table" w:customStyle="1" w:styleId="410">
    <w:name w:val="Сетка таблицы41"/>
    <w:basedOn w:val="a4"/>
    <w:next w:val="affc"/>
    <w:rsid w:val="00E74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faq">
    <w:name w:val="dfaq"/>
    <w:rsid w:val="00E741C3"/>
  </w:style>
  <w:style w:type="paragraph" w:customStyle="1" w:styleId="215">
    <w:name w:val="Основной текст с отступом 21"/>
    <w:basedOn w:val="a2"/>
    <w:rsid w:val="00E741C3"/>
    <w:pPr>
      <w:shd w:val="clear" w:color="auto" w:fill="FFFFFF"/>
      <w:suppressAutoHyphens/>
      <w:spacing w:line="322" w:lineRule="exact"/>
      <w:ind w:left="725"/>
    </w:pPr>
    <w:rPr>
      <w:color w:val="000000"/>
      <w:spacing w:val="-8"/>
      <w:sz w:val="22"/>
      <w:lang w:eastAsia="ar-SA"/>
    </w:rPr>
  </w:style>
  <w:style w:type="character" w:customStyle="1" w:styleId="ConsNormal1">
    <w:name w:val="ConsNormal Знак Знак"/>
    <w:locked/>
    <w:rsid w:val="00E741C3"/>
    <w:rPr>
      <w:rFonts w:ascii="Arial" w:hAnsi="Arial"/>
      <w:lang w:val="ru-RU" w:eastAsia="ru-RU" w:bidi="ar-SA"/>
    </w:rPr>
  </w:style>
  <w:style w:type="character" w:customStyle="1" w:styleId="postbody">
    <w:name w:val="postbody"/>
    <w:rsid w:val="00E741C3"/>
  </w:style>
  <w:style w:type="paragraph" w:customStyle="1" w:styleId="afffb">
    <w:name w:val="Заголовок"/>
    <w:basedOn w:val="a2"/>
    <w:next w:val="a8"/>
    <w:rsid w:val="00E741C3"/>
    <w:pPr>
      <w:keepNext/>
      <w:widowControl w:val="0"/>
      <w:suppressAutoHyphens/>
      <w:spacing w:before="240" w:after="120"/>
    </w:pPr>
    <w:rPr>
      <w:rFonts w:ascii="Arial" w:eastAsia="MS Mincho" w:hAnsi="Arial" w:cs="Tahoma"/>
      <w:kern w:val="1"/>
      <w:sz w:val="28"/>
      <w:szCs w:val="28"/>
    </w:rPr>
  </w:style>
  <w:style w:type="paragraph" w:customStyle="1" w:styleId="afffc">
    <w:name w:val="Знак Знак Знак Знак Знак Знак Знак Знак Знак Знак"/>
    <w:basedOn w:val="a2"/>
    <w:rsid w:val="00E741C3"/>
    <w:pPr>
      <w:spacing w:before="100" w:beforeAutospacing="1" w:after="100" w:afterAutospacing="1"/>
    </w:pPr>
    <w:rPr>
      <w:rFonts w:ascii="Tahoma" w:hAnsi="Tahoma"/>
      <w:lang w:val="en-US" w:eastAsia="en-US"/>
    </w:rPr>
  </w:style>
  <w:style w:type="character" w:customStyle="1" w:styleId="fn">
    <w:name w:val="fn"/>
    <w:rsid w:val="00E741C3"/>
  </w:style>
  <w:style w:type="numbering" w:customStyle="1" w:styleId="2111">
    <w:name w:val="Нет списка211"/>
    <w:next w:val="a5"/>
    <w:semiHidden/>
    <w:rsid w:val="00E741C3"/>
  </w:style>
  <w:style w:type="paragraph" w:customStyle="1" w:styleId="222">
    <w:name w:val="Основной текст 22"/>
    <w:basedOn w:val="a2"/>
    <w:rsid w:val="00E741C3"/>
    <w:pPr>
      <w:jc w:val="both"/>
    </w:pPr>
    <w:rPr>
      <w:b/>
      <w:i/>
      <w:sz w:val="26"/>
    </w:rPr>
  </w:style>
  <w:style w:type="table" w:customStyle="1" w:styleId="511">
    <w:name w:val="Сетка таблицы51"/>
    <w:basedOn w:val="a4"/>
    <w:next w:val="affc"/>
    <w:rsid w:val="00E74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5"/>
    <w:uiPriority w:val="99"/>
    <w:semiHidden/>
    <w:unhideWhenUsed/>
    <w:rsid w:val="00E741C3"/>
  </w:style>
  <w:style w:type="table" w:customStyle="1" w:styleId="610">
    <w:name w:val="Сетка таблицы61"/>
    <w:basedOn w:val="a4"/>
    <w:next w:val="affc"/>
    <w:rsid w:val="00E74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imiter">
    <w:name w:val="delimiter"/>
    <w:rsid w:val="00E741C3"/>
  </w:style>
  <w:style w:type="numbering" w:customStyle="1" w:styleId="162">
    <w:name w:val="Нет списка16"/>
    <w:next w:val="a5"/>
    <w:uiPriority w:val="99"/>
    <w:semiHidden/>
    <w:unhideWhenUsed/>
    <w:rsid w:val="00CB3172"/>
  </w:style>
  <w:style w:type="table" w:customStyle="1" w:styleId="84">
    <w:name w:val="Сетка таблицы8"/>
    <w:basedOn w:val="a4"/>
    <w:next w:val="affc"/>
    <w:uiPriority w:val="59"/>
    <w:rsid w:val="00CB317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5"/>
    <w:uiPriority w:val="99"/>
    <w:semiHidden/>
    <w:rsid w:val="00CB3172"/>
  </w:style>
  <w:style w:type="table" w:customStyle="1" w:styleId="163">
    <w:name w:val="Сетка таблицы16"/>
    <w:basedOn w:val="a4"/>
    <w:next w:val="affc"/>
    <w:rsid w:val="00CB3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3">
    <w:name w:val="WWNum63"/>
    <w:basedOn w:val="a5"/>
    <w:rsid w:val="00CB3172"/>
  </w:style>
  <w:style w:type="numbering" w:customStyle="1" w:styleId="WWNum14">
    <w:name w:val="WWNum14"/>
    <w:basedOn w:val="a5"/>
    <w:rsid w:val="00CB3172"/>
  </w:style>
  <w:style w:type="numbering" w:customStyle="1" w:styleId="WWNum83">
    <w:name w:val="WWNum83"/>
    <w:basedOn w:val="a5"/>
    <w:rsid w:val="00CB3172"/>
  </w:style>
  <w:style w:type="numbering" w:customStyle="1" w:styleId="WWNum103">
    <w:name w:val="WWNum103"/>
    <w:basedOn w:val="a5"/>
    <w:rsid w:val="00CB3172"/>
    <w:pPr>
      <w:numPr>
        <w:numId w:val="8"/>
      </w:numPr>
    </w:pPr>
  </w:style>
  <w:style w:type="numbering" w:customStyle="1" w:styleId="WWNum133">
    <w:name w:val="WWNum133"/>
    <w:basedOn w:val="a5"/>
    <w:rsid w:val="00CB3172"/>
    <w:pPr>
      <w:numPr>
        <w:numId w:val="9"/>
      </w:numPr>
    </w:pPr>
  </w:style>
  <w:style w:type="numbering" w:customStyle="1" w:styleId="230">
    <w:name w:val="Нет списка23"/>
    <w:next w:val="a5"/>
    <w:uiPriority w:val="99"/>
    <w:semiHidden/>
    <w:rsid w:val="00CB3172"/>
  </w:style>
  <w:style w:type="table" w:customStyle="1" w:styleId="231">
    <w:name w:val="Сетка таблицы23"/>
    <w:basedOn w:val="a4"/>
    <w:next w:val="affc"/>
    <w:rsid w:val="00CB3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12">
    <w:name w:val="WWNum612"/>
    <w:basedOn w:val="a5"/>
    <w:rsid w:val="00CB3172"/>
  </w:style>
  <w:style w:type="numbering" w:customStyle="1" w:styleId="WWNum112">
    <w:name w:val="WWNum112"/>
    <w:basedOn w:val="a5"/>
    <w:rsid w:val="00CB3172"/>
  </w:style>
  <w:style w:type="numbering" w:customStyle="1" w:styleId="WWNum812">
    <w:name w:val="WWNum812"/>
    <w:basedOn w:val="a5"/>
    <w:rsid w:val="00CB3172"/>
  </w:style>
  <w:style w:type="numbering" w:customStyle="1" w:styleId="WWNum1012">
    <w:name w:val="WWNum1012"/>
    <w:basedOn w:val="a5"/>
    <w:rsid w:val="00CB3172"/>
  </w:style>
  <w:style w:type="numbering" w:customStyle="1" w:styleId="WWNum1312">
    <w:name w:val="WWNum1312"/>
    <w:basedOn w:val="a5"/>
    <w:rsid w:val="00CB3172"/>
  </w:style>
  <w:style w:type="numbering" w:customStyle="1" w:styleId="320">
    <w:name w:val="Нет списка32"/>
    <w:next w:val="a5"/>
    <w:uiPriority w:val="99"/>
    <w:semiHidden/>
    <w:rsid w:val="00CB3172"/>
  </w:style>
  <w:style w:type="table" w:customStyle="1" w:styleId="321">
    <w:name w:val="Сетка таблицы32"/>
    <w:basedOn w:val="a4"/>
    <w:next w:val="affc"/>
    <w:rsid w:val="00CB3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21">
    <w:name w:val="WWNum621"/>
    <w:basedOn w:val="a5"/>
    <w:rsid w:val="00CB3172"/>
    <w:pPr>
      <w:numPr>
        <w:numId w:val="2"/>
      </w:numPr>
    </w:pPr>
  </w:style>
  <w:style w:type="numbering" w:customStyle="1" w:styleId="WWNum121">
    <w:name w:val="WWNum121"/>
    <w:basedOn w:val="a5"/>
    <w:rsid w:val="00CB3172"/>
  </w:style>
  <w:style w:type="numbering" w:customStyle="1" w:styleId="WWNum821">
    <w:name w:val="WWNum821"/>
    <w:basedOn w:val="a5"/>
    <w:rsid w:val="00CB3172"/>
  </w:style>
  <w:style w:type="numbering" w:customStyle="1" w:styleId="WWNum1021">
    <w:name w:val="WWNum1021"/>
    <w:basedOn w:val="a5"/>
    <w:rsid w:val="00CB3172"/>
  </w:style>
  <w:style w:type="numbering" w:customStyle="1" w:styleId="WWNum1321">
    <w:name w:val="WWNum1321"/>
    <w:basedOn w:val="a5"/>
    <w:rsid w:val="00CB3172"/>
  </w:style>
  <w:style w:type="numbering" w:customStyle="1" w:styleId="411">
    <w:name w:val="Нет списка41"/>
    <w:next w:val="a5"/>
    <w:uiPriority w:val="99"/>
    <w:semiHidden/>
    <w:unhideWhenUsed/>
    <w:rsid w:val="00CB3172"/>
  </w:style>
  <w:style w:type="table" w:customStyle="1" w:styleId="420">
    <w:name w:val="Сетка таблицы42"/>
    <w:basedOn w:val="a4"/>
    <w:next w:val="affc"/>
    <w:rsid w:val="00CB3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2"/>
    <w:rsid w:val="00CB3172"/>
    <w:pPr>
      <w:spacing w:before="100" w:beforeAutospacing="1" w:after="100" w:afterAutospacing="1"/>
    </w:pPr>
    <w:rPr>
      <w:rFonts w:ascii="Tahoma" w:hAnsi="Tahoma"/>
      <w:lang w:val="en-US" w:eastAsia="en-US"/>
    </w:rPr>
  </w:style>
  <w:style w:type="numbering" w:customStyle="1" w:styleId="182">
    <w:name w:val="Нет списка18"/>
    <w:next w:val="a5"/>
    <w:uiPriority w:val="99"/>
    <w:semiHidden/>
    <w:unhideWhenUsed/>
    <w:rsid w:val="00820260"/>
  </w:style>
  <w:style w:type="table" w:customStyle="1" w:styleId="93">
    <w:name w:val="Сетка таблицы9"/>
    <w:basedOn w:val="a4"/>
    <w:next w:val="affc"/>
    <w:rsid w:val="00820260"/>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5"/>
    <w:uiPriority w:val="99"/>
    <w:semiHidden/>
    <w:rsid w:val="00820260"/>
  </w:style>
  <w:style w:type="table" w:customStyle="1" w:styleId="171">
    <w:name w:val="Сетка таблицы17"/>
    <w:basedOn w:val="a4"/>
    <w:next w:val="affc"/>
    <w:rsid w:val="008202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4">
    <w:name w:val="WWNum64"/>
    <w:basedOn w:val="a5"/>
    <w:rsid w:val="00820260"/>
    <w:pPr>
      <w:numPr>
        <w:numId w:val="3"/>
      </w:numPr>
    </w:pPr>
  </w:style>
  <w:style w:type="numbering" w:customStyle="1" w:styleId="WWNum15">
    <w:name w:val="WWNum15"/>
    <w:basedOn w:val="a5"/>
    <w:rsid w:val="00820260"/>
    <w:pPr>
      <w:numPr>
        <w:numId w:val="4"/>
      </w:numPr>
    </w:pPr>
  </w:style>
  <w:style w:type="numbering" w:customStyle="1" w:styleId="WWNum84">
    <w:name w:val="WWNum84"/>
    <w:basedOn w:val="a5"/>
    <w:rsid w:val="00820260"/>
    <w:pPr>
      <w:numPr>
        <w:numId w:val="5"/>
      </w:numPr>
    </w:pPr>
  </w:style>
  <w:style w:type="numbering" w:customStyle="1" w:styleId="WWNum104">
    <w:name w:val="WWNum104"/>
    <w:basedOn w:val="a5"/>
    <w:rsid w:val="00820260"/>
    <w:pPr>
      <w:numPr>
        <w:numId w:val="6"/>
      </w:numPr>
    </w:pPr>
  </w:style>
  <w:style w:type="numbering" w:customStyle="1" w:styleId="WWNum134">
    <w:name w:val="WWNum134"/>
    <w:basedOn w:val="a5"/>
    <w:rsid w:val="00820260"/>
    <w:pPr>
      <w:numPr>
        <w:numId w:val="7"/>
      </w:numPr>
    </w:pPr>
  </w:style>
  <w:style w:type="character" w:styleId="afffd">
    <w:name w:val="Intense Emphasis"/>
    <w:uiPriority w:val="21"/>
    <w:qFormat/>
    <w:rsid w:val="001143C9"/>
    <w:rPr>
      <w:b/>
      <w:bCs/>
      <w:i/>
      <w:iCs/>
      <w:color w:val="A5B59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2"/>
    <w:rsid w:val="007E2F32"/>
    <w:pPr>
      <w:spacing w:before="100" w:beforeAutospacing="1" w:after="100" w:afterAutospacing="1"/>
    </w:pPr>
    <w:rPr>
      <w:rFonts w:ascii="Tahoma" w:hAnsi="Tahoma"/>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
    <w:basedOn w:val="a2"/>
    <w:rsid w:val="00605CBF"/>
    <w:pPr>
      <w:spacing w:before="100" w:beforeAutospacing="1" w:after="100" w:afterAutospacing="1"/>
    </w:pPr>
    <w:rPr>
      <w:rFonts w:ascii="Tahoma" w:hAnsi="Tahoma"/>
      <w:lang w:val="en-US" w:eastAsia="en-US"/>
    </w:rPr>
  </w:style>
  <w:style w:type="character" w:styleId="afffe">
    <w:name w:val="annotation reference"/>
    <w:basedOn w:val="a3"/>
    <w:rsid w:val="0079127C"/>
    <w:rPr>
      <w:sz w:val="16"/>
      <w:szCs w:val="16"/>
    </w:rPr>
  </w:style>
  <w:style w:type="paragraph" w:styleId="affff">
    <w:name w:val="annotation text"/>
    <w:basedOn w:val="a2"/>
    <w:link w:val="affff0"/>
    <w:rsid w:val="0079127C"/>
  </w:style>
  <w:style w:type="character" w:customStyle="1" w:styleId="affff0">
    <w:name w:val="Текст примечания Знак"/>
    <w:basedOn w:val="a3"/>
    <w:link w:val="affff"/>
    <w:rsid w:val="0079127C"/>
  </w:style>
  <w:style w:type="paragraph" w:styleId="affff1">
    <w:name w:val="annotation subject"/>
    <w:basedOn w:val="affff"/>
    <w:next w:val="affff"/>
    <w:link w:val="affff2"/>
    <w:rsid w:val="0079127C"/>
    <w:rPr>
      <w:b/>
      <w:bCs/>
    </w:rPr>
  </w:style>
  <w:style w:type="character" w:customStyle="1" w:styleId="affff2">
    <w:name w:val="Тема примечания Знак"/>
    <w:basedOn w:val="affff0"/>
    <w:link w:val="affff1"/>
    <w:rsid w:val="0079127C"/>
    <w:rPr>
      <w:b/>
      <w:bCs/>
    </w:rPr>
  </w:style>
  <w:style w:type="paragraph" w:styleId="HTML">
    <w:name w:val="HTML Address"/>
    <w:basedOn w:val="a2"/>
    <w:link w:val="HTML0"/>
    <w:unhideWhenUsed/>
    <w:rsid w:val="00234731"/>
    <w:pPr>
      <w:spacing w:after="60"/>
      <w:jc w:val="both"/>
    </w:pPr>
    <w:rPr>
      <w:i/>
      <w:iCs/>
      <w:sz w:val="24"/>
      <w:szCs w:val="24"/>
      <w:lang w:val="x-none" w:eastAsia="x-none"/>
    </w:rPr>
  </w:style>
  <w:style w:type="character" w:customStyle="1" w:styleId="HTML0">
    <w:name w:val="Адрес HTML Знак"/>
    <w:basedOn w:val="a3"/>
    <w:link w:val="HTML"/>
    <w:rsid w:val="00234731"/>
    <w:rPr>
      <w:i/>
      <w:iCs/>
      <w:sz w:val="24"/>
      <w:szCs w:val="24"/>
      <w:lang w:val="x-none" w:eastAsia="x-none"/>
    </w:rPr>
  </w:style>
  <w:style w:type="paragraph" w:styleId="HTML1">
    <w:name w:val="HTML Preformatted"/>
    <w:basedOn w:val="a2"/>
    <w:link w:val="HTML2"/>
    <w:unhideWhenUsed/>
    <w:rsid w:val="00234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2">
    <w:name w:val="Стандартный HTML Знак"/>
    <w:basedOn w:val="a3"/>
    <w:link w:val="HTML1"/>
    <w:rsid w:val="00234731"/>
    <w:rPr>
      <w:rFonts w:ascii="Courier New" w:hAnsi="Courier New"/>
      <w:lang w:val="x-none" w:eastAsia="x-none"/>
    </w:rPr>
  </w:style>
  <w:style w:type="character" w:customStyle="1" w:styleId="15">
    <w:name w:val="Обычный (веб) Знак1"/>
    <w:aliases w:val="Обычный (веб) Знак Знак,Обычный (веб) Знак Знак Знак1 Знак,Знак Знак Знак Знак2,Знак Знак Знак Знак Знак Знак1,Обычный (веб) Знак Знак Знак Знак Знак,Знак Знак Знак1 Знак Знак Знак,Обычный (веб) Знак Знак Знак Знак1"/>
    <w:link w:val="af5"/>
    <w:uiPriority w:val="99"/>
    <w:locked/>
    <w:rsid w:val="00234731"/>
    <w:rPr>
      <w:sz w:val="24"/>
      <w:szCs w:val="24"/>
    </w:rPr>
  </w:style>
  <w:style w:type="paragraph" w:styleId="1ff1">
    <w:name w:val="index 1"/>
    <w:basedOn w:val="a2"/>
    <w:next w:val="a2"/>
    <w:autoRedefine/>
    <w:uiPriority w:val="99"/>
    <w:unhideWhenUsed/>
    <w:rsid w:val="00234731"/>
    <w:pPr>
      <w:ind w:left="200" w:hanging="200"/>
    </w:pPr>
  </w:style>
  <w:style w:type="character" w:customStyle="1" w:styleId="1ff2">
    <w:name w:val="Название Знак1"/>
    <w:aliases w:val="Знак Знак Знак Знак Знак Знак Знак Знак Знак,Знак Знак Знак2,Знак8 Знак1,Название1 Знак1,Title Знак1"/>
    <w:basedOn w:val="a3"/>
    <w:uiPriority w:val="99"/>
    <w:rsid w:val="00234731"/>
    <w:rPr>
      <w:rFonts w:asciiTheme="majorHAnsi" w:eastAsiaTheme="majorEastAsia" w:hAnsiTheme="majorHAnsi" w:cstheme="majorBidi"/>
      <w:color w:val="17365D" w:themeColor="text2" w:themeShade="BF"/>
      <w:spacing w:val="5"/>
      <w:kern w:val="28"/>
      <w:sz w:val="52"/>
      <w:szCs w:val="52"/>
    </w:rPr>
  </w:style>
  <w:style w:type="character" w:customStyle="1" w:styleId="affff3">
    <w:name w:val="Подпись Знак"/>
    <w:basedOn w:val="a3"/>
    <w:link w:val="affff4"/>
    <w:uiPriority w:val="99"/>
    <w:locked/>
    <w:rsid w:val="00234731"/>
    <w:rPr>
      <w:sz w:val="24"/>
      <w:szCs w:val="24"/>
      <w:lang w:val="x-none" w:eastAsia="x-none"/>
    </w:rPr>
  </w:style>
  <w:style w:type="character" w:customStyle="1" w:styleId="affff5">
    <w:name w:val="Шапка Знак"/>
    <w:basedOn w:val="a3"/>
    <w:link w:val="affff6"/>
    <w:uiPriority w:val="99"/>
    <w:locked/>
    <w:rsid w:val="00234731"/>
    <w:rPr>
      <w:rFonts w:ascii="Arial" w:hAnsi="Arial" w:cs="Arial"/>
      <w:sz w:val="24"/>
      <w:szCs w:val="24"/>
      <w:shd w:val="pct20" w:color="auto" w:fill="auto"/>
      <w:lang w:val="x-none" w:eastAsia="x-none"/>
    </w:rPr>
  </w:style>
  <w:style w:type="character" w:customStyle="1" w:styleId="affff7">
    <w:name w:val="Приветствие Знак"/>
    <w:basedOn w:val="a3"/>
    <w:link w:val="affff8"/>
    <w:uiPriority w:val="99"/>
    <w:locked/>
    <w:rsid w:val="00234731"/>
    <w:rPr>
      <w:sz w:val="24"/>
      <w:szCs w:val="24"/>
      <w:lang w:val="x-none" w:eastAsia="x-none"/>
    </w:rPr>
  </w:style>
  <w:style w:type="character" w:customStyle="1" w:styleId="affff9">
    <w:name w:val="Дата Знак"/>
    <w:basedOn w:val="a3"/>
    <w:link w:val="affffa"/>
    <w:uiPriority w:val="99"/>
    <w:locked/>
    <w:rsid w:val="00234731"/>
    <w:rPr>
      <w:sz w:val="24"/>
      <w:lang w:val="x-none" w:eastAsia="x-none"/>
    </w:rPr>
  </w:style>
  <w:style w:type="character" w:customStyle="1" w:styleId="affffb">
    <w:name w:val="Красная строка Знак"/>
    <w:basedOn w:val="a9"/>
    <w:link w:val="affffc"/>
    <w:uiPriority w:val="99"/>
    <w:locked/>
    <w:rsid w:val="00234731"/>
    <w:rPr>
      <w:rFonts w:ascii="Arial" w:hAnsi="Arial" w:cs="Arial"/>
      <w:snapToGrid w:val="0"/>
      <w:color w:val="000000"/>
      <w:sz w:val="24"/>
      <w:szCs w:val="24"/>
      <w:lang w:val="ru-RU" w:eastAsia="en-US" w:bidi="ar-SA"/>
    </w:rPr>
  </w:style>
  <w:style w:type="character" w:customStyle="1" w:styleId="2f">
    <w:name w:val="Красная строка 2 Знак"/>
    <w:basedOn w:val="a3"/>
    <w:link w:val="2f0"/>
    <w:uiPriority w:val="99"/>
    <w:locked/>
    <w:rsid w:val="00234731"/>
    <w:rPr>
      <w:sz w:val="24"/>
      <w:szCs w:val="24"/>
    </w:rPr>
  </w:style>
  <w:style w:type="character" w:customStyle="1" w:styleId="affffd">
    <w:name w:val="Заголовок записки Знак"/>
    <w:basedOn w:val="a3"/>
    <w:link w:val="affffe"/>
    <w:uiPriority w:val="99"/>
    <w:locked/>
    <w:rsid w:val="00234731"/>
    <w:rPr>
      <w:sz w:val="24"/>
      <w:szCs w:val="24"/>
      <w:lang w:val="x-none" w:eastAsia="x-none"/>
    </w:rPr>
  </w:style>
  <w:style w:type="character" w:customStyle="1" w:styleId="afffff">
    <w:name w:val="Схема документа Знак"/>
    <w:basedOn w:val="a3"/>
    <w:link w:val="afffff0"/>
    <w:locked/>
    <w:rsid w:val="00234731"/>
    <w:rPr>
      <w:rFonts w:ascii="Tahoma" w:hAnsi="Tahoma" w:cs="Tahoma"/>
    </w:rPr>
  </w:style>
  <w:style w:type="character" w:customStyle="1" w:styleId="1ff3">
    <w:name w:val="Текст Знак1"/>
    <w:aliases w:val="Знак2 Знак Знак2,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Знак2 Знак Знак1 Знак Знак1"/>
    <w:basedOn w:val="a3"/>
    <w:uiPriority w:val="99"/>
    <w:semiHidden/>
    <w:rsid w:val="00234731"/>
    <w:rPr>
      <w:rFonts w:ascii="Consolas" w:hAnsi="Consolas" w:cs="Consolas"/>
      <w:sz w:val="21"/>
      <w:szCs w:val="21"/>
    </w:rPr>
  </w:style>
  <w:style w:type="character" w:customStyle="1" w:styleId="afffff1">
    <w:name w:val="Электронная подпись Знак"/>
    <w:basedOn w:val="a3"/>
    <w:link w:val="afffff2"/>
    <w:uiPriority w:val="99"/>
    <w:locked/>
    <w:rsid w:val="00234731"/>
    <w:rPr>
      <w:sz w:val="24"/>
      <w:szCs w:val="24"/>
      <w:lang w:val="x-none" w:eastAsia="x-none"/>
    </w:rPr>
  </w:style>
  <w:style w:type="character" w:customStyle="1" w:styleId="1ff4">
    <w:name w:val="Текст примечания Знак1"/>
    <w:basedOn w:val="a3"/>
    <w:semiHidden/>
    <w:rsid w:val="00234731"/>
  </w:style>
  <w:style w:type="character" w:customStyle="1" w:styleId="aff0">
    <w:name w:val="Абзац списка Знак"/>
    <w:link w:val="aff"/>
    <w:uiPriority w:val="34"/>
    <w:locked/>
    <w:rsid w:val="00234731"/>
    <w:rPr>
      <w:rFonts w:ascii="Calibri" w:hAnsi="Calibri"/>
      <w:sz w:val="24"/>
      <w:szCs w:val="24"/>
    </w:rPr>
  </w:style>
  <w:style w:type="paragraph" w:customStyle="1" w:styleId="125">
    <w:name w:val="Знак Знак1 Знак Знак Знак Знак2 Знак Знак"/>
    <w:basedOn w:val="a2"/>
    <w:rsid w:val="00234731"/>
    <w:pPr>
      <w:spacing w:after="160" w:line="240" w:lineRule="exact"/>
    </w:pPr>
    <w:rPr>
      <w:rFonts w:ascii="Verdana" w:hAnsi="Verdana"/>
      <w:sz w:val="24"/>
      <w:szCs w:val="24"/>
      <w:lang w:val="en-US" w:eastAsia="en-US"/>
    </w:rPr>
  </w:style>
  <w:style w:type="paragraph" w:customStyle="1" w:styleId="3f">
    <w:name w:val="3"/>
    <w:basedOn w:val="a2"/>
    <w:rsid w:val="00234731"/>
    <w:pPr>
      <w:spacing w:after="160" w:line="240" w:lineRule="exact"/>
      <w:jc w:val="both"/>
    </w:pPr>
    <w:rPr>
      <w:sz w:val="24"/>
      <w:lang w:val="en-US" w:eastAsia="en-US"/>
    </w:rPr>
  </w:style>
  <w:style w:type="paragraph" w:customStyle="1" w:styleId="232">
    <w:name w:val="Основной текст 23"/>
    <w:basedOn w:val="a2"/>
    <w:rsid w:val="00234731"/>
    <w:pPr>
      <w:jc w:val="both"/>
    </w:pPr>
    <w:rPr>
      <w:b/>
      <w:i/>
      <w:sz w:val="26"/>
    </w:rPr>
  </w:style>
  <w:style w:type="paragraph" w:customStyle="1" w:styleId="2f1">
    <w:name w:val="Обычный2"/>
    <w:rsid w:val="00234731"/>
    <w:pPr>
      <w:widowControl w:val="0"/>
      <w:snapToGrid w:val="0"/>
      <w:ind w:firstLine="720"/>
    </w:pPr>
  </w:style>
  <w:style w:type="character" w:customStyle="1" w:styleId="216">
    <w:name w:val="Основной текст с отступом 2 Знак1"/>
    <w:basedOn w:val="a3"/>
    <w:rsid w:val="00234731"/>
  </w:style>
  <w:style w:type="character" w:customStyle="1" w:styleId="1a">
    <w:name w:val="Знак1 Знак"/>
    <w:link w:val="19"/>
    <w:locked/>
    <w:rsid w:val="00234731"/>
    <w:rPr>
      <w:rFonts w:ascii="Tahoma" w:hAnsi="Tahoma"/>
      <w:lang w:val="en-US" w:eastAsia="en-US"/>
    </w:rPr>
  </w:style>
  <w:style w:type="character" w:customStyle="1" w:styleId="ConsPlusNonformat0">
    <w:name w:val="ConsPlusNonformat Знак"/>
    <w:link w:val="ConsPlusNonformat"/>
    <w:locked/>
    <w:rsid w:val="00234731"/>
    <w:rPr>
      <w:rFonts w:ascii="Courier New" w:hAnsi="Courier New" w:cs="Courier New"/>
    </w:rPr>
  </w:style>
  <w:style w:type="paragraph" w:customStyle="1" w:styleId="afffff3">
    <w:name w:val="Раздел"/>
    <w:basedOn w:val="a2"/>
    <w:semiHidden/>
    <w:rsid w:val="00234731"/>
    <w:pPr>
      <w:tabs>
        <w:tab w:val="num" w:pos="1440"/>
      </w:tabs>
      <w:spacing w:before="120" w:after="120"/>
      <w:ind w:left="720" w:hanging="720"/>
      <w:jc w:val="center"/>
    </w:pPr>
    <w:rPr>
      <w:rFonts w:ascii="Arial Narrow" w:hAnsi="Arial Narrow"/>
      <w:b/>
      <w:sz w:val="28"/>
    </w:rPr>
  </w:style>
  <w:style w:type="paragraph" w:customStyle="1" w:styleId="1f5">
    <w:name w:val="Основной текст1"/>
    <w:basedOn w:val="a2"/>
    <w:link w:val="affe"/>
    <w:rsid w:val="00234731"/>
    <w:pPr>
      <w:shd w:val="clear" w:color="auto" w:fill="FFFFFF"/>
      <w:snapToGrid w:val="0"/>
      <w:spacing w:line="0" w:lineRule="atLeast"/>
    </w:pPr>
    <w:rPr>
      <w:rFonts w:ascii="Arial" w:hAnsi="Arial"/>
      <w:snapToGrid w:val="0"/>
      <w:color w:val="000000"/>
      <w:sz w:val="24"/>
      <w:lang w:eastAsia="en-US"/>
    </w:rPr>
  </w:style>
  <w:style w:type="paragraph" w:customStyle="1" w:styleId="Web">
    <w:name w:val="Обычный (Web)"/>
    <w:basedOn w:val="a2"/>
    <w:rsid w:val="00234731"/>
    <w:pPr>
      <w:suppressAutoHyphens/>
      <w:spacing w:before="100" w:after="100"/>
    </w:pPr>
    <w:rPr>
      <w:rFonts w:ascii="Arial Unicode MS" w:eastAsia="Arial Unicode MS" w:hAnsi="Arial Unicode MS" w:cs="Arial Unicode MS"/>
      <w:sz w:val="24"/>
      <w:szCs w:val="24"/>
      <w:lang w:eastAsia="ar-SA"/>
    </w:rPr>
  </w:style>
  <w:style w:type="paragraph" w:customStyle="1" w:styleId="section1">
    <w:name w:val="section1"/>
    <w:basedOn w:val="a2"/>
    <w:rsid w:val="00234731"/>
    <w:pPr>
      <w:spacing w:before="100" w:beforeAutospacing="1" w:after="100" w:afterAutospacing="1"/>
    </w:pPr>
    <w:rPr>
      <w:sz w:val="24"/>
      <w:szCs w:val="24"/>
    </w:rPr>
  </w:style>
  <w:style w:type="paragraph" w:customStyle="1" w:styleId="1ff5">
    <w:name w:val="Знак Знак Знак Знак1"/>
    <w:basedOn w:val="a2"/>
    <w:rsid w:val="00234731"/>
    <w:pPr>
      <w:spacing w:after="160" w:line="240" w:lineRule="exact"/>
    </w:pPr>
    <w:rPr>
      <w:rFonts w:ascii="Verdana" w:hAnsi="Verdana"/>
      <w:sz w:val="24"/>
      <w:szCs w:val="24"/>
      <w:lang w:val="en-US" w:eastAsia="en-US"/>
    </w:rPr>
  </w:style>
  <w:style w:type="paragraph" w:customStyle="1" w:styleId="Heading">
    <w:name w:val="Heading"/>
    <w:uiPriority w:val="99"/>
    <w:rsid w:val="00234731"/>
    <w:pPr>
      <w:autoSpaceDE w:val="0"/>
      <w:autoSpaceDN w:val="0"/>
      <w:adjustRightInd w:val="0"/>
    </w:pPr>
    <w:rPr>
      <w:rFonts w:ascii="Arial" w:hAnsi="Arial" w:cs="Arial"/>
      <w:b/>
      <w:bCs/>
      <w:sz w:val="22"/>
      <w:szCs w:val="22"/>
    </w:rPr>
  </w:style>
  <w:style w:type="paragraph" w:customStyle="1" w:styleId="2f2">
    <w:name w:val="Абзац списка2"/>
    <w:basedOn w:val="a2"/>
    <w:rsid w:val="00234731"/>
    <w:pPr>
      <w:spacing w:after="200" w:line="276" w:lineRule="auto"/>
      <w:ind w:left="720"/>
    </w:pPr>
    <w:rPr>
      <w:rFonts w:ascii="Calibri" w:hAnsi="Calibri" w:cs="Calibri"/>
      <w:sz w:val="22"/>
      <w:szCs w:val="22"/>
    </w:rPr>
  </w:style>
  <w:style w:type="paragraph" w:customStyle="1" w:styleId="-">
    <w:name w:val="Контракт-пункт"/>
    <w:basedOn w:val="a2"/>
    <w:rsid w:val="00234731"/>
    <w:pPr>
      <w:tabs>
        <w:tab w:val="left" w:pos="680"/>
      </w:tabs>
      <w:spacing w:after="60"/>
      <w:ind w:firstLine="567"/>
      <w:jc w:val="both"/>
    </w:pPr>
    <w:rPr>
      <w:sz w:val="24"/>
      <w:szCs w:val="24"/>
    </w:rPr>
  </w:style>
  <w:style w:type="paragraph" w:customStyle="1" w:styleId="afffff4">
    <w:name w:val="Нормальный (таблица)"/>
    <w:basedOn w:val="a2"/>
    <w:next w:val="a2"/>
    <w:rsid w:val="00234731"/>
    <w:pPr>
      <w:widowControl w:val="0"/>
      <w:autoSpaceDE w:val="0"/>
      <w:autoSpaceDN w:val="0"/>
      <w:adjustRightInd w:val="0"/>
      <w:jc w:val="both"/>
    </w:pPr>
    <w:rPr>
      <w:rFonts w:ascii="Arial" w:hAnsi="Arial" w:cs="Arial"/>
      <w:sz w:val="24"/>
      <w:szCs w:val="24"/>
    </w:rPr>
  </w:style>
  <w:style w:type="paragraph" w:customStyle="1" w:styleId="Style10">
    <w:name w:val="Style10"/>
    <w:basedOn w:val="a2"/>
    <w:rsid w:val="00234731"/>
    <w:pPr>
      <w:widowControl w:val="0"/>
      <w:autoSpaceDE w:val="0"/>
      <w:autoSpaceDN w:val="0"/>
      <w:adjustRightInd w:val="0"/>
      <w:spacing w:line="310" w:lineRule="exact"/>
      <w:ind w:firstLine="528"/>
      <w:jc w:val="both"/>
    </w:pPr>
    <w:rPr>
      <w:rFonts w:ascii="Century Schoolbook" w:hAnsi="Century Schoolbook"/>
      <w:sz w:val="24"/>
      <w:szCs w:val="24"/>
    </w:rPr>
  </w:style>
  <w:style w:type="paragraph" w:customStyle="1" w:styleId="Style11">
    <w:name w:val="Style11"/>
    <w:basedOn w:val="a2"/>
    <w:rsid w:val="00234731"/>
    <w:pPr>
      <w:widowControl w:val="0"/>
      <w:autoSpaceDE w:val="0"/>
      <w:autoSpaceDN w:val="0"/>
      <w:adjustRightInd w:val="0"/>
      <w:spacing w:line="614" w:lineRule="exact"/>
      <w:jc w:val="center"/>
    </w:pPr>
    <w:rPr>
      <w:rFonts w:ascii="Century Schoolbook" w:hAnsi="Century Schoolbook"/>
      <w:sz w:val="24"/>
      <w:szCs w:val="24"/>
    </w:rPr>
  </w:style>
  <w:style w:type="paragraph" w:customStyle="1" w:styleId="Style12">
    <w:name w:val="Style12"/>
    <w:basedOn w:val="a2"/>
    <w:rsid w:val="00234731"/>
    <w:pPr>
      <w:widowControl w:val="0"/>
      <w:autoSpaceDE w:val="0"/>
      <w:autoSpaceDN w:val="0"/>
      <w:adjustRightInd w:val="0"/>
      <w:spacing w:line="322" w:lineRule="exact"/>
      <w:ind w:firstLine="2131"/>
    </w:pPr>
    <w:rPr>
      <w:rFonts w:ascii="Century Schoolbook" w:hAnsi="Century Schoolbook"/>
      <w:sz w:val="24"/>
      <w:szCs w:val="24"/>
    </w:rPr>
  </w:style>
  <w:style w:type="paragraph" w:customStyle="1" w:styleId="Style13">
    <w:name w:val="Style13"/>
    <w:basedOn w:val="a2"/>
    <w:rsid w:val="00234731"/>
    <w:pPr>
      <w:widowControl w:val="0"/>
      <w:autoSpaceDE w:val="0"/>
      <w:autoSpaceDN w:val="0"/>
      <w:adjustRightInd w:val="0"/>
      <w:spacing w:line="624" w:lineRule="exact"/>
      <w:ind w:firstLine="2438"/>
    </w:pPr>
    <w:rPr>
      <w:rFonts w:ascii="Century Schoolbook" w:hAnsi="Century Schoolbook"/>
      <w:sz w:val="24"/>
      <w:szCs w:val="24"/>
    </w:rPr>
  </w:style>
  <w:style w:type="paragraph" w:customStyle="1" w:styleId="Style15">
    <w:name w:val="Style15"/>
    <w:basedOn w:val="a2"/>
    <w:rsid w:val="00234731"/>
    <w:pPr>
      <w:widowControl w:val="0"/>
      <w:autoSpaceDE w:val="0"/>
      <w:autoSpaceDN w:val="0"/>
      <w:adjustRightInd w:val="0"/>
      <w:spacing w:line="310" w:lineRule="exact"/>
      <w:ind w:firstLine="710"/>
      <w:jc w:val="both"/>
    </w:pPr>
    <w:rPr>
      <w:rFonts w:ascii="Century Schoolbook" w:hAnsi="Century Schoolbook"/>
      <w:sz w:val="24"/>
      <w:szCs w:val="24"/>
    </w:rPr>
  </w:style>
  <w:style w:type="paragraph" w:customStyle="1" w:styleId="Style18">
    <w:name w:val="Style18"/>
    <w:basedOn w:val="a2"/>
    <w:rsid w:val="00234731"/>
    <w:pPr>
      <w:widowControl w:val="0"/>
      <w:autoSpaceDE w:val="0"/>
      <w:autoSpaceDN w:val="0"/>
      <w:adjustRightInd w:val="0"/>
      <w:spacing w:line="653" w:lineRule="exact"/>
      <w:ind w:firstLine="1142"/>
    </w:pPr>
    <w:rPr>
      <w:rFonts w:ascii="Century Schoolbook" w:hAnsi="Century Schoolbook"/>
      <w:sz w:val="24"/>
      <w:szCs w:val="24"/>
    </w:rPr>
  </w:style>
  <w:style w:type="paragraph" w:customStyle="1" w:styleId="Style28">
    <w:name w:val="Style28"/>
    <w:basedOn w:val="a2"/>
    <w:rsid w:val="00234731"/>
    <w:pPr>
      <w:widowControl w:val="0"/>
      <w:autoSpaceDE w:val="0"/>
      <w:autoSpaceDN w:val="0"/>
      <w:adjustRightInd w:val="0"/>
    </w:pPr>
    <w:rPr>
      <w:rFonts w:ascii="Arial Narrow" w:hAnsi="Arial Narrow"/>
      <w:sz w:val="24"/>
      <w:szCs w:val="24"/>
    </w:rPr>
  </w:style>
  <w:style w:type="paragraph" w:customStyle="1" w:styleId="2f3">
    <w:name w:val="Основной текст2"/>
    <w:basedOn w:val="a2"/>
    <w:rsid w:val="00234731"/>
    <w:pPr>
      <w:shd w:val="clear" w:color="auto" w:fill="FFFFFF"/>
      <w:spacing w:line="0" w:lineRule="atLeast"/>
    </w:pPr>
    <w:rPr>
      <w:color w:val="000000"/>
    </w:rPr>
  </w:style>
  <w:style w:type="character" w:customStyle="1" w:styleId="2f4">
    <w:name w:val="Основной текст (2)_"/>
    <w:link w:val="2f5"/>
    <w:locked/>
    <w:rsid w:val="00234731"/>
    <w:rPr>
      <w:b/>
      <w:bCs/>
      <w:shd w:val="clear" w:color="auto" w:fill="FFFFFF"/>
    </w:rPr>
  </w:style>
  <w:style w:type="paragraph" w:customStyle="1" w:styleId="2f5">
    <w:name w:val="Основной текст (2)"/>
    <w:basedOn w:val="a2"/>
    <w:link w:val="2f4"/>
    <w:rsid w:val="00234731"/>
    <w:pPr>
      <w:shd w:val="clear" w:color="auto" w:fill="FFFFFF"/>
      <w:spacing w:line="240" w:lineRule="atLeast"/>
    </w:pPr>
    <w:rPr>
      <w:b/>
      <w:bCs/>
    </w:rPr>
  </w:style>
  <w:style w:type="paragraph" w:customStyle="1" w:styleId="2f6">
    <w:name w:val="Обычный2"/>
    <w:rsid w:val="00234731"/>
    <w:pPr>
      <w:widowControl w:val="0"/>
    </w:pPr>
    <w:rPr>
      <w:sz w:val="24"/>
    </w:rPr>
  </w:style>
  <w:style w:type="paragraph" w:customStyle="1" w:styleId="afffff5">
    <w:name w:val="Условия контракта"/>
    <w:basedOn w:val="a2"/>
    <w:uiPriority w:val="99"/>
    <w:semiHidden/>
    <w:rsid w:val="00234731"/>
    <w:pPr>
      <w:tabs>
        <w:tab w:val="num" w:pos="567"/>
      </w:tabs>
      <w:spacing w:before="240" w:after="120"/>
      <w:ind w:left="567" w:hanging="567"/>
      <w:jc w:val="both"/>
    </w:pPr>
    <w:rPr>
      <w:b/>
      <w:sz w:val="24"/>
    </w:rPr>
  </w:style>
  <w:style w:type="paragraph" w:customStyle="1" w:styleId="CharChar0">
    <w:name w:val="Char Char"/>
    <w:basedOn w:val="a2"/>
    <w:uiPriority w:val="99"/>
    <w:rsid w:val="00234731"/>
    <w:pPr>
      <w:spacing w:after="160" w:line="240" w:lineRule="exact"/>
    </w:pPr>
    <w:rPr>
      <w:rFonts w:ascii="Verdana" w:hAnsi="Verdana"/>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w:basedOn w:val="a2"/>
    <w:uiPriority w:val="99"/>
    <w:rsid w:val="00234731"/>
    <w:pPr>
      <w:spacing w:before="100" w:beforeAutospacing="1" w:after="100" w:afterAutospacing="1"/>
    </w:pPr>
    <w:rPr>
      <w:rFonts w:ascii="Tahoma" w:hAnsi="Tahoma" w:cs="Tahoma"/>
      <w:lang w:val="en-US" w:eastAsia="en-US"/>
    </w:rPr>
  </w:style>
  <w:style w:type="paragraph" w:customStyle="1" w:styleId="afffff7">
    <w:name w:val="Текст док"/>
    <w:basedOn w:val="a2"/>
    <w:autoRedefine/>
    <w:uiPriority w:val="99"/>
    <w:rsid w:val="00234731"/>
    <w:pPr>
      <w:ind w:firstLine="1080"/>
      <w:jc w:val="both"/>
    </w:pPr>
    <w:rPr>
      <w:sz w:val="28"/>
      <w:szCs w:val="24"/>
    </w:rPr>
  </w:style>
  <w:style w:type="paragraph" w:customStyle="1" w:styleId="315">
    <w:name w:val="Основной текст 31"/>
    <w:basedOn w:val="a2"/>
    <w:uiPriority w:val="99"/>
    <w:rsid w:val="00234731"/>
    <w:pPr>
      <w:overflowPunct w:val="0"/>
      <w:autoSpaceDE w:val="0"/>
      <w:autoSpaceDN w:val="0"/>
      <w:adjustRightInd w:val="0"/>
      <w:jc w:val="both"/>
    </w:pPr>
    <w:rPr>
      <w:sz w:val="24"/>
    </w:rPr>
  </w:style>
  <w:style w:type="paragraph" w:customStyle="1" w:styleId="afffff8">
    <w:name w:val="Обычный.Нормальный абзац"/>
    <w:uiPriority w:val="99"/>
    <w:rsid w:val="00234731"/>
    <w:pPr>
      <w:widowControl w:val="0"/>
      <w:autoSpaceDE w:val="0"/>
      <w:autoSpaceDN w:val="0"/>
      <w:ind w:firstLine="709"/>
      <w:jc w:val="both"/>
    </w:pPr>
    <w:rPr>
      <w:sz w:val="24"/>
      <w:szCs w:val="24"/>
    </w:rPr>
  </w:style>
  <w:style w:type="paragraph" w:customStyle="1" w:styleId="SB">
    <w:name w:val="SB: табл"/>
    <w:uiPriority w:val="99"/>
    <w:rsid w:val="00234731"/>
    <w:rPr>
      <w:sz w:val="24"/>
      <w:szCs w:val="24"/>
    </w:rPr>
  </w:style>
  <w:style w:type="paragraph" w:customStyle="1" w:styleId="Pa202">
    <w:name w:val="Pa20+2"/>
    <w:basedOn w:val="a2"/>
    <w:next w:val="a2"/>
    <w:uiPriority w:val="99"/>
    <w:rsid w:val="00234731"/>
    <w:pPr>
      <w:autoSpaceDE w:val="0"/>
      <w:autoSpaceDN w:val="0"/>
      <w:adjustRightInd w:val="0"/>
      <w:spacing w:before="500" w:line="241" w:lineRule="atLeast"/>
    </w:pPr>
    <w:rPr>
      <w:rFonts w:ascii="GaramondC" w:hAnsi="GaramondC"/>
      <w:sz w:val="24"/>
      <w:szCs w:val="24"/>
    </w:rPr>
  </w:style>
  <w:style w:type="paragraph" w:customStyle="1" w:styleId="233">
    <w:name w:val="Основной текст 23"/>
    <w:basedOn w:val="a2"/>
    <w:rsid w:val="00234731"/>
    <w:pPr>
      <w:ind w:left="360"/>
      <w:jc w:val="both"/>
    </w:pPr>
    <w:rPr>
      <w:sz w:val="28"/>
    </w:rPr>
  </w:style>
  <w:style w:type="paragraph" w:customStyle="1" w:styleId="Pa10">
    <w:name w:val="Pa10"/>
    <w:basedOn w:val="a2"/>
    <w:next w:val="a2"/>
    <w:uiPriority w:val="99"/>
    <w:rsid w:val="00234731"/>
    <w:pPr>
      <w:autoSpaceDE w:val="0"/>
      <w:autoSpaceDN w:val="0"/>
      <w:adjustRightInd w:val="0"/>
      <w:spacing w:line="141" w:lineRule="atLeast"/>
    </w:pPr>
    <w:rPr>
      <w:rFonts w:eastAsia="Calibri"/>
      <w:sz w:val="24"/>
      <w:szCs w:val="24"/>
      <w:lang w:eastAsia="en-US"/>
    </w:rPr>
  </w:style>
  <w:style w:type="paragraph" w:customStyle="1" w:styleId="1ff6">
    <w:name w:val="Знак Знак Знак Знак Знак Знак1 Знак Знак Знак Знак"/>
    <w:basedOn w:val="a2"/>
    <w:uiPriority w:val="99"/>
    <w:rsid w:val="00234731"/>
    <w:pPr>
      <w:spacing w:after="160" w:line="240" w:lineRule="exact"/>
    </w:pPr>
    <w:rPr>
      <w:rFonts w:ascii="Verdana" w:hAnsi="Verdana" w:cs="Verdana"/>
      <w:lang w:val="en-US" w:eastAsia="en-US"/>
    </w:rPr>
  </w:style>
  <w:style w:type="paragraph" w:customStyle="1" w:styleId="TableHeading">
    <w:name w:val="Table Heading"/>
    <w:basedOn w:val="a2"/>
    <w:uiPriority w:val="99"/>
    <w:rsid w:val="00234731"/>
    <w:pPr>
      <w:widowControl w:val="0"/>
      <w:suppressLineNumbers/>
      <w:suppressAutoHyphens/>
      <w:spacing w:after="200"/>
      <w:jc w:val="center"/>
    </w:pPr>
    <w:rPr>
      <w:rFonts w:eastAsia="Cambria"/>
      <w:b/>
      <w:bCs/>
      <w:sz w:val="24"/>
      <w:szCs w:val="24"/>
      <w:lang w:eastAsia="ar-SA"/>
    </w:rPr>
  </w:style>
  <w:style w:type="character" w:customStyle="1" w:styleId="1CharChar">
    <w:name w:val="ГС_СписНум_1 Char Char"/>
    <w:link w:val="1ff7"/>
    <w:locked/>
    <w:rsid w:val="00234731"/>
    <w:rPr>
      <w:rFonts w:ascii="Arial" w:eastAsia="Arial" w:hAnsi="Arial" w:cs="Arial"/>
      <w:sz w:val="24"/>
      <w:szCs w:val="24"/>
      <w:lang w:eastAsia="ar-SA"/>
    </w:rPr>
  </w:style>
  <w:style w:type="paragraph" w:customStyle="1" w:styleId="1ff7">
    <w:name w:val="ГС_СписНум_1"/>
    <w:link w:val="1CharChar"/>
    <w:rsid w:val="00234731"/>
    <w:pPr>
      <w:tabs>
        <w:tab w:val="left" w:pos="1304"/>
      </w:tabs>
      <w:suppressAutoHyphens/>
      <w:spacing w:before="60" w:after="60" w:line="360" w:lineRule="auto"/>
      <w:ind w:left="6" w:hanging="360"/>
      <w:jc w:val="both"/>
    </w:pPr>
    <w:rPr>
      <w:rFonts w:ascii="Arial" w:eastAsia="Arial" w:hAnsi="Arial" w:cs="Arial"/>
      <w:sz w:val="24"/>
      <w:szCs w:val="24"/>
      <w:lang w:eastAsia="ar-SA"/>
    </w:rPr>
  </w:style>
  <w:style w:type="character" w:customStyle="1" w:styleId="Char0">
    <w:name w:val="ГС_Текст_основной Char"/>
    <w:link w:val="afffff9"/>
    <w:locked/>
    <w:rsid w:val="00234731"/>
    <w:rPr>
      <w:rFonts w:ascii="Arial" w:eastAsia="Arial" w:hAnsi="Arial" w:cs="Arial"/>
      <w:sz w:val="24"/>
      <w:szCs w:val="24"/>
      <w:lang w:eastAsia="ar-SA"/>
    </w:rPr>
  </w:style>
  <w:style w:type="paragraph" w:customStyle="1" w:styleId="afffff9">
    <w:name w:val="ГС_Текст_основной"/>
    <w:link w:val="Char0"/>
    <w:rsid w:val="00234731"/>
    <w:pPr>
      <w:tabs>
        <w:tab w:val="left" w:pos="851"/>
      </w:tabs>
      <w:suppressAutoHyphens/>
      <w:spacing w:before="60" w:after="60" w:line="360" w:lineRule="auto"/>
      <w:ind w:firstLine="851"/>
      <w:jc w:val="both"/>
    </w:pPr>
    <w:rPr>
      <w:rFonts w:ascii="Arial" w:eastAsia="Arial" w:hAnsi="Arial" w:cs="Arial"/>
      <w:sz w:val="24"/>
      <w:szCs w:val="24"/>
      <w:lang w:eastAsia="ar-SA"/>
    </w:rPr>
  </w:style>
  <w:style w:type="paragraph" w:customStyle="1" w:styleId="1ff8">
    <w:name w:val="ГС_СписокМарк_1"/>
    <w:uiPriority w:val="99"/>
    <w:rsid w:val="00234731"/>
    <w:pPr>
      <w:tabs>
        <w:tab w:val="left" w:pos="1191"/>
      </w:tabs>
      <w:suppressAutoHyphens/>
      <w:spacing w:before="60" w:after="60" w:line="360" w:lineRule="auto"/>
      <w:ind w:left="1191" w:hanging="340"/>
      <w:jc w:val="both"/>
    </w:pPr>
    <w:rPr>
      <w:rFonts w:eastAsia="Arial"/>
      <w:sz w:val="24"/>
      <w:szCs w:val="24"/>
      <w:lang w:eastAsia="ar-SA"/>
    </w:rPr>
  </w:style>
  <w:style w:type="paragraph" w:customStyle="1" w:styleId="1">
    <w:name w:val="ГС_СписНумСкоб_1"/>
    <w:uiPriority w:val="99"/>
    <w:rsid w:val="00234731"/>
    <w:pPr>
      <w:numPr>
        <w:ilvl w:val="1"/>
        <w:numId w:val="42"/>
      </w:numPr>
      <w:spacing w:before="60" w:after="60" w:line="360" w:lineRule="auto"/>
      <w:jc w:val="both"/>
    </w:pPr>
    <w:rPr>
      <w:sz w:val="24"/>
      <w:szCs w:val="24"/>
    </w:rPr>
  </w:style>
  <w:style w:type="paragraph" w:customStyle="1" w:styleId="1ff9">
    <w:name w:val="ГС_СписНум_вл_1"/>
    <w:uiPriority w:val="99"/>
    <w:rsid w:val="00234731"/>
    <w:pPr>
      <w:tabs>
        <w:tab w:val="num" w:pos="1871"/>
      </w:tabs>
      <w:snapToGrid w:val="0"/>
      <w:spacing w:before="60" w:after="60" w:line="360" w:lineRule="auto"/>
      <w:ind w:left="1871" w:hanging="624"/>
      <w:jc w:val="both"/>
    </w:pPr>
    <w:rPr>
      <w:sz w:val="24"/>
      <w:szCs w:val="24"/>
    </w:rPr>
  </w:style>
  <w:style w:type="paragraph" w:customStyle="1" w:styleId="3f0">
    <w:name w:val="ТТ список 3"/>
    <w:basedOn w:val="a2"/>
    <w:uiPriority w:val="99"/>
    <w:rsid w:val="00234731"/>
    <w:pPr>
      <w:keepLines/>
      <w:tabs>
        <w:tab w:val="num" w:pos="432"/>
      </w:tabs>
      <w:suppressAutoHyphens/>
      <w:spacing w:before="280" w:after="280"/>
      <w:ind w:left="-1800"/>
      <w:jc w:val="both"/>
    </w:pPr>
    <w:rPr>
      <w:sz w:val="24"/>
      <w:szCs w:val="24"/>
      <w:lang w:eastAsia="ar-SA"/>
    </w:rPr>
  </w:style>
  <w:style w:type="paragraph" w:customStyle="1" w:styleId="afffffa">
    <w:name w:val="Пункт"/>
    <w:basedOn w:val="a2"/>
    <w:uiPriority w:val="99"/>
    <w:rsid w:val="00234731"/>
    <w:pPr>
      <w:tabs>
        <w:tab w:val="num" w:pos="1134"/>
      </w:tabs>
      <w:spacing w:line="360" w:lineRule="auto"/>
      <w:ind w:left="1134" w:hanging="1134"/>
      <w:jc w:val="both"/>
    </w:pPr>
    <w:rPr>
      <w:sz w:val="28"/>
    </w:rPr>
  </w:style>
  <w:style w:type="paragraph" w:customStyle="1" w:styleId="1ffa">
    <w:name w:val="ТТ список 1"/>
    <w:basedOn w:val="a2"/>
    <w:autoRedefine/>
    <w:uiPriority w:val="99"/>
    <w:rsid w:val="00234731"/>
    <w:pPr>
      <w:keepNext/>
      <w:keepLines/>
      <w:spacing w:before="240" w:after="120"/>
      <w:ind w:left="720" w:hanging="360"/>
    </w:pPr>
    <w:rPr>
      <w:b/>
      <w:sz w:val="24"/>
    </w:rPr>
  </w:style>
  <w:style w:type="paragraph" w:customStyle="1" w:styleId="2f7">
    <w:name w:val="ТТ список 2"/>
    <w:basedOn w:val="a2"/>
    <w:autoRedefine/>
    <w:uiPriority w:val="99"/>
    <w:rsid w:val="00234731"/>
    <w:pPr>
      <w:keepNext/>
      <w:keepLines/>
      <w:spacing w:before="120" w:after="60"/>
      <w:ind w:left="1440" w:hanging="360"/>
    </w:pPr>
    <w:rPr>
      <w:i/>
      <w:sz w:val="24"/>
      <w:szCs w:val="24"/>
    </w:rPr>
  </w:style>
  <w:style w:type="paragraph" w:customStyle="1" w:styleId="45">
    <w:name w:val="ТТ список 4"/>
    <w:basedOn w:val="3f0"/>
    <w:uiPriority w:val="99"/>
    <w:rsid w:val="00234731"/>
    <w:pPr>
      <w:keepLines w:val="0"/>
      <w:tabs>
        <w:tab w:val="clear" w:pos="432"/>
        <w:tab w:val="num" w:pos="1134"/>
      </w:tabs>
      <w:suppressAutoHyphens w:val="0"/>
      <w:spacing w:before="60" w:after="0"/>
      <w:ind w:left="1134" w:right="141" w:hanging="283"/>
    </w:pPr>
    <w:rPr>
      <w:lang w:eastAsia="ru-RU"/>
    </w:rPr>
  </w:style>
  <w:style w:type="paragraph" w:customStyle="1" w:styleId="StyleBodyTextJustifiedBefore5ptAfter5ptKernat1">
    <w:name w:val="Style Body Text + Justified Before:  5 pt After:  5 pt Kern at 1..."/>
    <w:basedOn w:val="a8"/>
    <w:uiPriority w:val="99"/>
    <w:rsid w:val="00234731"/>
    <w:pPr>
      <w:numPr>
        <w:numId w:val="43"/>
      </w:numPr>
      <w:spacing w:before="100" w:after="100"/>
    </w:pPr>
    <w:rPr>
      <w:rFonts w:ascii="Times New Roman" w:hAnsi="Times New Roman" w:cs="Arial"/>
      <w:snapToGrid/>
      <w:color w:val="auto"/>
      <w:kern w:val="28"/>
      <w:lang w:eastAsia="ru-RU"/>
    </w:rPr>
  </w:style>
  <w:style w:type="paragraph" w:customStyle="1" w:styleId="WW-List2">
    <w:name w:val="WW-List 2"/>
    <w:basedOn w:val="a2"/>
    <w:uiPriority w:val="99"/>
    <w:rsid w:val="00234731"/>
    <w:pPr>
      <w:widowControl w:val="0"/>
      <w:suppressAutoHyphens/>
      <w:spacing w:line="300" w:lineRule="auto"/>
      <w:ind w:left="566" w:hanging="283"/>
      <w:jc w:val="both"/>
    </w:pPr>
    <w:rPr>
      <w:lang w:eastAsia="ar-SA"/>
    </w:rPr>
  </w:style>
  <w:style w:type="character" w:customStyle="1" w:styleId="010">
    <w:name w:val="ТЗ0 Марк б/н1 Знак"/>
    <w:link w:val="01"/>
    <w:uiPriority w:val="99"/>
    <w:locked/>
    <w:rsid w:val="00234731"/>
    <w:rPr>
      <w:rFonts w:ascii="Verdana" w:hAnsi="Verdana"/>
      <w:w w:val="101"/>
      <w:sz w:val="24"/>
      <w:szCs w:val="24"/>
      <w:lang w:val="x-none" w:eastAsia="x-none"/>
    </w:rPr>
  </w:style>
  <w:style w:type="paragraph" w:customStyle="1" w:styleId="01">
    <w:name w:val="ТЗ0 Марк б/н1"/>
    <w:basedOn w:val="a2"/>
    <w:link w:val="010"/>
    <w:autoRedefine/>
    <w:uiPriority w:val="99"/>
    <w:rsid w:val="00234731"/>
    <w:pPr>
      <w:numPr>
        <w:numId w:val="44"/>
      </w:numPr>
      <w:spacing w:before="40" w:after="40"/>
      <w:jc w:val="both"/>
    </w:pPr>
    <w:rPr>
      <w:rFonts w:ascii="Verdana" w:hAnsi="Verdana"/>
      <w:w w:val="101"/>
      <w:sz w:val="24"/>
      <w:szCs w:val="24"/>
      <w:lang w:val="x-none" w:eastAsia="x-none"/>
    </w:rPr>
  </w:style>
  <w:style w:type="paragraph" w:customStyle="1" w:styleId="cueparagraph">
    <w:name w:val="cueparagraph"/>
    <w:basedOn w:val="a2"/>
    <w:uiPriority w:val="99"/>
    <w:rsid w:val="00234731"/>
    <w:pPr>
      <w:spacing w:before="100" w:beforeAutospacing="1" w:after="100" w:afterAutospacing="1"/>
    </w:pPr>
    <w:rPr>
      <w:sz w:val="24"/>
      <w:szCs w:val="24"/>
    </w:rPr>
  </w:style>
  <w:style w:type="paragraph" w:customStyle="1" w:styleId="2f8">
    <w:name w:val="Знак2"/>
    <w:basedOn w:val="a2"/>
    <w:rsid w:val="00234731"/>
    <w:pPr>
      <w:spacing w:before="100" w:beforeAutospacing="1" w:after="100" w:afterAutospacing="1"/>
    </w:pPr>
    <w:rPr>
      <w:rFonts w:ascii="Tahoma" w:hAnsi="Tahoma"/>
      <w:lang w:val="en-US" w:eastAsia="en-US"/>
    </w:rPr>
  </w:style>
  <w:style w:type="paragraph" w:customStyle="1" w:styleId="Normal1">
    <w:name w:val="Normal1"/>
    <w:rsid w:val="00234731"/>
    <w:pPr>
      <w:widowControl w:val="0"/>
      <w:ind w:firstLine="720"/>
    </w:pPr>
    <w:rPr>
      <w:rFonts w:eastAsia="Calibri"/>
    </w:rPr>
  </w:style>
  <w:style w:type="paragraph" w:customStyle="1" w:styleId="1ffb">
    <w:name w:val="Знак1 Знак Знак Знак Знак Знак Знак"/>
    <w:basedOn w:val="a2"/>
    <w:rsid w:val="00234731"/>
    <w:pPr>
      <w:spacing w:after="160" w:line="240" w:lineRule="exact"/>
    </w:pPr>
    <w:rPr>
      <w:rFonts w:ascii="Verdana" w:hAnsi="Verdana"/>
      <w:sz w:val="24"/>
      <w:szCs w:val="24"/>
      <w:lang w:val="en-US" w:eastAsia="en-US"/>
    </w:rPr>
  </w:style>
  <w:style w:type="paragraph" w:customStyle="1" w:styleId="Style37">
    <w:name w:val="Style37"/>
    <w:basedOn w:val="a2"/>
    <w:rsid w:val="00234731"/>
    <w:pPr>
      <w:widowControl w:val="0"/>
      <w:autoSpaceDE w:val="0"/>
      <w:autoSpaceDN w:val="0"/>
      <w:adjustRightInd w:val="0"/>
      <w:spacing w:line="303" w:lineRule="exact"/>
      <w:ind w:hanging="461"/>
      <w:jc w:val="both"/>
    </w:pPr>
    <w:rPr>
      <w:rFonts w:ascii="Arial Narrow" w:hAnsi="Arial Narrow"/>
      <w:sz w:val="24"/>
      <w:szCs w:val="24"/>
    </w:rPr>
  </w:style>
  <w:style w:type="paragraph" w:customStyle="1" w:styleId="xl21">
    <w:name w:val="xl21"/>
    <w:basedOn w:val="a2"/>
    <w:rsid w:val="0023473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
    <w:name w:val="xl18"/>
    <w:basedOn w:val="a2"/>
    <w:rsid w:val="00234731"/>
    <w:pPr>
      <w:pBdr>
        <w:left w:val="single" w:sz="4" w:space="0" w:color="auto"/>
        <w:bottom w:val="single" w:sz="4" w:space="0" w:color="auto"/>
      </w:pBdr>
      <w:spacing w:before="100" w:beforeAutospacing="1" w:after="100" w:afterAutospacing="1"/>
      <w:jc w:val="center"/>
    </w:pPr>
  </w:style>
  <w:style w:type="paragraph" w:customStyle="1" w:styleId="xl19">
    <w:name w:val="xl19"/>
    <w:basedOn w:val="a2"/>
    <w:rsid w:val="00234731"/>
    <w:pPr>
      <w:pBdr>
        <w:left w:val="single" w:sz="4" w:space="0" w:color="auto"/>
        <w:bottom w:val="single" w:sz="4" w:space="0" w:color="auto"/>
      </w:pBdr>
      <w:spacing w:before="100" w:beforeAutospacing="1" w:after="100" w:afterAutospacing="1"/>
      <w:jc w:val="right"/>
    </w:pPr>
  </w:style>
  <w:style w:type="paragraph" w:customStyle="1" w:styleId="xl20">
    <w:name w:val="xl20"/>
    <w:basedOn w:val="a2"/>
    <w:rsid w:val="00234731"/>
    <w:pPr>
      <w:pBdr>
        <w:left w:val="single" w:sz="4" w:space="0" w:color="auto"/>
        <w:bottom w:val="single" w:sz="4" w:space="0" w:color="auto"/>
      </w:pBdr>
      <w:spacing w:before="100" w:beforeAutospacing="1" w:after="100" w:afterAutospacing="1"/>
      <w:jc w:val="right"/>
    </w:pPr>
  </w:style>
  <w:style w:type="paragraph" w:customStyle="1" w:styleId="xl17">
    <w:name w:val="xl17"/>
    <w:basedOn w:val="a2"/>
    <w:rsid w:val="0023473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2"/>
    <w:rsid w:val="00234731"/>
    <w:pPr>
      <w:pBdr>
        <w:top w:val="single" w:sz="4" w:space="0" w:color="auto"/>
        <w:left w:val="single" w:sz="4" w:space="0" w:color="auto"/>
        <w:bottom w:val="single" w:sz="4" w:space="0" w:color="auto"/>
      </w:pBdr>
      <w:spacing w:before="100" w:beforeAutospacing="1" w:after="100" w:afterAutospacing="1"/>
    </w:pPr>
  </w:style>
  <w:style w:type="paragraph" w:customStyle="1" w:styleId="western">
    <w:name w:val="western"/>
    <w:basedOn w:val="a2"/>
    <w:rsid w:val="00234731"/>
    <w:pPr>
      <w:spacing w:before="100" w:beforeAutospacing="1" w:after="100" w:afterAutospacing="1"/>
    </w:pPr>
    <w:rPr>
      <w:sz w:val="24"/>
      <w:szCs w:val="24"/>
    </w:rPr>
  </w:style>
  <w:style w:type="paragraph" w:customStyle="1" w:styleId="xl26">
    <w:name w:val="xl26"/>
    <w:basedOn w:val="a2"/>
    <w:rsid w:val="00234731"/>
    <w:pPr>
      <w:pBdr>
        <w:left w:val="single" w:sz="4" w:space="0" w:color="auto"/>
        <w:bottom w:val="single" w:sz="4" w:space="0" w:color="auto"/>
      </w:pBdr>
      <w:spacing w:before="100" w:beforeAutospacing="1" w:after="100" w:afterAutospacing="1"/>
      <w:jc w:val="right"/>
    </w:pPr>
  </w:style>
  <w:style w:type="paragraph" w:customStyle="1" w:styleId="xl24">
    <w:name w:val="xl24"/>
    <w:basedOn w:val="a2"/>
    <w:rsid w:val="00234731"/>
    <w:pPr>
      <w:pBdr>
        <w:left w:val="single" w:sz="4" w:space="0" w:color="auto"/>
        <w:bottom w:val="single" w:sz="4" w:space="0" w:color="auto"/>
      </w:pBdr>
      <w:spacing w:before="100" w:beforeAutospacing="1" w:after="100" w:afterAutospacing="1"/>
      <w:jc w:val="right"/>
    </w:pPr>
  </w:style>
  <w:style w:type="paragraph" w:customStyle="1" w:styleId="xl22">
    <w:name w:val="xl22"/>
    <w:basedOn w:val="a2"/>
    <w:rsid w:val="00234731"/>
    <w:pPr>
      <w:pBdr>
        <w:left w:val="single" w:sz="4" w:space="0" w:color="auto"/>
        <w:bottom w:val="single" w:sz="4" w:space="0" w:color="auto"/>
      </w:pBdr>
      <w:spacing w:before="100" w:beforeAutospacing="1" w:after="100" w:afterAutospacing="1"/>
      <w:jc w:val="center"/>
    </w:pPr>
  </w:style>
  <w:style w:type="paragraph" w:customStyle="1" w:styleId="xl28">
    <w:name w:val="xl28"/>
    <w:basedOn w:val="a2"/>
    <w:rsid w:val="002347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1ffc">
    <w:name w:val="Без интервала1"/>
    <w:rsid w:val="00234731"/>
    <w:rPr>
      <w:rFonts w:ascii="Calibri" w:hAnsi="Calibri"/>
      <w:sz w:val="22"/>
      <w:szCs w:val="22"/>
    </w:rPr>
  </w:style>
  <w:style w:type="paragraph" w:customStyle="1" w:styleId="Style14">
    <w:name w:val="Style14"/>
    <w:basedOn w:val="a2"/>
    <w:rsid w:val="00234731"/>
    <w:pPr>
      <w:widowControl w:val="0"/>
      <w:autoSpaceDE w:val="0"/>
      <w:autoSpaceDN w:val="0"/>
      <w:adjustRightInd w:val="0"/>
    </w:pPr>
    <w:rPr>
      <w:rFonts w:ascii="Constantia" w:hAnsi="Constantia"/>
      <w:sz w:val="24"/>
      <w:szCs w:val="24"/>
    </w:rPr>
  </w:style>
  <w:style w:type="paragraph" w:customStyle="1" w:styleId="Style19">
    <w:name w:val="Style19"/>
    <w:basedOn w:val="a2"/>
    <w:rsid w:val="00234731"/>
    <w:pPr>
      <w:widowControl w:val="0"/>
      <w:autoSpaceDE w:val="0"/>
      <w:autoSpaceDN w:val="0"/>
      <w:adjustRightInd w:val="0"/>
      <w:spacing w:line="307" w:lineRule="exact"/>
    </w:pPr>
    <w:rPr>
      <w:rFonts w:ascii="Constantia" w:hAnsi="Constantia"/>
      <w:sz w:val="24"/>
      <w:szCs w:val="24"/>
    </w:rPr>
  </w:style>
  <w:style w:type="paragraph" w:customStyle="1" w:styleId="Style20">
    <w:name w:val="Style20"/>
    <w:basedOn w:val="a2"/>
    <w:rsid w:val="00234731"/>
    <w:pPr>
      <w:widowControl w:val="0"/>
      <w:autoSpaceDE w:val="0"/>
      <w:autoSpaceDN w:val="0"/>
      <w:adjustRightInd w:val="0"/>
    </w:pPr>
    <w:rPr>
      <w:rFonts w:ascii="Constantia" w:hAnsi="Constantia"/>
      <w:sz w:val="24"/>
      <w:szCs w:val="24"/>
    </w:rPr>
  </w:style>
  <w:style w:type="paragraph" w:customStyle="1" w:styleId="Style21">
    <w:name w:val="Style21"/>
    <w:basedOn w:val="a2"/>
    <w:rsid w:val="00234731"/>
    <w:pPr>
      <w:widowControl w:val="0"/>
      <w:autoSpaceDE w:val="0"/>
      <w:autoSpaceDN w:val="0"/>
      <w:adjustRightInd w:val="0"/>
      <w:spacing w:line="310" w:lineRule="exact"/>
      <w:ind w:firstLine="2630"/>
    </w:pPr>
    <w:rPr>
      <w:rFonts w:ascii="Constantia" w:hAnsi="Constantia"/>
      <w:sz w:val="24"/>
      <w:szCs w:val="24"/>
    </w:rPr>
  </w:style>
  <w:style w:type="paragraph" w:customStyle="1" w:styleId="Style22">
    <w:name w:val="Style22"/>
    <w:basedOn w:val="a2"/>
    <w:rsid w:val="00234731"/>
    <w:pPr>
      <w:widowControl w:val="0"/>
      <w:autoSpaceDE w:val="0"/>
      <w:autoSpaceDN w:val="0"/>
      <w:adjustRightInd w:val="0"/>
      <w:spacing w:line="322" w:lineRule="exact"/>
      <w:ind w:hanging="518"/>
      <w:jc w:val="both"/>
    </w:pPr>
    <w:rPr>
      <w:rFonts w:ascii="Constantia" w:hAnsi="Constantia"/>
      <w:sz w:val="24"/>
      <w:szCs w:val="24"/>
    </w:rPr>
  </w:style>
  <w:style w:type="paragraph" w:customStyle="1" w:styleId="Style24">
    <w:name w:val="Style24"/>
    <w:basedOn w:val="a2"/>
    <w:rsid w:val="00234731"/>
    <w:pPr>
      <w:widowControl w:val="0"/>
      <w:autoSpaceDE w:val="0"/>
      <w:autoSpaceDN w:val="0"/>
      <w:adjustRightInd w:val="0"/>
      <w:spacing w:line="312" w:lineRule="exact"/>
      <w:ind w:hanging="298"/>
    </w:pPr>
    <w:rPr>
      <w:rFonts w:ascii="Constantia" w:hAnsi="Constantia"/>
      <w:sz w:val="24"/>
      <w:szCs w:val="24"/>
    </w:rPr>
  </w:style>
  <w:style w:type="paragraph" w:customStyle="1" w:styleId="afffffb">
    <w:name w:val="текст"/>
    <w:basedOn w:val="a2"/>
    <w:rsid w:val="00234731"/>
    <w:pPr>
      <w:spacing w:before="100" w:beforeAutospacing="1" w:after="100" w:afterAutospacing="1"/>
    </w:pPr>
    <w:rPr>
      <w:sz w:val="24"/>
      <w:szCs w:val="24"/>
    </w:rPr>
  </w:style>
  <w:style w:type="paragraph" w:customStyle="1" w:styleId="afffffc">
    <w:name w:val="Знак Знак Знак Знак Знак Знак Знак"/>
    <w:basedOn w:val="a2"/>
    <w:rsid w:val="00234731"/>
    <w:pPr>
      <w:widowControl w:val="0"/>
      <w:adjustRightInd w:val="0"/>
      <w:spacing w:after="160" w:line="240" w:lineRule="exact"/>
      <w:jc w:val="right"/>
    </w:pPr>
    <w:rPr>
      <w:lang w:val="en-GB" w:eastAsia="en-US"/>
    </w:rPr>
  </w:style>
  <w:style w:type="paragraph" w:customStyle="1" w:styleId="afffffd">
    <w:name w:val="набор"/>
    <w:basedOn w:val="a2"/>
    <w:rsid w:val="00234731"/>
    <w:pPr>
      <w:ind w:left="284" w:hanging="284"/>
    </w:pPr>
  </w:style>
  <w:style w:type="paragraph" w:customStyle="1" w:styleId="bo">
    <w:name w:val="bo"/>
    <w:basedOn w:val="a8"/>
    <w:rsid w:val="00234731"/>
    <w:pPr>
      <w:suppressAutoHyphens/>
    </w:pPr>
    <w:rPr>
      <w:rFonts w:cs="Arial"/>
      <w:snapToGrid/>
      <w:color w:val="auto"/>
      <w:sz w:val="20"/>
      <w:lang w:eastAsia="ar-SA"/>
    </w:rPr>
  </w:style>
  <w:style w:type="paragraph" w:customStyle="1" w:styleId="46">
    <w:name w:val="заголовок 4"/>
    <w:basedOn w:val="a2"/>
    <w:next w:val="a2"/>
    <w:rsid w:val="00234731"/>
    <w:pPr>
      <w:keepNext/>
      <w:autoSpaceDE w:val="0"/>
      <w:autoSpaceDN w:val="0"/>
      <w:jc w:val="center"/>
      <w:outlineLvl w:val="3"/>
    </w:pPr>
    <w:rPr>
      <w:b/>
      <w:bCs/>
      <w:sz w:val="24"/>
      <w:szCs w:val="24"/>
    </w:rPr>
  </w:style>
  <w:style w:type="paragraph" w:customStyle="1" w:styleId="Normal11">
    <w:name w:val="Normal11"/>
    <w:rsid w:val="00234731"/>
    <w:pPr>
      <w:widowControl w:val="0"/>
      <w:ind w:firstLine="720"/>
    </w:pPr>
    <w:rPr>
      <w:rFonts w:eastAsia="Calibri"/>
    </w:rPr>
  </w:style>
  <w:style w:type="paragraph" w:customStyle="1" w:styleId="Style16">
    <w:name w:val="Style16"/>
    <w:basedOn w:val="a2"/>
    <w:rsid w:val="00234731"/>
    <w:pPr>
      <w:widowControl w:val="0"/>
      <w:autoSpaceDE w:val="0"/>
      <w:autoSpaceDN w:val="0"/>
      <w:adjustRightInd w:val="0"/>
    </w:pPr>
    <w:rPr>
      <w:rFonts w:ascii="Cambria" w:hAnsi="Cambria" w:cs="Cambria"/>
      <w:sz w:val="24"/>
      <w:szCs w:val="24"/>
    </w:rPr>
  </w:style>
  <w:style w:type="paragraph" w:customStyle="1" w:styleId="Style29">
    <w:name w:val="Style29"/>
    <w:basedOn w:val="a2"/>
    <w:rsid w:val="00234731"/>
    <w:pPr>
      <w:widowControl w:val="0"/>
      <w:autoSpaceDE w:val="0"/>
      <w:autoSpaceDN w:val="0"/>
      <w:adjustRightInd w:val="0"/>
      <w:spacing w:line="259" w:lineRule="exact"/>
    </w:pPr>
    <w:rPr>
      <w:rFonts w:ascii="Cambria" w:hAnsi="Cambria" w:cs="Cambria"/>
      <w:sz w:val="24"/>
      <w:szCs w:val="24"/>
    </w:rPr>
  </w:style>
  <w:style w:type="paragraph" w:customStyle="1" w:styleId="afffffe">
    <w:name w:val="Стиль Нормальный (таблица) + По левому краю"/>
    <w:basedOn w:val="afffff4"/>
    <w:rsid w:val="00234731"/>
    <w:pPr>
      <w:jc w:val="left"/>
    </w:pPr>
    <w:rPr>
      <w:rFonts w:cs="Times New Roman"/>
      <w:szCs w:val="20"/>
    </w:rPr>
  </w:style>
  <w:style w:type="character" w:customStyle="1" w:styleId="1ffd">
    <w:name w:val="Заголовок №1_"/>
    <w:link w:val="1ffe"/>
    <w:locked/>
    <w:rsid w:val="00234731"/>
    <w:rPr>
      <w:sz w:val="27"/>
      <w:shd w:val="clear" w:color="auto" w:fill="FFFFFF"/>
    </w:rPr>
  </w:style>
  <w:style w:type="paragraph" w:customStyle="1" w:styleId="1ffe">
    <w:name w:val="Заголовок №1"/>
    <w:basedOn w:val="a2"/>
    <w:link w:val="1ffd"/>
    <w:rsid w:val="00234731"/>
    <w:pPr>
      <w:shd w:val="clear" w:color="auto" w:fill="FFFFFF"/>
      <w:spacing w:after="60" w:line="317" w:lineRule="exact"/>
      <w:jc w:val="center"/>
      <w:outlineLvl w:val="0"/>
    </w:pPr>
    <w:rPr>
      <w:sz w:val="27"/>
    </w:rPr>
  </w:style>
  <w:style w:type="paragraph" w:customStyle="1" w:styleId="126">
    <w:name w:val="Знак Знак1 Знак Знак Знак Знак2"/>
    <w:basedOn w:val="a2"/>
    <w:rsid w:val="00234731"/>
    <w:pPr>
      <w:spacing w:after="160" w:line="240" w:lineRule="exact"/>
      <w:jc w:val="both"/>
    </w:pPr>
    <w:rPr>
      <w:sz w:val="24"/>
      <w:lang w:val="en-US" w:eastAsia="en-US"/>
    </w:rPr>
  </w:style>
  <w:style w:type="paragraph" w:customStyle="1" w:styleId="1fff">
    <w:name w:val="заголовок 1"/>
    <w:basedOn w:val="a2"/>
    <w:next w:val="a2"/>
    <w:autoRedefine/>
    <w:rsid w:val="00234731"/>
    <w:pPr>
      <w:ind w:right="-41"/>
      <w:jc w:val="center"/>
    </w:pPr>
    <w:rPr>
      <w:color w:val="000000"/>
      <w:sz w:val="28"/>
      <w:szCs w:val="24"/>
    </w:rPr>
  </w:style>
  <w:style w:type="paragraph" w:customStyle="1" w:styleId="Style8">
    <w:name w:val="Style8"/>
    <w:basedOn w:val="a2"/>
    <w:rsid w:val="00234731"/>
    <w:pPr>
      <w:widowControl w:val="0"/>
      <w:autoSpaceDE w:val="0"/>
      <w:autoSpaceDN w:val="0"/>
      <w:adjustRightInd w:val="0"/>
      <w:spacing w:line="468" w:lineRule="exact"/>
    </w:pPr>
    <w:rPr>
      <w:rFonts w:ascii="Arial" w:eastAsia="Calibri" w:hAnsi="Arial" w:cs="Arial"/>
      <w:sz w:val="24"/>
      <w:szCs w:val="24"/>
    </w:rPr>
  </w:style>
  <w:style w:type="paragraph" w:customStyle="1" w:styleId="parametervalue">
    <w:name w:val="parametervalue"/>
    <w:basedOn w:val="a2"/>
    <w:rsid w:val="00234731"/>
    <w:pPr>
      <w:spacing w:before="100" w:beforeAutospacing="1" w:after="100" w:afterAutospacing="1"/>
    </w:pPr>
    <w:rPr>
      <w:sz w:val="24"/>
      <w:szCs w:val="24"/>
    </w:rPr>
  </w:style>
  <w:style w:type="paragraph" w:customStyle="1" w:styleId="1fff0">
    <w:name w:val="Знак Знак Знак1 Знак"/>
    <w:basedOn w:val="a2"/>
    <w:rsid w:val="00234731"/>
    <w:pPr>
      <w:spacing w:after="160" w:line="240" w:lineRule="exact"/>
    </w:pPr>
    <w:rPr>
      <w:rFonts w:ascii="Verdana" w:hAnsi="Verdana"/>
      <w:sz w:val="24"/>
      <w:szCs w:val="24"/>
      <w:lang w:val="en-US" w:eastAsia="en-US"/>
    </w:rPr>
  </w:style>
  <w:style w:type="paragraph" w:customStyle="1" w:styleId="affffff">
    <w:name w:val="Прижатый влево"/>
    <w:basedOn w:val="a2"/>
    <w:next w:val="a2"/>
    <w:rsid w:val="00234731"/>
    <w:pPr>
      <w:widowControl w:val="0"/>
      <w:autoSpaceDE w:val="0"/>
      <w:autoSpaceDN w:val="0"/>
      <w:adjustRightInd w:val="0"/>
    </w:pPr>
    <w:rPr>
      <w:rFonts w:ascii="Arial" w:hAnsi="Arial" w:cs="Arial"/>
      <w:sz w:val="24"/>
      <w:szCs w:val="24"/>
    </w:rPr>
  </w:style>
  <w:style w:type="paragraph" w:customStyle="1" w:styleId="affffff0">
    <w:name w:val="Заголовок письма пользователя"/>
    <w:next w:val="a2"/>
    <w:rsid w:val="00234731"/>
    <w:pPr>
      <w:spacing w:before="240" w:after="240"/>
      <w:jc w:val="center"/>
    </w:pPr>
    <w:rPr>
      <w:b/>
      <w:noProof/>
      <w:sz w:val="24"/>
    </w:rPr>
  </w:style>
  <w:style w:type="paragraph" w:customStyle="1" w:styleId="consplustitle0">
    <w:name w:val="consplustitle"/>
    <w:basedOn w:val="a2"/>
    <w:rsid w:val="00234731"/>
    <w:pPr>
      <w:spacing w:before="100" w:beforeAutospacing="1" w:after="100" w:afterAutospacing="1"/>
    </w:pPr>
    <w:rPr>
      <w:sz w:val="24"/>
      <w:szCs w:val="24"/>
    </w:rPr>
  </w:style>
  <w:style w:type="paragraph" w:customStyle="1" w:styleId="1fff1">
    <w:name w:val="1 Знак"/>
    <w:basedOn w:val="a2"/>
    <w:rsid w:val="00234731"/>
    <w:pPr>
      <w:spacing w:before="100" w:beforeAutospacing="1" w:after="100" w:afterAutospacing="1"/>
    </w:pPr>
    <w:rPr>
      <w:rFonts w:ascii="Tahoma" w:hAnsi="Tahoma"/>
      <w:lang w:val="en-US" w:eastAsia="en-US"/>
    </w:rPr>
  </w:style>
  <w:style w:type="paragraph" w:customStyle="1" w:styleId="affffff1">
    <w:name w:val="Согласовано"/>
    <w:basedOn w:val="a2"/>
    <w:rsid w:val="00234731"/>
    <w:rPr>
      <w:sz w:val="24"/>
    </w:rPr>
  </w:style>
  <w:style w:type="paragraph" w:customStyle="1" w:styleId="formattext">
    <w:name w:val="formattext"/>
    <w:basedOn w:val="a2"/>
    <w:rsid w:val="00234731"/>
    <w:pPr>
      <w:spacing w:before="100" w:beforeAutospacing="1" w:after="100" w:afterAutospacing="1"/>
    </w:pPr>
    <w:rPr>
      <w:sz w:val="24"/>
      <w:szCs w:val="24"/>
    </w:rPr>
  </w:style>
  <w:style w:type="paragraph" w:customStyle="1" w:styleId="2f9">
    <w:name w:val="2"/>
    <w:basedOn w:val="a2"/>
    <w:rsid w:val="00234731"/>
    <w:pPr>
      <w:spacing w:after="160" w:line="240" w:lineRule="exact"/>
      <w:jc w:val="both"/>
    </w:pPr>
    <w:rPr>
      <w:sz w:val="24"/>
      <w:lang w:val="en-US" w:eastAsia="en-US"/>
    </w:rPr>
  </w:style>
  <w:style w:type="paragraph" w:customStyle="1" w:styleId="1fff2">
    <w:name w:val="Знак Знак Знак Знак Знак Знак Знак1 Знак Знак Знак Знак Знак Знак Знак Знак"/>
    <w:basedOn w:val="a2"/>
    <w:rsid w:val="00234731"/>
    <w:pPr>
      <w:spacing w:before="100" w:beforeAutospacing="1" w:after="100" w:afterAutospacing="1"/>
    </w:pPr>
    <w:rPr>
      <w:rFonts w:ascii="Tahoma" w:hAnsi="Tahoma"/>
      <w:lang w:val="en-US" w:eastAsia="en-US"/>
    </w:rPr>
  </w:style>
  <w:style w:type="paragraph" w:customStyle="1" w:styleId="affffff2">
    <w:name w:val="Заголовок приложения"/>
    <w:basedOn w:val="a2"/>
    <w:next w:val="a2"/>
    <w:rsid w:val="00234731"/>
    <w:pPr>
      <w:widowControl w:val="0"/>
      <w:spacing w:before="60"/>
      <w:jc w:val="center"/>
    </w:pPr>
    <w:rPr>
      <w:b/>
      <w:sz w:val="28"/>
    </w:rPr>
  </w:style>
  <w:style w:type="paragraph" w:customStyle="1" w:styleId="msonormalcxspmiddle">
    <w:name w:val="msonormalcxspmiddle"/>
    <w:basedOn w:val="a2"/>
    <w:uiPriority w:val="99"/>
    <w:rsid w:val="00234731"/>
    <w:pPr>
      <w:spacing w:before="100" w:beforeAutospacing="1" w:after="100" w:afterAutospacing="1"/>
    </w:pPr>
    <w:rPr>
      <w:rFonts w:eastAsia="Calibri"/>
      <w:sz w:val="24"/>
      <w:szCs w:val="24"/>
    </w:rPr>
  </w:style>
  <w:style w:type="paragraph" w:customStyle="1" w:styleId="47">
    <w:name w:val="Знак Знак4 Знак Знак"/>
    <w:basedOn w:val="a2"/>
    <w:rsid w:val="00234731"/>
    <w:pPr>
      <w:tabs>
        <w:tab w:val="num" w:pos="360"/>
      </w:tabs>
      <w:spacing w:after="160" w:line="240" w:lineRule="exact"/>
    </w:pPr>
    <w:rPr>
      <w:rFonts w:eastAsia="Calibri"/>
      <w:lang w:eastAsia="zh-CN"/>
    </w:rPr>
  </w:style>
  <w:style w:type="paragraph" w:customStyle="1" w:styleId="3f1">
    <w:name w:val="Обычный3"/>
    <w:rsid w:val="00234731"/>
    <w:pPr>
      <w:widowControl w:val="0"/>
      <w:snapToGrid w:val="0"/>
      <w:ind w:firstLine="720"/>
    </w:pPr>
  </w:style>
  <w:style w:type="paragraph" w:customStyle="1" w:styleId="48">
    <w:name w:val="Обычный4"/>
    <w:rsid w:val="00234731"/>
    <w:pPr>
      <w:widowControl w:val="0"/>
      <w:snapToGrid w:val="0"/>
      <w:ind w:firstLine="720"/>
    </w:pPr>
  </w:style>
  <w:style w:type="paragraph" w:customStyle="1" w:styleId="TableContents">
    <w:name w:val="Table Contents"/>
    <w:basedOn w:val="a2"/>
    <w:rsid w:val="00234731"/>
    <w:pPr>
      <w:suppressLineNumbers/>
      <w:suppressAutoHyphens/>
    </w:pPr>
    <w:rPr>
      <w:sz w:val="24"/>
      <w:szCs w:val="24"/>
    </w:rPr>
  </w:style>
  <w:style w:type="character" w:styleId="affffff3">
    <w:name w:val="Subtle Emphasis"/>
    <w:uiPriority w:val="19"/>
    <w:qFormat/>
    <w:rsid w:val="00234731"/>
    <w:rPr>
      <w:i/>
      <w:iCs/>
      <w:color w:val="808080"/>
    </w:rPr>
  </w:style>
  <w:style w:type="character" w:customStyle="1" w:styleId="710">
    <w:name w:val="Заголовок 7 Знак1"/>
    <w:basedOn w:val="a3"/>
    <w:semiHidden/>
    <w:rsid w:val="00234731"/>
    <w:rPr>
      <w:rFonts w:asciiTheme="majorHAnsi" w:eastAsiaTheme="majorEastAsia" w:hAnsiTheme="majorHAnsi" w:cstheme="majorBidi"/>
      <w:i/>
      <w:iCs/>
      <w:color w:val="404040" w:themeColor="text1" w:themeTint="BF"/>
    </w:rPr>
  </w:style>
  <w:style w:type="character" w:customStyle="1" w:styleId="810">
    <w:name w:val="Заголовок 8 Знак1"/>
    <w:basedOn w:val="a3"/>
    <w:semiHidden/>
    <w:rsid w:val="00234731"/>
    <w:rPr>
      <w:rFonts w:asciiTheme="majorHAnsi" w:eastAsiaTheme="majorEastAsia" w:hAnsiTheme="majorHAnsi" w:cstheme="majorBidi"/>
      <w:color w:val="404040" w:themeColor="text1" w:themeTint="BF"/>
    </w:rPr>
  </w:style>
  <w:style w:type="character" w:customStyle="1" w:styleId="910">
    <w:name w:val="Заголовок 9 Знак1"/>
    <w:basedOn w:val="a3"/>
    <w:semiHidden/>
    <w:rsid w:val="00234731"/>
    <w:rPr>
      <w:rFonts w:asciiTheme="majorHAnsi" w:eastAsiaTheme="majorEastAsia" w:hAnsiTheme="majorHAnsi" w:cstheme="majorBidi"/>
      <w:i/>
      <w:iCs/>
      <w:color w:val="404040" w:themeColor="text1" w:themeTint="BF"/>
    </w:rPr>
  </w:style>
  <w:style w:type="character" w:customStyle="1" w:styleId="217">
    <w:name w:val="Основной текст 2 Знак1"/>
    <w:basedOn w:val="a3"/>
    <w:semiHidden/>
    <w:rsid w:val="00234731"/>
  </w:style>
  <w:style w:type="character" w:customStyle="1" w:styleId="316">
    <w:name w:val="Основной текст с отступом 3 Знак1"/>
    <w:basedOn w:val="a3"/>
    <w:semiHidden/>
    <w:rsid w:val="00234731"/>
    <w:rPr>
      <w:sz w:val="16"/>
      <w:szCs w:val="16"/>
    </w:rPr>
  </w:style>
  <w:style w:type="character" w:customStyle="1" w:styleId="317">
    <w:name w:val="Основной текст 3 Знак1"/>
    <w:basedOn w:val="a3"/>
    <w:semiHidden/>
    <w:rsid w:val="00234731"/>
    <w:rPr>
      <w:sz w:val="16"/>
      <w:szCs w:val="16"/>
    </w:rPr>
  </w:style>
  <w:style w:type="character" w:customStyle="1" w:styleId="1fff3">
    <w:name w:val="Верхний колонтитул Знак1"/>
    <w:basedOn w:val="a3"/>
    <w:semiHidden/>
    <w:rsid w:val="00234731"/>
  </w:style>
  <w:style w:type="character" w:customStyle="1" w:styleId="1fff4">
    <w:name w:val="Нижний колонтитул Знак1"/>
    <w:basedOn w:val="a3"/>
    <w:semiHidden/>
    <w:rsid w:val="00234731"/>
  </w:style>
  <w:style w:type="character" w:customStyle="1" w:styleId="1fff5">
    <w:name w:val="Подзаголовок Знак1"/>
    <w:basedOn w:val="a3"/>
    <w:rsid w:val="00234731"/>
    <w:rPr>
      <w:rFonts w:asciiTheme="majorHAnsi" w:eastAsiaTheme="majorEastAsia" w:hAnsiTheme="majorHAnsi" w:cstheme="majorBidi"/>
      <w:i/>
      <w:iCs/>
      <w:color w:val="4F81BD" w:themeColor="accent1"/>
      <w:spacing w:val="15"/>
      <w:sz w:val="24"/>
      <w:szCs w:val="24"/>
    </w:rPr>
  </w:style>
  <w:style w:type="character" w:customStyle="1" w:styleId="1fff6">
    <w:name w:val="Текст выноски Знак1"/>
    <w:basedOn w:val="a3"/>
    <w:semiHidden/>
    <w:rsid w:val="00234731"/>
    <w:rPr>
      <w:rFonts w:ascii="Tahoma" w:hAnsi="Tahoma" w:cs="Tahoma"/>
      <w:sz w:val="16"/>
      <w:szCs w:val="16"/>
    </w:rPr>
  </w:style>
  <w:style w:type="character" w:customStyle="1" w:styleId="1fff7">
    <w:name w:val="Текст сноски Знак1"/>
    <w:basedOn w:val="a3"/>
    <w:semiHidden/>
    <w:rsid w:val="00234731"/>
  </w:style>
  <w:style w:type="paragraph" w:styleId="afffff0">
    <w:name w:val="Document Map"/>
    <w:basedOn w:val="a2"/>
    <w:link w:val="afffff"/>
    <w:unhideWhenUsed/>
    <w:rsid w:val="00234731"/>
    <w:rPr>
      <w:rFonts w:ascii="Tahoma" w:hAnsi="Tahoma" w:cs="Tahoma"/>
    </w:rPr>
  </w:style>
  <w:style w:type="character" w:customStyle="1" w:styleId="1fff8">
    <w:name w:val="Схема документа Знак1"/>
    <w:basedOn w:val="a3"/>
    <w:rsid w:val="00234731"/>
    <w:rPr>
      <w:rFonts w:ascii="Tahoma" w:hAnsi="Tahoma" w:cs="Tahoma"/>
      <w:sz w:val="16"/>
      <w:szCs w:val="16"/>
    </w:rPr>
  </w:style>
  <w:style w:type="character" w:customStyle="1" w:styleId="1fff9">
    <w:name w:val="Прощание Знак1"/>
    <w:basedOn w:val="a3"/>
    <w:semiHidden/>
    <w:rsid w:val="00234731"/>
  </w:style>
  <w:style w:type="character" w:customStyle="1" w:styleId="affffff4">
    <w:name w:val="Цветовое выделение"/>
    <w:rsid w:val="00234731"/>
    <w:rPr>
      <w:b/>
      <w:bCs/>
      <w:color w:val="000080"/>
      <w:sz w:val="22"/>
      <w:szCs w:val="22"/>
    </w:rPr>
  </w:style>
  <w:style w:type="character" w:customStyle="1" w:styleId="nobr">
    <w:name w:val="nobr"/>
    <w:basedOn w:val="a3"/>
    <w:rsid w:val="00234731"/>
  </w:style>
  <w:style w:type="character" w:customStyle="1" w:styleId="FontStyle30">
    <w:name w:val="Font Style30"/>
    <w:rsid w:val="00234731"/>
    <w:rPr>
      <w:rFonts w:ascii="Times New Roman" w:hAnsi="Times New Roman" w:cs="Times New Roman" w:hint="default"/>
      <w:sz w:val="24"/>
      <w:szCs w:val="24"/>
    </w:rPr>
  </w:style>
  <w:style w:type="character" w:customStyle="1" w:styleId="FontStyle24">
    <w:name w:val="Font Style24"/>
    <w:rsid w:val="00234731"/>
    <w:rPr>
      <w:rFonts w:ascii="Times New Roman" w:hAnsi="Times New Roman" w:cs="Times New Roman" w:hint="default"/>
      <w:i/>
      <w:iCs/>
      <w:sz w:val="26"/>
      <w:szCs w:val="26"/>
    </w:rPr>
  </w:style>
  <w:style w:type="character" w:customStyle="1" w:styleId="FontStyle52">
    <w:name w:val="Font Style52"/>
    <w:rsid w:val="00234731"/>
    <w:rPr>
      <w:rFonts w:ascii="Times New Roman" w:hAnsi="Times New Roman" w:cs="Times New Roman" w:hint="default"/>
      <w:sz w:val="24"/>
      <w:szCs w:val="24"/>
    </w:rPr>
  </w:style>
  <w:style w:type="character" w:customStyle="1" w:styleId="FontStyle63">
    <w:name w:val="Font Style63"/>
    <w:rsid w:val="00234731"/>
    <w:rPr>
      <w:rFonts w:ascii="Times New Roman" w:hAnsi="Times New Roman" w:cs="Times New Roman" w:hint="default"/>
      <w:b/>
      <w:bCs/>
      <w:sz w:val="24"/>
      <w:szCs w:val="24"/>
    </w:rPr>
  </w:style>
  <w:style w:type="character" w:customStyle="1" w:styleId="iceouttxt">
    <w:name w:val="iceouttxt"/>
    <w:rsid w:val="00234731"/>
  </w:style>
  <w:style w:type="character" w:customStyle="1" w:styleId="FontStyle374">
    <w:name w:val="Font Style374"/>
    <w:rsid w:val="00234731"/>
    <w:rPr>
      <w:rFonts w:ascii="Arial" w:hAnsi="Arial" w:cs="Arial" w:hint="default"/>
      <w:sz w:val="14"/>
      <w:szCs w:val="14"/>
    </w:rPr>
  </w:style>
  <w:style w:type="paragraph" w:styleId="affff4">
    <w:name w:val="Signature"/>
    <w:basedOn w:val="a2"/>
    <w:link w:val="affff3"/>
    <w:uiPriority w:val="99"/>
    <w:unhideWhenUsed/>
    <w:rsid w:val="00234731"/>
    <w:pPr>
      <w:ind w:left="4252"/>
    </w:pPr>
    <w:rPr>
      <w:sz w:val="24"/>
      <w:szCs w:val="24"/>
      <w:lang w:val="x-none" w:eastAsia="x-none"/>
    </w:rPr>
  </w:style>
  <w:style w:type="character" w:customStyle="1" w:styleId="1fffa">
    <w:name w:val="Подпись Знак1"/>
    <w:basedOn w:val="a3"/>
    <w:uiPriority w:val="99"/>
    <w:rsid w:val="00234731"/>
  </w:style>
  <w:style w:type="paragraph" w:styleId="affff6">
    <w:name w:val="Message Header"/>
    <w:basedOn w:val="a2"/>
    <w:link w:val="affff5"/>
    <w:uiPriority w:val="99"/>
    <w:unhideWhenUsed/>
    <w:rsid w:val="002347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x-none" w:eastAsia="x-none"/>
    </w:rPr>
  </w:style>
  <w:style w:type="character" w:customStyle="1" w:styleId="1fffb">
    <w:name w:val="Шапка Знак1"/>
    <w:basedOn w:val="a3"/>
    <w:uiPriority w:val="99"/>
    <w:rsid w:val="00234731"/>
    <w:rPr>
      <w:rFonts w:asciiTheme="majorHAnsi" w:eastAsiaTheme="majorEastAsia" w:hAnsiTheme="majorHAnsi" w:cstheme="majorBidi"/>
      <w:sz w:val="24"/>
      <w:szCs w:val="24"/>
      <w:shd w:val="pct20" w:color="auto" w:fill="auto"/>
    </w:rPr>
  </w:style>
  <w:style w:type="paragraph" w:styleId="affff8">
    <w:name w:val="Salutation"/>
    <w:basedOn w:val="a2"/>
    <w:next w:val="a2"/>
    <w:link w:val="affff7"/>
    <w:uiPriority w:val="99"/>
    <w:unhideWhenUsed/>
    <w:rsid w:val="00234731"/>
    <w:rPr>
      <w:sz w:val="24"/>
      <w:szCs w:val="24"/>
      <w:lang w:val="x-none" w:eastAsia="x-none"/>
    </w:rPr>
  </w:style>
  <w:style w:type="character" w:customStyle="1" w:styleId="1fffc">
    <w:name w:val="Приветствие Знак1"/>
    <w:basedOn w:val="a3"/>
    <w:uiPriority w:val="99"/>
    <w:rsid w:val="00234731"/>
  </w:style>
  <w:style w:type="paragraph" w:styleId="affffa">
    <w:name w:val="Date"/>
    <w:basedOn w:val="a2"/>
    <w:next w:val="a2"/>
    <w:link w:val="affff9"/>
    <w:uiPriority w:val="99"/>
    <w:unhideWhenUsed/>
    <w:rsid w:val="00234731"/>
    <w:rPr>
      <w:sz w:val="24"/>
      <w:lang w:val="x-none" w:eastAsia="x-none"/>
    </w:rPr>
  </w:style>
  <w:style w:type="character" w:customStyle="1" w:styleId="1fffd">
    <w:name w:val="Дата Знак1"/>
    <w:basedOn w:val="a3"/>
    <w:uiPriority w:val="99"/>
    <w:rsid w:val="00234731"/>
  </w:style>
  <w:style w:type="paragraph" w:styleId="affffc">
    <w:name w:val="Body Text First Indent"/>
    <w:basedOn w:val="a8"/>
    <w:link w:val="affffb"/>
    <w:uiPriority w:val="99"/>
    <w:unhideWhenUsed/>
    <w:rsid w:val="00234731"/>
    <w:pPr>
      <w:ind w:firstLine="360"/>
      <w:jc w:val="left"/>
    </w:pPr>
    <w:rPr>
      <w:rFonts w:cs="Arial"/>
      <w:szCs w:val="24"/>
    </w:rPr>
  </w:style>
  <w:style w:type="character" w:customStyle="1" w:styleId="1fffe">
    <w:name w:val="Красная строка Знак1"/>
    <w:basedOn w:val="a9"/>
    <w:uiPriority w:val="99"/>
    <w:rsid w:val="00234731"/>
    <w:rPr>
      <w:rFonts w:ascii="Arial" w:hAnsi="Arial"/>
      <w:snapToGrid/>
      <w:color w:val="000000"/>
      <w:sz w:val="24"/>
      <w:lang w:val="ru-RU" w:eastAsia="en-US" w:bidi="ar-SA"/>
    </w:rPr>
  </w:style>
  <w:style w:type="paragraph" w:styleId="2f0">
    <w:name w:val="Body Text First Indent 2"/>
    <w:basedOn w:val="a7"/>
    <w:link w:val="2f"/>
    <w:uiPriority w:val="99"/>
    <w:unhideWhenUsed/>
    <w:rsid w:val="00234731"/>
    <w:pPr>
      <w:ind w:left="360" w:firstLine="360"/>
    </w:pPr>
    <w:rPr>
      <w:sz w:val="24"/>
    </w:rPr>
  </w:style>
  <w:style w:type="character" w:customStyle="1" w:styleId="218">
    <w:name w:val="Красная строка 2 Знак1"/>
    <w:basedOn w:val="14"/>
    <w:uiPriority w:val="99"/>
    <w:rsid w:val="00234731"/>
    <w:rPr>
      <w:sz w:val="28"/>
      <w:szCs w:val="24"/>
      <w:lang w:val="ru-RU" w:eastAsia="ru-RU" w:bidi="ar-SA"/>
    </w:rPr>
  </w:style>
  <w:style w:type="paragraph" w:styleId="affffe">
    <w:name w:val="Note Heading"/>
    <w:basedOn w:val="a2"/>
    <w:next w:val="a2"/>
    <w:link w:val="affffd"/>
    <w:uiPriority w:val="99"/>
    <w:unhideWhenUsed/>
    <w:rsid w:val="00234731"/>
    <w:rPr>
      <w:sz w:val="24"/>
      <w:szCs w:val="24"/>
      <w:lang w:val="x-none" w:eastAsia="x-none"/>
    </w:rPr>
  </w:style>
  <w:style w:type="character" w:customStyle="1" w:styleId="1ffff">
    <w:name w:val="Заголовок записки Знак1"/>
    <w:basedOn w:val="a3"/>
    <w:uiPriority w:val="99"/>
    <w:rsid w:val="00234731"/>
  </w:style>
  <w:style w:type="paragraph" w:styleId="afffff2">
    <w:name w:val="E-mail Signature"/>
    <w:basedOn w:val="a2"/>
    <w:link w:val="afffff1"/>
    <w:uiPriority w:val="99"/>
    <w:unhideWhenUsed/>
    <w:rsid w:val="00234731"/>
    <w:rPr>
      <w:sz w:val="24"/>
      <w:szCs w:val="24"/>
      <w:lang w:val="x-none" w:eastAsia="x-none"/>
    </w:rPr>
  </w:style>
  <w:style w:type="character" w:customStyle="1" w:styleId="1ffff0">
    <w:name w:val="Электронная подпись Знак1"/>
    <w:basedOn w:val="a3"/>
    <w:uiPriority w:val="99"/>
    <w:rsid w:val="00234731"/>
  </w:style>
  <w:style w:type="character" w:customStyle="1" w:styleId="1ffff1">
    <w:name w:val="Тема примечания Знак1"/>
    <w:basedOn w:val="1ff4"/>
    <w:semiHidden/>
    <w:rsid w:val="00234731"/>
    <w:rPr>
      <w:b/>
      <w:bCs/>
    </w:rPr>
  </w:style>
  <w:style w:type="character" w:customStyle="1" w:styleId="318">
    <w:name w:val="Заголовок 3 Знак1"/>
    <w:semiHidden/>
    <w:locked/>
    <w:rsid w:val="00234731"/>
    <w:rPr>
      <w:b/>
      <w:sz w:val="28"/>
      <w:lang w:val="x-none" w:eastAsia="x-none"/>
    </w:rPr>
  </w:style>
  <w:style w:type="character" w:customStyle="1" w:styleId="price">
    <w:name w:val="price"/>
    <w:rsid w:val="00234731"/>
  </w:style>
  <w:style w:type="character" w:customStyle="1" w:styleId="319">
    <w:name w:val="Знак Знак31"/>
    <w:rsid w:val="00234731"/>
    <w:rPr>
      <w:rFonts w:ascii="Cambria" w:eastAsia="Times New Roman" w:hAnsi="Cambria" w:cs="Times New Roman" w:hint="default"/>
      <w:b/>
      <w:bCs/>
      <w:color w:val="365F91"/>
      <w:sz w:val="28"/>
      <w:szCs w:val="28"/>
      <w:lang w:eastAsia="ru-RU"/>
    </w:rPr>
  </w:style>
  <w:style w:type="character" w:customStyle="1" w:styleId="300">
    <w:name w:val="Знак Знак30"/>
    <w:rsid w:val="00234731"/>
    <w:rPr>
      <w:rFonts w:ascii="Cambria" w:eastAsia="Times New Roman" w:hAnsi="Cambria" w:cs="Times New Roman" w:hint="default"/>
      <w:b/>
      <w:bCs/>
      <w:color w:val="4F81BD"/>
      <w:sz w:val="26"/>
      <w:szCs w:val="26"/>
      <w:lang w:eastAsia="ru-RU"/>
    </w:rPr>
  </w:style>
  <w:style w:type="character" w:customStyle="1" w:styleId="290">
    <w:name w:val="Знак Знак29"/>
    <w:rsid w:val="00234731"/>
    <w:rPr>
      <w:rFonts w:ascii="Arial" w:eastAsia="Times New Roman" w:hAnsi="Arial" w:cs="Arial" w:hint="default"/>
      <w:b/>
      <w:bCs/>
      <w:sz w:val="26"/>
      <w:szCs w:val="26"/>
      <w:lang w:eastAsia="ru-RU"/>
    </w:rPr>
  </w:style>
  <w:style w:type="character" w:customStyle="1" w:styleId="219">
    <w:name w:val="Знак Знак21"/>
    <w:rsid w:val="00234731"/>
    <w:rPr>
      <w:rFonts w:ascii="Times New Roman" w:eastAsia="Times New Roman" w:hAnsi="Times New Roman" w:cs="Times New Roman" w:hint="default"/>
      <w:sz w:val="24"/>
      <w:szCs w:val="24"/>
      <w:lang w:eastAsia="ru-RU"/>
    </w:rPr>
  </w:style>
  <w:style w:type="character" w:customStyle="1" w:styleId="201">
    <w:name w:val="Знак Знак20"/>
    <w:rsid w:val="00234731"/>
    <w:rPr>
      <w:rFonts w:ascii="Times New Roman" w:eastAsia="Times New Roman" w:hAnsi="Times New Roman" w:cs="Times New Roman" w:hint="default"/>
      <w:sz w:val="24"/>
      <w:szCs w:val="24"/>
      <w:lang w:eastAsia="ru-RU"/>
    </w:rPr>
  </w:style>
  <w:style w:type="character" w:customStyle="1" w:styleId="191">
    <w:name w:val="Знак Знак19"/>
    <w:rsid w:val="00234731"/>
    <w:rPr>
      <w:rFonts w:ascii="Times New Roman" w:eastAsia="Times New Roman" w:hAnsi="Times New Roman" w:cs="Times New Roman" w:hint="default"/>
      <w:sz w:val="16"/>
      <w:szCs w:val="16"/>
      <w:lang w:eastAsia="ru-RU"/>
    </w:rPr>
  </w:style>
  <w:style w:type="character" w:customStyle="1" w:styleId="HTML10">
    <w:name w:val="Стандартный HTML Знак1"/>
    <w:semiHidden/>
    <w:rsid w:val="00234731"/>
    <w:rPr>
      <w:rFonts w:ascii="Consolas" w:hAnsi="Consolas" w:cs="Consolas" w:hint="default"/>
    </w:rPr>
  </w:style>
  <w:style w:type="character" w:customStyle="1" w:styleId="HTML11">
    <w:name w:val="Адрес HTML Знак1"/>
    <w:semiHidden/>
    <w:rsid w:val="00234731"/>
    <w:rPr>
      <w:i/>
      <w:iCs/>
      <w:sz w:val="24"/>
      <w:szCs w:val="24"/>
    </w:rPr>
  </w:style>
  <w:style w:type="character" w:customStyle="1" w:styleId="A90">
    <w:name w:val="A9"/>
    <w:rsid w:val="00234731"/>
    <w:rPr>
      <w:color w:val="000000"/>
      <w:sz w:val="13"/>
      <w:szCs w:val="13"/>
    </w:rPr>
  </w:style>
  <w:style w:type="character" w:customStyle="1" w:styleId="FontStyle14">
    <w:name w:val="Font Style14"/>
    <w:rsid w:val="00234731"/>
    <w:rPr>
      <w:rFonts w:ascii="Times New Roman" w:hAnsi="Times New Roman" w:cs="Times New Roman" w:hint="default"/>
      <w:sz w:val="22"/>
      <w:szCs w:val="22"/>
    </w:rPr>
  </w:style>
  <w:style w:type="character" w:customStyle="1" w:styleId="affffff5">
    <w:name w:val="ГС_Текст_цвет"/>
    <w:rsid w:val="00234731"/>
    <w:rPr>
      <w:rFonts w:ascii="Times New Roman" w:hAnsi="Times New Roman" w:cs="Times New Roman" w:hint="default"/>
    </w:rPr>
  </w:style>
  <w:style w:type="character" w:customStyle="1" w:styleId="Q">
    <w:name w:val="Q"/>
    <w:rsid w:val="00234731"/>
  </w:style>
  <w:style w:type="character" w:customStyle="1" w:styleId="TitleChar">
    <w:name w:val="Title Char"/>
    <w:aliases w:val="Знак Знак Знак Знак Знак Знак Знак Знак Char"/>
    <w:locked/>
    <w:rsid w:val="00234731"/>
    <w:rPr>
      <w:b/>
      <w:bCs w:val="0"/>
      <w:sz w:val="28"/>
      <w:lang w:val="ru-RU" w:eastAsia="ru-RU" w:bidi="ar-SA"/>
    </w:rPr>
  </w:style>
  <w:style w:type="character" w:customStyle="1" w:styleId="highlighthighlightactive">
    <w:name w:val="highlight highlight_active"/>
    <w:basedOn w:val="a3"/>
    <w:rsid w:val="00234731"/>
  </w:style>
  <w:style w:type="character" w:customStyle="1" w:styleId="productcardtext">
    <w:name w:val="productcardtext"/>
    <w:basedOn w:val="a3"/>
    <w:rsid w:val="00234731"/>
  </w:style>
  <w:style w:type="character" w:customStyle="1" w:styleId="BodyTextIndentChar">
    <w:name w:val="Body Text Indent Char"/>
    <w:locked/>
    <w:rsid w:val="00234731"/>
    <w:rPr>
      <w:sz w:val="28"/>
      <w:szCs w:val="24"/>
      <w:lang w:val="ru-RU" w:eastAsia="ru-RU" w:bidi="ar-SA"/>
    </w:rPr>
  </w:style>
  <w:style w:type="character" w:customStyle="1" w:styleId="1ffff2">
    <w:name w:val="Знак Знак Знак Знак Знак Знак Знак Знак Знак Знак1"/>
    <w:rsid w:val="00234731"/>
    <w:rPr>
      <w:b/>
      <w:bCs w:val="0"/>
      <w:sz w:val="28"/>
      <w:lang w:val="ru-RU" w:eastAsia="ru-RU" w:bidi="ar-SA"/>
    </w:rPr>
  </w:style>
  <w:style w:type="character" w:customStyle="1" w:styleId="FontStyle29">
    <w:name w:val="Font Style29"/>
    <w:rsid w:val="00234731"/>
    <w:rPr>
      <w:rFonts w:ascii="Constantia" w:hAnsi="Constantia" w:cs="Constantia" w:hint="default"/>
      <w:i/>
      <w:iCs/>
      <w:sz w:val="26"/>
      <w:szCs w:val="26"/>
    </w:rPr>
  </w:style>
  <w:style w:type="character" w:customStyle="1" w:styleId="iceouttxt1">
    <w:name w:val="iceouttxt1"/>
    <w:rsid w:val="00234731"/>
    <w:rPr>
      <w:rFonts w:ascii="Arial" w:hAnsi="Arial" w:cs="Arial" w:hint="default"/>
      <w:color w:val="666666"/>
      <w:sz w:val="17"/>
      <w:szCs w:val="17"/>
    </w:rPr>
  </w:style>
  <w:style w:type="character" w:customStyle="1" w:styleId="highlight">
    <w:name w:val="highlight"/>
    <w:basedOn w:val="a3"/>
    <w:rsid w:val="00234731"/>
  </w:style>
  <w:style w:type="character" w:customStyle="1" w:styleId="Anrede1IhrZeichen">
    <w:name w:val="Anrede1IhrZeichen"/>
    <w:rsid w:val="00234731"/>
    <w:rPr>
      <w:rFonts w:ascii="Arial" w:hAnsi="Arial" w:cs="Arial" w:hint="default"/>
      <w:sz w:val="22"/>
    </w:rPr>
  </w:style>
  <w:style w:type="character" w:customStyle="1" w:styleId="NormalWebChar">
    <w:name w:val="Normal (Web) Char"/>
    <w:aliases w:val="Обычный (веб) Знак Char,Знак Знак2 Char,Обычный (веб) Знак Знак Знак1 Char,Знак Знак Знак Char,Знак Знак Знак Знак Знак Char,Знак Знак1 Знак Char,Обычный (веб) Знак Знак Знак Знак Char,Знак Знак Знак1 Знак Знак Char,Знак Char"/>
    <w:locked/>
    <w:rsid w:val="00234731"/>
    <w:rPr>
      <w:sz w:val="24"/>
      <w:szCs w:val="24"/>
      <w:lang w:val="ru-RU" w:eastAsia="ru-RU" w:bidi="ar-SA"/>
    </w:rPr>
  </w:style>
  <w:style w:type="character" w:customStyle="1" w:styleId="FontStyle36">
    <w:name w:val="Font Style36"/>
    <w:rsid w:val="00234731"/>
    <w:rPr>
      <w:rFonts w:ascii="Cambria" w:hAnsi="Cambria" w:cs="Cambria" w:hint="default"/>
      <w:b/>
      <w:bCs/>
      <w:sz w:val="20"/>
      <w:szCs w:val="20"/>
    </w:rPr>
  </w:style>
  <w:style w:type="character" w:customStyle="1" w:styleId="FontStyle43">
    <w:name w:val="Font Style43"/>
    <w:rsid w:val="00234731"/>
    <w:rPr>
      <w:rFonts w:ascii="Cambria" w:hAnsi="Cambria" w:cs="Cambria" w:hint="default"/>
      <w:sz w:val="20"/>
      <w:szCs w:val="20"/>
    </w:rPr>
  </w:style>
  <w:style w:type="character" w:customStyle="1" w:styleId="maintext1">
    <w:name w:val="maintext1"/>
    <w:rsid w:val="00234731"/>
  </w:style>
  <w:style w:type="character" w:customStyle="1" w:styleId="PlainTextChar">
    <w:name w:val="Plain Text Char"/>
    <w:locked/>
    <w:rsid w:val="00234731"/>
    <w:rPr>
      <w:rFonts w:ascii="Courier New" w:hAnsi="Courier New" w:cs="Times New Roman" w:hint="default"/>
      <w:sz w:val="20"/>
      <w:szCs w:val="20"/>
    </w:rPr>
  </w:style>
  <w:style w:type="character" w:customStyle="1" w:styleId="Heading1Char">
    <w:name w:val="Heading 1 Char"/>
    <w:locked/>
    <w:rsid w:val="00234731"/>
    <w:rPr>
      <w:rFonts w:ascii="Arial" w:hAnsi="Arial" w:cs="Arial" w:hint="default"/>
      <w:b/>
      <w:bCs w:val="0"/>
      <w:snapToGrid w:val="0"/>
      <w:color w:val="000000"/>
      <w:sz w:val="24"/>
      <w:u w:val="single"/>
      <w:lang w:val="ru-RU" w:eastAsia="en-US" w:bidi="ar-SA"/>
    </w:rPr>
  </w:style>
  <w:style w:type="character" w:customStyle="1" w:styleId="Heading3Char">
    <w:name w:val="Heading 3 Char"/>
    <w:locked/>
    <w:rsid w:val="00234731"/>
    <w:rPr>
      <w:b/>
      <w:bCs w:val="0"/>
      <w:sz w:val="28"/>
      <w:lang w:val="ru-RU" w:eastAsia="ru-RU" w:bidi="ar-SA"/>
    </w:rPr>
  </w:style>
  <w:style w:type="character" w:customStyle="1" w:styleId="exhibitiontitle">
    <w:name w:val="exhibitiontitle"/>
    <w:rsid w:val="00234731"/>
  </w:style>
  <w:style w:type="character" w:customStyle="1" w:styleId="Heading2Char">
    <w:name w:val="Heading 2 Char"/>
    <w:locked/>
    <w:rsid w:val="00234731"/>
    <w:rPr>
      <w:rFonts w:ascii="Arial" w:hAnsi="Arial" w:cs="Arial" w:hint="default"/>
      <w:b/>
      <w:bCs/>
      <w:i/>
      <w:iCs/>
      <w:sz w:val="28"/>
      <w:szCs w:val="28"/>
      <w:lang w:val="x-none" w:eastAsia="ru-RU"/>
    </w:rPr>
  </w:style>
  <w:style w:type="character" w:customStyle="1" w:styleId="Heading4Char">
    <w:name w:val="Heading 4 Char"/>
    <w:locked/>
    <w:rsid w:val="00234731"/>
    <w:rPr>
      <w:rFonts w:ascii="Times New Roman" w:hAnsi="Times New Roman" w:cs="Times New Roman" w:hint="default"/>
      <w:b/>
      <w:bCs/>
      <w:sz w:val="24"/>
      <w:szCs w:val="24"/>
    </w:rPr>
  </w:style>
  <w:style w:type="character" w:customStyle="1" w:styleId="HeaderChar">
    <w:name w:val="Header Char"/>
    <w:locked/>
    <w:rsid w:val="00234731"/>
    <w:rPr>
      <w:rFonts w:ascii="Times New Roman" w:hAnsi="Times New Roman" w:cs="Times New Roman" w:hint="default"/>
      <w:sz w:val="24"/>
      <w:szCs w:val="24"/>
    </w:rPr>
  </w:style>
  <w:style w:type="character" w:customStyle="1" w:styleId="FooterChar">
    <w:name w:val="Footer Char"/>
    <w:locked/>
    <w:rsid w:val="00234731"/>
    <w:rPr>
      <w:rFonts w:ascii="Times New Roman" w:hAnsi="Times New Roman" w:cs="Times New Roman" w:hint="default"/>
      <w:sz w:val="24"/>
      <w:szCs w:val="24"/>
    </w:rPr>
  </w:style>
  <w:style w:type="character" w:customStyle="1" w:styleId="BodyTextIndent2Char">
    <w:name w:val="Body Text Indent 2 Char"/>
    <w:locked/>
    <w:rsid w:val="00234731"/>
    <w:rPr>
      <w:rFonts w:ascii="Times New Roman" w:hAnsi="Times New Roman" w:cs="Times New Roman" w:hint="default"/>
      <w:color w:val="000000"/>
      <w:spacing w:val="-8"/>
      <w:sz w:val="20"/>
      <w:szCs w:val="20"/>
      <w:shd w:val="clear" w:color="auto" w:fill="FFFFFF"/>
    </w:rPr>
  </w:style>
  <w:style w:type="character" w:customStyle="1" w:styleId="wmi-callto">
    <w:name w:val="wmi-callto"/>
    <w:rsid w:val="00234731"/>
  </w:style>
  <w:style w:type="character" w:customStyle="1" w:styleId="blue">
    <w:name w:val="blue"/>
    <w:rsid w:val="00234731"/>
  </w:style>
  <w:style w:type="character" w:customStyle="1" w:styleId="underlined">
    <w:name w:val="underlined"/>
    <w:rsid w:val="00234731"/>
  </w:style>
  <w:style w:type="character" w:customStyle="1" w:styleId="iceouttxt4">
    <w:name w:val="iceouttxt4"/>
    <w:basedOn w:val="a3"/>
    <w:rsid w:val="00234731"/>
  </w:style>
  <w:style w:type="character" w:customStyle="1" w:styleId="BodyTextChar">
    <w:name w:val="Body Text Char"/>
    <w:locked/>
    <w:rsid w:val="00234731"/>
    <w:rPr>
      <w:sz w:val="24"/>
      <w:szCs w:val="24"/>
      <w:lang w:val="ru-RU" w:eastAsia="ar-SA" w:bidi="ar-SA"/>
    </w:rPr>
  </w:style>
  <w:style w:type="character" w:customStyle="1" w:styleId="googqs-tidbit1">
    <w:name w:val="goog_qs-tidbit1"/>
    <w:rsid w:val="00234731"/>
    <w:rPr>
      <w:vanish w:val="0"/>
      <w:webHidden w:val="0"/>
      <w:specVanish w:val="0"/>
    </w:rPr>
  </w:style>
  <w:style w:type="character" w:customStyle="1" w:styleId="172">
    <w:name w:val="Знак Знак17"/>
    <w:rsid w:val="00234731"/>
  </w:style>
  <w:style w:type="character" w:customStyle="1" w:styleId="FontStyle16">
    <w:name w:val="Font Style16"/>
    <w:rsid w:val="00234731"/>
    <w:rPr>
      <w:rFonts w:ascii="Arial" w:hAnsi="Arial" w:cs="Arial" w:hint="default"/>
      <w:sz w:val="14"/>
      <w:szCs w:val="14"/>
    </w:rPr>
  </w:style>
  <w:style w:type="character" w:customStyle="1" w:styleId="link">
    <w:name w:val="link"/>
    <w:rsid w:val="00234731"/>
  </w:style>
  <w:style w:type="character" w:customStyle="1" w:styleId="FontStyle20">
    <w:name w:val="Font Style20"/>
    <w:rsid w:val="00234731"/>
    <w:rPr>
      <w:rFonts w:ascii="Arial" w:hAnsi="Arial" w:cs="Arial" w:hint="default"/>
      <w:sz w:val="20"/>
      <w:szCs w:val="20"/>
    </w:rPr>
  </w:style>
  <w:style w:type="character" w:customStyle="1" w:styleId="affffff6">
    <w:name w:val="Гипертекстовая ссылка"/>
    <w:uiPriority w:val="99"/>
    <w:rsid w:val="00234731"/>
    <w:rPr>
      <w:color w:val="008000"/>
    </w:rPr>
  </w:style>
  <w:style w:type="character" w:customStyle="1" w:styleId="223">
    <w:name w:val="Знак Знак22"/>
    <w:rsid w:val="00234731"/>
    <w:rPr>
      <w:rFonts w:ascii="Arial" w:hAnsi="Arial" w:cs="Arial" w:hint="default"/>
      <w:snapToGrid/>
      <w:color w:val="000000"/>
      <w:sz w:val="24"/>
      <w:lang w:val="ru-RU" w:eastAsia="en-US" w:bidi="ar-SA"/>
    </w:rPr>
  </w:style>
  <w:style w:type="table" w:customStyle="1" w:styleId="183">
    <w:name w:val="Сетка таблицы18"/>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4"/>
    <w:uiPriority w:val="59"/>
    <w:rsid w:val="00234731"/>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rsid w:val="00234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4"/>
    <w:rsid w:val="0023473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4"/>
    <w:uiPriority w:val="59"/>
    <w:rsid w:val="0023473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4"/>
    <w:rsid w:val="0023473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4"/>
    <w:uiPriority w:val="59"/>
    <w:rsid w:val="002347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
    <w:name w:val="Сетка таблицы411"/>
    <w:basedOn w:val="a4"/>
    <w:rsid w:val="002347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0">
    <w:name w:val="Сетка таблицы511"/>
    <w:basedOn w:val="a4"/>
    <w:rsid w:val="002347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1"/>
    <w:basedOn w:val="a4"/>
    <w:rsid w:val="002347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
    <w:name w:val="Сетка таблицы71"/>
    <w:basedOn w:val="a4"/>
    <w:rsid w:val="00234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
    <w:basedOn w:val="a4"/>
    <w:rsid w:val="002347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4"/>
    <w:uiPriority w:val="59"/>
    <w:rsid w:val="002347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
    <w:name w:val="Сетка таблицы10"/>
    <w:basedOn w:val="a4"/>
    <w:rsid w:val="00234731"/>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basedOn w:val="a4"/>
    <w:rsid w:val="00234731"/>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4"/>
    <w:uiPriority w:val="59"/>
    <w:rsid w:val="0023473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4"/>
    <w:uiPriority w:val="59"/>
    <w:locked/>
    <w:rsid w:val="0023473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4"/>
    <w:uiPriority w:val="59"/>
    <w:rsid w:val="0023473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4"/>
    <w:uiPriority w:val="59"/>
    <w:locked/>
    <w:rsid w:val="0023473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
    <w:name w:val="Сетка таблицы19"/>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1"/>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4"/>
    <w:uiPriority w:val="59"/>
    <w:rsid w:val="002347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uiPriority w:val="99"/>
    <w:unhideWhenUsed/>
    <w:rsid w:val="00234731"/>
    <w:pPr>
      <w:numPr>
        <w:numId w:val="36"/>
      </w:numPr>
      <w:contextualSpacing/>
    </w:pPr>
  </w:style>
  <w:style w:type="paragraph" w:styleId="2">
    <w:name w:val="List Bullet 2"/>
    <w:basedOn w:val="a2"/>
    <w:uiPriority w:val="99"/>
    <w:unhideWhenUsed/>
    <w:rsid w:val="00234731"/>
    <w:pPr>
      <w:numPr>
        <w:numId w:val="37"/>
      </w:numPr>
      <w:contextualSpacing/>
    </w:pPr>
  </w:style>
  <w:style w:type="paragraph" w:styleId="5">
    <w:name w:val="List Bullet 5"/>
    <w:basedOn w:val="a2"/>
    <w:uiPriority w:val="99"/>
    <w:unhideWhenUsed/>
    <w:rsid w:val="00234731"/>
    <w:pPr>
      <w:numPr>
        <w:numId w:val="38"/>
      </w:numPr>
      <w:contextualSpacing/>
    </w:pPr>
  </w:style>
</w:styles>
</file>

<file path=word/webSettings.xml><?xml version="1.0" encoding="utf-8"?>
<w:webSettings xmlns:r="http://schemas.openxmlformats.org/officeDocument/2006/relationships" xmlns:w="http://schemas.openxmlformats.org/wordprocessingml/2006/main">
  <w:divs>
    <w:div w:id="65733654">
      <w:bodyDiv w:val="1"/>
      <w:marLeft w:val="0"/>
      <w:marRight w:val="0"/>
      <w:marTop w:val="0"/>
      <w:marBottom w:val="0"/>
      <w:divBdr>
        <w:top w:val="none" w:sz="0" w:space="0" w:color="auto"/>
        <w:left w:val="none" w:sz="0" w:space="0" w:color="auto"/>
        <w:bottom w:val="none" w:sz="0" w:space="0" w:color="auto"/>
        <w:right w:val="none" w:sz="0" w:space="0" w:color="auto"/>
      </w:divBdr>
    </w:div>
    <w:div w:id="91979271">
      <w:bodyDiv w:val="1"/>
      <w:marLeft w:val="0"/>
      <w:marRight w:val="0"/>
      <w:marTop w:val="0"/>
      <w:marBottom w:val="0"/>
      <w:divBdr>
        <w:top w:val="none" w:sz="0" w:space="0" w:color="auto"/>
        <w:left w:val="none" w:sz="0" w:space="0" w:color="auto"/>
        <w:bottom w:val="none" w:sz="0" w:space="0" w:color="auto"/>
        <w:right w:val="none" w:sz="0" w:space="0" w:color="auto"/>
      </w:divBdr>
    </w:div>
    <w:div w:id="155388398">
      <w:bodyDiv w:val="1"/>
      <w:marLeft w:val="0"/>
      <w:marRight w:val="0"/>
      <w:marTop w:val="0"/>
      <w:marBottom w:val="0"/>
      <w:divBdr>
        <w:top w:val="none" w:sz="0" w:space="0" w:color="auto"/>
        <w:left w:val="none" w:sz="0" w:space="0" w:color="auto"/>
        <w:bottom w:val="none" w:sz="0" w:space="0" w:color="auto"/>
        <w:right w:val="none" w:sz="0" w:space="0" w:color="auto"/>
      </w:divBdr>
    </w:div>
    <w:div w:id="156308216">
      <w:bodyDiv w:val="1"/>
      <w:marLeft w:val="0"/>
      <w:marRight w:val="0"/>
      <w:marTop w:val="0"/>
      <w:marBottom w:val="0"/>
      <w:divBdr>
        <w:top w:val="none" w:sz="0" w:space="0" w:color="auto"/>
        <w:left w:val="none" w:sz="0" w:space="0" w:color="auto"/>
        <w:bottom w:val="none" w:sz="0" w:space="0" w:color="auto"/>
        <w:right w:val="none" w:sz="0" w:space="0" w:color="auto"/>
      </w:divBdr>
    </w:div>
    <w:div w:id="215361249">
      <w:bodyDiv w:val="1"/>
      <w:marLeft w:val="0"/>
      <w:marRight w:val="0"/>
      <w:marTop w:val="0"/>
      <w:marBottom w:val="0"/>
      <w:divBdr>
        <w:top w:val="none" w:sz="0" w:space="0" w:color="auto"/>
        <w:left w:val="none" w:sz="0" w:space="0" w:color="auto"/>
        <w:bottom w:val="none" w:sz="0" w:space="0" w:color="auto"/>
        <w:right w:val="none" w:sz="0" w:space="0" w:color="auto"/>
      </w:divBdr>
    </w:div>
    <w:div w:id="244649696">
      <w:bodyDiv w:val="1"/>
      <w:marLeft w:val="0"/>
      <w:marRight w:val="0"/>
      <w:marTop w:val="0"/>
      <w:marBottom w:val="0"/>
      <w:divBdr>
        <w:top w:val="none" w:sz="0" w:space="0" w:color="auto"/>
        <w:left w:val="none" w:sz="0" w:space="0" w:color="auto"/>
        <w:bottom w:val="none" w:sz="0" w:space="0" w:color="auto"/>
        <w:right w:val="none" w:sz="0" w:space="0" w:color="auto"/>
      </w:divBdr>
    </w:div>
    <w:div w:id="294877433">
      <w:bodyDiv w:val="1"/>
      <w:marLeft w:val="0"/>
      <w:marRight w:val="0"/>
      <w:marTop w:val="0"/>
      <w:marBottom w:val="0"/>
      <w:divBdr>
        <w:top w:val="none" w:sz="0" w:space="0" w:color="auto"/>
        <w:left w:val="none" w:sz="0" w:space="0" w:color="auto"/>
        <w:bottom w:val="none" w:sz="0" w:space="0" w:color="auto"/>
        <w:right w:val="none" w:sz="0" w:space="0" w:color="auto"/>
      </w:divBdr>
    </w:div>
    <w:div w:id="358556716">
      <w:bodyDiv w:val="1"/>
      <w:marLeft w:val="0"/>
      <w:marRight w:val="0"/>
      <w:marTop w:val="0"/>
      <w:marBottom w:val="0"/>
      <w:divBdr>
        <w:top w:val="none" w:sz="0" w:space="0" w:color="auto"/>
        <w:left w:val="none" w:sz="0" w:space="0" w:color="auto"/>
        <w:bottom w:val="none" w:sz="0" w:space="0" w:color="auto"/>
        <w:right w:val="none" w:sz="0" w:space="0" w:color="auto"/>
      </w:divBdr>
    </w:div>
    <w:div w:id="373962626">
      <w:bodyDiv w:val="1"/>
      <w:marLeft w:val="0"/>
      <w:marRight w:val="0"/>
      <w:marTop w:val="0"/>
      <w:marBottom w:val="0"/>
      <w:divBdr>
        <w:top w:val="none" w:sz="0" w:space="0" w:color="auto"/>
        <w:left w:val="none" w:sz="0" w:space="0" w:color="auto"/>
        <w:bottom w:val="none" w:sz="0" w:space="0" w:color="auto"/>
        <w:right w:val="none" w:sz="0" w:space="0" w:color="auto"/>
      </w:divBdr>
    </w:div>
    <w:div w:id="434011304">
      <w:bodyDiv w:val="1"/>
      <w:marLeft w:val="0"/>
      <w:marRight w:val="0"/>
      <w:marTop w:val="0"/>
      <w:marBottom w:val="0"/>
      <w:divBdr>
        <w:top w:val="none" w:sz="0" w:space="0" w:color="auto"/>
        <w:left w:val="none" w:sz="0" w:space="0" w:color="auto"/>
        <w:bottom w:val="none" w:sz="0" w:space="0" w:color="auto"/>
        <w:right w:val="none" w:sz="0" w:space="0" w:color="auto"/>
      </w:divBdr>
    </w:div>
    <w:div w:id="556669763">
      <w:bodyDiv w:val="1"/>
      <w:marLeft w:val="0"/>
      <w:marRight w:val="0"/>
      <w:marTop w:val="0"/>
      <w:marBottom w:val="0"/>
      <w:divBdr>
        <w:top w:val="none" w:sz="0" w:space="0" w:color="auto"/>
        <w:left w:val="none" w:sz="0" w:space="0" w:color="auto"/>
        <w:bottom w:val="none" w:sz="0" w:space="0" w:color="auto"/>
        <w:right w:val="none" w:sz="0" w:space="0" w:color="auto"/>
      </w:divBdr>
      <w:divsChild>
        <w:div w:id="379020709">
          <w:marLeft w:val="0"/>
          <w:marRight w:val="0"/>
          <w:marTop w:val="0"/>
          <w:marBottom w:val="0"/>
          <w:divBdr>
            <w:top w:val="none" w:sz="0" w:space="0" w:color="auto"/>
            <w:left w:val="none" w:sz="0" w:space="0" w:color="auto"/>
            <w:bottom w:val="none" w:sz="0" w:space="0" w:color="auto"/>
            <w:right w:val="none" w:sz="0" w:space="0" w:color="auto"/>
          </w:divBdr>
          <w:divsChild>
            <w:div w:id="686373394">
              <w:marLeft w:val="0"/>
              <w:marRight w:val="0"/>
              <w:marTop w:val="0"/>
              <w:marBottom w:val="0"/>
              <w:divBdr>
                <w:top w:val="none" w:sz="0" w:space="0" w:color="auto"/>
                <w:left w:val="none" w:sz="0" w:space="0" w:color="auto"/>
                <w:bottom w:val="none" w:sz="0" w:space="0" w:color="auto"/>
                <w:right w:val="none" w:sz="0" w:space="0" w:color="auto"/>
              </w:divBdr>
              <w:divsChild>
                <w:div w:id="145556791">
                  <w:marLeft w:val="0"/>
                  <w:marRight w:val="0"/>
                  <w:marTop w:val="0"/>
                  <w:marBottom w:val="0"/>
                  <w:divBdr>
                    <w:top w:val="none" w:sz="0" w:space="0" w:color="auto"/>
                    <w:left w:val="none" w:sz="0" w:space="0" w:color="auto"/>
                    <w:bottom w:val="none" w:sz="0" w:space="0" w:color="auto"/>
                    <w:right w:val="none" w:sz="0" w:space="0" w:color="auto"/>
                  </w:divBdr>
                  <w:divsChild>
                    <w:div w:id="22437464">
                      <w:marLeft w:val="0"/>
                      <w:marRight w:val="0"/>
                      <w:marTop w:val="0"/>
                      <w:marBottom w:val="0"/>
                      <w:divBdr>
                        <w:top w:val="none" w:sz="0" w:space="0" w:color="auto"/>
                        <w:left w:val="none" w:sz="0" w:space="0" w:color="auto"/>
                        <w:bottom w:val="none" w:sz="0" w:space="0" w:color="auto"/>
                        <w:right w:val="none" w:sz="0" w:space="0" w:color="auto"/>
                      </w:divBdr>
                      <w:divsChild>
                        <w:div w:id="1496651140">
                          <w:marLeft w:val="0"/>
                          <w:marRight w:val="0"/>
                          <w:marTop w:val="0"/>
                          <w:marBottom w:val="0"/>
                          <w:divBdr>
                            <w:top w:val="none" w:sz="0" w:space="0" w:color="auto"/>
                            <w:left w:val="none" w:sz="0" w:space="0" w:color="auto"/>
                            <w:bottom w:val="none" w:sz="0" w:space="0" w:color="auto"/>
                            <w:right w:val="none" w:sz="0" w:space="0" w:color="auto"/>
                          </w:divBdr>
                        </w:div>
                      </w:divsChild>
                    </w:div>
                    <w:div w:id="1867404680">
                      <w:marLeft w:val="0"/>
                      <w:marRight w:val="0"/>
                      <w:marTop w:val="0"/>
                      <w:marBottom w:val="0"/>
                      <w:divBdr>
                        <w:top w:val="none" w:sz="0" w:space="0" w:color="auto"/>
                        <w:left w:val="none" w:sz="0" w:space="0" w:color="auto"/>
                        <w:bottom w:val="none" w:sz="0" w:space="0" w:color="auto"/>
                        <w:right w:val="none" w:sz="0" w:space="0" w:color="auto"/>
                      </w:divBdr>
                    </w:div>
                    <w:div w:id="1154638508">
                      <w:marLeft w:val="0"/>
                      <w:marRight w:val="0"/>
                      <w:marTop w:val="0"/>
                      <w:marBottom w:val="0"/>
                      <w:divBdr>
                        <w:top w:val="none" w:sz="0" w:space="0" w:color="auto"/>
                        <w:left w:val="none" w:sz="0" w:space="0" w:color="auto"/>
                        <w:bottom w:val="none" w:sz="0" w:space="0" w:color="auto"/>
                        <w:right w:val="none" w:sz="0" w:space="0" w:color="auto"/>
                      </w:divBdr>
                      <w:divsChild>
                        <w:div w:id="1737513455">
                          <w:marLeft w:val="0"/>
                          <w:marRight w:val="0"/>
                          <w:marTop w:val="0"/>
                          <w:marBottom w:val="0"/>
                          <w:divBdr>
                            <w:top w:val="none" w:sz="0" w:space="0" w:color="auto"/>
                            <w:left w:val="none" w:sz="0" w:space="0" w:color="auto"/>
                            <w:bottom w:val="none" w:sz="0" w:space="0" w:color="auto"/>
                            <w:right w:val="none" w:sz="0" w:space="0" w:color="auto"/>
                          </w:divBdr>
                        </w:div>
                      </w:divsChild>
                    </w:div>
                    <w:div w:id="16826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008448">
      <w:bodyDiv w:val="1"/>
      <w:marLeft w:val="0"/>
      <w:marRight w:val="0"/>
      <w:marTop w:val="0"/>
      <w:marBottom w:val="0"/>
      <w:divBdr>
        <w:top w:val="none" w:sz="0" w:space="0" w:color="auto"/>
        <w:left w:val="none" w:sz="0" w:space="0" w:color="auto"/>
        <w:bottom w:val="none" w:sz="0" w:space="0" w:color="auto"/>
        <w:right w:val="none" w:sz="0" w:space="0" w:color="auto"/>
      </w:divBdr>
    </w:div>
    <w:div w:id="606540803">
      <w:bodyDiv w:val="1"/>
      <w:marLeft w:val="0"/>
      <w:marRight w:val="0"/>
      <w:marTop w:val="0"/>
      <w:marBottom w:val="0"/>
      <w:divBdr>
        <w:top w:val="none" w:sz="0" w:space="0" w:color="auto"/>
        <w:left w:val="none" w:sz="0" w:space="0" w:color="auto"/>
        <w:bottom w:val="none" w:sz="0" w:space="0" w:color="auto"/>
        <w:right w:val="none" w:sz="0" w:space="0" w:color="auto"/>
      </w:divBdr>
    </w:div>
    <w:div w:id="627391147">
      <w:bodyDiv w:val="1"/>
      <w:marLeft w:val="0"/>
      <w:marRight w:val="0"/>
      <w:marTop w:val="0"/>
      <w:marBottom w:val="0"/>
      <w:divBdr>
        <w:top w:val="none" w:sz="0" w:space="0" w:color="auto"/>
        <w:left w:val="none" w:sz="0" w:space="0" w:color="auto"/>
        <w:bottom w:val="none" w:sz="0" w:space="0" w:color="auto"/>
        <w:right w:val="none" w:sz="0" w:space="0" w:color="auto"/>
      </w:divBdr>
    </w:div>
    <w:div w:id="634991483">
      <w:bodyDiv w:val="1"/>
      <w:marLeft w:val="0"/>
      <w:marRight w:val="0"/>
      <w:marTop w:val="0"/>
      <w:marBottom w:val="0"/>
      <w:divBdr>
        <w:top w:val="none" w:sz="0" w:space="0" w:color="auto"/>
        <w:left w:val="none" w:sz="0" w:space="0" w:color="auto"/>
        <w:bottom w:val="none" w:sz="0" w:space="0" w:color="auto"/>
        <w:right w:val="none" w:sz="0" w:space="0" w:color="auto"/>
      </w:divBdr>
    </w:div>
    <w:div w:id="643658922">
      <w:bodyDiv w:val="1"/>
      <w:marLeft w:val="0"/>
      <w:marRight w:val="0"/>
      <w:marTop w:val="0"/>
      <w:marBottom w:val="0"/>
      <w:divBdr>
        <w:top w:val="none" w:sz="0" w:space="0" w:color="auto"/>
        <w:left w:val="none" w:sz="0" w:space="0" w:color="auto"/>
        <w:bottom w:val="none" w:sz="0" w:space="0" w:color="auto"/>
        <w:right w:val="none" w:sz="0" w:space="0" w:color="auto"/>
      </w:divBdr>
    </w:div>
    <w:div w:id="656761679">
      <w:bodyDiv w:val="1"/>
      <w:marLeft w:val="0"/>
      <w:marRight w:val="0"/>
      <w:marTop w:val="0"/>
      <w:marBottom w:val="0"/>
      <w:divBdr>
        <w:top w:val="none" w:sz="0" w:space="0" w:color="auto"/>
        <w:left w:val="none" w:sz="0" w:space="0" w:color="auto"/>
        <w:bottom w:val="none" w:sz="0" w:space="0" w:color="auto"/>
        <w:right w:val="none" w:sz="0" w:space="0" w:color="auto"/>
      </w:divBdr>
    </w:div>
    <w:div w:id="662511652">
      <w:bodyDiv w:val="1"/>
      <w:marLeft w:val="0"/>
      <w:marRight w:val="0"/>
      <w:marTop w:val="0"/>
      <w:marBottom w:val="0"/>
      <w:divBdr>
        <w:top w:val="none" w:sz="0" w:space="0" w:color="auto"/>
        <w:left w:val="none" w:sz="0" w:space="0" w:color="auto"/>
        <w:bottom w:val="none" w:sz="0" w:space="0" w:color="auto"/>
        <w:right w:val="none" w:sz="0" w:space="0" w:color="auto"/>
      </w:divBdr>
    </w:div>
    <w:div w:id="684787430">
      <w:bodyDiv w:val="1"/>
      <w:marLeft w:val="0"/>
      <w:marRight w:val="0"/>
      <w:marTop w:val="0"/>
      <w:marBottom w:val="0"/>
      <w:divBdr>
        <w:top w:val="none" w:sz="0" w:space="0" w:color="auto"/>
        <w:left w:val="none" w:sz="0" w:space="0" w:color="auto"/>
        <w:bottom w:val="none" w:sz="0" w:space="0" w:color="auto"/>
        <w:right w:val="none" w:sz="0" w:space="0" w:color="auto"/>
      </w:divBdr>
    </w:div>
    <w:div w:id="896553685">
      <w:bodyDiv w:val="1"/>
      <w:marLeft w:val="0"/>
      <w:marRight w:val="0"/>
      <w:marTop w:val="0"/>
      <w:marBottom w:val="0"/>
      <w:divBdr>
        <w:top w:val="none" w:sz="0" w:space="0" w:color="auto"/>
        <w:left w:val="none" w:sz="0" w:space="0" w:color="auto"/>
        <w:bottom w:val="none" w:sz="0" w:space="0" w:color="auto"/>
        <w:right w:val="none" w:sz="0" w:space="0" w:color="auto"/>
      </w:divBdr>
    </w:div>
    <w:div w:id="1000424801">
      <w:bodyDiv w:val="1"/>
      <w:marLeft w:val="0"/>
      <w:marRight w:val="0"/>
      <w:marTop w:val="0"/>
      <w:marBottom w:val="0"/>
      <w:divBdr>
        <w:top w:val="none" w:sz="0" w:space="0" w:color="auto"/>
        <w:left w:val="none" w:sz="0" w:space="0" w:color="auto"/>
        <w:bottom w:val="none" w:sz="0" w:space="0" w:color="auto"/>
        <w:right w:val="none" w:sz="0" w:space="0" w:color="auto"/>
      </w:divBdr>
    </w:div>
    <w:div w:id="1005864403">
      <w:bodyDiv w:val="1"/>
      <w:marLeft w:val="0"/>
      <w:marRight w:val="0"/>
      <w:marTop w:val="0"/>
      <w:marBottom w:val="0"/>
      <w:divBdr>
        <w:top w:val="none" w:sz="0" w:space="0" w:color="auto"/>
        <w:left w:val="none" w:sz="0" w:space="0" w:color="auto"/>
        <w:bottom w:val="none" w:sz="0" w:space="0" w:color="auto"/>
        <w:right w:val="none" w:sz="0" w:space="0" w:color="auto"/>
      </w:divBdr>
    </w:div>
    <w:div w:id="1181972365">
      <w:bodyDiv w:val="1"/>
      <w:marLeft w:val="0"/>
      <w:marRight w:val="0"/>
      <w:marTop w:val="0"/>
      <w:marBottom w:val="0"/>
      <w:divBdr>
        <w:top w:val="none" w:sz="0" w:space="0" w:color="auto"/>
        <w:left w:val="none" w:sz="0" w:space="0" w:color="auto"/>
        <w:bottom w:val="none" w:sz="0" w:space="0" w:color="auto"/>
        <w:right w:val="none" w:sz="0" w:space="0" w:color="auto"/>
      </w:divBdr>
    </w:div>
    <w:div w:id="1219903567">
      <w:bodyDiv w:val="1"/>
      <w:marLeft w:val="0"/>
      <w:marRight w:val="0"/>
      <w:marTop w:val="0"/>
      <w:marBottom w:val="0"/>
      <w:divBdr>
        <w:top w:val="none" w:sz="0" w:space="0" w:color="auto"/>
        <w:left w:val="none" w:sz="0" w:space="0" w:color="auto"/>
        <w:bottom w:val="none" w:sz="0" w:space="0" w:color="auto"/>
        <w:right w:val="none" w:sz="0" w:space="0" w:color="auto"/>
      </w:divBdr>
    </w:div>
    <w:div w:id="1259604118">
      <w:bodyDiv w:val="1"/>
      <w:marLeft w:val="0"/>
      <w:marRight w:val="0"/>
      <w:marTop w:val="0"/>
      <w:marBottom w:val="0"/>
      <w:divBdr>
        <w:top w:val="none" w:sz="0" w:space="0" w:color="auto"/>
        <w:left w:val="none" w:sz="0" w:space="0" w:color="auto"/>
        <w:bottom w:val="none" w:sz="0" w:space="0" w:color="auto"/>
        <w:right w:val="none" w:sz="0" w:space="0" w:color="auto"/>
      </w:divBdr>
    </w:div>
    <w:div w:id="1338387068">
      <w:bodyDiv w:val="1"/>
      <w:marLeft w:val="0"/>
      <w:marRight w:val="0"/>
      <w:marTop w:val="0"/>
      <w:marBottom w:val="0"/>
      <w:divBdr>
        <w:top w:val="none" w:sz="0" w:space="0" w:color="auto"/>
        <w:left w:val="none" w:sz="0" w:space="0" w:color="auto"/>
        <w:bottom w:val="none" w:sz="0" w:space="0" w:color="auto"/>
        <w:right w:val="none" w:sz="0" w:space="0" w:color="auto"/>
      </w:divBdr>
    </w:div>
    <w:div w:id="1471749015">
      <w:bodyDiv w:val="1"/>
      <w:marLeft w:val="0"/>
      <w:marRight w:val="0"/>
      <w:marTop w:val="0"/>
      <w:marBottom w:val="0"/>
      <w:divBdr>
        <w:top w:val="none" w:sz="0" w:space="0" w:color="auto"/>
        <w:left w:val="none" w:sz="0" w:space="0" w:color="auto"/>
        <w:bottom w:val="none" w:sz="0" w:space="0" w:color="auto"/>
        <w:right w:val="none" w:sz="0" w:space="0" w:color="auto"/>
      </w:divBdr>
    </w:div>
    <w:div w:id="1553883988">
      <w:bodyDiv w:val="1"/>
      <w:marLeft w:val="0"/>
      <w:marRight w:val="0"/>
      <w:marTop w:val="0"/>
      <w:marBottom w:val="0"/>
      <w:divBdr>
        <w:top w:val="none" w:sz="0" w:space="0" w:color="auto"/>
        <w:left w:val="none" w:sz="0" w:space="0" w:color="auto"/>
        <w:bottom w:val="none" w:sz="0" w:space="0" w:color="auto"/>
        <w:right w:val="none" w:sz="0" w:space="0" w:color="auto"/>
      </w:divBdr>
    </w:div>
    <w:div w:id="1645308869">
      <w:bodyDiv w:val="1"/>
      <w:marLeft w:val="0"/>
      <w:marRight w:val="0"/>
      <w:marTop w:val="0"/>
      <w:marBottom w:val="0"/>
      <w:divBdr>
        <w:top w:val="none" w:sz="0" w:space="0" w:color="auto"/>
        <w:left w:val="none" w:sz="0" w:space="0" w:color="auto"/>
        <w:bottom w:val="none" w:sz="0" w:space="0" w:color="auto"/>
        <w:right w:val="none" w:sz="0" w:space="0" w:color="auto"/>
      </w:divBdr>
    </w:div>
    <w:div w:id="1933196242">
      <w:bodyDiv w:val="1"/>
      <w:marLeft w:val="0"/>
      <w:marRight w:val="0"/>
      <w:marTop w:val="0"/>
      <w:marBottom w:val="0"/>
      <w:divBdr>
        <w:top w:val="none" w:sz="0" w:space="0" w:color="auto"/>
        <w:left w:val="none" w:sz="0" w:space="0" w:color="auto"/>
        <w:bottom w:val="none" w:sz="0" w:space="0" w:color="auto"/>
        <w:right w:val="none" w:sz="0" w:space="0" w:color="auto"/>
      </w:divBdr>
    </w:div>
    <w:div w:id="2001687706">
      <w:bodyDiv w:val="1"/>
      <w:marLeft w:val="0"/>
      <w:marRight w:val="0"/>
      <w:marTop w:val="0"/>
      <w:marBottom w:val="0"/>
      <w:divBdr>
        <w:top w:val="none" w:sz="0" w:space="0" w:color="auto"/>
        <w:left w:val="none" w:sz="0" w:space="0" w:color="auto"/>
        <w:bottom w:val="none" w:sz="0" w:space="0" w:color="auto"/>
        <w:right w:val="none" w:sz="0" w:space="0" w:color="auto"/>
      </w:divBdr>
    </w:div>
    <w:div w:id="200673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C108CFBAEBAA378C704D797D6004768AEE753F1F6DADDC3AAB0D855F647FE7E3990FC5EB172D51n2A8J"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fa-story_2012@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Novosil@yandex.ru" TargetMode="External"/><Relationship Id="rId5" Type="http://schemas.openxmlformats.org/officeDocument/2006/relationships/webSettings" Target="webSettings.xml"/><Relationship Id="rId15" Type="http://schemas.openxmlformats.org/officeDocument/2006/relationships/control" Target="activeX/activeX1.xml"/><Relationship Id="rId10" Type="http://schemas.openxmlformats.org/officeDocument/2006/relationships/hyperlink" Target="consultantplus://offline/ref=BEBED3A6242C1CF061B37C95061620681A98F00C3FBE0593486168BFE64DCD2AD9F169A7A4D22A0CDAr3H"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C6C108CFBAEBAA378C704D797D6004768AEC713D126EADDC3AAB0D855Fn6A4J" TargetMode="External"/><Relationship Id="rId14"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71127-19F8-44A4-9765-207D12DC5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7550</Words>
  <Characters>54031</Characters>
  <Application>Microsoft Office Word</Application>
  <DocSecurity>4</DocSecurity>
  <Lines>450</Lines>
  <Paragraphs>122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61459</CharactersWithSpaces>
  <SharedDoc>false</SharedDoc>
  <HLinks>
    <vt:vector size="204" baseType="variant">
      <vt:variant>
        <vt:i4>3473507</vt:i4>
      </vt:variant>
      <vt:variant>
        <vt:i4>99</vt:i4>
      </vt:variant>
      <vt:variant>
        <vt:i4>0</vt:i4>
      </vt:variant>
      <vt:variant>
        <vt:i4>5</vt:i4>
      </vt:variant>
      <vt:variant>
        <vt:lpwstr>consultantplus://offline/ref=BEBED3A6242C1CF061B37C95061620681A98F00C3FBE0593486168BFE64DCD2AD9F169A7A4D22A0CDAr3H</vt:lpwstr>
      </vt:variant>
      <vt:variant>
        <vt:lpwstr/>
      </vt:variant>
      <vt:variant>
        <vt:i4>1638404</vt:i4>
      </vt:variant>
      <vt:variant>
        <vt:i4>96</vt:i4>
      </vt:variant>
      <vt:variant>
        <vt:i4>0</vt:i4>
      </vt:variant>
      <vt:variant>
        <vt:i4>5</vt:i4>
      </vt:variant>
      <vt:variant>
        <vt:lpwstr>consultantplus://offline/ref=C6C108CFBAEBAA378C704D797D6004768AEC713D126EADDC3AAB0D855Fn6A4J</vt:lpwstr>
      </vt:variant>
      <vt:variant>
        <vt:lpwstr/>
      </vt:variant>
      <vt:variant>
        <vt:i4>2162789</vt:i4>
      </vt:variant>
      <vt:variant>
        <vt:i4>93</vt:i4>
      </vt:variant>
      <vt:variant>
        <vt:i4>0</vt:i4>
      </vt:variant>
      <vt:variant>
        <vt:i4>5</vt:i4>
      </vt:variant>
      <vt:variant>
        <vt:lpwstr>consultantplus://offline/ref=C6C108CFBAEBAA378C704D797D6004768AEE753F1F6DADDC3AAB0D855F647FE7E3990FC5EB172D51n2A8J</vt:lpwstr>
      </vt:variant>
      <vt:variant>
        <vt:lpwstr/>
      </vt:variant>
      <vt:variant>
        <vt:i4>7405668</vt:i4>
      </vt:variant>
      <vt:variant>
        <vt:i4>90</vt:i4>
      </vt:variant>
      <vt:variant>
        <vt:i4>0</vt:i4>
      </vt:variant>
      <vt:variant>
        <vt:i4>5</vt:i4>
      </vt:variant>
      <vt:variant>
        <vt:lpwstr>consultantplus://offline/ref=417E54090A3B4D9B2C92D413D97D7C331C0E93E7F6F75B55C816CE6E9A0061352DA982D91901a2EAH</vt:lpwstr>
      </vt:variant>
      <vt:variant>
        <vt:lpwstr/>
      </vt:variant>
      <vt:variant>
        <vt:i4>7405667</vt:i4>
      </vt:variant>
      <vt:variant>
        <vt:i4>87</vt:i4>
      </vt:variant>
      <vt:variant>
        <vt:i4>0</vt:i4>
      </vt:variant>
      <vt:variant>
        <vt:i4>5</vt:i4>
      </vt:variant>
      <vt:variant>
        <vt:lpwstr>consultantplus://offline/ref=417E54090A3B4D9B2C92D413D97D7C331C0E93E7F6F75B55C816CE6E9A0061352DA982D91903a2EDH</vt:lpwstr>
      </vt:variant>
      <vt:variant>
        <vt:lpwstr/>
      </vt:variant>
      <vt:variant>
        <vt:i4>3997786</vt:i4>
      </vt:variant>
      <vt:variant>
        <vt:i4>84</vt:i4>
      </vt:variant>
      <vt:variant>
        <vt:i4>0</vt:i4>
      </vt:variant>
      <vt:variant>
        <vt:i4>5</vt:i4>
      </vt:variant>
      <vt:variant>
        <vt:lpwstr>mailto:ivk@adm.orel.ru</vt:lpwstr>
      </vt:variant>
      <vt:variant>
        <vt:lpwstr/>
      </vt:variant>
      <vt:variant>
        <vt:i4>2949124</vt:i4>
      </vt:variant>
      <vt:variant>
        <vt:i4>81</vt:i4>
      </vt:variant>
      <vt:variant>
        <vt:i4>0</vt:i4>
      </vt:variant>
      <vt:variant>
        <vt:i4>5</vt:i4>
      </vt:variant>
      <vt:variant>
        <vt:lpwstr>mailto:gostorg@oogz.ru</vt:lpwstr>
      </vt:variant>
      <vt:variant>
        <vt:lpwstr/>
      </vt:variant>
      <vt:variant>
        <vt:i4>6619194</vt:i4>
      </vt:variant>
      <vt:variant>
        <vt:i4>78</vt:i4>
      </vt:variant>
      <vt:variant>
        <vt:i4>0</vt:i4>
      </vt:variant>
      <vt:variant>
        <vt:i4>5</vt:i4>
      </vt:variant>
      <vt:variant>
        <vt:lpwstr/>
      </vt:variant>
      <vt:variant>
        <vt:lpwstr>Par1852</vt:lpwstr>
      </vt:variant>
      <vt:variant>
        <vt:i4>6553655</vt:i4>
      </vt:variant>
      <vt:variant>
        <vt:i4>75</vt:i4>
      </vt:variant>
      <vt:variant>
        <vt:i4>0</vt:i4>
      </vt:variant>
      <vt:variant>
        <vt:i4>5</vt:i4>
      </vt:variant>
      <vt:variant>
        <vt:lpwstr/>
      </vt:variant>
      <vt:variant>
        <vt:lpwstr>Par1546</vt:lpwstr>
      </vt:variant>
      <vt:variant>
        <vt:i4>6553658</vt:i4>
      </vt:variant>
      <vt:variant>
        <vt:i4>72</vt:i4>
      </vt:variant>
      <vt:variant>
        <vt:i4>0</vt:i4>
      </vt:variant>
      <vt:variant>
        <vt:i4>5</vt:i4>
      </vt:variant>
      <vt:variant>
        <vt:lpwstr/>
      </vt:variant>
      <vt:variant>
        <vt:lpwstr>Par1845</vt:lpwstr>
      </vt:variant>
      <vt:variant>
        <vt:i4>6553658</vt:i4>
      </vt:variant>
      <vt:variant>
        <vt:i4>69</vt:i4>
      </vt:variant>
      <vt:variant>
        <vt:i4>0</vt:i4>
      </vt:variant>
      <vt:variant>
        <vt:i4>5</vt:i4>
      </vt:variant>
      <vt:variant>
        <vt:lpwstr/>
      </vt:variant>
      <vt:variant>
        <vt:lpwstr>Par1842</vt:lpwstr>
      </vt:variant>
      <vt:variant>
        <vt:i4>6488122</vt:i4>
      </vt:variant>
      <vt:variant>
        <vt:i4>66</vt:i4>
      </vt:variant>
      <vt:variant>
        <vt:i4>0</vt:i4>
      </vt:variant>
      <vt:variant>
        <vt:i4>5</vt:i4>
      </vt:variant>
      <vt:variant>
        <vt:lpwstr/>
      </vt:variant>
      <vt:variant>
        <vt:lpwstr>Par1833</vt:lpwstr>
      </vt:variant>
      <vt:variant>
        <vt:i4>7798883</vt:i4>
      </vt:variant>
      <vt:variant>
        <vt:i4>63</vt:i4>
      </vt:variant>
      <vt:variant>
        <vt:i4>0</vt:i4>
      </vt:variant>
      <vt:variant>
        <vt:i4>5</vt:i4>
      </vt:variant>
      <vt:variant>
        <vt:lpwstr>consultantplus://offline/ref=DE7E052E2142CC4A9C2E545AAC3CF124D586FAE977F737BC3AE452A2407EE3ECFA732949856BC85Bb7E2H</vt:lpwstr>
      </vt:variant>
      <vt:variant>
        <vt:lpwstr/>
      </vt:variant>
      <vt:variant>
        <vt:i4>7798835</vt:i4>
      </vt:variant>
      <vt:variant>
        <vt:i4>60</vt:i4>
      </vt:variant>
      <vt:variant>
        <vt:i4>0</vt:i4>
      </vt:variant>
      <vt:variant>
        <vt:i4>5</vt:i4>
      </vt:variant>
      <vt:variant>
        <vt:lpwstr>consultantplus://offline/ref=DE7E052E2142CC4A9C2E545AAC3CF124D586FAE977F737BC3AE452A2407EE3ECFA732949856BC85Ab7EAH</vt:lpwstr>
      </vt:variant>
      <vt:variant>
        <vt:lpwstr/>
      </vt:variant>
      <vt:variant>
        <vt:i4>2162737</vt:i4>
      </vt:variant>
      <vt:variant>
        <vt:i4>57</vt:i4>
      </vt:variant>
      <vt:variant>
        <vt:i4>0</vt:i4>
      </vt:variant>
      <vt:variant>
        <vt:i4>5</vt:i4>
      </vt:variant>
      <vt:variant>
        <vt:lpwstr>consultantplus://offline/ref=DE7E052E2142CC4A9C2E545AAC3CF124D587F7E07BF837BC3AE452A2407EE3ECFA73294B846CbCE1H</vt:lpwstr>
      </vt:variant>
      <vt:variant>
        <vt:lpwstr/>
      </vt:variant>
      <vt:variant>
        <vt:i4>6357041</vt:i4>
      </vt:variant>
      <vt:variant>
        <vt:i4>54</vt:i4>
      </vt:variant>
      <vt:variant>
        <vt:i4>0</vt:i4>
      </vt:variant>
      <vt:variant>
        <vt:i4>5</vt:i4>
      </vt:variant>
      <vt:variant>
        <vt:lpwstr/>
      </vt:variant>
      <vt:variant>
        <vt:lpwstr>Par1318</vt:lpwstr>
      </vt:variant>
      <vt:variant>
        <vt:i4>6553649</vt:i4>
      </vt:variant>
      <vt:variant>
        <vt:i4>51</vt:i4>
      </vt:variant>
      <vt:variant>
        <vt:i4>0</vt:i4>
      </vt:variant>
      <vt:variant>
        <vt:i4>5</vt:i4>
      </vt:variant>
      <vt:variant>
        <vt:lpwstr/>
      </vt:variant>
      <vt:variant>
        <vt:lpwstr>Par1347</vt:lpwstr>
      </vt:variant>
      <vt:variant>
        <vt:i4>6619185</vt:i4>
      </vt:variant>
      <vt:variant>
        <vt:i4>48</vt:i4>
      </vt:variant>
      <vt:variant>
        <vt:i4>0</vt:i4>
      </vt:variant>
      <vt:variant>
        <vt:i4>5</vt:i4>
      </vt:variant>
      <vt:variant>
        <vt:lpwstr/>
      </vt:variant>
      <vt:variant>
        <vt:lpwstr>Par1358</vt:lpwstr>
      </vt:variant>
      <vt:variant>
        <vt:i4>6357041</vt:i4>
      </vt:variant>
      <vt:variant>
        <vt:i4>45</vt:i4>
      </vt:variant>
      <vt:variant>
        <vt:i4>0</vt:i4>
      </vt:variant>
      <vt:variant>
        <vt:i4>5</vt:i4>
      </vt:variant>
      <vt:variant>
        <vt:lpwstr/>
      </vt:variant>
      <vt:variant>
        <vt:lpwstr>Par1318</vt:lpwstr>
      </vt:variant>
      <vt:variant>
        <vt:i4>6750259</vt:i4>
      </vt:variant>
      <vt:variant>
        <vt:i4>42</vt:i4>
      </vt:variant>
      <vt:variant>
        <vt:i4>0</vt:i4>
      </vt:variant>
      <vt:variant>
        <vt:i4>5</vt:i4>
      </vt:variant>
      <vt:variant>
        <vt:lpwstr/>
      </vt:variant>
      <vt:variant>
        <vt:lpwstr>Par1173</vt:lpwstr>
      </vt:variant>
      <vt:variant>
        <vt:i4>6750259</vt:i4>
      </vt:variant>
      <vt:variant>
        <vt:i4>39</vt:i4>
      </vt:variant>
      <vt:variant>
        <vt:i4>0</vt:i4>
      </vt:variant>
      <vt:variant>
        <vt:i4>5</vt:i4>
      </vt:variant>
      <vt:variant>
        <vt:lpwstr/>
      </vt:variant>
      <vt:variant>
        <vt:lpwstr>Par1172</vt:lpwstr>
      </vt:variant>
      <vt:variant>
        <vt:i4>6750259</vt:i4>
      </vt:variant>
      <vt:variant>
        <vt:i4>36</vt:i4>
      </vt:variant>
      <vt:variant>
        <vt:i4>0</vt:i4>
      </vt:variant>
      <vt:variant>
        <vt:i4>5</vt:i4>
      </vt:variant>
      <vt:variant>
        <vt:lpwstr/>
      </vt:variant>
      <vt:variant>
        <vt:lpwstr>Par1170</vt:lpwstr>
      </vt:variant>
      <vt:variant>
        <vt:i4>6684723</vt:i4>
      </vt:variant>
      <vt:variant>
        <vt:i4>33</vt:i4>
      </vt:variant>
      <vt:variant>
        <vt:i4>0</vt:i4>
      </vt:variant>
      <vt:variant>
        <vt:i4>5</vt:i4>
      </vt:variant>
      <vt:variant>
        <vt:lpwstr/>
      </vt:variant>
      <vt:variant>
        <vt:lpwstr>Par1168</vt:lpwstr>
      </vt:variant>
      <vt:variant>
        <vt:i4>6684723</vt:i4>
      </vt:variant>
      <vt:variant>
        <vt:i4>30</vt:i4>
      </vt:variant>
      <vt:variant>
        <vt:i4>0</vt:i4>
      </vt:variant>
      <vt:variant>
        <vt:i4>5</vt:i4>
      </vt:variant>
      <vt:variant>
        <vt:lpwstr/>
      </vt:variant>
      <vt:variant>
        <vt:lpwstr>Par1166</vt:lpwstr>
      </vt:variant>
      <vt:variant>
        <vt:i4>6488122</vt:i4>
      </vt:variant>
      <vt:variant>
        <vt:i4>27</vt:i4>
      </vt:variant>
      <vt:variant>
        <vt:i4>0</vt:i4>
      </vt:variant>
      <vt:variant>
        <vt:i4>5</vt:i4>
      </vt:variant>
      <vt:variant>
        <vt:lpwstr/>
      </vt:variant>
      <vt:variant>
        <vt:lpwstr>Par183</vt:lpwstr>
      </vt:variant>
      <vt:variant>
        <vt:i4>6619184</vt:i4>
      </vt:variant>
      <vt:variant>
        <vt:i4>24</vt:i4>
      </vt:variant>
      <vt:variant>
        <vt:i4>0</vt:i4>
      </vt:variant>
      <vt:variant>
        <vt:i4>5</vt:i4>
      </vt:variant>
      <vt:variant>
        <vt:lpwstr/>
      </vt:variant>
      <vt:variant>
        <vt:lpwstr>Par521</vt:lpwstr>
      </vt:variant>
      <vt:variant>
        <vt:i4>7077938</vt:i4>
      </vt:variant>
      <vt:variant>
        <vt:i4>21</vt:i4>
      </vt:variant>
      <vt:variant>
        <vt:i4>0</vt:i4>
      </vt:variant>
      <vt:variant>
        <vt:i4>5</vt:i4>
      </vt:variant>
      <vt:variant>
        <vt:lpwstr/>
      </vt:variant>
      <vt:variant>
        <vt:lpwstr>Par508</vt:lpwstr>
      </vt:variant>
      <vt:variant>
        <vt:i4>6553655</vt:i4>
      </vt:variant>
      <vt:variant>
        <vt:i4>18</vt:i4>
      </vt:variant>
      <vt:variant>
        <vt:i4>0</vt:i4>
      </vt:variant>
      <vt:variant>
        <vt:i4>5</vt:i4>
      </vt:variant>
      <vt:variant>
        <vt:lpwstr/>
      </vt:variant>
      <vt:variant>
        <vt:lpwstr>Par550</vt:lpwstr>
      </vt:variant>
      <vt:variant>
        <vt:i4>6488113</vt:i4>
      </vt:variant>
      <vt:variant>
        <vt:i4>15</vt:i4>
      </vt:variant>
      <vt:variant>
        <vt:i4>0</vt:i4>
      </vt:variant>
      <vt:variant>
        <vt:i4>5</vt:i4>
      </vt:variant>
      <vt:variant>
        <vt:lpwstr/>
      </vt:variant>
      <vt:variant>
        <vt:lpwstr>Par537</vt:lpwstr>
      </vt:variant>
      <vt:variant>
        <vt:i4>7405668</vt:i4>
      </vt:variant>
      <vt:variant>
        <vt:i4>12</vt:i4>
      </vt:variant>
      <vt:variant>
        <vt:i4>0</vt:i4>
      </vt:variant>
      <vt:variant>
        <vt:i4>5</vt:i4>
      </vt:variant>
      <vt:variant>
        <vt:lpwstr>consultantplus://offline/ref=417E54090A3B4D9B2C92D413D97D7C331C0E93E7F6F75B55C816CE6E9A0061352DA982D91901a2EAH</vt:lpwstr>
      </vt:variant>
      <vt:variant>
        <vt:lpwstr/>
      </vt:variant>
      <vt:variant>
        <vt:i4>7405667</vt:i4>
      </vt:variant>
      <vt:variant>
        <vt:i4>9</vt:i4>
      </vt:variant>
      <vt:variant>
        <vt:i4>0</vt:i4>
      </vt:variant>
      <vt:variant>
        <vt:i4>5</vt:i4>
      </vt:variant>
      <vt:variant>
        <vt:lpwstr>consultantplus://offline/ref=417E54090A3B4D9B2C92D413D97D7C331C0E93E7F6F75B55C816CE6E9A0061352DA982D91903a2EDH</vt:lpwstr>
      </vt:variant>
      <vt:variant>
        <vt:lpwstr/>
      </vt:variant>
      <vt:variant>
        <vt:i4>3407920</vt:i4>
      </vt:variant>
      <vt:variant>
        <vt:i4>6</vt:i4>
      </vt:variant>
      <vt:variant>
        <vt:i4>0</vt:i4>
      </vt:variant>
      <vt:variant>
        <vt:i4>5</vt:i4>
      </vt:variant>
      <vt:variant>
        <vt:lpwstr>consultantplus://offline/ref=1DE32870FD505AB221B3E51447C7F2550581AEAB3A03AA635112807D2DF2D03437D8518D3DDAyEh1M</vt:lpwstr>
      </vt:variant>
      <vt:variant>
        <vt:lpwstr/>
      </vt:variant>
      <vt:variant>
        <vt:i4>2097208</vt:i4>
      </vt:variant>
      <vt:variant>
        <vt:i4>3</vt:i4>
      </vt:variant>
      <vt:variant>
        <vt:i4>0</vt:i4>
      </vt:variant>
      <vt:variant>
        <vt:i4>5</vt:i4>
      </vt:variant>
      <vt:variant>
        <vt:lpwstr>consultantplus://offline/ref=417E54090A3B4D9B2C92D413D97D7C331C0F98E3F8F75B55C816CE6E9A0061352DA982D918012EC9aFE6H</vt:lpwstr>
      </vt:variant>
      <vt:variant>
        <vt:lpwstr/>
      </vt:variant>
      <vt:variant>
        <vt:i4>6750266</vt:i4>
      </vt:variant>
      <vt:variant>
        <vt:i4>0</vt:i4>
      </vt:variant>
      <vt:variant>
        <vt:i4>0</vt:i4>
      </vt:variant>
      <vt:variant>
        <vt:i4>5</vt:i4>
      </vt:variant>
      <vt:variant>
        <vt:lpwstr/>
      </vt:variant>
      <vt:variant>
        <vt:lpwstr>Par680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Ирина</dc:creator>
  <cp:lastModifiedBy>Master</cp:lastModifiedBy>
  <cp:revision>2</cp:revision>
  <cp:lastPrinted>2018-07-05T05:23:00Z</cp:lastPrinted>
  <dcterms:created xsi:type="dcterms:W3CDTF">2018-08-16T07:18:00Z</dcterms:created>
  <dcterms:modified xsi:type="dcterms:W3CDTF">2018-08-16T07:18:00Z</dcterms:modified>
</cp:coreProperties>
</file>