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E6F46" w:rsidRDefault="001E6F46" w:rsidP="001E6F46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sz w:val="28"/>
          <w:szCs w:val="28"/>
        </w:rPr>
      </w:pPr>
    </w:p>
    <w:p w:rsidR="00FF5603" w:rsidRPr="001E6F46" w:rsidRDefault="00FF5603" w:rsidP="001E6F46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sz w:val="28"/>
          <w:szCs w:val="28"/>
        </w:rPr>
      </w:pPr>
    </w:p>
    <w:p w:rsidR="00FF5603" w:rsidRDefault="00FF5603" w:rsidP="00BA537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 Орловской области напоминает, что у</w:t>
      </w:r>
      <w:r w:rsidRPr="00FF5603">
        <w:rPr>
          <w:sz w:val="28"/>
          <w:szCs w:val="28"/>
        </w:rPr>
        <w:t xml:space="preserve"> каждого заинтересованного лица есть право оспорить кадастровую стоимость в</w:t>
      </w:r>
      <w:r>
        <w:rPr>
          <w:sz w:val="28"/>
          <w:szCs w:val="28"/>
        </w:rPr>
        <w:t xml:space="preserve"> </w:t>
      </w:r>
      <w:r w:rsidRPr="00FF5603">
        <w:rPr>
          <w:sz w:val="28"/>
          <w:szCs w:val="28"/>
        </w:rPr>
        <w:t>суде или в комиссии, если она затрагивает его ин</w:t>
      </w:r>
      <w:r>
        <w:rPr>
          <w:sz w:val="28"/>
          <w:szCs w:val="28"/>
        </w:rPr>
        <w:t xml:space="preserve">тересы. Возможность оспаривания </w:t>
      </w:r>
      <w:r w:rsidRPr="00FF5603">
        <w:rPr>
          <w:sz w:val="28"/>
          <w:szCs w:val="28"/>
        </w:rPr>
        <w:t>результатов определения кадастровой стоимости в комиссии предусмотрена</w:t>
      </w:r>
      <w:r>
        <w:rPr>
          <w:sz w:val="28"/>
          <w:szCs w:val="28"/>
        </w:rPr>
        <w:t xml:space="preserve"> </w:t>
      </w:r>
      <w:r w:rsidRPr="00FF560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FF56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F5603">
        <w:rPr>
          <w:sz w:val="28"/>
          <w:szCs w:val="28"/>
        </w:rPr>
        <w:t xml:space="preserve"> от 29</w:t>
      </w:r>
      <w:r>
        <w:rPr>
          <w:sz w:val="28"/>
          <w:szCs w:val="28"/>
        </w:rPr>
        <w:t>.07.</w:t>
      </w:r>
      <w:r w:rsidRPr="00FF5603">
        <w:rPr>
          <w:sz w:val="28"/>
          <w:szCs w:val="28"/>
        </w:rPr>
        <w:t xml:space="preserve">1998 № 135-ФЗ </w:t>
      </w:r>
      <w:r>
        <w:rPr>
          <w:sz w:val="28"/>
          <w:szCs w:val="28"/>
        </w:rPr>
        <w:t>«</w:t>
      </w:r>
      <w:r w:rsidRPr="00FF5603">
        <w:rPr>
          <w:sz w:val="28"/>
          <w:szCs w:val="28"/>
        </w:rPr>
        <w:t>Об оценочной</w:t>
      </w:r>
      <w:r>
        <w:rPr>
          <w:sz w:val="28"/>
          <w:szCs w:val="28"/>
        </w:rPr>
        <w:t xml:space="preserve"> </w:t>
      </w:r>
      <w:r w:rsidRPr="00FF5603">
        <w:rPr>
          <w:sz w:val="28"/>
          <w:szCs w:val="28"/>
        </w:rPr>
        <w:t>деятельности в Российской Федерации</w:t>
      </w:r>
      <w:r>
        <w:rPr>
          <w:sz w:val="28"/>
          <w:szCs w:val="28"/>
        </w:rPr>
        <w:t>».</w:t>
      </w:r>
    </w:p>
    <w:p w:rsidR="00FF5603" w:rsidRDefault="00BA5377" w:rsidP="00BA537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FF5603" w:rsidRPr="00FF5603">
        <w:rPr>
          <w:sz w:val="28"/>
          <w:szCs w:val="28"/>
        </w:rPr>
        <w:t>осреестр</w:t>
      </w:r>
      <w:proofErr w:type="spellEnd"/>
      <w:r w:rsidR="00FF5603" w:rsidRPr="00FF5603">
        <w:rPr>
          <w:sz w:val="28"/>
          <w:szCs w:val="28"/>
        </w:rPr>
        <w:t xml:space="preserve"> не проводит кадастровую оценку объектов недвижимости, но участвует в ее исправлении, если у правообладателей есть сомнения в ее правильности.</w:t>
      </w:r>
    </w:p>
    <w:p w:rsidR="001E6F46" w:rsidRPr="001E6F46" w:rsidRDefault="00FF5603" w:rsidP="00BA537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январь – ноябрь текущего года </w:t>
      </w:r>
      <w:r w:rsidR="00BA5377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="001E6F46" w:rsidRPr="001E6F46">
        <w:rPr>
          <w:sz w:val="28"/>
          <w:szCs w:val="28"/>
        </w:rPr>
        <w:t>омисси</w:t>
      </w:r>
      <w:r w:rsidR="00BA5377">
        <w:rPr>
          <w:sz w:val="28"/>
          <w:szCs w:val="28"/>
        </w:rPr>
        <w:t>и</w:t>
      </w:r>
      <w:r w:rsidR="001E6F46" w:rsidRPr="001E6F46">
        <w:rPr>
          <w:sz w:val="28"/>
          <w:szCs w:val="28"/>
        </w:rPr>
        <w:t xml:space="preserve"> по рассмотрению споров о результатах определения кадастровой стоимости </w:t>
      </w:r>
      <w:r>
        <w:rPr>
          <w:sz w:val="28"/>
          <w:szCs w:val="28"/>
        </w:rPr>
        <w:t>оспорена кадастровая стоимость более</w:t>
      </w:r>
      <w:r w:rsidR="001E6F46" w:rsidRPr="001E6F46">
        <w:rPr>
          <w:sz w:val="28"/>
          <w:szCs w:val="28"/>
        </w:rPr>
        <w:t xml:space="preserve"> 1 44</w:t>
      </w:r>
      <w:r>
        <w:rPr>
          <w:sz w:val="28"/>
          <w:szCs w:val="28"/>
        </w:rPr>
        <w:t>0</w:t>
      </w:r>
      <w:r w:rsidR="001E6F46" w:rsidRPr="001E6F4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="001E6F46" w:rsidRPr="001E6F46">
        <w:rPr>
          <w:sz w:val="28"/>
          <w:szCs w:val="28"/>
        </w:rPr>
        <w:t xml:space="preserve"> недвижимости</w:t>
      </w:r>
      <w:r w:rsidR="00C24251">
        <w:rPr>
          <w:sz w:val="28"/>
          <w:szCs w:val="28"/>
        </w:rPr>
        <w:t>, п</w:t>
      </w:r>
      <w:r w:rsidR="001E6F46" w:rsidRPr="001E6F46">
        <w:rPr>
          <w:sz w:val="28"/>
          <w:szCs w:val="28"/>
        </w:rPr>
        <w:t xml:space="preserve">о </w:t>
      </w:r>
      <w:r w:rsidR="003D2009">
        <w:rPr>
          <w:sz w:val="28"/>
          <w:szCs w:val="28"/>
        </w:rPr>
        <w:t>1 322</w:t>
      </w:r>
      <w:r w:rsidR="001E6F46" w:rsidRPr="00FF5603">
        <w:rPr>
          <w:color w:val="FF0000"/>
          <w:sz w:val="28"/>
          <w:szCs w:val="28"/>
        </w:rPr>
        <w:t xml:space="preserve"> </w:t>
      </w:r>
      <w:r w:rsidRPr="003D2009">
        <w:rPr>
          <w:sz w:val="28"/>
          <w:szCs w:val="28"/>
        </w:rPr>
        <w:t xml:space="preserve">из них </w:t>
      </w:r>
      <w:r w:rsidR="001E6F46" w:rsidRPr="003D2009">
        <w:rPr>
          <w:sz w:val="28"/>
          <w:szCs w:val="28"/>
        </w:rPr>
        <w:t xml:space="preserve"> </w:t>
      </w:r>
      <w:r w:rsidRPr="00FF5603">
        <w:rPr>
          <w:sz w:val="28"/>
          <w:szCs w:val="28"/>
        </w:rPr>
        <w:t>к</w:t>
      </w:r>
      <w:r w:rsidR="001E6F46" w:rsidRPr="001E6F46">
        <w:rPr>
          <w:sz w:val="28"/>
          <w:szCs w:val="28"/>
        </w:rPr>
        <w:t>омиссией</w:t>
      </w:r>
      <w:r w:rsidR="003D2009">
        <w:rPr>
          <w:sz w:val="28"/>
          <w:szCs w:val="28"/>
        </w:rPr>
        <w:t xml:space="preserve"> приняты положительные решения.</w:t>
      </w:r>
    </w:p>
    <w:p w:rsidR="001E6F46" w:rsidRPr="001E6F46" w:rsidRDefault="001E6F46" w:rsidP="00BA5377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1E6F46">
        <w:rPr>
          <w:sz w:val="28"/>
          <w:szCs w:val="28"/>
        </w:rPr>
        <w:t xml:space="preserve">За время работы </w:t>
      </w:r>
      <w:r w:rsidR="00FF5603">
        <w:rPr>
          <w:sz w:val="28"/>
          <w:szCs w:val="28"/>
        </w:rPr>
        <w:t>к</w:t>
      </w:r>
      <w:r w:rsidRPr="001E6F46">
        <w:rPr>
          <w:sz w:val="28"/>
          <w:szCs w:val="28"/>
        </w:rPr>
        <w:t>омиссии</w:t>
      </w:r>
      <w:r w:rsidR="0043650E">
        <w:rPr>
          <w:sz w:val="28"/>
          <w:szCs w:val="28"/>
        </w:rPr>
        <w:t>, начиная с 2014 года,</w:t>
      </w:r>
      <w:r w:rsidRPr="001E6F46">
        <w:rPr>
          <w:sz w:val="28"/>
          <w:szCs w:val="28"/>
        </w:rPr>
        <w:t xml:space="preserve"> </w:t>
      </w:r>
      <w:r w:rsidR="00BA5377">
        <w:rPr>
          <w:sz w:val="28"/>
          <w:szCs w:val="28"/>
        </w:rPr>
        <w:t xml:space="preserve">орловцами </w:t>
      </w:r>
      <w:r w:rsidRPr="001E6F46">
        <w:rPr>
          <w:sz w:val="28"/>
          <w:szCs w:val="28"/>
        </w:rPr>
        <w:t xml:space="preserve">оспорена суммарная кадастровая стоимость в размере </w:t>
      </w:r>
      <w:r w:rsidR="00BA5377">
        <w:rPr>
          <w:sz w:val="28"/>
          <w:szCs w:val="28"/>
        </w:rPr>
        <w:t xml:space="preserve">более </w:t>
      </w:r>
      <w:r w:rsidRPr="001E6F46">
        <w:rPr>
          <w:sz w:val="28"/>
          <w:szCs w:val="28"/>
        </w:rPr>
        <w:t>122</w:t>
      </w:r>
      <w:r w:rsidR="00C118B5">
        <w:rPr>
          <w:sz w:val="28"/>
          <w:szCs w:val="28"/>
        </w:rPr>
        <w:t xml:space="preserve"> </w:t>
      </w:r>
      <w:proofErr w:type="spellStart"/>
      <w:r w:rsidR="00C118B5">
        <w:rPr>
          <w:sz w:val="28"/>
          <w:szCs w:val="28"/>
        </w:rPr>
        <w:t>млдр</w:t>
      </w:r>
      <w:proofErr w:type="spellEnd"/>
      <w:r w:rsidR="00C118B5">
        <w:rPr>
          <w:sz w:val="28"/>
          <w:szCs w:val="28"/>
        </w:rPr>
        <w:t>.</w:t>
      </w:r>
      <w:r w:rsidRPr="001E6F46">
        <w:rPr>
          <w:sz w:val="28"/>
          <w:szCs w:val="28"/>
        </w:rPr>
        <w:t xml:space="preserve"> 682</w:t>
      </w:r>
      <w:r w:rsidR="00C118B5">
        <w:rPr>
          <w:sz w:val="28"/>
          <w:szCs w:val="28"/>
        </w:rPr>
        <w:t xml:space="preserve"> млн.</w:t>
      </w:r>
      <w:r w:rsidRPr="001E6F46">
        <w:rPr>
          <w:sz w:val="28"/>
          <w:szCs w:val="28"/>
        </w:rPr>
        <w:t xml:space="preserve"> 772 </w:t>
      </w:r>
      <w:r w:rsidR="00BA5377">
        <w:rPr>
          <w:sz w:val="28"/>
          <w:szCs w:val="28"/>
        </w:rPr>
        <w:t>тысяч</w:t>
      </w:r>
      <w:r w:rsidRPr="001E6F46">
        <w:rPr>
          <w:sz w:val="28"/>
          <w:szCs w:val="28"/>
        </w:rPr>
        <w:t xml:space="preserve"> рублей и установлена кадастровая стоимость в размере рыночной </w:t>
      </w:r>
      <w:r w:rsidR="00C118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6F46">
        <w:rPr>
          <w:sz w:val="28"/>
          <w:szCs w:val="28"/>
        </w:rPr>
        <w:t>62</w:t>
      </w:r>
      <w:r w:rsidR="00C118B5">
        <w:rPr>
          <w:sz w:val="28"/>
          <w:szCs w:val="28"/>
        </w:rPr>
        <w:t xml:space="preserve"> млрд.</w:t>
      </w:r>
      <w:r w:rsidRPr="001E6F46">
        <w:rPr>
          <w:sz w:val="28"/>
          <w:szCs w:val="28"/>
        </w:rPr>
        <w:t xml:space="preserve"> 611</w:t>
      </w:r>
      <w:r w:rsidR="00C118B5">
        <w:rPr>
          <w:sz w:val="28"/>
          <w:szCs w:val="28"/>
        </w:rPr>
        <w:t xml:space="preserve"> млн.</w:t>
      </w:r>
      <w:r w:rsidRPr="001E6F46">
        <w:rPr>
          <w:sz w:val="28"/>
          <w:szCs w:val="28"/>
        </w:rPr>
        <w:t xml:space="preserve"> 468 </w:t>
      </w:r>
      <w:r w:rsidR="00BA5377">
        <w:rPr>
          <w:sz w:val="28"/>
          <w:szCs w:val="28"/>
        </w:rPr>
        <w:t>тысяч</w:t>
      </w:r>
      <w:r w:rsidRPr="001E6F46">
        <w:rPr>
          <w:sz w:val="28"/>
          <w:szCs w:val="28"/>
        </w:rPr>
        <w:t xml:space="preserve"> рубле</w:t>
      </w:r>
      <w:r w:rsidR="0043650E">
        <w:rPr>
          <w:sz w:val="28"/>
          <w:szCs w:val="28"/>
        </w:rPr>
        <w:t xml:space="preserve">й, общее снижение составило 51%, а это более 60 </w:t>
      </w:r>
      <w:proofErr w:type="spellStart"/>
      <w:r w:rsidR="0043650E">
        <w:rPr>
          <w:sz w:val="28"/>
          <w:szCs w:val="28"/>
        </w:rPr>
        <w:t>млрд</w:t>
      </w:r>
      <w:proofErr w:type="gramStart"/>
      <w:r w:rsidR="0043650E">
        <w:rPr>
          <w:sz w:val="28"/>
          <w:szCs w:val="28"/>
        </w:rPr>
        <w:t>.р</w:t>
      </w:r>
      <w:proofErr w:type="gramEnd"/>
      <w:r w:rsidR="0043650E">
        <w:rPr>
          <w:sz w:val="28"/>
          <w:szCs w:val="28"/>
        </w:rPr>
        <w:t>ублей</w:t>
      </w:r>
      <w:proofErr w:type="spellEnd"/>
      <w:r w:rsidR="0043650E">
        <w:rPr>
          <w:sz w:val="28"/>
          <w:szCs w:val="28"/>
        </w:rPr>
        <w:t>.</w:t>
      </w:r>
    </w:p>
    <w:p w:rsidR="001E6F46" w:rsidRPr="001E6F46" w:rsidRDefault="001E6F46" w:rsidP="001E6F46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sz w:val="28"/>
          <w:szCs w:val="28"/>
        </w:rPr>
      </w:pPr>
    </w:p>
    <w:p w:rsidR="00E4016E" w:rsidRDefault="00E4016E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1E6F46" w:rsidP="00451A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37A9F7C" wp14:editId="02452E4B">
            <wp:simplePos x="0" y="0"/>
            <wp:positionH relativeFrom="column">
              <wp:posOffset>-35560</wp:posOffset>
            </wp:positionH>
            <wp:positionV relativeFrom="paragraph">
              <wp:posOffset>59690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A6B16"/>
    <w:rsid w:val="000D08DB"/>
    <w:rsid w:val="00120D20"/>
    <w:rsid w:val="00122EB1"/>
    <w:rsid w:val="001255BE"/>
    <w:rsid w:val="0013725E"/>
    <w:rsid w:val="00191343"/>
    <w:rsid w:val="0019367E"/>
    <w:rsid w:val="001B539A"/>
    <w:rsid w:val="001B7427"/>
    <w:rsid w:val="001D3AD2"/>
    <w:rsid w:val="001E6F46"/>
    <w:rsid w:val="001F5EBB"/>
    <w:rsid w:val="002039A6"/>
    <w:rsid w:val="0022336D"/>
    <w:rsid w:val="002302C7"/>
    <w:rsid w:val="0028351E"/>
    <w:rsid w:val="00291C5D"/>
    <w:rsid w:val="0029669C"/>
    <w:rsid w:val="002B6E0A"/>
    <w:rsid w:val="002E62DE"/>
    <w:rsid w:val="00304C53"/>
    <w:rsid w:val="00332C83"/>
    <w:rsid w:val="0039597E"/>
    <w:rsid w:val="003D2009"/>
    <w:rsid w:val="0041548A"/>
    <w:rsid w:val="0043650E"/>
    <w:rsid w:val="00451A8F"/>
    <w:rsid w:val="0048130B"/>
    <w:rsid w:val="004848AE"/>
    <w:rsid w:val="0048647B"/>
    <w:rsid w:val="00491364"/>
    <w:rsid w:val="004972B4"/>
    <w:rsid w:val="004A586D"/>
    <w:rsid w:val="004C38CC"/>
    <w:rsid w:val="004C68DF"/>
    <w:rsid w:val="004E38E7"/>
    <w:rsid w:val="005218F7"/>
    <w:rsid w:val="00527944"/>
    <w:rsid w:val="00557F33"/>
    <w:rsid w:val="00564903"/>
    <w:rsid w:val="005D3F6E"/>
    <w:rsid w:val="005E58A3"/>
    <w:rsid w:val="0061009A"/>
    <w:rsid w:val="00694514"/>
    <w:rsid w:val="006A7EA0"/>
    <w:rsid w:val="006B5944"/>
    <w:rsid w:val="006C457B"/>
    <w:rsid w:val="00723EE3"/>
    <w:rsid w:val="00785172"/>
    <w:rsid w:val="007E6317"/>
    <w:rsid w:val="00822C76"/>
    <w:rsid w:val="008242F4"/>
    <w:rsid w:val="00836ED4"/>
    <w:rsid w:val="008372D3"/>
    <w:rsid w:val="008834E1"/>
    <w:rsid w:val="008A5C82"/>
    <w:rsid w:val="008B15C7"/>
    <w:rsid w:val="009079B7"/>
    <w:rsid w:val="00970884"/>
    <w:rsid w:val="00975012"/>
    <w:rsid w:val="00985E3E"/>
    <w:rsid w:val="009964FA"/>
    <w:rsid w:val="009D005F"/>
    <w:rsid w:val="009E21B6"/>
    <w:rsid w:val="00A10E49"/>
    <w:rsid w:val="00A158B9"/>
    <w:rsid w:val="00A23FBB"/>
    <w:rsid w:val="00A40C23"/>
    <w:rsid w:val="00A56D3F"/>
    <w:rsid w:val="00A74D56"/>
    <w:rsid w:val="00AA299A"/>
    <w:rsid w:val="00AE33FB"/>
    <w:rsid w:val="00B61B77"/>
    <w:rsid w:val="00BA5377"/>
    <w:rsid w:val="00C118B5"/>
    <w:rsid w:val="00C24251"/>
    <w:rsid w:val="00CC5061"/>
    <w:rsid w:val="00CE0AE4"/>
    <w:rsid w:val="00D4770D"/>
    <w:rsid w:val="00D93D3A"/>
    <w:rsid w:val="00DB353E"/>
    <w:rsid w:val="00DD180E"/>
    <w:rsid w:val="00DD49DD"/>
    <w:rsid w:val="00DF1E15"/>
    <w:rsid w:val="00E04229"/>
    <w:rsid w:val="00E3539E"/>
    <w:rsid w:val="00E4016E"/>
    <w:rsid w:val="00E60B3A"/>
    <w:rsid w:val="00EC2749"/>
    <w:rsid w:val="00EC4529"/>
    <w:rsid w:val="00F603B2"/>
    <w:rsid w:val="00FA4CB3"/>
    <w:rsid w:val="00FE56F1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FBFED6-1422-41C5-B636-FD08629B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2</cp:revision>
  <cp:lastPrinted>2017-04-13T13:17:00Z</cp:lastPrinted>
  <dcterms:created xsi:type="dcterms:W3CDTF">2018-12-03T09:52:00Z</dcterms:created>
  <dcterms:modified xsi:type="dcterms:W3CDTF">2018-12-03T09:52:00Z</dcterms:modified>
</cp:coreProperties>
</file>