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6E" w:rsidRDefault="00CC336E" w:rsidP="00CC33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336E" w:rsidRDefault="00CC336E" w:rsidP="00CC33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C336E" w:rsidRDefault="00CC336E" w:rsidP="00CC336E">
      <w:pPr>
        <w:jc w:val="center"/>
        <w:rPr>
          <w:b/>
          <w:sz w:val="28"/>
          <w:szCs w:val="28"/>
        </w:rPr>
      </w:pPr>
    </w:p>
    <w:p w:rsidR="00CC336E" w:rsidRDefault="00CC336E" w:rsidP="00CC336E">
      <w:pPr>
        <w:jc w:val="center"/>
        <w:rPr>
          <w:b/>
        </w:rPr>
      </w:pPr>
      <w:r>
        <w:rPr>
          <w:b/>
        </w:rPr>
        <w:t>НОВОСИЛЬСКИЙ РАЙОН</w:t>
      </w:r>
    </w:p>
    <w:p w:rsidR="00CC336E" w:rsidRDefault="00CC336E" w:rsidP="00CC336E">
      <w:pPr>
        <w:jc w:val="center"/>
      </w:pPr>
    </w:p>
    <w:p w:rsidR="00CC336E" w:rsidRDefault="00CC336E" w:rsidP="00CC336E">
      <w:pPr>
        <w:pStyle w:val="1"/>
        <w:shd w:val="clear" w:color="auto" w:fill="auto"/>
        <w:spacing w:after="0" w:line="643" w:lineRule="exact"/>
        <w:rPr>
          <w:rStyle w:val="13pt"/>
          <w:b/>
          <w:sz w:val="24"/>
          <w:szCs w:val="24"/>
        </w:rPr>
      </w:pPr>
      <w:r>
        <w:rPr>
          <w:rStyle w:val="13pt"/>
          <w:b/>
          <w:sz w:val="24"/>
          <w:szCs w:val="24"/>
        </w:rPr>
        <w:t xml:space="preserve">АДМИНИСТРАЦИЯ ПЕТУШЕНСКОГО СЕЛЬСКОГО ПОСЕЛЕНИЯ </w:t>
      </w:r>
    </w:p>
    <w:p w:rsidR="00CC336E" w:rsidRDefault="00CC336E" w:rsidP="00CC336E">
      <w:pPr>
        <w:pStyle w:val="1"/>
        <w:shd w:val="clear" w:color="auto" w:fill="auto"/>
        <w:spacing w:after="0" w:line="643" w:lineRule="exact"/>
        <w:rPr>
          <w:rStyle w:val="13pt"/>
          <w:b/>
          <w:sz w:val="24"/>
          <w:szCs w:val="24"/>
        </w:rPr>
      </w:pPr>
      <w:r>
        <w:rPr>
          <w:rStyle w:val="13pt"/>
          <w:b/>
          <w:sz w:val="24"/>
          <w:szCs w:val="24"/>
        </w:rPr>
        <w:t>ПОСТАНОВЛЕНИЕ</w:t>
      </w:r>
    </w:p>
    <w:p w:rsidR="00CC336E" w:rsidRDefault="00CC336E" w:rsidP="00CC336E">
      <w:pPr>
        <w:pStyle w:val="1"/>
        <w:shd w:val="clear" w:color="auto" w:fill="auto"/>
        <w:spacing w:after="0" w:line="240" w:lineRule="auto"/>
        <w:jc w:val="left"/>
        <w:rPr>
          <w:rStyle w:val="13pt"/>
          <w:b/>
          <w:sz w:val="28"/>
          <w:szCs w:val="28"/>
          <w:u w:val="single"/>
        </w:rPr>
      </w:pPr>
    </w:p>
    <w:p w:rsidR="00CC336E" w:rsidRDefault="00CC336E" w:rsidP="00CC336E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  <w:u w:val="single"/>
        </w:rPr>
      </w:pPr>
      <w:r>
        <w:rPr>
          <w:rStyle w:val="13pt"/>
          <w:sz w:val="28"/>
          <w:szCs w:val="28"/>
          <w:u w:val="single"/>
        </w:rPr>
        <w:t>03 марта  2014 г.</w:t>
      </w:r>
      <w:r>
        <w:rPr>
          <w:rStyle w:val="13pt"/>
          <w:sz w:val="28"/>
          <w:szCs w:val="28"/>
        </w:rPr>
        <w:t xml:space="preserve">                                                                                    </w:t>
      </w:r>
      <w:r>
        <w:rPr>
          <w:rStyle w:val="13pt"/>
          <w:sz w:val="28"/>
          <w:szCs w:val="28"/>
          <w:u w:val="single"/>
        </w:rPr>
        <w:t>№ 10</w:t>
      </w:r>
    </w:p>
    <w:p w:rsidR="00CC336E" w:rsidRDefault="00CC336E" w:rsidP="00CC336E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д. </w:t>
      </w:r>
      <w:proofErr w:type="spellStart"/>
      <w:r>
        <w:rPr>
          <w:rStyle w:val="13pt"/>
          <w:sz w:val="28"/>
          <w:szCs w:val="28"/>
        </w:rPr>
        <w:t>Михалево</w:t>
      </w:r>
      <w:proofErr w:type="spellEnd"/>
    </w:p>
    <w:p w:rsidR="00DF3D1B" w:rsidRDefault="00DF3D1B" w:rsidP="00DF3D1B">
      <w:r>
        <w:t xml:space="preserve">                                 </w:t>
      </w:r>
    </w:p>
    <w:p w:rsidR="00DF3D1B" w:rsidRDefault="00DF3D1B" w:rsidP="00DF3D1B"/>
    <w:p w:rsidR="00DF3D1B" w:rsidRDefault="002669E3" w:rsidP="002669E3">
      <w:pPr>
        <w:tabs>
          <w:tab w:val="left" w:pos="3570"/>
        </w:tabs>
      </w:pP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DF3D1B" w:rsidTr="00DF3D1B">
        <w:tc>
          <w:tcPr>
            <w:tcW w:w="6629" w:type="dxa"/>
          </w:tcPr>
          <w:p w:rsidR="00DF3D1B" w:rsidRPr="00CC336E" w:rsidRDefault="00DF3D1B" w:rsidP="00CC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CC336E">
              <w:rPr>
                <w:b/>
                <w:bCs/>
                <w:lang w:eastAsia="en-US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proofErr w:type="spellStart"/>
            <w:r w:rsidR="00CC336E">
              <w:rPr>
                <w:b/>
                <w:bCs/>
                <w:lang w:eastAsia="en-US"/>
              </w:rPr>
              <w:t>Петушен</w:t>
            </w:r>
            <w:r w:rsidRPr="00CC336E">
              <w:rPr>
                <w:b/>
                <w:bCs/>
                <w:lang w:eastAsia="en-US"/>
              </w:rPr>
              <w:t>ского</w:t>
            </w:r>
            <w:proofErr w:type="spellEnd"/>
            <w:r w:rsidRPr="00CC336E">
              <w:rPr>
                <w:b/>
                <w:bCs/>
                <w:lang w:eastAsia="en-US"/>
              </w:rPr>
              <w:t xml:space="preserve"> сельского поселения, муниципальных служащих, замещающих должности муниципальной службы </w:t>
            </w:r>
            <w:proofErr w:type="spellStart"/>
            <w:r w:rsidR="00CC336E">
              <w:rPr>
                <w:b/>
                <w:bCs/>
                <w:lang w:eastAsia="en-US"/>
              </w:rPr>
              <w:t>Петушен</w:t>
            </w:r>
            <w:r w:rsidRPr="00CC336E">
              <w:rPr>
                <w:b/>
                <w:bCs/>
                <w:lang w:eastAsia="en-US"/>
              </w:rPr>
              <w:t>ского</w:t>
            </w:r>
            <w:proofErr w:type="spellEnd"/>
            <w:r w:rsidRPr="00CC336E">
              <w:rPr>
                <w:b/>
                <w:bCs/>
                <w:lang w:eastAsia="en-US"/>
              </w:rPr>
              <w:t xml:space="preserve"> сельского поселения, и членов их семей на официальном сайте администрации Новосильского района и предоставления этих сведений средствам массовой информации для опубликования</w:t>
            </w:r>
          </w:p>
          <w:p w:rsidR="00DF3D1B" w:rsidRPr="00CC336E" w:rsidRDefault="00DF3D1B" w:rsidP="00CC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DF3D1B" w:rsidRPr="00CC336E" w:rsidRDefault="00DF3D1B" w:rsidP="00CC3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</w:tbl>
    <w:p w:rsidR="00DF3D1B" w:rsidRDefault="00DF3D1B" w:rsidP="00DF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eastAsia="en-US"/>
        </w:rPr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со </w:t>
      </w:r>
      <w:hyperlink r:id="rId4" w:history="1">
        <w:r w:rsidRPr="00CC336E">
          <w:rPr>
            <w:rStyle w:val="a3"/>
            <w:color w:val="000000" w:themeColor="text1"/>
            <w:u w:val="none"/>
          </w:rPr>
          <w:t>статьями 8</w:t>
        </w:r>
      </w:hyperlink>
      <w:r w:rsidRPr="00CC336E">
        <w:rPr>
          <w:color w:val="000000" w:themeColor="text1"/>
        </w:rPr>
        <w:t xml:space="preserve">, </w:t>
      </w:r>
      <w:hyperlink r:id="rId5" w:history="1">
        <w:r w:rsidRPr="00CC336E">
          <w:rPr>
            <w:rStyle w:val="a3"/>
            <w:color w:val="000000" w:themeColor="text1"/>
            <w:u w:val="none"/>
          </w:rPr>
          <w:t>8.1</w:t>
        </w:r>
      </w:hyperlink>
      <w:r>
        <w:rPr>
          <w:color w:val="000000" w:themeColor="text1"/>
        </w:rPr>
        <w:t xml:space="preserve"> Федерального закона от 25 декабря 2008 года № 273-ФЗ «О противодействии коррупции», </w:t>
      </w:r>
      <w:hyperlink r:id="rId6" w:history="1">
        <w:r w:rsidR="00CC336E">
          <w:rPr>
            <w:rStyle w:val="a3"/>
            <w:color w:val="000000" w:themeColor="text1"/>
            <w:u w:val="none"/>
          </w:rPr>
          <w:t>Указом</w:t>
        </w:r>
      </w:hyperlink>
      <w:r w:rsidR="00CC336E">
        <w:t xml:space="preserve"> </w:t>
      </w:r>
      <w:r>
        <w:rPr>
          <w:color w:val="000000" w:themeColor="text1"/>
        </w:rPr>
        <w:t xml:space="preserve"> Президента Российской Федерации от 8 июля 2013 года № 613 «Вопросы противодействия коррупции»  администрация </w:t>
      </w:r>
      <w:proofErr w:type="spellStart"/>
      <w:r w:rsidR="00CC336E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="00CC336E">
        <w:rPr>
          <w:color w:val="000000" w:themeColor="text1"/>
        </w:rPr>
        <w:t xml:space="preserve"> ПОСТАНОВЛЯЕТ</w:t>
      </w:r>
      <w:r>
        <w:rPr>
          <w:color w:val="000000" w:themeColor="text1"/>
        </w:rPr>
        <w:t>: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r:id="rId7" w:anchor="Par38" w:history="1">
        <w:r w:rsidRPr="00CC336E">
          <w:rPr>
            <w:rStyle w:val="a3"/>
            <w:color w:val="000000" w:themeColor="text1"/>
            <w:u w:val="none"/>
          </w:rPr>
          <w:t>Порядок</w:t>
        </w:r>
      </w:hyperlink>
      <w:r>
        <w:rPr>
          <w:color w:val="000000" w:themeColor="text1"/>
        </w:rPr>
        <w:t xml:space="preserve"> раз</w:t>
      </w:r>
      <w:r>
        <w:t xml:space="preserve">мещения </w:t>
      </w:r>
      <w:r>
        <w:rPr>
          <w:bCs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CC336E">
        <w:rPr>
          <w:bCs/>
        </w:rPr>
        <w:t>Петушен</w:t>
      </w:r>
      <w:r>
        <w:rPr>
          <w:bCs/>
        </w:rPr>
        <w:t>ского</w:t>
      </w:r>
      <w:proofErr w:type="spellEnd"/>
      <w:r>
        <w:rPr>
          <w:bCs/>
        </w:rPr>
        <w:t xml:space="preserve"> сельского поселения, муниципальных служащих, замещающих должности муниципальной службы </w:t>
      </w:r>
      <w:proofErr w:type="spellStart"/>
      <w:r w:rsidR="00CC336E">
        <w:rPr>
          <w:bCs/>
        </w:rPr>
        <w:t>Петушенского</w:t>
      </w:r>
      <w:proofErr w:type="spellEnd"/>
      <w:r w:rsidR="00CC336E">
        <w:rPr>
          <w:bCs/>
        </w:rPr>
        <w:t xml:space="preserve"> </w:t>
      </w:r>
      <w:r>
        <w:rPr>
          <w:bCs/>
        </w:rPr>
        <w:t>сельского поселения, и членов их семей на официальном сайте администрации Новосильского района и предоставления этих сведений средствам массовой информации для опубликования</w:t>
      </w:r>
      <w:r>
        <w:t>.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оставляют за собой.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</w:pPr>
    </w:p>
    <w:p w:rsidR="00DF3D1B" w:rsidRDefault="00CC336E" w:rsidP="00DF3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</w:t>
      </w:r>
      <w:proofErr w:type="spellStart"/>
      <w:r>
        <w:t>Петушен</w:t>
      </w:r>
      <w:r w:rsidR="00DF3D1B">
        <w:t>ского</w:t>
      </w:r>
      <w:proofErr w:type="spellEnd"/>
      <w:r w:rsidR="00DF3D1B">
        <w:t xml:space="preserve"> сельского поселения                                </w:t>
      </w:r>
      <w:r>
        <w:t xml:space="preserve">Е.А. </w:t>
      </w:r>
      <w:proofErr w:type="spellStart"/>
      <w:r>
        <w:t>Вепренцева</w:t>
      </w:r>
      <w:proofErr w:type="spellEnd"/>
    </w:p>
    <w:p w:rsidR="00DF3D1B" w:rsidRDefault="00DF3D1B" w:rsidP="00DF3D1B">
      <w:pPr>
        <w:rPr>
          <w:color w:val="000000"/>
        </w:rPr>
      </w:pPr>
    </w:p>
    <w:p w:rsidR="002669E3" w:rsidRDefault="00DF3D1B" w:rsidP="00CC336E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</w:p>
    <w:p w:rsidR="002669E3" w:rsidRDefault="002669E3" w:rsidP="00CC336E">
      <w:pPr>
        <w:jc w:val="right"/>
        <w:rPr>
          <w:color w:val="000000"/>
        </w:rPr>
      </w:pPr>
    </w:p>
    <w:p w:rsidR="00174791" w:rsidRDefault="00DF3D1B" w:rsidP="00CC336E">
      <w:pPr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174791" w:rsidRDefault="00174791" w:rsidP="00CC336E">
      <w:pPr>
        <w:jc w:val="right"/>
        <w:rPr>
          <w:color w:val="000000"/>
        </w:rPr>
      </w:pPr>
    </w:p>
    <w:p w:rsidR="00174791" w:rsidRDefault="00174791" w:rsidP="00CC336E">
      <w:pPr>
        <w:jc w:val="right"/>
        <w:rPr>
          <w:color w:val="000000"/>
        </w:rPr>
      </w:pPr>
    </w:p>
    <w:p w:rsidR="00DF3D1B" w:rsidRDefault="00DF3D1B" w:rsidP="00CC336E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DF3D1B" w:rsidRDefault="00DF3D1B" w:rsidP="00CC336E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к постановлению администрации </w:t>
      </w:r>
    </w:p>
    <w:p w:rsidR="00DF3D1B" w:rsidRDefault="00DF3D1B" w:rsidP="00CC336E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proofErr w:type="spellStart"/>
      <w:r w:rsidR="00CC336E">
        <w:rPr>
          <w:color w:val="000000"/>
        </w:rPr>
        <w:t>Петушен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 сельского поселения</w:t>
      </w:r>
    </w:p>
    <w:p w:rsidR="00DF3D1B" w:rsidRDefault="00DF3D1B" w:rsidP="00CC336E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2669E3" w:rsidRPr="002669E3">
        <w:rPr>
          <w:color w:val="000000"/>
          <w:u w:val="single"/>
        </w:rPr>
        <w:t>от  03.</w:t>
      </w:r>
      <w:r w:rsidR="00CC336E" w:rsidRPr="002669E3">
        <w:rPr>
          <w:color w:val="000000"/>
          <w:u w:val="single"/>
        </w:rPr>
        <w:t>03</w:t>
      </w:r>
      <w:r w:rsidRPr="002669E3">
        <w:rPr>
          <w:color w:val="000000"/>
          <w:u w:val="single"/>
        </w:rPr>
        <w:t>.2014г</w:t>
      </w:r>
      <w:r>
        <w:rPr>
          <w:color w:val="000000"/>
        </w:rPr>
        <w:t xml:space="preserve">. № </w:t>
      </w:r>
      <w:r w:rsidR="00CC336E" w:rsidRPr="002669E3">
        <w:rPr>
          <w:color w:val="000000"/>
          <w:u w:val="single"/>
        </w:rPr>
        <w:t>10</w:t>
      </w:r>
      <w:r w:rsidRPr="002669E3">
        <w:rPr>
          <w:color w:val="000000"/>
          <w:u w:val="single"/>
        </w:rPr>
        <w:t xml:space="preserve"> </w:t>
      </w:r>
    </w:p>
    <w:p w:rsidR="00DF3D1B" w:rsidRDefault="00DF3D1B" w:rsidP="00CC336E">
      <w:pPr>
        <w:jc w:val="right"/>
        <w:rPr>
          <w:color w:val="000000"/>
        </w:rPr>
      </w:pPr>
    </w:p>
    <w:p w:rsidR="00DF3D1B" w:rsidRDefault="00DF3D1B" w:rsidP="00DF3D1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lang w:eastAsia="en-US"/>
        </w:rPr>
      </w:pPr>
      <w:bookmarkStart w:id="0" w:name="Par33"/>
      <w:bookmarkStart w:id="1" w:name="Par38"/>
      <w:bookmarkEnd w:id="0"/>
      <w:bookmarkEnd w:id="1"/>
      <w:r>
        <w:rPr>
          <w:bCs/>
          <w:color w:val="000000" w:themeColor="text1"/>
        </w:rPr>
        <w:t>Порядок</w:t>
      </w:r>
    </w:p>
    <w:p w:rsidR="00DF3D1B" w:rsidRDefault="00DF3D1B" w:rsidP="00DF3D1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CC336E">
        <w:rPr>
          <w:bCs/>
          <w:color w:val="000000" w:themeColor="text1"/>
        </w:rPr>
        <w:t>Петушен</w:t>
      </w:r>
      <w:r>
        <w:rPr>
          <w:bCs/>
          <w:color w:val="000000" w:themeColor="text1"/>
        </w:rPr>
        <w:t>ского</w:t>
      </w:r>
      <w:proofErr w:type="spellEnd"/>
      <w:r>
        <w:rPr>
          <w:bCs/>
          <w:color w:val="000000" w:themeColor="text1"/>
        </w:rPr>
        <w:t xml:space="preserve"> сельского поселения, муниципальных служащих, замещающих должности муниципальной службы </w:t>
      </w:r>
      <w:r w:rsidR="00CC336E">
        <w:rPr>
          <w:bCs/>
          <w:color w:val="000000" w:themeColor="text1"/>
        </w:rPr>
        <w:t xml:space="preserve"> </w:t>
      </w:r>
      <w:proofErr w:type="spellStart"/>
      <w:r w:rsidR="00CC336E">
        <w:rPr>
          <w:bCs/>
          <w:color w:val="000000" w:themeColor="text1"/>
        </w:rPr>
        <w:t>Петушенского</w:t>
      </w:r>
      <w:proofErr w:type="spellEnd"/>
      <w:r w:rsidR="00CC336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сельского поселения, и членов их семей на официальном сайте администрации Новосильского района и предоставления этих сведений средствам массовой информации для опубликования</w:t>
      </w:r>
    </w:p>
    <w:p w:rsidR="00DF3D1B" w:rsidRDefault="00DF3D1B" w:rsidP="00DF3D1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 xml:space="preserve">Настоящим Порядком устанавливаются обязанности специалиста, ответственного за кадровое делопроизводство в администрации </w:t>
      </w:r>
      <w:r w:rsidR="00CC336E">
        <w:rPr>
          <w:color w:val="000000" w:themeColor="text1"/>
        </w:rPr>
        <w:t xml:space="preserve"> </w:t>
      </w:r>
      <w:proofErr w:type="spellStart"/>
      <w:r w:rsidR="00CC336E">
        <w:rPr>
          <w:color w:val="000000" w:themeColor="text1"/>
        </w:rPr>
        <w:t>Петушенского</w:t>
      </w:r>
      <w:proofErr w:type="spellEnd"/>
      <w:r w:rsidR="00CC33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CC336E">
        <w:rPr>
          <w:color w:val="000000" w:themeColor="text1"/>
        </w:rPr>
        <w:t>Петушенского</w:t>
      </w:r>
      <w:proofErr w:type="spellEnd"/>
      <w:r w:rsidR="00CC336E">
        <w:rPr>
          <w:color w:val="000000" w:themeColor="text1"/>
        </w:rPr>
        <w:t xml:space="preserve">  сельского</w:t>
      </w:r>
      <w:r>
        <w:rPr>
          <w:color w:val="000000" w:themeColor="text1"/>
        </w:rPr>
        <w:t xml:space="preserve"> поселения,  муниципальных служащих, замещающих должности муниципальной службы </w:t>
      </w:r>
      <w:r w:rsidR="00CC336E">
        <w:rPr>
          <w:color w:val="000000" w:themeColor="text1"/>
        </w:rPr>
        <w:t xml:space="preserve"> </w:t>
      </w:r>
      <w:proofErr w:type="spellStart"/>
      <w:r w:rsidR="00CC336E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 сельского поселения (далее – муниципальные  служащие), включенные в </w:t>
      </w:r>
      <w:hyperlink r:id="rId8" w:history="1">
        <w:r w:rsidRPr="00CC336E">
          <w:rPr>
            <w:rStyle w:val="a3"/>
            <w:color w:val="000000" w:themeColor="text1"/>
            <w:u w:val="none"/>
          </w:rPr>
          <w:t>Перечень</w:t>
        </w:r>
      </w:hyperlink>
      <w:r>
        <w:rPr>
          <w:color w:val="000000" w:themeColor="text1"/>
        </w:rPr>
        <w:t xml:space="preserve"> должностей муниципальной службы, при назначении на которую граждане и при замещении которыхмуниципальные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утвержденный распоряжением администрации Новосильского района «Об утверждении перечня должностей муниципальной службы, при назначении на которую граждане и при замещении которых муниципальные служащие обязаны представлять сведения о своих доходах, обимуществе 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перечень), их супругов и несовершеннолетних детей в информационно-телекоммуникационной сети Интернет на официальном сайте администрации Новосильского района (далее – официальный сайт) и предоставлению этих сведений средствам массовой информации для опубликования.</w:t>
      </w:r>
      <w:proofErr w:type="gramEnd"/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50"/>
      <w:bookmarkEnd w:id="2"/>
      <w:r>
        <w:rPr>
          <w:color w:val="000000" w:themeColor="text1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а) перечень объектов недвижимого имущества, принадлежащих лицу, замещающему муниципальную должность </w:t>
      </w:r>
      <w:proofErr w:type="spellStart"/>
      <w:r w:rsidR="002669E3">
        <w:rPr>
          <w:color w:val="000000" w:themeColor="text1"/>
        </w:rPr>
        <w:t>Петушенского</w:t>
      </w:r>
      <w:proofErr w:type="spellEnd"/>
      <w:r w:rsidR="002669E3">
        <w:rPr>
          <w:color w:val="000000" w:themeColor="text1"/>
        </w:rPr>
        <w:t xml:space="preserve"> с</w:t>
      </w:r>
      <w:r>
        <w:rPr>
          <w:color w:val="000000" w:themeColor="text1"/>
        </w:rPr>
        <w:t>ельского поселения, муниципальному служащему,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б) перечень транспортных средств, принадлежащих на праве собственности лицу, замещающему муниципальную должность </w:t>
      </w:r>
      <w:proofErr w:type="spellStart"/>
      <w:r w:rsidR="00CC336E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поселения, муниципальному служащему, их супругам и несовершеннолетним детям, с указанием вида и марки;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в) декларированный годовой доход лица, замещающего муниципальную должность </w:t>
      </w:r>
      <w:proofErr w:type="spellStart"/>
      <w:r w:rsidR="00CC336E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поселения, муниципального служащего, их супругов и несовершеннолетних детей;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</w:t>
      </w:r>
      <w:proofErr w:type="spellStart"/>
      <w:r w:rsidR="00CC336E">
        <w:rPr>
          <w:color w:val="000000" w:themeColor="text1"/>
        </w:rPr>
        <w:t>Петушенского</w:t>
      </w:r>
      <w:proofErr w:type="spellEnd"/>
      <w:r w:rsidR="00CC336E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поселения, муниципального служащего и их супругов за три последних года, предшествующих совершению сделки.</w:t>
      </w:r>
      <w:proofErr w:type="gramEnd"/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а) иные сведения (кроме указанных в </w:t>
      </w:r>
      <w:hyperlink r:id="rId9" w:anchor="Par50" w:history="1">
        <w:r>
          <w:rPr>
            <w:rStyle w:val="a3"/>
            <w:color w:val="000000" w:themeColor="text1"/>
          </w:rPr>
          <w:t>пункте 2</w:t>
        </w:r>
      </w:hyperlink>
      <w:r>
        <w:rPr>
          <w:color w:val="000000" w:themeColor="text1"/>
        </w:rPr>
        <w:t xml:space="preserve"> настоящего Порядка) о доходах лица, замещающего муниципальную должность </w:t>
      </w:r>
      <w:proofErr w:type="spellStart"/>
      <w:r w:rsidR="002669E3">
        <w:rPr>
          <w:color w:val="000000" w:themeColor="text1"/>
        </w:rPr>
        <w:t>Петушенского</w:t>
      </w:r>
      <w:proofErr w:type="spellEnd"/>
      <w:r w:rsidR="002669E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>, муниципального служащего, их супругов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б) персональные данные супругов, несовершеннолетних детей и иных членов семьи лица, замещающего муниципальную должность </w:t>
      </w:r>
      <w:proofErr w:type="spellStart"/>
      <w:r w:rsidR="002669E3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поселения, муниципального служащего;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</w:t>
      </w:r>
      <w:proofErr w:type="spellStart"/>
      <w:r w:rsidR="002669E3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поселения, муниципального служащего, их супругов, несовершеннолетних детей и иных членов семьи;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</w:t>
      </w:r>
      <w:proofErr w:type="spellStart"/>
      <w:r w:rsidR="002669E3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поселения, муниципальному служащему, их супругам, несовершеннолетним детям, иным членам семьи на праве собственности или находящихся в пользовании;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д) информацию, отнесенную к государственной тайне или являющуюся конфиденциальной.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gramStart"/>
      <w:r>
        <w:rPr>
          <w:color w:val="000000" w:themeColor="text1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50" w:history="1">
        <w:r>
          <w:rPr>
            <w:rStyle w:val="a3"/>
            <w:color w:val="000000" w:themeColor="text1"/>
          </w:rPr>
          <w:t>пункте 2</w:t>
        </w:r>
      </w:hyperlink>
      <w:r>
        <w:rPr>
          <w:color w:val="000000" w:themeColor="text1"/>
        </w:rPr>
        <w:t xml:space="preserve"> настоящего Порядка, за весь период замещения лицом муниципальной должности </w:t>
      </w:r>
      <w:proofErr w:type="spellStart"/>
      <w:r w:rsidR="002669E3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 сельского поселения, муниципальным служащим - должности муниципальной службы </w:t>
      </w:r>
      <w:proofErr w:type="spellStart"/>
      <w:r w:rsidR="002669E3">
        <w:rPr>
          <w:color w:val="000000" w:themeColor="text1"/>
        </w:rPr>
        <w:t>Петушенского</w:t>
      </w:r>
      <w:proofErr w:type="spellEnd"/>
      <w:r w:rsidR="002669E3">
        <w:rPr>
          <w:color w:val="000000" w:themeColor="text1"/>
        </w:rPr>
        <w:t xml:space="preserve"> се</w:t>
      </w:r>
      <w:r>
        <w:rPr>
          <w:color w:val="000000" w:themeColor="text1"/>
        </w:rPr>
        <w:t xml:space="preserve">льского поселения, включенной в соответствующий </w:t>
      </w:r>
      <w:hyperlink r:id="rId11" w:history="1">
        <w:r w:rsidRPr="002669E3">
          <w:rPr>
            <w:rStyle w:val="a3"/>
            <w:color w:val="000000" w:themeColor="text1"/>
            <w:u w:val="none"/>
          </w:rPr>
          <w:t>перечень</w:t>
        </w:r>
      </w:hyperlink>
      <w:r w:rsidRPr="002669E3">
        <w:rPr>
          <w:color w:val="000000" w:themeColor="text1"/>
        </w:rPr>
        <w:t>,</w:t>
      </w:r>
      <w:r>
        <w:rPr>
          <w:color w:val="000000" w:themeColor="text1"/>
        </w:rPr>
        <w:t xml:space="preserve">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администрации</w:t>
      </w:r>
      <w:proofErr w:type="gramEnd"/>
      <w:r>
        <w:rPr>
          <w:color w:val="000000" w:themeColor="text1"/>
        </w:rPr>
        <w:t xml:space="preserve"> Новосильского района. Указанные сведения размещаются ежегодно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anchor="Par50" w:history="1">
        <w:r w:rsidRPr="002669E3">
          <w:rPr>
            <w:rStyle w:val="a3"/>
            <w:color w:val="000000" w:themeColor="text1"/>
            <w:u w:val="none"/>
          </w:rPr>
          <w:t>пункте 2</w:t>
        </w:r>
      </w:hyperlink>
      <w:r>
        <w:rPr>
          <w:color w:val="000000" w:themeColor="text1"/>
        </w:rPr>
        <w:t xml:space="preserve"> настоящего Порядка лицами, замещающими муниципальные должности </w:t>
      </w:r>
      <w:proofErr w:type="spellStart"/>
      <w:r w:rsidR="002669E3">
        <w:rPr>
          <w:color w:val="000000" w:themeColor="text1"/>
        </w:rPr>
        <w:t>Петушенского</w:t>
      </w:r>
      <w:proofErr w:type="spellEnd"/>
      <w:r w:rsidR="002669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сельского поселения, муниципальными служащими, замещающими должности муниципальной службы </w:t>
      </w:r>
      <w:proofErr w:type="spellStart"/>
      <w:r w:rsidR="002669E3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поселения, включенные в </w:t>
      </w:r>
      <w:hyperlink r:id="rId13" w:history="1">
        <w:r w:rsidRPr="002669E3">
          <w:rPr>
            <w:rStyle w:val="a3"/>
            <w:color w:val="000000" w:themeColor="text1"/>
            <w:u w:val="none"/>
          </w:rPr>
          <w:t>перечень</w:t>
        </w:r>
      </w:hyperlink>
      <w:r w:rsidRPr="002669E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обеспечивается специалистом, ответственным за кадровое делопроизводство в администрации </w:t>
      </w:r>
      <w:proofErr w:type="spellStart"/>
      <w:r w:rsidR="002669E3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поселения.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6. Специалист, ответственный за кадровое делопроизводство в администрации </w:t>
      </w:r>
      <w:proofErr w:type="spellStart"/>
      <w:r w:rsidR="002669E3">
        <w:rPr>
          <w:color w:val="000000" w:themeColor="text1"/>
        </w:rPr>
        <w:t>Петушенского</w:t>
      </w:r>
      <w:proofErr w:type="spellEnd"/>
      <w:r w:rsidR="002669E3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поселения:</w:t>
      </w:r>
    </w:p>
    <w:p w:rsidR="00DF3D1B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  </w:t>
      </w:r>
      <w:proofErr w:type="spellStart"/>
      <w:r w:rsidR="002669E3">
        <w:rPr>
          <w:color w:val="000000" w:themeColor="text1"/>
        </w:rPr>
        <w:t>Петушен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поселения, муниципальному служащему, в отношении которого поступил запрос;</w:t>
      </w:r>
    </w:p>
    <w:p w:rsidR="00DF3D1B" w:rsidRPr="002669E3" w:rsidRDefault="00DF3D1B" w:rsidP="00DF3D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669E3">
        <w:rPr>
          <w:color w:val="000000" w:themeColor="text1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4" w:anchor="Par50" w:history="1">
        <w:r w:rsidRPr="002669E3">
          <w:rPr>
            <w:rStyle w:val="a3"/>
            <w:color w:val="000000" w:themeColor="text1"/>
            <w:u w:val="none"/>
          </w:rPr>
          <w:t>пункте 2</w:t>
        </w:r>
      </w:hyperlink>
      <w:r w:rsidRPr="002669E3">
        <w:rPr>
          <w:color w:val="000000" w:themeColor="text1"/>
        </w:rPr>
        <w:t xml:space="preserve"> настоящего Порядка, в случае, если запрашиваемые сведения отсутствуют на официальном сайте.</w:t>
      </w:r>
    </w:p>
    <w:p w:rsidR="00173F1E" w:rsidRDefault="00DF3D1B" w:rsidP="0017479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 w:themeColor="text1"/>
        </w:rPr>
        <w:t xml:space="preserve">7. </w:t>
      </w:r>
      <w:proofErr w:type="gramStart"/>
      <w:r>
        <w:rPr>
          <w:color w:val="000000" w:themeColor="text1"/>
        </w:rPr>
        <w:t>Муниципальные служащие и иные должностные лица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официальном сайте в сети Интернет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Start w:id="3" w:name="_GoBack"/>
      <w:bookmarkEnd w:id="3"/>
      <w:proofErr w:type="gramEnd"/>
    </w:p>
    <w:sectPr w:rsidR="00173F1E" w:rsidSect="001747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1B"/>
    <w:rsid w:val="00081200"/>
    <w:rsid w:val="00174791"/>
    <w:rsid w:val="002669E3"/>
    <w:rsid w:val="00393743"/>
    <w:rsid w:val="006A3C01"/>
    <w:rsid w:val="00A008C9"/>
    <w:rsid w:val="00A37779"/>
    <w:rsid w:val="00CC336E"/>
    <w:rsid w:val="00DB10EE"/>
    <w:rsid w:val="00DF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D1B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DF3D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F3D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F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CC336E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0"/>
    <w:rsid w:val="00CC336E"/>
    <w:rPr>
      <w:rFonts w:ascii="Times New Roman" w:eastAsia="Times New Roman" w:hAnsi="Times New Roman" w:cs="Times New Roman" w:hint="default"/>
      <w:sz w:val="26"/>
      <w:szCs w:val="26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D1B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DF3D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F3D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F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1ED993E72F8020B0E8396A81D626CFBC9770D2ECD7789710E14768A553F24560BB4A95DE9349D4ACC37MC06K" TargetMode="External"/><Relationship Id="rId13" Type="http://schemas.openxmlformats.org/officeDocument/2006/relationships/hyperlink" Target="consultantplus://offline/ref=D671ED993E72F8020B0E8396A81D626CFBC9770D2ECD7789710E14768A553F24560BB4A95DE9349D4ACC37MC0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77;&#1076;&#1091;&#1097;&#1080;&#1081;%20&#1089;&#1087;&#1077;&#1094;&#1080;&#1072;&#1083;&#1080;&#1089;&#1090;\AppData\Local\Microsoft\Windows\Temporary%20Internet%20Files\Content.Outlook\MVHJG9JY\&#1055;&#1086;&#1089;&#1090;&#1072;&#1085;&#1086;&#1074;&#1083;&#1077;&#1085;&#1080;&#1077;%20&#1086;%20&#1087;&#1086;&#1088;&#1103;&#1076;&#1082;&#1077;%20&#1088;&#1072;&#1079;&#1084;&#1077;&#1097;&#1077;&#1085;&#1080;&#1103;%20&#1089;&#1074;&#1077;&#1076;&#1077;&#1085;&#1080;&#1081;%20&#1086;%20&#1076;&#1086;&#1093;%20%20&#1088;&#1072;&#1089;%20%20%20&#1074;%20&#1080;&#1085;&#1090;&#1077;&#1088;&#1085;&#1077;&#1090;&#1077;%20(3).docx" TargetMode="External"/><Relationship Id="rId12" Type="http://schemas.openxmlformats.org/officeDocument/2006/relationships/hyperlink" Target="file:///C:\Users\&#1042;&#1077;&#1076;&#1091;&#1097;&#1080;&#1081;%20&#1089;&#1087;&#1077;&#1094;&#1080;&#1072;&#1083;&#1080;&#1089;&#1090;\AppData\Local\Microsoft\Windows\Temporary%20Internet%20Files\Content.Outlook\MVHJG9JY\&#1055;&#1086;&#1089;&#1090;&#1072;&#1085;&#1086;&#1074;&#1083;&#1077;&#1085;&#1080;&#1077;%20&#1086;%20&#1087;&#1086;&#1088;&#1103;&#1076;&#1082;&#1077;%20&#1088;&#1072;&#1079;&#1084;&#1077;&#1097;&#1077;&#1085;&#1080;&#1103;%20&#1089;&#1074;&#1077;&#1076;&#1077;&#1085;&#1080;&#1081;%20&#1086;%20&#1076;&#1086;&#1093;%20%20&#1088;&#1072;&#1089;%20%20%20&#1074;%20&#1080;&#1085;&#1090;&#1077;&#1088;&#1085;&#1077;&#1090;&#1077;%20(3).docx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1ED993E72F8020B0E8380AB713D63FDC621092ECF79DB25514F2BDDM50CK" TargetMode="External"/><Relationship Id="rId11" Type="http://schemas.openxmlformats.org/officeDocument/2006/relationships/hyperlink" Target="consultantplus://offline/ref=D671ED993E72F8020B0E8396A81D626CFBC9770D2ECD7789710E14768A553F24560BB4A95DE9349D4ACC37MC06K" TargetMode="External"/><Relationship Id="rId5" Type="http://schemas.openxmlformats.org/officeDocument/2006/relationships/hyperlink" Target="consultantplus://offline/ref=D671ED993E72F8020B0E8380AB713D63FDC72B052EC879DB25514F2BDD5C35731144EDEDM10EK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2;&#1077;&#1076;&#1091;&#1097;&#1080;&#1081;%20&#1089;&#1087;&#1077;&#1094;&#1080;&#1072;&#1083;&#1080;&#1089;&#1090;\AppData\Local\Microsoft\Windows\Temporary%20Internet%20Files\Content.Outlook\MVHJG9JY\&#1055;&#1086;&#1089;&#1090;&#1072;&#1085;&#1086;&#1074;&#1083;&#1077;&#1085;&#1080;&#1077;%20&#1086;%20&#1087;&#1086;&#1088;&#1103;&#1076;&#1082;&#1077;%20&#1088;&#1072;&#1079;&#1084;&#1077;&#1097;&#1077;&#1085;&#1080;&#1103;%20&#1089;&#1074;&#1077;&#1076;&#1077;&#1085;&#1080;&#1081;%20&#1086;%20&#1076;&#1086;&#1093;%20%20&#1088;&#1072;&#1089;%20%20%20&#1074;%20&#1080;&#1085;&#1090;&#1077;&#1088;&#1085;&#1077;&#1090;&#1077;%20(3).docx" TargetMode="External"/><Relationship Id="rId4" Type="http://schemas.openxmlformats.org/officeDocument/2006/relationships/hyperlink" Target="consultantplus://offline/ref=D671ED993E72F8020B0E8380AB713D63FDC72B052EC879DB25514F2BDD5C35731144EDEDM10AK" TargetMode="External"/><Relationship Id="rId9" Type="http://schemas.openxmlformats.org/officeDocument/2006/relationships/hyperlink" Target="file:///C:\Users\&#1042;&#1077;&#1076;&#1091;&#1097;&#1080;&#1081;%20&#1089;&#1087;&#1077;&#1094;&#1080;&#1072;&#1083;&#1080;&#1089;&#1090;\AppData\Local\Microsoft\Windows\Temporary%20Internet%20Files\Content.Outlook\MVHJG9JY\&#1055;&#1086;&#1089;&#1090;&#1072;&#1085;&#1086;&#1074;&#1083;&#1077;&#1085;&#1080;&#1077;%20&#1086;%20&#1087;&#1086;&#1088;&#1103;&#1076;&#1082;&#1077;%20&#1088;&#1072;&#1079;&#1084;&#1077;&#1097;&#1077;&#1085;&#1080;&#1103;%20&#1089;&#1074;&#1077;&#1076;&#1077;&#1085;&#1080;&#1081;%20&#1086;%20&#1076;&#1086;&#1093;%20%20&#1088;&#1072;&#1089;%20%20%20&#1074;%20&#1080;&#1085;&#1090;&#1077;&#1088;&#1085;&#1077;&#1090;&#1077;%20(3).docx" TargetMode="External"/><Relationship Id="rId14" Type="http://schemas.openxmlformats.org/officeDocument/2006/relationships/hyperlink" Target="file:///C:\Users\&#1042;&#1077;&#1076;&#1091;&#1097;&#1080;&#1081;%20&#1089;&#1087;&#1077;&#1094;&#1080;&#1072;&#1083;&#1080;&#1089;&#1090;\AppData\Local\Microsoft\Windows\Temporary%20Internet%20Files\Content.Outlook\MVHJG9JY\&#1055;&#1086;&#1089;&#1090;&#1072;&#1085;&#1086;&#1074;&#1083;&#1077;&#1085;&#1080;&#1077;%20&#1086;%20&#1087;&#1086;&#1088;&#1103;&#1076;&#1082;&#1077;%20&#1088;&#1072;&#1079;&#1084;&#1077;&#1097;&#1077;&#1085;&#1080;&#1103;%20&#1089;&#1074;&#1077;&#1076;&#1077;&#1085;&#1080;&#1081;%20&#1086;%20&#1076;&#1086;&#1093;%20%20&#1088;&#1072;&#1089;%20%20%20&#1074;%20&#1080;&#1085;&#1090;&#1077;&#1088;&#1085;&#1077;&#1090;&#1077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home</cp:lastModifiedBy>
  <cp:revision>5</cp:revision>
  <cp:lastPrinted>2019-10-28T08:15:00Z</cp:lastPrinted>
  <dcterms:created xsi:type="dcterms:W3CDTF">2015-10-28T06:57:00Z</dcterms:created>
  <dcterms:modified xsi:type="dcterms:W3CDTF">2019-10-28T08:15:00Z</dcterms:modified>
</cp:coreProperties>
</file>