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26" w:rsidRDefault="00794E26" w:rsidP="00794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на территории </w:t>
      </w:r>
      <w:r w:rsidR="00864528">
        <w:rPr>
          <w:rFonts w:ascii="Times New Roman" w:hAnsi="Times New Roman" w:cs="Times New Roman"/>
          <w:sz w:val="28"/>
          <w:szCs w:val="28"/>
        </w:rPr>
        <w:t xml:space="preserve"> Вяжевского сельского поселения за 202</w:t>
      </w:r>
      <w:r w:rsidR="000C003E">
        <w:rPr>
          <w:rFonts w:ascii="Times New Roman" w:hAnsi="Times New Roman" w:cs="Times New Roman"/>
          <w:sz w:val="28"/>
          <w:szCs w:val="28"/>
        </w:rPr>
        <w:t>2</w:t>
      </w:r>
      <w:r w:rsidR="00864528">
        <w:rPr>
          <w:rFonts w:ascii="Times New Roman" w:hAnsi="Times New Roman" w:cs="Times New Roman"/>
          <w:sz w:val="28"/>
          <w:szCs w:val="28"/>
        </w:rPr>
        <w:t>г.</w:t>
      </w:r>
    </w:p>
    <w:p w:rsidR="00794E26" w:rsidRDefault="00794E26" w:rsidP="00794E26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малого и среднего предпринимательства на территории Вяжевского сельского поселения осуществляют </w:t>
      </w:r>
      <w:r w:rsidR="000C0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15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субъектов малого и среднего предпринимательства. Субъекты малого и среднего предпринимательства занимаются следующими видами экономической деятельности:  растениеводство, розничная торговля автомобильными деталями, узлами и принадлежностями,</w:t>
      </w:r>
      <w:r>
        <w:t xml:space="preserve"> </w:t>
      </w:r>
      <w:r>
        <w:rPr>
          <w:rFonts w:ascii="Times New Roman" w:hAnsi="Times New Roman" w:cs="Times New Roman"/>
        </w:rPr>
        <w:t>торговля оптовая фруктами и овощами, деятельность рекламных агентов,</w:t>
      </w:r>
      <w:r w:rsidR="00A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автомобильного грузового транспорта и услуги по перевозкам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4E26" w:rsidRDefault="00794E26" w:rsidP="00794E26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отраслевой структуре малого и среднего предпринимательства ведущее место занимает сельское хозяйство и обрабаты</w:t>
      </w:r>
      <w:r w:rsidR="008645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вающее прои</w:t>
      </w:r>
      <w:r w:rsidR="00A04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зводство – 46,7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>деятельность автомобильного грузового транспорта и услуги по перевозкам</w:t>
      </w:r>
      <w:r w:rsidR="0083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</w:t>
      </w:r>
      <w:r w:rsidR="00A04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6,7</w:t>
      </w:r>
      <w:r w:rsidR="0083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торговля составляет –</w:t>
      </w:r>
      <w:r w:rsidR="00A04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20,0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%.</w:t>
      </w:r>
      <w:r w:rsidR="0083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</w:t>
      </w:r>
      <w:r w:rsidR="00A04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ятельность рекламных агентов 6</w:t>
      </w:r>
      <w:r w:rsidR="008645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,6</w:t>
      </w:r>
      <w:r w:rsidR="0083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  <w:r w:rsidR="00A04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3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202</w:t>
      </w:r>
      <w:r w:rsidR="00A04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субъектами малого и среднего предпринимательства перечислено налогов (ЕСХН) в местный бюджет Вяжевского с</w:t>
      </w:r>
      <w:r w:rsidR="00A04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ельского поселения 7, 7</w:t>
      </w:r>
      <w:r w:rsidR="0083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 рублей.</w:t>
      </w:r>
      <w:proofErr w:type="gramEnd"/>
    </w:p>
    <w:p w:rsidR="00794E26" w:rsidRDefault="00794E26" w:rsidP="00794E26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Большинство показателей деятельности субъектов малого и среднего предпринимательства свидетельствуют о положительной динамике развития данной категории.</w:t>
      </w:r>
    </w:p>
    <w:p w:rsidR="00794E26" w:rsidRDefault="00794E26" w:rsidP="00794E26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развития малого бизнеса в Вяжевском сельском поселении и оказания помощи предпринимателям проводятся встречи с представителями субъектов малого предпринимательства, на которых проводится анализ показателей развития предпринимательства, совместно разрабатываются меры по развитию субъектов малого предпринимательства. Регулярно проводятся беседы с руководителями предприятий и индивидуальными предпринимателями по увеличению заработной платы, а также по обеспечению полноты и своевременности уплаты НДФЛ и других налоговых платежей в местный бюджет поселения.</w:t>
      </w:r>
    </w:p>
    <w:p w:rsidR="00794E26" w:rsidRDefault="00794E26" w:rsidP="00794E26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</w:t>
      </w:r>
      <w:r w:rsidR="000C0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лых и средних предприятий в 2022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не осуществлялась в связи с отсутствием денежных сре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б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юджете сельского поселения.</w:t>
      </w:r>
    </w:p>
    <w:p w:rsidR="00794E26" w:rsidRDefault="00794E26" w:rsidP="00794E26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Несмотря на положительные тенденции развития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малого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среднего предпринимательства, проблемы, препятствующие развитию бизнеса, имеются.</w:t>
      </w:r>
    </w:p>
    <w:p w:rsidR="00794E26" w:rsidRDefault="00794E26" w:rsidP="00794E26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факторам, сдерживающим развитие малого и среднего предпринимательства, относятся:</w:t>
      </w:r>
    </w:p>
    <w:p w:rsidR="00794E26" w:rsidRDefault="00794E26" w:rsidP="00794E26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чрезмерная налоговая нагрузка,</w:t>
      </w:r>
    </w:p>
    <w:p w:rsidR="00794E26" w:rsidRDefault="00794E26" w:rsidP="00794E26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недостаток собственных финансовых средств,</w:t>
      </w:r>
    </w:p>
    <w:p w:rsidR="00794E26" w:rsidRDefault="00794E26" w:rsidP="00794E26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4E26" w:rsidRDefault="00794E26" w:rsidP="00794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проблемы с кредитованием малого бизнеса: банки либо отказывают в предоставлении кредита, либо предоставляют кредит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высокий %.</w:t>
      </w:r>
    </w:p>
    <w:p w:rsidR="00794E26" w:rsidRDefault="00794E26" w:rsidP="00794E26"/>
    <w:p w:rsidR="00794E26" w:rsidRDefault="00794E26" w:rsidP="00794E26"/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69F" w:rsidRDefault="0083769F" w:rsidP="0083769F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3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26"/>
    <w:rsid w:val="000C003E"/>
    <w:rsid w:val="00110C3B"/>
    <w:rsid w:val="0066462F"/>
    <w:rsid w:val="00794E26"/>
    <w:rsid w:val="0083769F"/>
    <w:rsid w:val="00864528"/>
    <w:rsid w:val="00A04BDA"/>
    <w:rsid w:val="00A804B2"/>
    <w:rsid w:val="00C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2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2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8</cp:revision>
  <dcterms:created xsi:type="dcterms:W3CDTF">2022-10-14T06:41:00Z</dcterms:created>
  <dcterms:modified xsi:type="dcterms:W3CDTF">2023-02-02T08:36:00Z</dcterms:modified>
</cp:coreProperties>
</file>