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8" w:rsidRPr="00817E39" w:rsidRDefault="00FE55E8" w:rsidP="00FE55E8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17E39">
        <w:rPr>
          <w:rFonts w:ascii="Times New Roman" w:hAnsi="Times New Roman"/>
          <w:sz w:val="28"/>
          <w:szCs w:val="28"/>
        </w:rPr>
        <w:t>Что делать в случае угрозы коллекторов?</w:t>
      </w:r>
    </w:p>
    <w:bookmarkEnd w:id="0"/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C239A">
        <w:rPr>
          <w:sz w:val="28"/>
          <w:szCs w:val="28"/>
        </w:rPr>
        <w:t xml:space="preserve">Ограничения действий коллекторов, связанных с возвратом просроченной задолженности, установлены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DC239A">
        <w:rPr>
          <w:sz w:val="28"/>
          <w:szCs w:val="28"/>
        </w:rPr>
        <w:t>микрофинансовой</w:t>
      </w:r>
      <w:proofErr w:type="spellEnd"/>
      <w:r w:rsidRPr="00DC239A">
        <w:rPr>
          <w:sz w:val="28"/>
          <w:szCs w:val="28"/>
        </w:rPr>
        <w:t xml:space="preserve"> деятельности и </w:t>
      </w:r>
      <w:proofErr w:type="spellStart"/>
      <w:r w:rsidRPr="00DC239A">
        <w:rPr>
          <w:sz w:val="28"/>
          <w:szCs w:val="28"/>
        </w:rPr>
        <w:t>микрофинансовых</w:t>
      </w:r>
      <w:proofErr w:type="spellEnd"/>
      <w:r w:rsidRPr="00DC239A">
        <w:rPr>
          <w:sz w:val="28"/>
          <w:szCs w:val="28"/>
        </w:rPr>
        <w:t xml:space="preserve"> организациях» (далее – Федеральный закон № 230-ФЗ).</w:t>
      </w:r>
      <w:proofErr w:type="gramEnd"/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Согласно статье 4 Федерального закона № 230-ФЗ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личные встречи, телефонные переговоры (непосредственное взаимодействие);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почтовые отправления по месту жительства или месту пребывания должника.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Иные способы взаимодействия с должником могут совершаться только на основании письменного соглашения, заключенного с должником.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В соответствии со статьей 5 Федерального закона № 230-ФЗ взаимодействие с должником, направленное на возврат просроченной задолженности вправе осуществлять только: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кредитор, в том числе новый кредитор, при переходе к нему прав требования;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 xml:space="preserve">Как установлено статьей 6 Федерального закона № 230-ФЗ, не допускаются направленные на возврат просроченной задолженности действия, </w:t>
      </w:r>
      <w:proofErr w:type="gramStart"/>
      <w:r w:rsidRPr="00DC239A">
        <w:rPr>
          <w:sz w:val="28"/>
          <w:szCs w:val="28"/>
        </w:rPr>
        <w:t>связанные</w:t>
      </w:r>
      <w:proofErr w:type="gramEnd"/>
      <w:r w:rsidRPr="00DC239A">
        <w:rPr>
          <w:sz w:val="28"/>
          <w:szCs w:val="28"/>
        </w:rPr>
        <w:t xml:space="preserve"> в том числе с: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 xml:space="preserve">2) уничтожением или повреждением имущества либо угрозой </w:t>
      </w:r>
      <w:proofErr w:type="gramStart"/>
      <w:r w:rsidRPr="00DC239A">
        <w:rPr>
          <w:sz w:val="28"/>
          <w:szCs w:val="28"/>
        </w:rPr>
        <w:t>таких</w:t>
      </w:r>
      <w:proofErr w:type="gramEnd"/>
      <w:r w:rsidRPr="00DC239A">
        <w:rPr>
          <w:sz w:val="28"/>
          <w:szCs w:val="28"/>
        </w:rPr>
        <w:t xml:space="preserve"> уничтожения или повреждения;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3) применением методов, опасных для жизни и здоровья людей;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5) введением должника и иных лиц в заблуждение относительно: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lastRenderedPageBreak/>
        <w:t>-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6) любым другим неправомерным причинением вреда должнику и иным лицам или злоупотреблением правом.</w:t>
      </w:r>
    </w:p>
    <w:p w:rsidR="00FE55E8" w:rsidRPr="00DC239A" w:rsidRDefault="00FE55E8" w:rsidP="00FE55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В случае если требования кредитора либо лица, действующего от его имени и (или) в его интересах, о возврате долга противоречат требованиям законодательства, граждане вправе обратиться в органы внутренних дел с заявлением о проведении проверки на предмет наличия в действиях указанных лиц признаков состава преступления.</w:t>
      </w:r>
    </w:p>
    <w:p w:rsidR="00FE55E8" w:rsidRPr="00817E39" w:rsidRDefault="00FE55E8" w:rsidP="00FE55E8">
      <w:pPr>
        <w:spacing w:after="0" w:line="240" w:lineRule="auto"/>
        <w:rPr>
          <w:sz w:val="28"/>
          <w:szCs w:val="28"/>
        </w:rPr>
      </w:pPr>
    </w:p>
    <w:p w:rsidR="00FE55E8" w:rsidRPr="00817E39" w:rsidRDefault="00FE55E8" w:rsidP="00FE55E8">
      <w:pPr>
        <w:spacing w:after="0" w:line="240" w:lineRule="auto"/>
        <w:rPr>
          <w:sz w:val="28"/>
          <w:szCs w:val="28"/>
        </w:rPr>
      </w:pPr>
    </w:p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FE55E8" w:rsidRDefault="00FE55E8" w:rsidP="00FE55E8"/>
    <w:p w:rsidR="00644476" w:rsidRDefault="00644476"/>
    <w:sectPr w:rsidR="0064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DF"/>
    <w:rsid w:val="00644476"/>
    <w:rsid w:val="007B3ADF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>*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2016-11-29T06:19:00Z</dcterms:created>
  <dcterms:modified xsi:type="dcterms:W3CDTF">2016-11-29T06:20:00Z</dcterms:modified>
</cp:coreProperties>
</file>