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38" w:rsidRDefault="00052938" w:rsidP="00B321E1">
      <w:pPr>
        <w:jc w:val="center"/>
        <w:rPr>
          <w:b/>
        </w:rPr>
      </w:pPr>
    </w:p>
    <w:p w:rsidR="00077E36" w:rsidRPr="00077E36" w:rsidRDefault="00077E36" w:rsidP="00077E36">
      <w:pPr>
        <w:jc w:val="right"/>
        <w:rPr>
          <w:sz w:val="32"/>
          <w:szCs w:val="32"/>
        </w:rPr>
      </w:pPr>
    </w:p>
    <w:p w:rsidR="00077E36" w:rsidRPr="00077E36" w:rsidRDefault="00077E36" w:rsidP="00077E36">
      <w:pPr>
        <w:jc w:val="right"/>
        <w:rPr>
          <w:sz w:val="32"/>
          <w:szCs w:val="32"/>
        </w:rPr>
      </w:pPr>
      <w:r w:rsidRPr="00077E36">
        <w:rPr>
          <w:sz w:val="32"/>
          <w:szCs w:val="32"/>
        </w:rPr>
        <w:t>ПРОЕКТ</w:t>
      </w:r>
    </w:p>
    <w:p w:rsidR="007C46E4" w:rsidRDefault="007C46E4" w:rsidP="00B321E1">
      <w:pPr>
        <w:jc w:val="center"/>
      </w:pPr>
    </w:p>
    <w:p w:rsidR="00B321E1" w:rsidRPr="00052938" w:rsidRDefault="00B321E1" w:rsidP="00B321E1">
      <w:pPr>
        <w:jc w:val="center"/>
      </w:pPr>
      <w:r w:rsidRPr="00052938">
        <w:t>РОССИЙСКАЯ  ФЕДЕРАЦИЯ</w:t>
      </w:r>
    </w:p>
    <w:p w:rsidR="00B321E1" w:rsidRPr="00052938" w:rsidRDefault="00B321E1" w:rsidP="00B321E1">
      <w:pPr>
        <w:jc w:val="center"/>
      </w:pPr>
      <w:r w:rsidRPr="00052938">
        <w:t>ОРЛОВСКАЯ  ОБЛАСТЬ</w:t>
      </w:r>
    </w:p>
    <w:p w:rsidR="00B321E1" w:rsidRDefault="00B321E1" w:rsidP="00B321E1">
      <w:pPr>
        <w:jc w:val="center"/>
      </w:pPr>
    </w:p>
    <w:p w:rsidR="00B321E1" w:rsidRDefault="00B321E1" w:rsidP="00B321E1">
      <w:pPr>
        <w:jc w:val="center"/>
        <w:rPr>
          <w:b/>
          <w:bCs/>
        </w:rPr>
      </w:pPr>
      <w:r>
        <w:rPr>
          <w:b/>
          <w:bCs/>
        </w:rPr>
        <w:t>НОВОСИЛЬСКИЙ  РАЙОН</w:t>
      </w:r>
    </w:p>
    <w:p w:rsidR="00B321E1" w:rsidRDefault="00B321E1" w:rsidP="00B321E1">
      <w:pPr>
        <w:jc w:val="center"/>
        <w:rPr>
          <w:b/>
          <w:bCs/>
        </w:rPr>
      </w:pPr>
    </w:p>
    <w:p w:rsidR="00B321E1" w:rsidRPr="002E3CA9" w:rsidRDefault="00B321E1" w:rsidP="00B321E1">
      <w:pPr>
        <w:jc w:val="center"/>
        <w:rPr>
          <w:b/>
          <w:bCs/>
        </w:rPr>
      </w:pPr>
      <w:r>
        <w:rPr>
          <w:b/>
        </w:rPr>
        <w:t>ПЕТУШЕНСКИЙ СЕЛЬСКИЙ СОВЕТ НАРОДНЫХ ДЕПУТАТОВ</w:t>
      </w:r>
    </w:p>
    <w:p w:rsidR="00B321E1" w:rsidRDefault="00B321E1" w:rsidP="00B321E1">
      <w:pPr>
        <w:jc w:val="center"/>
      </w:pPr>
    </w:p>
    <w:p w:rsidR="00B321E1" w:rsidRDefault="00B321E1" w:rsidP="00B321E1">
      <w:pPr>
        <w:rPr>
          <w:b/>
          <w:bCs/>
          <w:sz w:val="22"/>
          <w:u w:val="single"/>
        </w:rPr>
      </w:pPr>
    </w:p>
    <w:p w:rsidR="00B321E1" w:rsidRDefault="00B321E1" w:rsidP="009958CF">
      <w:pPr>
        <w:jc w:val="center"/>
      </w:pPr>
      <w:r w:rsidRPr="002E3CA9">
        <w:rPr>
          <w:b/>
          <w:bCs/>
          <w:szCs w:val="28"/>
        </w:rPr>
        <w:t>РЕШЕНИЕ</w:t>
      </w:r>
      <w:r w:rsidR="009958CF">
        <w:rPr>
          <w:b/>
          <w:bCs/>
          <w:szCs w:val="28"/>
        </w:rPr>
        <w:t xml:space="preserve"> №</w:t>
      </w:r>
      <w:r w:rsidR="00052938">
        <w:rPr>
          <w:b/>
          <w:bCs/>
          <w:szCs w:val="28"/>
        </w:rPr>
        <w:t xml:space="preserve"> </w:t>
      </w:r>
      <w:r>
        <w:t xml:space="preserve">                                                                             </w:t>
      </w:r>
    </w:p>
    <w:p w:rsidR="00B321E1" w:rsidRPr="009344E1" w:rsidRDefault="00B321E1" w:rsidP="00B321E1"/>
    <w:p w:rsidR="00500D3B" w:rsidRDefault="00A4217E" w:rsidP="00052938">
      <w:pPr>
        <w:jc w:val="center"/>
        <w:rPr>
          <w:b/>
        </w:rPr>
      </w:pPr>
      <w:r>
        <w:rPr>
          <w:b/>
        </w:rPr>
        <w:t>Об исполнении бюджета Петушенского сельского поселения</w:t>
      </w:r>
      <w:r w:rsidR="00500D3B">
        <w:rPr>
          <w:b/>
        </w:rPr>
        <w:t xml:space="preserve"> </w:t>
      </w:r>
    </w:p>
    <w:p w:rsidR="00B321E1" w:rsidRDefault="00500D3B" w:rsidP="00052938">
      <w:pPr>
        <w:jc w:val="center"/>
        <w:rPr>
          <w:b/>
        </w:rPr>
      </w:pPr>
      <w:r>
        <w:rPr>
          <w:b/>
        </w:rPr>
        <w:t xml:space="preserve">Новосильского района Орловской области </w:t>
      </w:r>
      <w:r w:rsidR="00A4217E">
        <w:rPr>
          <w:b/>
        </w:rPr>
        <w:t xml:space="preserve">за </w:t>
      </w:r>
      <w:r>
        <w:rPr>
          <w:b/>
        </w:rPr>
        <w:t>3</w:t>
      </w:r>
      <w:r w:rsidR="00394958">
        <w:rPr>
          <w:b/>
        </w:rPr>
        <w:t xml:space="preserve"> месяц</w:t>
      </w:r>
      <w:r>
        <w:rPr>
          <w:b/>
        </w:rPr>
        <w:t>а</w:t>
      </w:r>
      <w:r w:rsidR="00B321E1">
        <w:rPr>
          <w:b/>
        </w:rPr>
        <w:t xml:space="preserve"> 20</w:t>
      </w:r>
      <w:r w:rsidR="001D218E">
        <w:rPr>
          <w:b/>
        </w:rPr>
        <w:t>2</w:t>
      </w:r>
      <w:r w:rsidR="00200492">
        <w:rPr>
          <w:b/>
        </w:rPr>
        <w:t>3</w:t>
      </w:r>
      <w:r w:rsidR="009958CF">
        <w:rPr>
          <w:b/>
        </w:rPr>
        <w:t xml:space="preserve"> года</w:t>
      </w:r>
    </w:p>
    <w:p w:rsidR="009958CF" w:rsidRDefault="009958CF" w:rsidP="00B321E1">
      <w:pPr>
        <w:jc w:val="both"/>
        <w:rPr>
          <w:b/>
        </w:rPr>
      </w:pPr>
    </w:p>
    <w:p w:rsidR="00B321E1" w:rsidRDefault="009958CF" w:rsidP="00B321E1">
      <w:pPr>
        <w:jc w:val="both"/>
        <w:rPr>
          <w:sz w:val="24"/>
        </w:rPr>
      </w:pPr>
      <w:r>
        <w:rPr>
          <w:sz w:val="24"/>
        </w:rPr>
        <w:t>Принято Петушенским сельским Советом народных де</w:t>
      </w:r>
      <w:r w:rsidR="00500D3B">
        <w:rPr>
          <w:sz w:val="24"/>
        </w:rPr>
        <w:t xml:space="preserve">путатов                 </w:t>
      </w:r>
      <w:r w:rsidR="00200492">
        <w:rPr>
          <w:sz w:val="24"/>
        </w:rPr>
        <w:t xml:space="preserve">       </w:t>
      </w:r>
      <w:r w:rsidR="00500D3B">
        <w:rPr>
          <w:sz w:val="24"/>
        </w:rPr>
        <w:t xml:space="preserve"> </w:t>
      </w:r>
      <w:r w:rsidR="00077E36">
        <w:rPr>
          <w:sz w:val="24"/>
        </w:rPr>
        <w:t xml:space="preserve">           </w:t>
      </w:r>
      <w:r w:rsidR="00052938">
        <w:rPr>
          <w:sz w:val="24"/>
        </w:rPr>
        <w:t xml:space="preserve"> </w:t>
      </w:r>
      <w:r>
        <w:rPr>
          <w:sz w:val="24"/>
        </w:rPr>
        <w:t>20</w:t>
      </w:r>
      <w:r w:rsidR="001D218E">
        <w:rPr>
          <w:sz w:val="24"/>
        </w:rPr>
        <w:t>2</w:t>
      </w:r>
      <w:r w:rsidR="00200492">
        <w:rPr>
          <w:sz w:val="24"/>
        </w:rPr>
        <w:t>3</w:t>
      </w:r>
      <w:r>
        <w:rPr>
          <w:sz w:val="24"/>
        </w:rPr>
        <w:t xml:space="preserve"> года</w:t>
      </w:r>
    </w:p>
    <w:p w:rsidR="009958CF" w:rsidRDefault="009958CF" w:rsidP="00B321E1">
      <w:pPr>
        <w:jc w:val="both"/>
        <w:rPr>
          <w:sz w:val="24"/>
        </w:rPr>
      </w:pPr>
    </w:p>
    <w:p w:rsidR="009958CF" w:rsidRPr="009958CF" w:rsidRDefault="009958CF" w:rsidP="00B321E1">
      <w:pPr>
        <w:jc w:val="both"/>
        <w:rPr>
          <w:sz w:val="24"/>
        </w:rPr>
      </w:pPr>
    </w:p>
    <w:p w:rsidR="00052938" w:rsidRDefault="007C46E4" w:rsidP="007C46E4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Руководствуясь статьей 264.2</w:t>
      </w:r>
      <w:r w:rsidR="00052938">
        <w:rPr>
          <w:szCs w:val="28"/>
        </w:rPr>
        <w:t xml:space="preserve"> Бюджетного кодекса Российской Федерации, Уставом Петушенского сельского поселения Новосильского района Орловской области, Положением о бюджетном процессе в Петушенском сельском поселении, утвержденным решением Петушенского сель</w:t>
      </w:r>
      <w:r w:rsidR="00FC5668">
        <w:rPr>
          <w:szCs w:val="28"/>
        </w:rPr>
        <w:t xml:space="preserve">ского Совета народных депутатов </w:t>
      </w:r>
      <w:r w:rsidR="00052938">
        <w:rPr>
          <w:szCs w:val="28"/>
        </w:rPr>
        <w:t>от 26 декабря 2016 года № 20 «Об утверждении Положения о бюджетном процессе в Петушенском сельском поселении Новосил</w:t>
      </w:r>
      <w:r w:rsidR="00FC5668">
        <w:rPr>
          <w:szCs w:val="28"/>
        </w:rPr>
        <w:t xml:space="preserve">ьского района Орловской области </w:t>
      </w:r>
      <w:r w:rsidR="00052938">
        <w:rPr>
          <w:szCs w:val="28"/>
        </w:rPr>
        <w:t xml:space="preserve">(с учетом внесенных изменений), </w:t>
      </w:r>
      <w:r w:rsidR="005E6E7F" w:rsidRPr="005F45DE">
        <w:rPr>
          <w:szCs w:val="28"/>
        </w:rPr>
        <w:t xml:space="preserve">Петушенский сельский Совет народных депутатов </w:t>
      </w:r>
      <w:r w:rsidR="005E6E7F" w:rsidRPr="005F45DE">
        <w:rPr>
          <w:b/>
          <w:szCs w:val="28"/>
        </w:rPr>
        <w:t>РЕШИЛ:</w:t>
      </w:r>
      <w:proofErr w:type="gramEnd"/>
    </w:p>
    <w:p w:rsidR="00B321E1" w:rsidRPr="00933F0C" w:rsidRDefault="005E6E7F" w:rsidP="007C46E4">
      <w:pPr>
        <w:ind w:firstLine="709"/>
        <w:jc w:val="both"/>
        <w:rPr>
          <w:b/>
        </w:rPr>
      </w:pPr>
      <w:r>
        <w:rPr>
          <w:szCs w:val="28"/>
        </w:rPr>
        <w:t xml:space="preserve">1. </w:t>
      </w:r>
      <w:r w:rsidR="00A4217E">
        <w:rPr>
          <w:szCs w:val="28"/>
        </w:rPr>
        <w:t xml:space="preserve">Утвердить </w:t>
      </w:r>
      <w:r w:rsidR="00933F0C">
        <w:rPr>
          <w:szCs w:val="28"/>
        </w:rPr>
        <w:t>отчет об исполнении бюджета Петуш</w:t>
      </w:r>
      <w:r w:rsidR="00DD06CD">
        <w:rPr>
          <w:szCs w:val="28"/>
        </w:rPr>
        <w:t>енского сельского поселения Новосильского района Орловской области за 3</w:t>
      </w:r>
      <w:r w:rsidR="00781026">
        <w:rPr>
          <w:szCs w:val="28"/>
        </w:rPr>
        <w:t xml:space="preserve"> месяц</w:t>
      </w:r>
      <w:r w:rsidR="00DD06CD">
        <w:rPr>
          <w:szCs w:val="28"/>
        </w:rPr>
        <w:t>а</w:t>
      </w:r>
      <w:r w:rsidR="00933F0C">
        <w:rPr>
          <w:szCs w:val="28"/>
        </w:rPr>
        <w:t xml:space="preserve"> 202</w:t>
      </w:r>
      <w:r w:rsidR="00DD06CD">
        <w:rPr>
          <w:szCs w:val="28"/>
        </w:rPr>
        <w:t>2</w:t>
      </w:r>
      <w:r w:rsidR="00933F0C">
        <w:rPr>
          <w:szCs w:val="28"/>
        </w:rPr>
        <w:t xml:space="preserve"> года по </w:t>
      </w:r>
      <w:r w:rsidR="00B321E1" w:rsidRPr="00933F0C">
        <w:rPr>
          <w:szCs w:val="28"/>
        </w:rPr>
        <w:t xml:space="preserve">доходам в сумме </w:t>
      </w:r>
      <w:r w:rsidR="00200492" w:rsidRPr="00200492">
        <w:t>396,2</w:t>
      </w:r>
      <w:r w:rsidR="00200492">
        <w:rPr>
          <w:b/>
        </w:rPr>
        <w:t xml:space="preserve"> </w:t>
      </w:r>
      <w:r w:rsidR="00B321E1" w:rsidRPr="00933F0C">
        <w:rPr>
          <w:szCs w:val="28"/>
        </w:rPr>
        <w:t>тысяч рублей  (</w:t>
      </w:r>
      <w:r w:rsidR="00200492">
        <w:rPr>
          <w:szCs w:val="28"/>
        </w:rPr>
        <w:t>Триста</w:t>
      </w:r>
      <w:r w:rsidR="000141B6">
        <w:rPr>
          <w:szCs w:val="28"/>
        </w:rPr>
        <w:t xml:space="preserve"> </w:t>
      </w:r>
      <w:r w:rsidR="00200492">
        <w:rPr>
          <w:szCs w:val="28"/>
        </w:rPr>
        <w:t>девяносто шесть</w:t>
      </w:r>
      <w:r w:rsidR="00DD06CD">
        <w:rPr>
          <w:szCs w:val="28"/>
        </w:rPr>
        <w:t xml:space="preserve"> тысяч </w:t>
      </w:r>
      <w:r w:rsidR="00200492">
        <w:rPr>
          <w:szCs w:val="28"/>
        </w:rPr>
        <w:t>двести</w:t>
      </w:r>
      <w:r w:rsidR="00781026">
        <w:rPr>
          <w:szCs w:val="28"/>
        </w:rPr>
        <w:t xml:space="preserve"> </w:t>
      </w:r>
      <w:r w:rsidR="003D6E81" w:rsidRPr="00933F0C">
        <w:rPr>
          <w:szCs w:val="28"/>
        </w:rPr>
        <w:t>рублей</w:t>
      </w:r>
      <w:r w:rsidR="00D32934" w:rsidRPr="00933F0C">
        <w:rPr>
          <w:szCs w:val="28"/>
        </w:rPr>
        <w:t>),</w:t>
      </w:r>
      <w:r w:rsidR="00B321E1" w:rsidRPr="00933F0C">
        <w:rPr>
          <w:szCs w:val="28"/>
        </w:rPr>
        <w:t xml:space="preserve"> </w:t>
      </w:r>
      <w:r w:rsidR="00B321E1" w:rsidRPr="00933F0C">
        <w:t xml:space="preserve">по расходам в сумме </w:t>
      </w:r>
      <w:r w:rsidR="00200492" w:rsidRPr="00200492">
        <w:t>437,5</w:t>
      </w:r>
      <w:r w:rsidR="00200492">
        <w:rPr>
          <w:b/>
        </w:rPr>
        <w:t xml:space="preserve"> </w:t>
      </w:r>
      <w:r w:rsidR="00B321E1" w:rsidRPr="00933F0C">
        <w:t>тысяч</w:t>
      </w:r>
      <w:r w:rsidR="00781026">
        <w:t>и</w:t>
      </w:r>
      <w:r w:rsidR="00B321E1" w:rsidRPr="00933F0C">
        <w:t xml:space="preserve"> рублей</w:t>
      </w:r>
      <w:r w:rsidR="00AC1554" w:rsidRPr="00933F0C">
        <w:t xml:space="preserve"> (</w:t>
      </w:r>
      <w:r w:rsidR="00200492">
        <w:t xml:space="preserve">Четыреста </w:t>
      </w:r>
      <w:r w:rsidR="00DD06CD">
        <w:t xml:space="preserve">тридцать </w:t>
      </w:r>
      <w:r w:rsidR="00200492">
        <w:t>семь</w:t>
      </w:r>
      <w:r w:rsidR="00DD06CD">
        <w:t xml:space="preserve"> </w:t>
      </w:r>
      <w:r w:rsidR="00200492">
        <w:t>тысяч</w:t>
      </w:r>
      <w:r w:rsidR="00DD06CD">
        <w:t xml:space="preserve"> </w:t>
      </w:r>
      <w:r w:rsidR="00200492">
        <w:t>пятьсот</w:t>
      </w:r>
      <w:r w:rsidR="00781026">
        <w:t xml:space="preserve"> </w:t>
      </w:r>
      <w:r w:rsidR="00AC1554" w:rsidRPr="00933F0C">
        <w:t>рублей)</w:t>
      </w:r>
      <w:r w:rsidR="00933F0C">
        <w:t>.</w:t>
      </w:r>
      <w:r w:rsidR="001E2AC1" w:rsidRPr="00933F0C">
        <w:rPr>
          <w:b/>
        </w:rPr>
        <w:t xml:space="preserve"> </w:t>
      </w:r>
    </w:p>
    <w:p w:rsidR="00DD06CD" w:rsidRPr="00DD06CD" w:rsidRDefault="00E20108" w:rsidP="00DD06CD">
      <w:pPr>
        <w:pStyle w:val="a6"/>
        <w:ind w:firstLine="709"/>
        <w:jc w:val="both"/>
        <w:rPr>
          <w:szCs w:val="28"/>
        </w:rPr>
      </w:pPr>
      <w:r w:rsidRPr="00DD06CD">
        <w:rPr>
          <w:szCs w:val="28"/>
        </w:rPr>
        <w:t xml:space="preserve">2. </w:t>
      </w:r>
      <w:r w:rsidR="00DD06CD" w:rsidRPr="00DD06CD">
        <w:rPr>
          <w:szCs w:val="28"/>
        </w:rPr>
        <w:t>Настоящее решение подлежит опубликованию (обнародованию) на информационном стенде администрации и размещению на официальном сайте администрации Новосильского района (www.novosilr.ru) в разделе – Петушенское сельское поселение в информационно-телекоммуникационной сети «Интернет».</w:t>
      </w:r>
    </w:p>
    <w:p w:rsidR="00B321E1" w:rsidRPr="00E20108" w:rsidRDefault="00E20108" w:rsidP="00DD06CD">
      <w:pPr>
        <w:ind w:firstLine="709"/>
        <w:jc w:val="both"/>
      </w:pPr>
      <w:r w:rsidRPr="00E20108">
        <w:t>3. Настоящее решение вступает в силу с момента опубликования.</w:t>
      </w:r>
    </w:p>
    <w:p w:rsidR="00B321E1" w:rsidRDefault="00B321E1" w:rsidP="007C46E4">
      <w:pPr>
        <w:ind w:firstLine="709"/>
      </w:pPr>
    </w:p>
    <w:p w:rsidR="00B321E1" w:rsidRDefault="00B321E1" w:rsidP="007C46E4">
      <w:pPr>
        <w:ind w:firstLine="709"/>
        <w:rPr>
          <w:b/>
        </w:rPr>
      </w:pPr>
    </w:p>
    <w:p w:rsidR="00200492" w:rsidRPr="007016AD" w:rsidRDefault="00200492" w:rsidP="007C46E4">
      <w:pPr>
        <w:ind w:firstLine="709"/>
        <w:rPr>
          <w:b/>
        </w:rPr>
      </w:pPr>
    </w:p>
    <w:p w:rsidR="007C46E4" w:rsidRDefault="007C46E4" w:rsidP="00B321E1">
      <w:r>
        <w:t xml:space="preserve">Председатель Петушенского </w:t>
      </w:r>
      <w:proofErr w:type="gramStart"/>
      <w:r>
        <w:t>сельского</w:t>
      </w:r>
      <w:proofErr w:type="gramEnd"/>
      <w:r>
        <w:t xml:space="preserve"> </w:t>
      </w:r>
    </w:p>
    <w:p w:rsidR="00B321E1" w:rsidRDefault="007C46E4" w:rsidP="00B321E1">
      <w:r>
        <w:t>Совета</w:t>
      </w:r>
      <w:r w:rsidR="00B321E1">
        <w:t xml:space="preserve"> </w:t>
      </w:r>
      <w:r>
        <w:t xml:space="preserve">народных депутатов                                              </w:t>
      </w:r>
      <w:r w:rsidR="00DD06CD">
        <w:t xml:space="preserve">   </w:t>
      </w:r>
      <w:r>
        <w:t xml:space="preserve">             Е.И. Мурлыкина</w:t>
      </w:r>
      <w:r w:rsidR="00B321E1">
        <w:t xml:space="preserve">                                               </w:t>
      </w:r>
    </w:p>
    <w:p w:rsidR="00B321E1" w:rsidRDefault="00B321E1" w:rsidP="00B321E1"/>
    <w:p w:rsidR="007C46E4" w:rsidRDefault="007C46E4" w:rsidP="00B321E1"/>
    <w:p w:rsidR="007C46E4" w:rsidRDefault="007C46E4" w:rsidP="00B321E1"/>
    <w:p w:rsidR="007C46E4" w:rsidRDefault="007C46E4" w:rsidP="00B321E1"/>
    <w:p w:rsidR="007C46E4" w:rsidRDefault="009958CF" w:rsidP="00B321E1">
      <w:pPr>
        <w:rPr>
          <w:szCs w:val="28"/>
        </w:rPr>
      </w:pPr>
      <w:r w:rsidRPr="007C46E4">
        <w:rPr>
          <w:szCs w:val="28"/>
        </w:rPr>
        <w:t>д.</w:t>
      </w:r>
      <w:r w:rsidR="007C46E4">
        <w:rPr>
          <w:szCs w:val="28"/>
        </w:rPr>
        <w:t xml:space="preserve"> Михалё</w:t>
      </w:r>
      <w:r w:rsidRPr="007C46E4">
        <w:rPr>
          <w:szCs w:val="28"/>
        </w:rPr>
        <w:t>во</w:t>
      </w:r>
    </w:p>
    <w:p w:rsidR="009958CF" w:rsidRPr="007C46E4" w:rsidRDefault="00077E36" w:rsidP="00B321E1">
      <w:pPr>
        <w:rPr>
          <w:szCs w:val="28"/>
        </w:rPr>
      </w:pPr>
      <w:r>
        <w:rPr>
          <w:szCs w:val="28"/>
        </w:rPr>
        <w:t xml:space="preserve">         </w:t>
      </w:r>
      <w:r w:rsidR="009958CF" w:rsidRPr="007C46E4">
        <w:rPr>
          <w:szCs w:val="28"/>
        </w:rPr>
        <w:t xml:space="preserve"> 20</w:t>
      </w:r>
      <w:r w:rsidR="00A315A5" w:rsidRPr="007C46E4">
        <w:rPr>
          <w:szCs w:val="28"/>
        </w:rPr>
        <w:t>2</w:t>
      </w:r>
      <w:r w:rsidR="00200492">
        <w:rPr>
          <w:szCs w:val="28"/>
        </w:rPr>
        <w:t>3</w:t>
      </w:r>
      <w:r w:rsidR="009958CF" w:rsidRPr="007C46E4">
        <w:rPr>
          <w:szCs w:val="28"/>
        </w:rPr>
        <w:t xml:space="preserve"> года</w:t>
      </w:r>
    </w:p>
    <w:p w:rsidR="00B321E1" w:rsidRPr="007C46E4" w:rsidRDefault="00B321E1" w:rsidP="00B321E1">
      <w:pPr>
        <w:rPr>
          <w:szCs w:val="28"/>
        </w:rPr>
      </w:pPr>
    </w:p>
    <w:p w:rsidR="00B321E1" w:rsidRDefault="00B321E1" w:rsidP="00B321E1"/>
    <w:p w:rsidR="00FC5668" w:rsidRDefault="00FC5668" w:rsidP="00E20108">
      <w:pPr>
        <w:jc w:val="center"/>
        <w:rPr>
          <w:b/>
          <w:szCs w:val="28"/>
        </w:rPr>
      </w:pPr>
    </w:p>
    <w:p w:rsidR="00200492" w:rsidRPr="00200492" w:rsidRDefault="00200492" w:rsidP="00200492">
      <w:pPr>
        <w:jc w:val="center"/>
        <w:rPr>
          <w:b/>
          <w:sz w:val="24"/>
        </w:rPr>
      </w:pPr>
      <w:bookmarkStart w:id="0" w:name="RANGE!A2:S69"/>
      <w:bookmarkStart w:id="1" w:name="_GoBack"/>
      <w:bookmarkEnd w:id="1"/>
      <w:r w:rsidRPr="00200492">
        <w:rPr>
          <w:b/>
          <w:sz w:val="24"/>
        </w:rPr>
        <w:t>Пояснительная записка</w:t>
      </w:r>
    </w:p>
    <w:p w:rsidR="00200492" w:rsidRDefault="00200492" w:rsidP="00200492">
      <w:pPr>
        <w:jc w:val="center"/>
        <w:rPr>
          <w:b/>
          <w:sz w:val="24"/>
        </w:rPr>
      </w:pPr>
      <w:r w:rsidRPr="00200492">
        <w:rPr>
          <w:b/>
          <w:sz w:val="24"/>
        </w:rPr>
        <w:t>к отчету об исполнении бюджета Петушенского сельского поселения</w:t>
      </w:r>
      <w:r>
        <w:rPr>
          <w:b/>
          <w:sz w:val="24"/>
        </w:rPr>
        <w:t xml:space="preserve"> </w:t>
      </w:r>
    </w:p>
    <w:p w:rsidR="00200492" w:rsidRPr="00200492" w:rsidRDefault="00200492" w:rsidP="00200492">
      <w:pPr>
        <w:jc w:val="center"/>
        <w:rPr>
          <w:b/>
          <w:sz w:val="24"/>
        </w:rPr>
      </w:pPr>
      <w:r>
        <w:rPr>
          <w:b/>
          <w:sz w:val="24"/>
        </w:rPr>
        <w:t xml:space="preserve">Новосильского района Орловской области </w:t>
      </w:r>
      <w:r w:rsidRPr="00200492">
        <w:rPr>
          <w:b/>
          <w:sz w:val="24"/>
        </w:rPr>
        <w:t>за 3 месяца 2023 года</w:t>
      </w:r>
    </w:p>
    <w:p w:rsidR="00200492" w:rsidRPr="00200492" w:rsidRDefault="00200492" w:rsidP="00200492">
      <w:pPr>
        <w:rPr>
          <w:b/>
          <w:sz w:val="24"/>
        </w:rPr>
      </w:pP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 xml:space="preserve">Отчет об исполнении бюджета Петушенского сельского поселения за 3 месяца </w:t>
      </w:r>
      <w:r>
        <w:rPr>
          <w:sz w:val="24"/>
        </w:rPr>
        <w:t xml:space="preserve">                        </w:t>
      </w:r>
      <w:r w:rsidRPr="00200492">
        <w:rPr>
          <w:sz w:val="24"/>
        </w:rPr>
        <w:t>2023 года составлен в соответствии с требованиями  статьи 264.2 Бюджетного кодекса Российской Федерации и статьей   Положения  «О бюджетном процессе в Петушенском сельском поселении», утвержденного Решением Петушенского Совета народных депутатов сельского от 26.12.2016</w:t>
      </w:r>
      <w:r>
        <w:rPr>
          <w:sz w:val="24"/>
        </w:rPr>
        <w:t xml:space="preserve"> </w:t>
      </w:r>
      <w:r w:rsidRPr="00200492">
        <w:rPr>
          <w:sz w:val="24"/>
        </w:rPr>
        <w:t xml:space="preserve">г. № 20. </w:t>
      </w:r>
    </w:p>
    <w:p w:rsidR="00200492" w:rsidRPr="00200492" w:rsidRDefault="00200492" w:rsidP="00200492">
      <w:pPr>
        <w:jc w:val="center"/>
        <w:rPr>
          <w:b/>
          <w:sz w:val="24"/>
        </w:rPr>
      </w:pPr>
      <w:r w:rsidRPr="00200492">
        <w:rPr>
          <w:b/>
          <w:sz w:val="24"/>
        </w:rPr>
        <w:t>Доходы бюджета</w:t>
      </w:r>
    </w:p>
    <w:p w:rsidR="00200492" w:rsidRPr="00200492" w:rsidRDefault="00200492" w:rsidP="00200492">
      <w:pPr>
        <w:jc w:val="center"/>
        <w:rPr>
          <w:b/>
          <w:sz w:val="24"/>
        </w:rPr>
      </w:pP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Бюджет Петушенского сельского поселения за 3 месяца 2023 года исполнен по доходам в объеме 396,2 тыс. руб. или 27,8 % к прогнозной оценке и 82,4 % к соответствующему периоду 2022 года.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Поступления налоговых и неналоговых доходов составили 280,1 тыс. руб. или   27,7% к прогнозной оценке на 2023 год и 70,9 % к 3 месяцам 2022 года. Удельный вес налоговых и неналоговых доходов к общему объему доходов бюджета составил 70,7 %. В разрезе доходных источников исполнение составило: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По налогу на доходы физических лиц – 0,5</w:t>
      </w:r>
      <w:r>
        <w:rPr>
          <w:sz w:val="24"/>
        </w:rPr>
        <w:t xml:space="preserve"> тыс. руб.</w:t>
      </w:r>
      <w:r w:rsidRPr="00200492">
        <w:rPr>
          <w:sz w:val="24"/>
        </w:rPr>
        <w:t xml:space="preserve"> или 25 % к годовому прогнозу и 125 % к соответствующему периоду 2022 года.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По земельному налогу исполнение составило 279,6 тыс. руб. или 50,2 % к годовому прогнозу и 236,1 % к соответствующему периоду 2022 года.</w:t>
      </w:r>
    </w:p>
    <w:p w:rsid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 xml:space="preserve">Удельный вес земельного налога в общем объеме налоговых и неналоговых доходов составил  70,6%. 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Безвозмездные поступления исполнены в общей сумме 116,1тыс. руб. В том числе безвозмездные поступления от других бюджетов бюджетной системы Российской Федерации поступили на 01.04.2023 г. в объеме 116,1 тыс. руб., что составило 28,1 % годового прогноза.</w:t>
      </w:r>
    </w:p>
    <w:p w:rsidR="00200492" w:rsidRDefault="00200492" w:rsidP="00200492">
      <w:pPr>
        <w:jc w:val="center"/>
        <w:rPr>
          <w:b/>
          <w:sz w:val="24"/>
        </w:rPr>
      </w:pPr>
    </w:p>
    <w:p w:rsidR="00200492" w:rsidRPr="00200492" w:rsidRDefault="00200492" w:rsidP="00200492">
      <w:pPr>
        <w:jc w:val="center"/>
        <w:rPr>
          <w:b/>
          <w:sz w:val="24"/>
        </w:rPr>
      </w:pPr>
      <w:r w:rsidRPr="00200492">
        <w:rPr>
          <w:b/>
          <w:sz w:val="24"/>
        </w:rPr>
        <w:t>Расходы бюджета</w:t>
      </w:r>
    </w:p>
    <w:p w:rsidR="00200492" w:rsidRPr="00200492" w:rsidRDefault="00200492" w:rsidP="00200492">
      <w:pPr>
        <w:jc w:val="center"/>
        <w:rPr>
          <w:b/>
          <w:sz w:val="24"/>
        </w:rPr>
      </w:pP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 xml:space="preserve">Бюджет Петушенского сельского поселения по расходам за 3 месяца 2023 года исполнен в объеме 437,5 тыс. руб.  или 25,7% к годовому плану и 131,5% к соответствующему периоду прошлого года. 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 xml:space="preserve">Расходы на общегосударственные расходы составили 433,0  тыс. рублей или 27 % к годовому плану или 131,3% соответствующему периоду прошлого года. 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На социальную политику из бюджета поселения было направлено 0,7 тыс. руб.  Исполнение к годовому плану составило 17,9 %.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На национальную оборону (ведение воинского учета) было направлено 3,8 тыс.</w:t>
      </w:r>
      <w:r>
        <w:rPr>
          <w:sz w:val="24"/>
        </w:rPr>
        <w:t xml:space="preserve"> </w:t>
      </w:r>
      <w:r w:rsidRPr="00200492">
        <w:rPr>
          <w:sz w:val="24"/>
        </w:rPr>
        <w:t>руб. или 23,5 % к годовому плану.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За отчетный период были обеспечены своевременная выплата заработной платы работникам администрации, расчеты за коммунальные услуги, социальные выплаты и финансирование других приоритетных статей расходов.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Средства из резервного фонда Администрации поселения за 3 месяца 2023 года не выделялись.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</w:p>
    <w:p w:rsidR="00200492" w:rsidRPr="00200492" w:rsidRDefault="00200492" w:rsidP="00200492">
      <w:pPr>
        <w:rPr>
          <w:b/>
          <w:sz w:val="24"/>
        </w:rPr>
      </w:pPr>
      <w:r w:rsidRPr="00200492">
        <w:rPr>
          <w:sz w:val="24"/>
        </w:rPr>
        <w:t xml:space="preserve">               </w:t>
      </w:r>
      <w:r w:rsidRPr="00200492">
        <w:rPr>
          <w:b/>
          <w:sz w:val="24"/>
        </w:rPr>
        <w:t>Результаты исполнения бюджета Петушенского сельского поселения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Бюджет Петушенского сельского поселения за 3 месяца 2023 года исполнен с дефицитом (превышение расходов над доходами) в сумме 41,3 тыс. руб.</w:t>
      </w:r>
    </w:p>
    <w:p w:rsidR="00E20108" w:rsidRDefault="00E20108" w:rsidP="00E20108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00492" w:rsidRDefault="00200492" w:rsidP="00E20108">
      <w:pPr>
        <w:jc w:val="center"/>
        <w:rPr>
          <w:rFonts w:ascii="Verdana" w:hAnsi="Verdana" w:cs="Arial"/>
          <w:b/>
          <w:bCs/>
          <w:sz w:val="20"/>
          <w:szCs w:val="20"/>
        </w:rPr>
        <w:sectPr w:rsidR="00200492" w:rsidSect="00722CEB">
          <w:pgSz w:w="11906" w:h="16838"/>
          <w:pgMar w:top="284" w:right="849" w:bottom="142" w:left="1276" w:header="708" w:footer="708" w:gutter="0"/>
          <w:cols w:space="708"/>
          <w:docGrid w:linePitch="360"/>
        </w:sectPr>
      </w:pPr>
    </w:p>
    <w:bookmarkEnd w:id="0"/>
    <w:tbl>
      <w:tblPr>
        <w:tblW w:w="149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60"/>
        <w:gridCol w:w="1360"/>
        <w:gridCol w:w="1620"/>
        <w:gridCol w:w="1360"/>
        <w:gridCol w:w="820"/>
        <w:gridCol w:w="1120"/>
        <w:gridCol w:w="1440"/>
        <w:gridCol w:w="9"/>
        <w:gridCol w:w="1276"/>
        <w:gridCol w:w="75"/>
        <w:gridCol w:w="1101"/>
      </w:tblGrid>
      <w:tr w:rsidR="000141B6" w:rsidRPr="000141B6" w:rsidTr="00200492">
        <w:trPr>
          <w:trHeight w:val="80"/>
        </w:trPr>
        <w:tc>
          <w:tcPr>
            <w:tcW w:w="12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41B6" w:rsidRPr="000141B6" w:rsidRDefault="000141B6" w:rsidP="000141B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41B6" w:rsidRPr="000141B6" w:rsidRDefault="000141B6" w:rsidP="000141B6">
            <w:pPr>
              <w:rPr>
                <w:rFonts w:ascii="Verdana" w:hAnsi="Verdana" w:cs="Arial"/>
                <w:b/>
                <w:bCs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41B6" w:rsidRPr="000141B6" w:rsidRDefault="000141B6" w:rsidP="000141B6">
            <w:pPr>
              <w:rPr>
                <w:rFonts w:ascii="Verdana" w:hAnsi="Verdana" w:cs="Arial"/>
                <w:b/>
                <w:bCs/>
                <w:sz w:val="24"/>
              </w:rPr>
            </w:pPr>
          </w:p>
        </w:tc>
      </w:tr>
      <w:tr w:rsidR="00200492" w:rsidRPr="00200492" w:rsidTr="00200492">
        <w:trPr>
          <w:trHeight w:val="240"/>
        </w:trPr>
        <w:tc>
          <w:tcPr>
            <w:tcW w:w="12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</w:t>
            </w:r>
            <w:r w:rsidRPr="00200492">
              <w:rPr>
                <w:b/>
                <w:bCs/>
                <w:sz w:val="24"/>
              </w:rPr>
              <w:t>Анализ исполнения бюджета Петушенского сельского поселения на 01.04.2023г.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</w:tr>
      <w:tr w:rsidR="00200492" w:rsidRPr="00200492" w:rsidTr="00200492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Бюджет 2032г.,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на 01.04.</w:t>
            </w:r>
            <w:r w:rsidRPr="00200492">
              <w:rPr>
                <w:sz w:val="24"/>
              </w:rPr>
              <w:t>22г., тыс.</w:t>
            </w:r>
            <w:r>
              <w:rPr>
                <w:sz w:val="24"/>
              </w:rPr>
              <w:t xml:space="preserve"> </w:t>
            </w:r>
            <w:r w:rsidRPr="00200492">
              <w:rPr>
                <w:sz w:val="24"/>
              </w:rPr>
              <w:t>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Отчет на 01.04.23г., тыс.</w:t>
            </w:r>
            <w:r>
              <w:rPr>
                <w:sz w:val="24"/>
              </w:rPr>
              <w:t xml:space="preserve"> </w:t>
            </w:r>
            <w:r w:rsidRPr="00200492">
              <w:rPr>
                <w:sz w:val="24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Уд</w:t>
            </w:r>
            <w:proofErr w:type="gramStart"/>
            <w:r w:rsidRPr="00200492">
              <w:rPr>
                <w:sz w:val="24"/>
              </w:rPr>
              <w:t>.</w:t>
            </w:r>
            <w:proofErr w:type="gramEnd"/>
            <w:r w:rsidRPr="00200492">
              <w:rPr>
                <w:sz w:val="24"/>
              </w:rPr>
              <w:t xml:space="preserve"> </w:t>
            </w:r>
            <w:proofErr w:type="gramStart"/>
            <w:r w:rsidRPr="00200492">
              <w:rPr>
                <w:sz w:val="24"/>
              </w:rPr>
              <w:t>в</w:t>
            </w:r>
            <w:proofErr w:type="gramEnd"/>
            <w:r w:rsidRPr="00200492">
              <w:rPr>
                <w:sz w:val="24"/>
              </w:rPr>
              <w:t>ес, 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% исполнения 2023 г.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2023</w:t>
            </w:r>
            <w:r>
              <w:rPr>
                <w:sz w:val="24"/>
              </w:rPr>
              <w:t xml:space="preserve"> </w:t>
            </w:r>
            <w:r w:rsidRPr="00200492">
              <w:rPr>
                <w:sz w:val="24"/>
              </w:rPr>
              <w:t>г. в % к 2022.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+, - исполнения 2023</w:t>
            </w:r>
            <w:r>
              <w:rPr>
                <w:sz w:val="24"/>
              </w:rPr>
              <w:t xml:space="preserve"> </w:t>
            </w:r>
            <w:r w:rsidRPr="00200492">
              <w:rPr>
                <w:sz w:val="24"/>
              </w:rPr>
              <w:t>г.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 xml:space="preserve">+, - </w:t>
            </w:r>
          </w:p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2023</w:t>
            </w:r>
            <w:r>
              <w:rPr>
                <w:sz w:val="24"/>
              </w:rPr>
              <w:t xml:space="preserve"> </w:t>
            </w:r>
            <w:r w:rsidRPr="00200492">
              <w:rPr>
                <w:sz w:val="24"/>
              </w:rPr>
              <w:t>г. к 2022г.</w:t>
            </w:r>
          </w:p>
        </w:tc>
      </w:tr>
      <w:tr w:rsidR="00200492" w:rsidRPr="00200492" w:rsidTr="00200492">
        <w:trPr>
          <w:trHeight w:val="225"/>
        </w:trPr>
        <w:tc>
          <w:tcPr>
            <w:tcW w:w="14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 xml:space="preserve">Д О Х О Д </w:t>
            </w:r>
            <w:proofErr w:type="gramStart"/>
            <w:r w:rsidRPr="00200492">
              <w:rPr>
                <w:b/>
                <w:bCs/>
                <w:sz w:val="24"/>
              </w:rPr>
              <w:t>Ы</w:t>
            </w:r>
            <w:proofErr w:type="gramEnd"/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НДФЛ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125,0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-1,5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0,1</w:t>
            </w:r>
          </w:p>
        </w:tc>
      </w:tr>
      <w:tr w:rsidR="00200492" w:rsidRPr="00200492" w:rsidTr="00200492">
        <w:trPr>
          <w:trHeight w:val="1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Единый налог на вмененный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Налог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-0,1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557,0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118,4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279,6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70,6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50,2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236,1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-277,4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161,2</w:t>
            </w:r>
          </w:p>
        </w:tc>
      </w:tr>
      <w:tr w:rsidR="00200492" w:rsidRPr="00200492" w:rsidTr="00200492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Доходы от продажи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450,0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276,0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-450,0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-276,0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Прочие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Собственные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1011,0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394,9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280,1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70,7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70,9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-730,9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-114,8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Спонсорская помощь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1011,0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394,9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280,1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70,7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70,9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-730,9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-114,8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Безвозмездные перечисления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412,6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85,8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116,1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135,3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-296,5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30,3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в т. ч. дотация на выравнивание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 xml:space="preserve">         дотация на </w:t>
            </w:r>
            <w:proofErr w:type="spellStart"/>
            <w:r w:rsidRPr="00200492">
              <w:rPr>
                <w:sz w:val="24"/>
              </w:rPr>
              <w:t>сбалансрованность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1423,6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480,7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396,2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82,4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-1027,4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-84,5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Профицит, дефицит</w:t>
            </w:r>
            <w:proofErr w:type="gramStart"/>
            <w:r w:rsidRPr="00200492">
              <w:rPr>
                <w:sz w:val="24"/>
              </w:rPr>
              <w:t xml:space="preserve"> (+,-) 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-279,1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147,9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-41,3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</w:tr>
      <w:tr w:rsidR="00200492" w:rsidRPr="00200492" w:rsidTr="00200492">
        <w:trPr>
          <w:trHeight w:val="240"/>
        </w:trPr>
        <w:tc>
          <w:tcPr>
            <w:tcW w:w="14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200492">
              <w:rPr>
                <w:b/>
                <w:bCs/>
                <w:sz w:val="24"/>
              </w:rPr>
              <w:t>Р</w:t>
            </w:r>
            <w:proofErr w:type="gramEnd"/>
            <w:r w:rsidRPr="00200492">
              <w:rPr>
                <w:b/>
                <w:bCs/>
                <w:sz w:val="24"/>
              </w:rPr>
              <w:t xml:space="preserve"> А С Х О Д Ы</w:t>
            </w:r>
          </w:p>
        </w:tc>
      </w:tr>
      <w:tr w:rsidR="00200492" w:rsidRPr="00200492" w:rsidTr="00200492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Разделы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Общегосударственные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1602,6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329,7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433,0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131,3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-1169,6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103,3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158,3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-12,4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1,4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Национальная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80,0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Охрана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100,0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-3,2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Обслуживание муниципального долга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ВСЕГО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1702,7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332,8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437,5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100,1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25,7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131,5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-1265,2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104,7</w:t>
            </w:r>
          </w:p>
        </w:tc>
      </w:tr>
    </w:tbl>
    <w:p w:rsidR="00200492" w:rsidRPr="00200492" w:rsidRDefault="00200492" w:rsidP="00200492">
      <w:pPr>
        <w:rPr>
          <w:sz w:val="24"/>
        </w:rPr>
      </w:pPr>
      <w:r>
        <w:rPr>
          <w:sz w:val="24"/>
        </w:rPr>
        <w:t xml:space="preserve">                          </w:t>
      </w:r>
      <w:r w:rsidRPr="00200492">
        <w:rPr>
          <w:sz w:val="24"/>
        </w:rPr>
        <w:t xml:space="preserve">Председатель Петушенского </w:t>
      </w:r>
      <w:proofErr w:type="gramStart"/>
      <w:r w:rsidRPr="00200492">
        <w:rPr>
          <w:sz w:val="24"/>
        </w:rPr>
        <w:t>сельского</w:t>
      </w:r>
      <w:proofErr w:type="gramEnd"/>
      <w:r w:rsidRPr="00200492">
        <w:rPr>
          <w:sz w:val="24"/>
        </w:rPr>
        <w:t xml:space="preserve"> </w:t>
      </w:r>
    </w:p>
    <w:p w:rsidR="00200492" w:rsidRPr="00200492" w:rsidRDefault="00200492" w:rsidP="00200492">
      <w:pPr>
        <w:rPr>
          <w:sz w:val="24"/>
        </w:rPr>
      </w:pPr>
      <w:r>
        <w:rPr>
          <w:sz w:val="24"/>
        </w:rPr>
        <w:t xml:space="preserve">                          </w:t>
      </w:r>
      <w:r w:rsidRPr="00200492">
        <w:rPr>
          <w:sz w:val="24"/>
        </w:rPr>
        <w:t xml:space="preserve">Совета народных депутатов                                                       </w:t>
      </w:r>
      <w:r>
        <w:rPr>
          <w:sz w:val="24"/>
        </w:rPr>
        <w:t xml:space="preserve">                                          </w:t>
      </w:r>
      <w:r w:rsidRPr="00200492">
        <w:rPr>
          <w:sz w:val="24"/>
        </w:rPr>
        <w:t xml:space="preserve">       Е.И. </w:t>
      </w:r>
      <w:proofErr w:type="spellStart"/>
      <w:r w:rsidRPr="00200492">
        <w:rPr>
          <w:sz w:val="24"/>
        </w:rPr>
        <w:t>Мурлыкина</w:t>
      </w:r>
      <w:proofErr w:type="spellEnd"/>
      <w:r w:rsidRPr="00200492">
        <w:rPr>
          <w:sz w:val="24"/>
        </w:rPr>
        <w:t xml:space="preserve">                                               </w:t>
      </w:r>
    </w:p>
    <w:p w:rsidR="00DD06CD" w:rsidRPr="00200492" w:rsidRDefault="00DD06CD" w:rsidP="007C46E4">
      <w:pPr>
        <w:rPr>
          <w:sz w:val="24"/>
        </w:rPr>
      </w:pPr>
    </w:p>
    <w:sectPr w:rsidR="00DD06CD" w:rsidRPr="00200492" w:rsidSect="007C46E4">
      <w:pgSz w:w="16838" w:h="11906" w:orient="landscape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1E1"/>
    <w:rsid w:val="000141B6"/>
    <w:rsid w:val="00017E59"/>
    <w:rsid w:val="0003689D"/>
    <w:rsid w:val="00052938"/>
    <w:rsid w:val="00077E36"/>
    <w:rsid w:val="000F15EE"/>
    <w:rsid w:val="00145FC8"/>
    <w:rsid w:val="00176220"/>
    <w:rsid w:val="001B6F63"/>
    <w:rsid w:val="001C040C"/>
    <w:rsid w:val="001D218E"/>
    <w:rsid w:val="001E2AC1"/>
    <w:rsid w:val="00200492"/>
    <w:rsid w:val="00247B35"/>
    <w:rsid w:val="00280AC9"/>
    <w:rsid w:val="00293650"/>
    <w:rsid w:val="0029628B"/>
    <w:rsid w:val="002B2710"/>
    <w:rsid w:val="002C1854"/>
    <w:rsid w:val="00310E87"/>
    <w:rsid w:val="00365E5B"/>
    <w:rsid w:val="00384CED"/>
    <w:rsid w:val="00394958"/>
    <w:rsid w:val="003D6E81"/>
    <w:rsid w:val="00415BD3"/>
    <w:rsid w:val="0042275B"/>
    <w:rsid w:val="0044303D"/>
    <w:rsid w:val="00452984"/>
    <w:rsid w:val="00464AB3"/>
    <w:rsid w:val="004916FB"/>
    <w:rsid w:val="004A277F"/>
    <w:rsid w:val="00500D3B"/>
    <w:rsid w:val="0053088A"/>
    <w:rsid w:val="00563F30"/>
    <w:rsid w:val="005A2232"/>
    <w:rsid w:val="005B392A"/>
    <w:rsid w:val="005B6D03"/>
    <w:rsid w:val="005E6690"/>
    <w:rsid w:val="005E6E7F"/>
    <w:rsid w:val="006235A9"/>
    <w:rsid w:val="00645F5A"/>
    <w:rsid w:val="00657973"/>
    <w:rsid w:val="00722CEB"/>
    <w:rsid w:val="00781026"/>
    <w:rsid w:val="00785768"/>
    <w:rsid w:val="007C46E4"/>
    <w:rsid w:val="007E714D"/>
    <w:rsid w:val="0080105A"/>
    <w:rsid w:val="00933F0C"/>
    <w:rsid w:val="00983FD4"/>
    <w:rsid w:val="009958CF"/>
    <w:rsid w:val="00995C4C"/>
    <w:rsid w:val="009B41E8"/>
    <w:rsid w:val="009D7138"/>
    <w:rsid w:val="00A21FE2"/>
    <w:rsid w:val="00A226A4"/>
    <w:rsid w:val="00A315A5"/>
    <w:rsid w:val="00A4217E"/>
    <w:rsid w:val="00AB6559"/>
    <w:rsid w:val="00AC1554"/>
    <w:rsid w:val="00AD0B89"/>
    <w:rsid w:val="00AE511A"/>
    <w:rsid w:val="00AF11E8"/>
    <w:rsid w:val="00AF2581"/>
    <w:rsid w:val="00B252FB"/>
    <w:rsid w:val="00B321E1"/>
    <w:rsid w:val="00B46DB6"/>
    <w:rsid w:val="00B7511C"/>
    <w:rsid w:val="00BE34E5"/>
    <w:rsid w:val="00C164F7"/>
    <w:rsid w:val="00C446A5"/>
    <w:rsid w:val="00C936BF"/>
    <w:rsid w:val="00CA668A"/>
    <w:rsid w:val="00CC2930"/>
    <w:rsid w:val="00CE1B9E"/>
    <w:rsid w:val="00D26F7F"/>
    <w:rsid w:val="00D32934"/>
    <w:rsid w:val="00D97152"/>
    <w:rsid w:val="00DC52BA"/>
    <w:rsid w:val="00DD06CD"/>
    <w:rsid w:val="00E1685A"/>
    <w:rsid w:val="00E20108"/>
    <w:rsid w:val="00E92D72"/>
    <w:rsid w:val="00F23262"/>
    <w:rsid w:val="00F6340C"/>
    <w:rsid w:val="00F72625"/>
    <w:rsid w:val="00F7575D"/>
    <w:rsid w:val="00F8772B"/>
    <w:rsid w:val="00F90B21"/>
    <w:rsid w:val="00F934AA"/>
    <w:rsid w:val="00FC0A2B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21E1"/>
    <w:pPr>
      <w:keepNext/>
      <w:outlineLvl w:val="2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1E1"/>
    <w:rPr>
      <w:rFonts w:ascii="Times New Roman" w:eastAsia="Times New Roman" w:hAnsi="Times New Roman" w:cs="Times New Roman"/>
      <w:b/>
      <w:bCs/>
      <w:szCs w:val="24"/>
      <w:u w:val="single"/>
      <w:lang w:eastAsia="ru-RU"/>
    </w:rPr>
  </w:style>
  <w:style w:type="table" w:styleId="a3">
    <w:name w:val="Table Grid"/>
    <w:basedOn w:val="a1"/>
    <w:rsid w:val="00B3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5B39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21E1"/>
    <w:pPr>
      <w:keepNext/>
      <w:outlineLvl w:val="2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1E1"/>
    <w:rPr>
      <w:rFonts w:ascii="Times New Roman" w:eastAsia="Times New Roman" w:hAnsi="Times New Roman" w:cs="Times New Roman"/>
      <w:b/>
      <w:bCs/>
      <w:szCs w:val="24"/>
      <w:u w:val="single"/>
      <w:lang w:eastAsia="ru-RU"/>
    </w:rPr>
  </w:style>
  <w:style w:type="table" w:styleId="a3">
    <w:name w:val="Table Grid"/>
    <w:basedOn w:val="a1"/>
    <w:rsid w:val="00B3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FDA0-9349-4EFD-82ED-C7515138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17</cp:revision>
  <cp:lastPrinted>2023-05-30T06:28:00Z</cp:lastPrinted>
  <dcterms:created xsi:type="dcterms:W3CDTF">2020-05-28T10:51:00Z</dcterms:created>
  <dcterms:modified xsi:type="dcterms:W3CDTF">2023-05-30T06:32:00Z</dcterms:modified>
</cp:coreProperties>
</file>