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344" w:rsidRPr="00F00DCC" w:rsidRDefault="00F00DCC" w:rsidP="00F00DC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00DCC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F00DCC" w:rsidRDefault="00F00DCC" w:rsidP="00F00DC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F00DCC">
        <w:rPr>
          <w:rFonts w:ascii="Times New Roman" w:hAnsi="Times New Roman" w:cs="Times New Roman"/>
          <w:sz w:val="28"/>
          <w:szCs w:val="28"/>
        </w:rPr>
        <w:t xml:space="preserve"> реестру наказов избирателей депутатам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F00DCC">
        <w:rPr>
          <w:rFonts w:ascii="Times New Roman" w:hAnsi="Times New Roman" w:cs="Times New Roman"/>
          <w:sz w:val="28"/>
          <w:szCs w:val="28"/>
        </w:rPr>
        <w:t>овосильского районного Совета народных депутатов на 201</w:t>
      </w:r>
      <w:r w:rsidR="00C1498F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Pr="00F00DC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00DCC" w:rsidRDefault="00F00DCC" w:rsidP="00F00DC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00DCC" w:rsidRDefault="00F00DCC" w:rsidP="00F00D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Реестр наказов разработан в соответствии с Положением о наказах избирателей депутатам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Новосильского районного Совета народных депутатов, утверждённого решением районного Совета народных депутатов 3 феврал</w:t>
      </w:r>
      <w:r w:rsidR="00F27C42">
        <w:rPr>
          <w:rFonts w:ascii="Times New Roman" w:hAnsi="Times New Roman" w:cs="Times New Roman"/>
          <w:sz w:val="28"/>
          <w:szCs w:val="28"/>
        </w:rPr>
        <w:t xml:space="preserve">я 2016 года </w:t>
      </w:r>
      <w:r w:rsidR="00C2024A">
        <w:rPr>
          <w:rFonts w:ascii="Times New Roman" w:hAnsi="Times New Roman" w:cs="Times New Roman"/>
          <w:sz w:val="28"/>
          <w:szCs w:val="28"/>
        </w:rPr>
        <w:t xml:space="preserve"> </w:t>
      </w:r>
      <w:r w:rsidR="00F27C42">
        <w:rPr>
          <w:rFonts w:ascii="Times New Roman" w:hAnsi="Times New Roman" w:cs="Times New Roman"/>
          <w:sz w:val="28"/>
          <w:szCs w:val="28"/>
        </w:rPr>
        <w:t xml:space="preserve">№  </w:t>
      </w:r>
      <w:r w:rsidR="00C2024A">
        <w:rPr>
          <w:rFonts w:ascii="Times New Roman" w:hAnsi="Times New Roman" w:cs="Times New Roman"/>
          <w:sz w:val="28"/>
          <w:szCs w:val="28"/>
        </w:rPr>
        <w:t>722</w:t>
      </w:r>
      <w:r w:rsidR="00F27C42">
        <w:rPr>
          <w:rFonts w:ascii="Times New Roman" w:hAnsi="Times New Roman" w:cs="Times New Roman"/>
          <w:sz w:val="28"/>
          <w:szCs w:val="28"/>
        </w:rPr>
        <w:t xml:space="preserve">   и сформирован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основании перечня наказов, предоставленных депутатами Новосильского районного Совета народных депутатов. </w:t>
      </w:r>
      <w:r w:rsidR="00AE1685">
        <w:rPr>
          <w:rFonts w:ascii="Times New Roman" w:hAnsi="Times New Roman" w:cs="Times New Roman"/>
          <w:sz w:val="28"/>
          <w:szCs w:val="28"/>
        </w:rPr>
        <w:t xml:space="preserve">Исходя из объёма средств районного бюджета, на финансирование мероприятий, связанных с исполнением наказов избирателей на каждого депутата районного Совета предусматривается выделение 20 тыс. рублей  </w:t>
      </w:r>
    </w:p>
    <w:p w:rsidR="00AE1685" w:rsidRDefault="00AE1685" w:rsidP="00F00D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Ответственность за использование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средств районного бюджета, выделенных на исполнение наказов избирателей несут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получатели средств </w:t>
      </w:r>
      <w:r w:rsidR="00AF4A76">
        <w:rPr>
          <w:rFonts w:ascii="Times New Roman" w:hAnsi="Times New Roman" w:cs="Times New Roman"/>
          <w:sz w:val="28"/>
          <w:szCs w:val="28"/>
        </w:rPr>
        <w:t>районного бюджета.</w:t>
      </w:r>
    </w:p>
    <w:p w:rsidR="00AF4A76" w:rsidRDefault="00AF4A76" w:rsidP="00F00D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целевым использованием средств районного бюджета, направленных на финансирование наказов осуществляют ревизионная комиссия Новосильского района и </w:t>
      </w:r>
      <w:r w:rsidR="00817EDC">
        <w:rPr>
          <w:rFonts w:ascii="Times New Roman" w:hAnsi="Times New Roman" w:cs="Times New Roman"/>
          <w:sz w:val="28"/>
          <w:szCs w:val="28"/>
        </w:rPr>
        <w:t xml:space="preserve">  главные распорядители средств районного бюджета.</w:t>
      </w:r>
    </w:p>
    <w:p w:rsidR="00817EDC" w:rsidRPr="00F00DCC" w:rsidRDefault="00817EDC" w:rsidP="00F00D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Непосредственный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конкретного мероприятия реестра осуществляется депутатом районного Совета народных депутатов, которому внесён наказ избирателей.</w:t>
      </w:r>
    </w:p>
    <w:sectPr w:rsidR="00817EDC" w:rsidRPr="00F00D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983"/>
    <w:rsid w:val="00817EDC"/>
    <w:rsid w:val="00835C7C"/>
    <w:rsid w:val="00915344"/>
    <w:rsid w:val="00A53983"/>
    <w:rsid w:val="00AE1685"/>
    <w:rsid w:val="00AF4A76"/>
    <w:rsid w:val="00C1498F"/>
    <w:rsid w:val="00C2024A"/>
    <w:rsid w:val="00C667C8"/>
    <w:rsid w:val="00E32A77"/>
    <w:rsid w:val="00F00DCC"/>
    <w:rsid w:val="00F20A80"/>
    <w:rsid w:val="00F2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0DC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66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67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0DC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66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67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2017-01-27T11:27:00Z</cp:lastPrinted>
  <dcterms:created xsi:type="dcterms:W3CDTF">2017-01-26T07:15:00Z</dcterms:created>
  <dcterms:modified xsi:type="dcterms:W3CDTF">2018-01-22T05:12:00Z</dcterms:modified>
</cp:coreProperties>
</file>