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00" w:rsidRPr="008E2472" w:rsidRDefault="003E57AC" w:rsidP="00A64700">
      <w:pPr>
        <w:widowControl w:val="0"/>
        <w:suppressAutoHyphens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A64700" w:rsidRPr="008E2472" w:rsidRDefault="00A64700" w:rsidP="00A64700">
      <w:pPr>
        <w:tabs>
          <w:tab w:val="left" w:pos="708"/>
          <w:tab w:val="center" w:pos="4536"/>
          <w:tab w:val="left" w:pos="8745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0C41A6" wp14:editId="503F77F6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A64700" w:rsidRPr="008E2472" w:rsidRDefault="00A64700" w:rsidP="00A64700">
      <w:pPr>
        <w:tabs>
          <w:tab w:val="left" w:pos="267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РОССИЙСКАЯ   ФЕДЕРАЦИЯ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8E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64700" w:rsidRPr="008E2472" w:rsidRDefault="00A64700" w:rsidP="00A64700">
      <w:pPr>
        <w:keepNext/>
        <w:suppressAutoHyphens w:val="0"/>
        <w:spacing w:after="0" w:line="240" w:lineRule="auto"/>
        <w:ind w:left="411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обл.г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ул.К.Маркса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16                              </w:t>
      </w:r>
      <w:r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     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</w:t>
      </w:r>
      <w:r w:rsidR="003E57AC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т.2-19-59</w:t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Е Ш Е Н И Е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12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9 июня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2017 года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№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61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 РС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</w:tblGrid>
      <w:tr w:rsidR="00A64700" w:rsidTr="00A64700">
        <w:tc>
          <w:tcPr>
            <w:tcW w:w="7088" w:type="dxa"/>
            <w:shd w:val="clear" w:color="auto" w:fill="auto"/>
          </w:tcPr>
          <w:p w:rsidR="00A64700" w:rsidRPr="00A64700" w:rsidRDefault="00A64700" w:rsidP="00A64700">
            <w:pPr>
              <w:autoSpaceDE w:val="0"/>
              <w:jc w:val="both"/>
              <w:rPr>
                <w:sz w:val="26"/>
                <w:szCs w:val="26"/>
              </w:rPr>
            </w:pPr>
            <w:proofErr w:type="gramStart"/>
            <w:r w:rsidRPr="00A64700">
              <w:rPr>
                <w:rFonts w:ascii="Times New Roman" w:hAnsi="Times New Roman"/>
                <w:sz w:val="26"/>
                <w:szCs w:val="26"/>
              </w:rPr>
              <w:t xml:space="preserve">О решении  </w:t>
            </w:r>
            <w:r w:rsidRPr="00A6470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«Об утверждении </w:t>
            </w:r>
            <w:r w:rsidRPr="00A64700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      </w:r>
            <w:proofErr w:type="gramEnd"/>
          </w:p>
        </w:tc>
      </w:tr>
    </w:tbl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6"/>
          <w:szCs w:val="16"/>
          <w:lang w:eastAsia="ru-RU"/>
        </w:rPr>
      </w:pP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 основании Федерального закона от 6 октября 2003 г. № 131 – ФЗ «Об общих принципах организации местного самоуправления в Российской Федерации», статьи 18 Фед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е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рального закона от 24 июля 2007 г. № 209 – ФЗ «О развитии малого и среднего предпринимательства в Российской Федерации», руководствуя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сь Уставом Новосильского района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целях реализации полномочий органов местного самоуправления по вопросам развития малого и среднего предпринимательства, Новосильский районный</w:t>
      </w:r>
      <w:proofErr w:type="gramEnd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Совет народных депутатов </w:t>
      </w:r>
      <w:r w:rsidRPr="00A6470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РЕШИЛ: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1.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Принять решение «</w:t>
      </w:r>
      <w:r w:rsidRPr="00A64700">
        <w:rPr>
          <w:rFonts w:ascii="Times New Roman" w:hAnsi="Times New Roman"/>
          <w:color w:val="111111"/>
          <w:sz w:val="26"/>
          <w:szCs w:val="26"/>
        </w:rPr>
        <w:t xml:space="preserve">Об утверждении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</w:r>
      <w:proofErr w:type="gramEnd"/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2. Направить принятое решение главе Новосильского района для подписания и</w:t>
      </w:r>
      <w:r w:rsidRPr="00A6470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опубликования. 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</w:t>
      </w:r>
      <w:r w:rsidR="003E57A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3.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Контроль за</w:t>
      </w:r>
      <w:proofErr w:type="gramEnd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исполнением решения возложить на комиссию по законодательству и правовому регулированию.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A64700" w:rsidRPr="00A64700" w:rsidRDefault="00A64700" w:rsidP="00A64700">
      <w:pPr>
        <w:widowControl w:val="0"/>
        <w:suppressAutoHyphens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Председатель Новосильского</w:t>
      </w:r>
    </w:p>
    <w:p w:rsidR="00A64700" w:rsidRPr="00A64700" w:rsidRDefault="00A64700" w:rsidP="00A64700">
      <w:pPr>
        <w:widowControl w:val="0"/>
        <w:suppressAutoHyphens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районного Совета народных депутатов                           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К. В. Лазарев</w:t>
      </w:r>
    </w:p>
    <w:p w:rsidR="00A64700" w:rsidRPr="008E2472" w:rsidRDefault="00A64700" w:rsidP="00A64700">
      <w:pPr>
        <w:widowControl w:val="0"/>
        <w:suppressAutoHyphens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tabs>
          <w:tab w:val="left" w:pos="8595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5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9C1C5C6" wp14:editId="39CCECF6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РОССИЙСКАЯ   ФЕДЕРАЦИЯ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ОРЛОВСКАЯ   ОБЛАСТЬ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keepNext/>
        <w:suppressAutoHyphens w:val="0"/>
        <w:spacing w:after="0" w:line="240" w:lineRule="auto"/>
        <w:ind w:left="386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Новосильский районный Совет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народных депутатов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обл.г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ул.К.Маркса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16                                                                              </w:t>
      </w:r>
      <w:r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т.2-19-59</w:t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</w:t>
      </w:r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Е Ш Е Н И Е  №  </w:t>
      </w:r>
      <w:r w:rsidR="003E57A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770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1132" w:type="dxa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2"/>
        <w:gridCol w:w="4680"/>
      </w:tblGrid>
      <w:tr w:rsidR="00A64700" w:rsidRPr="008E2472" w:rsidTr="00A64700">
        <w:tc>
          <w:tcPr>
            <w:tcW w:w="6452" w:type="dxa"/>
            <w:shd w:val="clear" w:color="auto" w:fill="auto"/>
          </w:tcPr>
          <w:p w:rsidR="00A64700" w:rsidRPr="008E2472" w:rsidRDefault="00A64700" w:rsidP="00993E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6470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Об утверждении </w:t>
            </w:r>
            <w:r w:rsidRPr="00A64700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</w:t>
            </w:r>
          </w:p>
        </w:tc>
        <w:tc>
          <w:tcPr>
            <w:tcW w:w="4680" w:type="dxa"/>
            <w:shd w:val="clear" w:color="auto" w:fill="auto"/>
          </w:tcPr>
          <w:p w:rsidR="00A64700" w:rsidRPr="008E2472" w:rsidRDefault="00A64700" w:rsidP="00A64700">
            <w:pPr>
              <w:widowControl w:val="0"/>
              <w:suppressAutoHyphens w:val="0"/>
              <w:spacing w:after="0" w:line="240" w:lineRule="auto"/>
              <w:ind w:left="2217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Принято районным Советом народных депутатов                            </w:t>
      </w:r>
      <w:r w:rsidR="003E57A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3E57A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 июня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2017  года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E247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E2472">
        <w:rPr>
          <w:rFonts w:ascii="Times New Roman" w:hAnsi="Times New Roman"/>
          <w:sz w:val="28"/>
          <w:szCs w:val="28"/>
        </w:rPr>
        <w:t xml:space="preserve">Утвердить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орядок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8E2472">
        <w:rPr>
          <w:rFonts w:ascii="Times New Roman" w:hAnsi="Times New Roman"/>
          <w:sz w:val="28"/>
          <w:szCs w:val="28"/>
        </w:rPr>
        <w:t xml:space="preserve">согласно приложению </w:t>
      </w:r>
      <w:proofErr w:type="gramEnd"/>
    </w:p>
    <w:p w:rsidR="00A64700" w:rsidRPr="008E2472" w:rsidRDefault="00A64700" w:rsidP="00A647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472">
        <w:rPr>
          <w:rFonts w:ascii="Times New Roman" w:hAnsi="Times New Roman"/>
          <w:sz w:val="28"/>
          <w:szCs w:val="28"/>
        </w:rPr>
        <w:tab/>
        <w:t xml:space="preserve">2. Настоящее решение вступает в силу с момента официального опубликования. </w:t>
      </w:r>
    </w:p>
    <w:p w:rsidR="00A64700" w:rsidRDefault="00A64700" w:rsidP="00A64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Новосильского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Новосильского района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                       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_________________К. В. Лазарев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</w:t>
      </w:r>
      <w:proofErr w:type="spellStart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>А.И.Шалимов</w:t>
      </w:r>
      <w:proofErr w:type="spellEnd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«___»___________2017 года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«___»___________2017 года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15344" w:rsidRDefault="00915344"/>
    <w:sectPr w:rsidR="00915344" w:rsidSect="00A64700">
      <w:pgSz w:w="11906" w:h="16838"/>
      <w:pgMar w:top="227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E"/>
    <w:rsid w:val="003E57AC"/>
    <w:rsid w:val="00856ABE"/>
    <w:rsid w:val="00915344"/>
    <w:rsid w:val="00A64700"/>
    <w:rsid w:val="00DA0CCE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00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6470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00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647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712</Words>
  <Characters>4064</Characters>
  <Application>Microsoft Office Word</Application>
  <DocSecurity>0</DocSecurity>
  <Lines>33</Lines>
  <Paragraphs>9</Paragraphs>
  <ScaleCrop>false</ScaleCrop>
  <Company>*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2017-05-31T10:53:00Z</dcterms:created>
  <dcterms:modified xsi:type="dcterms:W3CDTF">2017-06-13T05:15:00Z</dcterms:modified>
</cp:coreProperties>
</file>