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36" w:rsidRPr="006638EB" w:rsidRDefault="006741BC" w:rsidP="00273536">
      <w:pPr>
        <w:tabs>
          <w:tab w:val="left" w:pos="3930"/>
        </w:tabs>
        <w:jc w:val="right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 </w:t>
      </w:r>
    </w:p>
    <w:p w:rsidR="00273536" w:rsidRPr="006638EB" w:rsidRDefault="004E30E2" w:rsidP="00273536">
      <w:pPr>
        <w:widowControl w:val="0"/>
        <w:spacing w:line="312" w:lineRule="auto"/>
        <w:jc w:val="center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536" w:rsidRPr="006638EB" w:rsidRDefault="00273536" w:rsidP="00273536">
      <w:pPr>
        <w:widowControl w:val="0"/>
        <w:rPr>
          <w:rFonts w:eastAsia="Times New Roman"/>
          <w:b/>
          <w:bCs/>
          <w:iCs/>
          <w:snapToGrid w:val="0"/>
          <w:sz w:val="30"/>
          <w:szCs w:val="28"/>
        </w:rPr>
      </w:pPr>
    </w:p>
    <w:p w:rsidR="00273536" w:rsidRPr="006638EB" w:rsidRDefault="00273536" w:rsidP="00273536">
      <w:pPr>
        <w:widowControl w:val="0"/>
        <w:ind w:firstLine="600"/>
        <w:jc w:val="center"/>
        <w:rPr>
          <w:rFonts w:eastAsia="Times New Roman"/>
          <w:b/>
          <w:bCs/>
          <w:iCs/>
          <w:snapToGrid w:val="0"/>
          <w:sz w:val="30"/>
          <w:szCs w:val="28"/>
        </w:rPr>
      </w:pP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>РОССИЙСКАЯ ФЕДЕРАЦИЯ</w:t>
      </w:r>
    </w:p>
    <w:p w:rsidR="00273536" w:rsidRPr="006638EB" w:rsidRDefault="00273536" w:rsidP="00273536">
      <w:pPr>
        <w:widowControl w:val="0"/>
        <w:ind w:firstLine="600"/>
        <w:jc w:val="center"/>
        <w:rPr>
          <w:rFonts w:eastAsia="Times New Roman"/>
          <w:b/>
          <w:bCs/>
          <w:iCs/>
          <w:snapToGrid w:val="0"/>
          <w:sz w:val="30"/>
          <w:szCs w:val="28"/>
        </w:rPr>
      </w:pP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>ОРЛОВСКАЯ ОБЛАСТЬ</w:t>
      </w:r>
    </w:p>
    <w:p w:rsidR="00273536" w:rsidRPr="006638EB" w:rsidRDefault="00273536" w:rsidP="00273536">
      <w:pPr>
        <w:widowControl w:val="0"/>
        <w:ind w:firstLine="600"/>
        <w:jc w:val="center"/>
        <w:rPr>
          <w:rFonts w:eastAsia="Times New Roman"/>
          <w:b/>
          <w:bCs/>
          <w:iCs/>
          <w:snapToGrid w:val="0"/>
          <w:sz w:val="30"/>
          <w:szCs w:val="28"/>
        </w:rPr>
      </w:pP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273536" w:rsidRPr="006638EB" w:rsidRDefault="00273536" w:rsidP="00273536">
      <w:pPr>
        <w:widowControl w:val="0"/>
        <w:ind w:firstLine="600"/>
        <w:jc w:val="center"/>
        <w:rPr>
          <w:rFonts w:eastAsia="Times New Roman"/>
          <w:b/>
          <w:bCs/>
          <w:iCs/>
          <w:snapToGrid w:val="0"/>
          <w:sz w:val="30"/>
          <w:szCs w:val="28"/>
        </w:rPr>
      </w:pP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>НАРОДНЫХ ДЕПУТАТОВ</w:t>
      </w:r>
    </w:p>
    <w:p w:rsidR="00273536" w:rsidRPr="006638EB" w:rsidRDefault="00273536" w:rsidP="00273536">
      <w:pPr>
        <w:widowControl w:val="0"/>
        <w:ind w:firstLine="600"/>
        <w:jc w:val="center"/>
        <w:rPr>
          <w:rFonts w:eastAsia="Times New Roman"/>
          <w:b/>
          <w:bCs/>
          <w:iCs/>
          <w:snapToGrid w:val="0"/>
          <w:sz w:val="30"/>
          <w:szCs w:val="28"/>
        </w:rPr>
      </w:pPr>
    </w:p>
    <w:p w:rsidR="00273536" w:rsidRPr="006638EB" w:rsidRDefault="00273536" w:rsidP="00273536">
      <w:pPr>
        <w:widowControl w:val="0"/>
        <w:ind w:firstLine="600"/>
        <w:jc w:val="center"/>
        <w:rPr>
          <w:rFonts w:eastAsia="Times New Roman"/>
          <w:b/>
          <w:bCs/>
          <w:iCs/>
          <w:snapToGrid w:val="0"/>
          <w:sz w:val="30"/>
          <w:szCs w:val="28"/>
        </w:rPr>
      </w:pP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>РЕШЕНИЕ</w:t>
      </w:r>
    </w:p>
    <w:p w:rsidR="00273536" w:rsidRPr="006638EB" w:rsidRDefault="00273536" w:rsidP="00273536">
      <w:pPr>
        <w:widowControl w:val="0"/>
        <w:ind w:firstLine="600"/>
        <w:jc w:val="center"/>
        <w:rPr>
          <w:rFonts w:eastAsia="Times New Roman"/>
          <w:b/>
          <w:bCs/>
          <w:iCs/>
          <w:snapToGrid w:val="0"/>
          <w:sz w:val="30"/>
          <w:szCs w:val="28"/>
        </w:rPr>
      </w:pPr>
    </w:p>
    <w:p w:rsidR="00273536" w:rsidRPr="006638EB" w:rsidRDefault="00273536" w:rsidP="00273536">
      <w:pPr>
        <w:widowControl w:val="0"/>
        <w:jc w:val="both"/>
        <w:rPr>
          <w:rFonts w:eastAsia="Times New Roman"/>
          <w:b/>
          <w:bCs/>
          <w:iCs/>
          <w:snapToGrid w:val="0"/>
          <w:sz w:val="30"/>
          <w:szCs w:val="28"/>
        </w:rPr>
      </w:pPr>
      <w:r>
        <w:rPr>
          <w:rFonts w:eastAsia="Times New Roman"/>
          <w:b/>
          <w:bCs/>
          <w:iCs/>
          <w:snapToGrid w:val="0"/>
          <w:sz w:val="30"/>
          <w:szCs w:val="28"/>
        </w:rPr>
        <w:t xml:space="preserve">      </w:t>
      </w:r>
      <w:r w:rsidR="006741BC">
        <w:rPr>
          <w:rFonts w:eastAsia="Times New Roman"/>
          <w:b/>
          <w:bCs/>
          <w:iCs/>
          <w:snapToGrid w:val="0"/>
          <w:sz w:val="30"/>
          <w:szCs w:val="28"/>
        </w:rPr>
        <w:t>27 марта</w:t>
      </w:r>
      <w:r>
        <w:rPr>
          <w:rFonts w:eastAsia="Times New Roman"/>
          <w:b/>
          <w:bCs/>
          <w:iCs/>
          <w:snapToGrid w:val="0"/>
          <w:sz w:val="30"/>
          <w:szCs w:val="28"/>
        </w:rPr>
        <w:t xml:space="preserve"> </w:t>
      </w: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>202</w:t>
      </w:r>
      <w:r>
        <w:rPr>
          <w:rFonts w:eastAsia="Times New Roman"/>
          <w:b/>
          <w:bCs/>
          <w:iCs/>
          <w:snapToGrid w:val="0"/>
          <w:sz w:val="30"/>
          <w:szCs w:val="28"/>
        </w:rPr>
        <w:t xml:space="preserve">6 </w:t>
      </w: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 xml:space="preserve">года                       </w:t>
      </w:r>
      <w:r>
        <w:rPr>
          <w:rFonts w:eastAsia="Times New Roman"/>
          <w:b/>
          <w:bCs/>
          <w:iCs/>
          <w:snapToGrid w:val="0"/>
          <w:sz w:val="30"/>
          <w:szCs w:val="28"/>
        </w:rPr>
        <w:t xml:space="preserve">  </w:t>
      </w: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 xml:space="preserve">                №  </w:t>
      </w:r>
      <w:r>
        <w:rPr>
          <w:rFonts w:eastAsia="Times New Roman"/>
          <w:b/>
          <w:bCs/>
          <w:iCs/>
          <w:snapToGrid w:val="0"/>
          <w:sz w:val="30"/>
          <w:szCs w:val="28"/>
        </w:rPr>
        <w:t xml:space="preserve"> </w:t>
      </w:r>
      <w:r w:rsidR="006741BC">
        <w:rPr>
          <w:rFonts w:eastAsia="Times New Roman"/>
          <w:b/>
          <w:bCs/>
          <w:iCs/>
          <w:snapToGrid w:val="0"/>
          <w:sz w:val="30"/>
          <w:szCs w:val="28"/>
        </w:rPr>
        <w:t>229</w:t>
      </w:r>
      <w:r>
        <w:rPr>
          <w:rFonts w:eastAsia="Times New Roman"/>
          <w:b/>
          <w:bCs/>
          <w:iCs/>
          <w:snapToGrid w:val="0"/>
          <w:sz w:val="30"/>
          <w:szCs w:val="28"/>
        </w:rPr>
        <w:t xml:space="preserve">  </w:t>
      </w: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>- РС</w:t>
      </w:r>
    </w:p>
    <w:p w:rsidR="00273536" w:rsidRPr="006638EB" w:rsidRDefault="00273536" w:rsidP="00273536">
      <w:pPr>
        <w:widowControl w:val="0"/>
        <w:jc w:val="both"/>
        <w:rPr>
          <w:rFonts w:eastAsia="Times New Roman"/>
          <w:b/>
          <w:bCs/>
          <w:iCs/>
          <w:snapToGrid w:val="0"/>
          <w:sz w:val="30"/>
          <w:szCs w:val="28"/>
        </w:rPr>
      </w:pP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 xml:space="preserve">   </w:t>
      </w:r>
      <w:r>
        <w:rPr>
          <w:rFonts w:eastAsia="Times New Roman"/>
          <w:b/>
          <w:bCs/>
          <w:iCs/>
          <w:snapToGrid w:val="0"/>
          <w:sz w:val="30"/>
          <w:szCs w:val="28"/>
        </w:rPr>
        <w:t xml:space="preserve">     </w:t>
      </w:r>
      <w:r w:rsidRPr="006638EB">
        <w:rPr>
          <w:rFonts w:eastAsia="Times New Roman"/>
          <w:b/>
          <w:bCs/>
          <w:iCs/>
          <w:snapToGrid w:val="0"/>
          <w:sz w:val="30"/>
          <w:szCs w:val="28"/>
        </w:rPr>
        <w:t xml:space="preserve">г. Новосиль </w:t>
      </w:r>
    </w:p>
    <w:p w:rsidR="00273536" w:rsidRDefault="00273536" w:rsidP="00273536">
      <w:pPr>
        <w:ind w:left="-567"/>
      </w:pPr>
    </w:p>
    <w:p w:rsidR="00273536" w:rsidRDefault="00273536" w:rsidP="00273536">
      <w:pPr>
        <w:ind w:left="-567"/>
      </w:pPr>
    </w:p>
    <w:p w:rsidR="00273536" w:rsidRPr="006638EB" w:rsidRDefault="00273536" w:rsidP="00273536">
      <w:pPr>
        <w:ind w:left="-567"/>
        <w:jc w:val="center"/>
        <w:rPr>
          <w:b/>
          <w:sz w:val="32"/>
          <w:szCs w:val="32"/>
        </w:rPr>
      </w:pPr>
      <w:r w:rsidRPr="006638EB">
        <w:rPr>
          <w:b/>
          <w:sz w:val="32"/>
          <w:szCs w:val="32"/>
        </w:rPr>
        <w:t>Об отчёте об исполнении прогнозного</w:t>
      </w:r>
    </w:p>
    <w:p w:rsidR="00273536" w:rsidRPr="006638EB" w:rsidRDefault="00273536" w:rsidP="00273536">
      <w:pPr>
        <w:ind w:left="-567"/>
        <w:jc w:val="center"/>
        <w:rPr>
          <w:b/>
          <w:sz w:val="32"/>
          <w:szCs w:val="32"/>
        </w:rPr>
      </w:pPr>
      <w:r w:rsidRPr="006638EB">
        <w:rPr>
          <w:b/>
          <w:sz w:val="32"/>
          <w:szCs w:val="32"/>
        </w:rPr>
        <w:t>плана (программы) приватизации</w:t>
      </w:r>
    </w:p>
    <w:p w:rsidR="00273536" w:rsidRPr="006638EB" w:rsidRDefault="00273536" w:rsidP="00273536">
      <w:pPr>
        <w:ind w:left="-567"/>
        <w:jc w:val="center"/>
        <w:rPr>
          <w:b/>
          <w:sz w:val="32"/>
          <w:szCs w:val="32"/>
        </w:rPr>
      </w:pPr>
      <w:r w:rsidRPr="006638EB">
        <w:rPr>
          <w:b/>
          <w:sz w:val="32"/>
          <w:szCs w:val="32"/>
        </w:rPr>
        <w:t>муниципального имущества за 202</w:t>
      </w:r>
      <w:r>
        <w:rPr>
          <w:b/>
          <w:sz w:val="32"/>
          <w:szCs w:val="32"/>
        </w:rPr>
        <w:t xml:space="preserve">5  </w:t>
      </w:r>
      <w:r w:rsidRPr="006638EB">
        <w:rPr>
          <w:b/>
          <w:sz w:val="32"/>
          <w:szCs w:val="32"/>
        </w:rPr>
        <w:t>год</w:t>
      </w:r>
    </w:p>
    <w:p w:rsidR="00420C2B" w:rsidRDefault="00420C2B" w:rsidP="00273536">
      <w:pPr>
        <w:ind w:left="-567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</w:t>
      </w:r>
      <w:r w:rsidR="00273536">
        <w:rPr>
          <w:sz w:val="28"/>
          <w:szCs w:val="28"/>
        </w:rPr>
        <w:t xml:space="preserve"> </w:t>
      </w:r>
    </w:p>
    <w:p w:rsidR="00420C2B" w:rsidRDefault="00420C2B" w:rsidP="00420C2B">
      <w:pPr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осуществления контроля за исполнением нормативно-правовых актов, принятых Новосильским районным Советом народных депутатов,  в соответствии со ст.10 Положения «О владении, пользовании и распоряжении муниципальным имуществом Новосильского района», Новосильский районный Совет народных депутатов </w:t>
      </w:r>
      <w:r w:rsidR="006741BC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420C2B" w:rsidRDefault="00420C2B" w:rsidP="00420C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Принять отчёт об исполнении прогнозного  плана (программы) приватизации муниципального имущества за 202</w:t>
      </w:r>
      <w:r w:rsidR="000F3D4F">
        <w:rPr>
          <w:sz w:val="28"/>
          <w:szCs w:val="28"/>
        </w:rPr>
        <w:t>5</w:t>
      </w:r>
      <w:r>
        <w:rPr>
          <w:sz w:val="28"/>
          <w:szCs w:val="28"/>
        </w:rPr>
        <w:t xml:space="preserve"> год  к сведению (прилагается).</w:t>
      </w:r>
    </w:p>
    <w:p w:rsidR="00420C2B" w:rsidRDefault="00420C2B" w:rsidP="00420C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Контроль за исполнением принятого решения возложить на комиссию по законодательству и правовому регулированию.</w:t>
      </w:r>
    </w:p>
    <w:p w:rsidR="00420C2B" w:rsidRDefault="00420C2B" w:rsidP="00420C2B">
      <w:pPr>
        <w:ind w:left="-567"/>
        <w:rPr>
          <w:sz w:val="28"/>
          <w:szCs w:val="28"/>
        </w:rPr>
      </w:pPr>
    </w:p>
    <w:p w:rsidR="00420C2B" w:rsidRDefault="00420C2B" w:rsidP="00420C2B">
      <w:pPr>
        <w:ind w:left="-567"/>
        <w:rPr>
          <w:sz w:val="28"/>
          <w:szCs w:val="28"/>
        </w:rPr>
      </w:pPr>
    </w:p>
    <w:p w:rsidR="00273536" w:rsidRDefault="00273536" w:rsidP="00420C2B">
      <w:pPr>
        <w:ind w:left="-567"/>
        <w:rPr>
          <w:sz w:val="28"/>
          <w:szCs w:val="28"/>
        </w:rPr>
      </w:pPr>
    </w:p>
    <w:p w:rsidR="00420C2B" w:rsidRDefault="00420C2B" w:rsidP="00420C2B">
      <w:pPr>
        <w:ind w:left="-567"/>
        <w:rPr>
          <w:sz w:val="28"/>
          <w:szCs w:val="28"/>
        </w:rPr>
      </w:pPr>
    </w:p>
    <w:p w:rsidR="00273536" w:rsidRDefault="00420C2B" w:rsidP="00273536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3536">
        <w:rPr>
          <w:sz w:val="28"/>
          <w:szCs w:val="28"/>
        </w:rPr>
        <w:t xml:space="preserve">        Председатель Новосильского</w:t>
      </w:r>
    </w:p>
    <w:p w:rsidR="00273536" w:rsidRPr="00B45C07" w:rsidRDefault="00273536" w:rsidP="00273536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районного  Совета  народных депутатов                                           Д.П. Сигачев             </w:t>
      </w:r>
    </w:p>
    <w:p w:rsidR="00D168F9" w:rsidRPr="00273536" w:rsidRDefault="00D168F9" w:rsidP="00273536">
      <w:pPr>
        <w:spacing w:line="276" w:lineRule="auto"/>
        <w:ind w:left="-567"/>
        <w:rPr>
          <w:sz w:val="28"/>
          <w:szCs w:val="28"/>
        </w:rPr>
      </w:pPr>
    </w:p>
    <w:sectPr w:rsidR="00D168F9" w:rsidRPr="0027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2B"/>
    <w:rsid w:val="0005236D"/>
    <w:rsid w:val="00067FEF"/>
    <w:rsid w:val="0008360E"/>
    <w:rsid w:val="00090CF3"/>
    <w:rsid w:val="000F3D4F"/>
    <w:rsid w:val="00115C99"/>
    <w:rsid w:val="00267585"/>
    <w:rsid w:val="00273536"/>
    <w:rsid w:val="002801F8"/>
    <w:rsid w:val="00282D8C"/>
    <w:rsid w:val="00396750"/>
    <w:rsid w:val="00420C2B"/>
    <w:rsid w:val="004C19A8"/>
    <w:rsid w:val="004D4E1E"/>
    <w:rsid w:val="004E30E2"/>
    <w:rsid w:val="004F4702"/>
    <w:rsid w:val="005533F5"/>
    <w:rsid w:val="0059410C"/>
    <w:rsid w:val="00627BFE"/>
    <w:rsid w:val="0066744F"/>
    <w:rsid w:val="006741BC"/>
    <w:rsid w:val="006A6F2F"/>
    <w:rsid w:val="0071481E"/>
    <w:rsid w:val="007C6251"/>
    <w:rsid w:val="007F48A6"/>
    <w:rsid w:val="00821E52"/>
    <w:rsid w:val="00865BDA"/>
    <w:rsid w:val="00877C39"/>
    <w:rsid w:val="00993839"/>
    <w:rsid w:val="00B16FE2"/>
    <w:rsid w:val="00B53CCD"/>
    <w:rsid w:val="00B673D7"/>
    <w:rsid w:val="00D168F9"/>
    <w:rsid w:val="00D95B60"/>
    <w:rsid w:val="00E0233F"/>
    <w:rsid w:val="00E074B4"/>
    <w:rsid w:val="00EE3724"/>
    <w:rsid w:val="00F07843"/>
    <w:rsid w:val="00F5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C2B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C2B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Бабченко</dc:creator>
  <cp:lastModifiedBy>User</cp:lastModifiedBy>
  <cp:revision>2</cp:revision>
  <cp:lastPrinted>2026-02-09T08:00:00Z</cp:lastPrinted>
  <dcterms:created xsi:type="dcterms:W3CDTF">2026-04-02T10:41:00Z</dcterms:created>
  <dcterms:modified xsi:type="dcterms:W3CDTF">2026-04-02T10:41:00Z</dcterms:modified>
</cp:coreProperties>
</file>