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47" w:rsidRDefault="0001411E" w:rsidP="00F00147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147" w:rsidRDefault="00F00147" w:rsidP="00F00147">
      <w:pPr>
        <w:spacing w:line="100" w:lineRule="atLeast"/>
        <w:jc w:val="center"/>
        <w:rPr>
          <w:color w:val="0000FF"/>
          <w:sz w:val="32"/>
          <w:szCs w:val="32"/>
        </w:rPr>
      </w:pPr>
    </w:p>
    <w:p w:rsidR="00F00147" w:rsidRDefault="00F00147" w:rsidP="00F00147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F00147" w:rsidRDefault="00F00147" w:rsidP="00F00147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F00147" w:rsidRDefault="00F00147" w:rsidP="00F00147">
      <w:pPr>
        <w:spacing w:line="100" w:lineRule="atLeast"/>
        <w:jc w:val="center"/>
        <w:rPr>
          <w:color w:val="0000FF"/>
          <w:sz w:val="32"/>
          <w:szCs w:val="32"/>
        </w:rPr>
      </w:pPr>
    </w:p>
    <w:p w:rsidR="00F00147" w:rsidRDefault="00F00147" w:rsidP="00F00147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F00147" w:rsidRDefault="00F00147" w:rsidP="00F00147">
      <w:pPr>
        <w:spacing w:line="100" w:lineRule="atLeast"/>
        <w:rPr>
          <w:b/>
          <w:i/>
          <w:color w:val="0000FF"/>
          <w:sz w:val="20"/>
        </w:rPr>
      </w:pPr>
    </w:p>
    <w:p w:rsidR="00F00147" w:rsidRDefault="00F00147" w:rsidP="00F00147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F00147" w:rsidRDefault="00F00147" w:rsidP="00F00147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F00147" w:rsidRDefault="00F00147" w:rsidP="00F00147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F00147" w:rsidRDefault="0059306E" w:rsidP="00F00147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23.07.2024 г.</w:t>
      </w:r>
      <w:r w:rsidR="00F00147">
        <w:rPr>
          <w:b/>
          <w:color w:val="0000FF"/>
          <w:sz w:val="28"/>
          <w:szCs w:val="28"/>
        </w:rPr>
        <w:tab/>
      </w:r>
      <w:r w:rsidR="00F00147">
        <w:rPr>
          <w:b/>
          <w:color w:val="0000FF"/>
          <w:sz w:val="28"/>
          <w:szCs w:val="28"/>
        </w:rPr>
        <w:tab/>
      </w:r>
      <w:r w:rsidR="00F00147">
        <w:rPr>
          <w:b/>
          <w:color w:val="0000FF"/>
          <w:sz w:val="28"/>
          <w:szCs w:val="28"/>
        </w:rPr>
        <w:tab/>
      </w:r>
      <w:r w:rsidR="00F00147">
        <w:rPr>
          <w:b/>
          <w:color w:val="0000FF"/>
          <w:sz w:val="28"/>
          <w:szCs w:val="28"/>
        </w:rPr>
        <w:tab/>
      </w:r>
      <w:r w:rsidR="00F00147">
        <w:rPr>
          <w:b/>
          <w:color w:val="0000FF"/>
          <w:sz w:val="28"/>
          <w:szCs w:val="28"/>
        </w:rPr>
        <w:tab/>
      </w:r>
      <w:r w:rsidR="00F00147">
        <w:rPr>
          <w:b/>
          <w:color w:val="0000FF"/>
          <w:sz w:val="28"/>
          <w:szCs w:val="28"/>
        </w:rPr>
        <w:tab/>
        <w:t xml:space="preserve">        №</w:t>
      </w:r>
      <w:r>
        <w:rPr>
          <w:b/>
          <w:color w:val="0000FF"/>
          <w:sz w:val="28"/>
          <w:szCs w:val="28"/>
        </w:rPr>
        <w:t xml:space="preserve"> 256</w:t>
      </w:r>
    </w:p>
    <w:p w:rsidR="00F00147" w:rsidRDefault="00F00147" w:rsidP="00347361">
      <w:pPr>
        <w:spacing w:line="100" w:lineRule="atLeast"/>
        <w:ind w:firstLine="708"/>
      </w:pPr>
      <w:r>
        <w:rPr>
          <w:color w:val="0000FF"/>
          <w:sz w:val="28"/>
          <w:szCs w:val="28"/>
        </w:rPr>
        <w:t>г. Новосиль</w:t>
      </w:r>
    </w:p>
    <w:p w:rsidR="00DD30F7" w:rsidRDefault="00DD30F7" w:rsidP="00F00147">
      <w:pPr>
        <w:pStyle w:val="a6"/>
        <w:jc w:val="center"/>
        <w:rPr>
          <w:b/>
          <w:bCs/>
          <w:sz w:val="16"/>
        </w:rPr>
      </w:pPr>
    </w:p>
    <w:p w:rsidR="00F00147" w:rsidRDefault="00F00147" w:rsidP="00F00147">
      <w:pPr>
        <w:pStyle w:val="a6"/>
        <w:ind w:right="4948"/>
        <w:jc w:val="left"/>
        <w:rPr>
          <w:b/>
          <w:bCs/>
          <w:sz w:val="28"/>
        </w:rPr>
      </w:pPr>
    </w:p>
    <w:p w:rsidR="00DD30F7" w:rsidRPr="00636999" w:rsidRDefault="00E93DDC" w:rsidP="00D16AAB">
      <w:pPr>
        <w:pStyle w:val="ConsPlusNormal"/>
        <w:widowControl/>
        <w:ind w:right="4421" w:firstLine="0"/>
        <w:jc w:val="both"/>
        <w:outlineLvl w:val="0"/>
        <w:rPr>
          <w:rFonts w:ascii="Times New Roman" w:hAnsi="Times New Roman" w:cs="Times New Roman"/>
          <w:sz w:val="16"/>
        </w:rPr>
      </w:pPr>
      <w:bookmarkStart w:id="0" w:name="_GoBack"/>
      <w:r w:rsidRPr="00636999">
        <w:rPr>
          <w:rFonts w:ascii="Times New Roman" w:hAnsi="Times New Roman" w:cs="Times New Roman"/>
          <w:bCs/>
          <w:sz w:val="28"/>
        </w:rPr>
        <w:t>О</w:t>
      </w:r>
      <w:r w:rsidR="00116865" w:rsidRPr="00636999">
        <w:rPr>
          <w:rFonts w:ascii="Times New Roman" w:hAnsi="Times New Roman" w:cs="Times New Roman"/>
          <w:bCs/>
          <w:sz w:val="28"/>
        </w:rPr>
        <w:t xml:space="preserve"> </w:t>
      </w:r>
      <w:r w:rsidR="00636999" w:rsidRPr="00636999">
        <w:rPr>
          <w:rFonts w:ascii="Times New Roman" w:hAnsi="Times New Roman" w:cs="Times New Roman"/>
          <w:bCs/>
          <w:sz w:val="28"/>
        </w:rPr>
        <w:t>внесении изменений в административный регламент</w:t>
      </w:r>
      <w:r w:rsidR="00636999">
        <w:rPr>
          <w:rFonts w:ascii="Times New Roman" w:hAnsi="Times New Roman" w:cs="Times New Roman"/>
          <w:bCs/>
          <w:sz w:val="28"/>
        </w:rPr>
        <w:t xml:space="preserve"> </w:t>
      </w:r>
      <w:r w:rsidR="00636999" w:rsidRPr="00636999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по учету граждан в качестве нуждающихся в жилых помещениях, </w:t>
      </w:r>
      <w:r w:rsidR="00636999">
        <w:rPr>
          <w:sz w:val="28"/>
          <w:szCs w:val="28"/>
        </w:rPr>
        <w:t>п</w:t>
      </w:r>
      <w:r w:rsidR="00636999" w:rsidRPr="00636999">
        <w:rPr>
          <w:rFonts w:ascii="Times New Roman" w:hAnsi="Times New Roman" w:cs="Times New Roman"/>
          <w:sz w:val="28"/>
          <w:szCs w:val="28"/>
        </w:rPr>
        <w:t>редоставляемых по договорам социального найма в  Новосильском районе</w:t>
      </w:r>
      <w:r w:rsidR="00D16AA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Новосильского района №155 от 23.04.2015 г.</w:t>
      </w:r>
    </w:p>
    <w:bookmarkEnd w:id="0"/>
    <w:p w:rsidR="00A02EC3" w:rsidRPr="00636999" w:rsidRDefault="00A02EC3" w:rsidP="00636999">
      <w:pPr>
        <w:pStyle w:val="a3"/>
        <w:widowControl/>
        <w:overflowPunct/>
        <w:autoSpaceDE/>
        <w:autoSpaceDN/>
        <w:adjustRightInd/>
        <w:spacing w:after="0"/>
        <w:ind w:right="6122"/>
        <w:jc w:val="both"/>
        <w:textAlignment w:val="auto"/>
        <w:rPr>
          <w:sz w:val="16"/>
        </w:rPr>
      </w:pPr>
    </w:p>
    <w:p w:rsidR="00636999" w:rsidRDefault="00636999">
      <w:pPr>
        <w:pStyle w:val="a3"/>
        <w:widowControl/>
        <w:overflowPunct/>
        <w:autoSpaceDE/>
        <w:autoSpaceDN/>
        <w:adjustRightInd/>
        <w:spacing w:after="0"/>
        <w:textAlignment w:val="auto"/>
        <w:rPr>
          <w:sz w:val="16"/>
        </w:rPr>
      </w:pPr>
    </w:p>
    <w:p w:rsidR="00636999" w:rsidRDefault="00636999">
      <w:pPr>
        <w:pStyle w:val="a3"/>
        <w:widowControl/>
        <w:overflowPunct/>
        <w:autoSpaceDE/>
        <w:autoSpaceDN/>
        <w:adjustRightInd/>
        <w:spacing w:after="0"/>
        <w:textAlignment w:val="auto"/>
        <w:rPr>
          <w:sz w:val="16"/>
        </w:rPr>
      </w:pPr>
    </w:p>
    <w:p w:rsidR="00636999" w:rsidRDefault="00636999" w:rsidP="00636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муниципальных услуг, оптимизации и регламентации процессов по их оказанию, повышения эффективности взаимодействия администрации Новосильского района с заявителями при оказании  муниципальной услуги, в соответствии с Жилищным кодексом РФ,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Новосильского района Орловской области</w:t>
      </w:r>
    </w:p>
    <w:p w:rsidR="000D7A42" w:rsidRPr="00693D89" w:rsidRDefault="00636999" w:rsidP="00636999">
      <w:pPr>
        <w:pStyle w:val="a8"/>
        <w:spacing w:line="240" w:lineRule="auto"/>
        <w:ind w:firstLine="720"/>
      </w:pPr>
      <w:r>
        <w:rPr>
          <w:szCs w:val="28"/>
        </w:rPr>
        <w:t>администрация Новосильского района п о с т а н о в л я е т :</w:t>
      </w:r>
      <w:r w:rsidR="003656DD" w:rsidRPr="003656DD">
        <w:rPr>
          <w:szCs w:val="28"/>
        </w:rPr>
        <w:t xml:space="preserve">  </w:t>
      </w:r>
    </w:p>
    <w:p w:rsidR="00636999" w:rsidRDefault="00636999" w:rsidP="00636999">
      <w:pPr>
        <w:pStyle w:val="ConsPlusNormal"/>
        <w:widowControl/>
        <w:ind w:right="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6999">
        <w:rPr>
          <w:rFonts w:ascii="Times New Roman" w:hAnsi="Times New Roman" w:cs="Times New Roman"/>
          <w:bCs/>
          <w:sz w:val="28"/>
          <w:szCs w:val="28"/>
        </w:rPr>
        <w:t xml:space="preserve">1. Внести изменение в административный регламент </w:t>
      </w:r>
      <w:r w:rsidRPr="00636999">
        <w:rPr>
          <w:rFonts w:ascii="Times New Roman" w:hAnsi="Times New Roman" w:cs="Times New Roman"/>
          <w:sz w:val="28"/>
          <w:szCs w:val="28"/>
        </w:rPr>
        <w:t>о предоставлении муниципальной услуги по учету граждан в качестве нуждающихся в жилых помещениях, предоставляемых по договорам социального найма в  Новосильском районе</w:t>
      </w:r>
      <w:r w:rsidR="00D16A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Новосильского района №155 от 23.04.2015 г.:</w:t>
      </w:r>
    </w:p>
    <w:p w:rsidR="00636999" w:rsidRDefault="00636999" w:rsidP="00636999">
      <w:pPr>
        <w:pStyle w:val="ConsPlusNormal"/>
        <w:widowControl/>
        <w:ind w:right="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5</w:t>
      </w:r>
      <w:r w:rsidR="001C30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C307F" w:rsidRPr="001C307F" w:rsidRDefault="001C307F" w:rsidP="001C307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307F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Администрации, а также специалистов, должностных лиц Администрации при предоставлении муниципальной услуги </w:t>
      </w:r>
    </w:p>
    <w:p w:rsidR="001C307F" w:rsidRPr="00487CC2" w:rsidRDefault="001C307F" w:rsidP="001C30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221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D3375">
        <w:rPr>
          <w:rFonts w:ascii="Times New Roman" w:hAnsi="Times New Roman" w:cs="Times New Roman"/>
          <w:sz w:val="28"/>
          <w:szCs w:val="28"/>
        </w:rPr>
        <w:t>. Заявители имеют право обжаловать решения и действия (бездействие) Администрации, предоставляющей муниципальную услугу, должностных лиц Администрации, предоставляющих муниципальную услугу, либо специалиста Администрации путем подачи жалобы в Администрацию, на имя Главы администрации.</w:t>
      </w:r>
    </w:p>
    <w:p w:rsidR="00704221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640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bookmarkStart w:id="1" w:name="Par437"/>
      <w:bookmarkEnd w:id="1"/>
    </w:p>
    <w:p w:rsidR="00704221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1) нарушения срока регистрации заявления;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3) требования у заявителя документов, не предусмотренных нормативными правовыми актами Российской Федерации, нормативными правовыми актами О</w:t>
      </w:r>
      <w:r>
        <w:rPr>
          <w:rFonts w:ascii="Times New Roman" w:hAnsi="Times New Roman" w:cs="Times New Roman"/>
          <w:sz w:val="28"/>
          <w:szCs w:val="28"/>
        </w:rPr>
        <w:t>рловской</w:t>
      </w:r>
      <w:r w:rsidRPr="005D3375">
        <w:rPr>
          <w:rFonts w:ascii="Times New Roman" w:hAnsi="Times New Roman" w:cs="Times New Roman"/>
          <w:sz w:val="28"/>
          <w:szCs w:val="28"/>
        </w:rPr>
        <w:t xml:space="preserve"> области для предоставления муниципальной услуги;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О</w:t>
      </w:r>
      <w:r>
        <w:rPr>
          <w:rFonts w:ascii="Times New Roman" w:hAnsi="Times New Roman" w:cs="Times New Roman"/>
          <w:sz w:val="28"/>
          <w:szCs w:val="28"/>
        </w:rPr>
        <w:t>рловской</w:t>
      </w:r>
      <w:r w:rsidRPr="005D3375">
        <w:rPr>
          <w:rFonts w:ascii="Times New Roman" w:hAnsi="Times New Roman" w:cs="Times New Roman"/>
          <w:sz w:val="28"/>
          <w:szCs w:val="28"/>
        </w:rPr>
        <w:t xml:space="preserve"> области для предоставления муниципальной услуги, у заявителя;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5) отказа в предоставлении муниципальной услуги, если основания отказа не предусмотрены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 Орловской</w:t>
      </w:r>
      <w:r w:rsidRPr="005D3375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6)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</w:t>
      </w:r>
      <w:r>
        <w:rPr>
          <w:rFonts w:ascii="Times New Roman" w:hAnsi="Times New Roman" w:cs="Times New Roman"/>
          <w:sz w:val="28"/>
          <w:szCs w:val="28"/>
        </w:rPr>
        <w:t>рловск</w:t>
      </w:r>
      <w:r w:rsidRPr="005D3375">
        <w:rPr>
          <w:rFonts w:ascii="Times New Roman" w:hAnsi="Times New Roman" w:cs="Times New Roman"/>
          <w:sz w:val="28"/>
          <w:szCs w:val="28"/>
        </w:rPr>
        <w:t>ой области;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7) отказа Администрации, должностного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375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8"/>
      <w:bookmarkEnd w:id="2"/>
      <w:r>
        <w:rPr>
          <w:rFonts w:ascii="Times New Roman" w:hAnsi="Times New Roman" w:cs="Times New Roman"/>
          <w:sz w:val="28"/>
          <w:szCs w:val="28"/>
        </w:rPr>
        <w:t>5.3</w:t>
      </w:r>
      <w:r w:rsidRPr="005D3375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Администрацию.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5D3375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сети Интернет, интернет-сайта Администрации,  а также может быть принята при личном приеме заявителя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5D337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1) наименование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решения и действия (бездействие) которых обжалуются;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 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специалиста </w:t>
      </w:r>
      <w:r w:rsidRPr="005D3375">
        <w:rPr>
          <w:rFonts w:ascii="Times New Roman" w:hAnsi="Times New Roman" w:cs="Times New Roman"/>
          <w:sz w:val="28"/>
          <w:szCs w:val="28"/>
        </w:rPr>
        <w:lastRenderedPageBreak/>
        <w:t>Администрации;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Администрации, предоставляющего муниципальную услугу, либо 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375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>В целях обоснования и рассмотрения жалобы заявитель вправе обратиться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375">
        <w:rPr>
          <w:rFonts w:ascii="Times New Roman" w:hAnsi="Times New Roman" w:cs="Times New Roman"/>
          <w:sz w:val="28"/>
          <w:szCs w:val="28"/>
        </w:rPr>
        <w:t>за получением необходимой информации и документов.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4"/>
      <w:bookmarkEnd w:id="3"/>
      <w:r>
        <w:rPr>
          <w:rFonts w:ascii="Times New Roman" w:hAnsi="Times New Roman" w:cs="Times New Roman"/>
          <w:sz w:val="28"/>
          <w:szCs w:val="28"/>
        </w:rPr>
        <w:t>5.7</w:t>
      </w:r>
      <w:r w:rsidRPr="005D33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3375">
        <w:rPr>
          <w:rFonts w:ascii="Times New Roman" w:hAnsi="Times New Roman" w:cs="Times New Roman"/>
          <w:sz w:val="28"/>
          <w:szCs w:val="28"/>
        </w:rPr>
        <w:t xml:space="preserve">Заявитель может направить жалобу в досудебном (внесудебном) порядке в Администрацию на имя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3375">
        <w:rPr>
          <w:rFonts w:ascii="Times New Roman" w:hAnsi="Times New Roman" w:cs="Times New Roman"/>
          <w:sz w:val="28"/>
          <w:szCs w:val="28"/>
        </w:rPr>
        <w:t>дминистрации.</w:t>
      </w:r>
      <w:bookmarkStart w:id="4" w:name="Par470"/>
      <w:bookmarkEnd w:id="4"/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5D3375">
        <w:rPr>
          <w:rFonts w:ascii="Times New Roman" w:hAnsi="Times New Roman" w:cs="Times New Roman"/>
          <w:sz w:val="28"/>
          <w:szCs w:val="28"/>
        </w:rPr>
        <w:t>. Жалоба, поступившая в Администрацию, в том числе принятая при личном приеме заявителя,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Администрации, предоставляющей муниципальную услугу, должностного лица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375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Pr="005D3375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регистрации, если иное не предусмотрено федеральным законодательством.</w:t>
      </w:r>
      <w:bookmarkStart w:id="5" w:name="Par474"/>
      <w:bookmarkEnd w:id="5"/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77"/>
      <w:bookmarkEnd w:id="6"/>
      <w:r>
        <w:rPr>
          <w:rFonts w:ascii="Times New Roman" w:hAnsi="Times New Roman" w:cs="Times New Roman"/>
          <w:sz w:val="28"/>
          <w:szCs w:val="28"/>
        </w:rPr>
        <w:t>5.9</w:t>
      </w:r>
      <w:r w:rsidRPr="005D3375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принимает одно из следующих решений: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Омской области</w:t>
      </w:r>
      <w:r w:rsidRPr="005D3375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704221" w:rsidRPr="005D3375" w:rsidRDefault="00704221" w:rsidP="00704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7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C307F" w:rsidRDefault="00704221" w:rsidP="007042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5D3375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 w:cs="Times New Roman"/>
          <w:sz w:val="28"/>
          <w:szCs w:val="28"/>
        </w:rPr>
        <w:t>я решения, указанного в пункте 5.9</w:t>
      </w:r>
      <w:r w:rsidRPr="005D337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возможности обжалования решения по жалобе в судебном порядке.</w:t>
      </w:r>
      <w:r w:rsidR="001C307F">
        <w:rPr>
          <w:rFonts w:ascii="Times New Roman" w:hAnsi="Times New Roman" w:cs="Times New Roman"/>
          <w:sz w:val="28"/>
          <w:szCs w:val="28"/>
        </w:rPr>
        <w:t>»;</w:t>
      </w:r>
    </w:p>
    <w:p w:rsidR="009B1D47" w:rsidRPr="009B1D47" w:rsidRDefault="009B1D47" w:rsidP="007042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D47">
        <w:rPr>
          <w:rFonts w:ascii="Times New Roman" w:hAnsi="Times New Roman" w:cs="Times New Roman"/>
          <w:sz w:val="28"/>
          <w:szCs w:val="28"/>
        </w:rPr>
        <w:t xml:space="preserve">2. </w:t>
      </w:r>
      <w:r w:rsidR="00D16AAB">
        <w:rPr>
          <w:rFonts w:ascii="Times New Roman" w:hAnsi="Times New Roman" w:cs="Times New Roman"/>
          <w:sz w:val="28"/>
          <w:szCs w:val="28"/>
        </w:rPr>
        <w:t>Опубликовать</w:t>
      </w:r>
      <w:r w:rsidRPr="009B1D4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16AAB">
        <w:rPr>
          <w:rFonts w:ascii="Times New Roman" w:hAnsi="Times New Roman" w:cs="Times New Roman"/>
          <w:sz w:val="28"/>
          <w:szCs w:val="28"/>
        </w:rPr>
        <w:t>е</w:t>
      </w:r>
      <w:r w:rsidRPr="009B1D4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16AAB">
        <w:rPr>
          <w:rFonts w:ascii="Times New Roman" w:hAnsi="Times New Roman" w:cs="Times New Roman"/>
          <w:sz w:val="28"/>
          <w:szCs w:val="28"/>
        </w:rPr>
        <w:t>е и разместить</w:t>
      </w:r>
      <w:r w:rsidRPr="009B1D47">
        <w:rPr>
          <w:rFonts w:ascii="Times New Roman" w:hAnsi="Times New Roman" w:cs="Times New Roman"/>
          <w:sz w:val="28"/>
          <w:szCs w:val="28"/>
        </w:rPr>
        <w:t xml:space="preserve"> на официальном сайте Новосильского района;</w:t>
      </w:r>
    </w:p>
    <w:p w:rsidR="001C307F" w:rsidRPr="009B1D47" w:rsidRDefault="009B1D47" w:rsidP="00636999">
      <w:pPr>
        <w:pStyle w:val="ConsPlusNormal"/>
        <w:widowControl/>
        <w:ind w:right="2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1D47">
        <w:rPr>
          <w:rFonts w:ascii="Times New Roman" w:hAnsi="Times New Roman" w:cs="Times New Roman"/>
          <w:spacing w:val="-2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Трусова Ю.В.</w:t>
      </w:r>
    </w:p>
    <w:p w:rsidR="000863E4" w:rsidRPr="009B1D47" w:rsidRDefault="000863E4" w:rsidP="000D7A42">
      <w:pPr>
        <w:pStyle w:val="a8"/>
        <w:spacing w:line="240" w:lineRule="auto"/>
        <w:rPr>
          <w:bCs/>
        </w:rPr>
      </w:pPr>
    </w:p>
    <w:p w:rsidR="000863E4" w:rsidRPr="000D7A42" w:rsidRDefault="000863E4" w:rsidP="000D7A42">
      <w:pPr>
        <w:pStyle w:val="a8"/>
        <w:spacing w:line="240" w:lineRule="auto"/>
        <w:rPr>
          <w:bCs/>
        </w:rPr>
      </w:pPr>
    </w:p>
    <w:p w:rsidR="004903E4" w:rsidRDefault="004903E4">
      <w:pPr>
        <w:pStyle w:val="a8"/>
        <w:ind w:firstLine="720"/>
      </w:pPr>
    </w:p>
    <w:p w:rsidR="00F00147" w:rsidRDefault="00EB4906">
      <w:pPr>
        <w:pStyle w:val="a8"/>
        <w:ind w:firstLine="720"/>
      </w:pPr>
      <w:r>
        <w:t>Г</w:t>
      </w:r>
      <w:r w:rsidR="00F00147">
        <w:t>лав</w:t>
      </w:r>
      <w:r>
        <w:t>а</w:t>
      </w:r>
      <w:r w:rsidR="00F00147">
        <w:t xml:space="preserve"> Новосильского района                                           </w:t>
      </w:r>
      <w:r w:rsidR="00275D36">
        <w:t>Е.Н. Демин</w:t>
      </w:r>
    </w:p>
    <w:p w:rsidR="00DD30F7" w:rsidRDefault="0059306E" w:rsidP="0059306E">
      <w:pPr>
        <w:pStyle w:val="af0"/>
        <w:spacing w:after="0" w:line="240" w:lineRule="auto"/>
        <w:ind w:left="0"/>
        <w:rPr>
          <w:sz w:val="16"/>
        </w:rPr>
      </w:pPr>
      <w:r>
        <w:rPr>
          <w:sz w:val="16"/>
        </w:rPr>
        <w:t xml:space="preserve"> </w:t>
      </w:r>
    </w:p>
    <w:p w:rsidR="00DD30F7" w:rsidRDefault="00DD30F7">
      <w:pPr>
        <w:spacing w:line="360" w:lineRule="auto"/>
        <w:rPr>
          <w:sz w:val="4"/>
        </w:rPr>
      </w:pPr>
    </w:p>
    <w:sectPr w:rsidR="00DD30F7">
      <w:headerReference w:type="default" r:id="rId10"/>
      <w:type w:val="nextColumn"/>
      <w:pgSz w:w="11906" w:h="16838" w:code="9"/>
      <w:pgMar w:top="851" w:right="680" w:bottom="851" w:left="1418" w:header="284" w:footer="284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14" w:rsidRDefault="00FA1914">
      <w:r>
        <w:separator/>
      </w:r>
    </w:p>
  </w:endnote>
  <w:endnote w:type="continuationSeparator" w:id="0">
    <w:p w:rsidR="00FA1914" w:rsidRDefault="00FA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14" w:rsidRDefault="00FA1914">
      <w:r>
        <w:separator/>
      </w:r>
    </w:p>
  </w:footnote>
  <w:footnote w:type="continuationSeparator" w:id="0">
    <w:p w:rsidR="00FA1914" w:rsidRDefault="00FA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0F7" w:rsidRDefault="00DD30F7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411E">
      <w:rPr>
        <w:rStyle w:val="a9"/>
        <w:noProof/>
      </w:rPr>
      <w:t>3</w:t>
    </w:r>
    <w:r>
      <w:rPr>
        <w:rStyle w:val="a9"/>
      </w:rPr>
      <w:fldChar w:fldCharType="end"/>
    </w:r>
  </w:p>
  <w:p w:rsidR="00DD30F7" w:rsidRDefault="00DD30F7">
    <w:pPr>
      <w:pStyle w:val="ab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3F7"/>
    <w:multiLevelType w:val="hybridMultilevel"/>
    <w:tmpl w:val="812AB966"/>
    <w:lvl w:ilvl="0" w:tplc="E5302436">
      <w:start w:val="3"/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14C50B3D"/>
    <w:multiLevelType w:val="singleLevel"/>
    <w:tmpl w:val="CB82C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BEB4D70"/>
    <w:multiLevelType w:val="hybridMultilevel"/>
    <w:tmpl w:val="2E0C0388"/>
    <w:lvl w:ilvl="0" w:tplc="6B702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EA13A41"/>
    <w:multiLevelType w:val="hybridMultilevel"/>
    <w:tmpl w:val="28407CDA"/>
    <w:lvl w:ilvl="0" w:tplc="78248E3C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BCA255A"/>
    <w:multiLevelType w:val="singleLevel"/>
    <w:tmpl w:val="5A840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4A0108D"/>
    <w:multiLevelType w:val="hybridMultilevel"/>
    <w:tmpl w:val="64568FB0"/>
    <w:lvl w:ilvl="0" w:tplc="64348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142C5F"/>
    <w:multiLevelType w:val="hybridMultilevel"/>
    <w:tmpl w:val="BC50CEF8"/>
    <w:lvl w:ilvl="0" w:tplc="37924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47"/>
    <w:rsid w:val="00010F2E"/>
    <w:rsid w:val="00011911"/>
    <w:rsid w:val="0001411E"/>
    <w:rsid w:val="00027392"/>
    <w:rsid w:val="000517FF"/>
    <w:rsid w:val="0006474A"/>
    <w:rsid w:val="000863E4"/>
    <w:rsid w:val="000B5336"/>
    <w:rsid w:val="000D7A42"/>
    <w:rsid w:val="00102A5A"/>
    <w:rsid w:val="00116865"/>
    <w:rsid w:val="00193D7C"/>
    <w:rsid w:val="001C307F"/>
    <w:rsid w:val="00233A80"/>
    <w:rsid w:val="00247158"/>
    <w:rsid w:val="00275D36"/>
    <w:rsid w:val="002B0EF7"/>
    <w:rsid w:val="002D0776"/>
    <w:rsid w:val="00347361"/>
    <w:rsid w:val="003656DD"/>
    <w:rsid w:val="003C51E0"/>
    <w:rsid w:val="003E7AB0"/>
    <w:rsid w:val="00470694"/>
    <w:rsid w:val="004903E4"/>
    <w:rsid w:val="004A369D"/>
    <w:rsid w:val="00523BC6"/>
    <w:rsid w:val="00533512"/>
    <w:rsid w:val="005501FB"/>
    <w:rsid w:val="005621F2"/>
    <w:rsid w:val="005648FE"/>
    <w:rsid w:val="00564FA7"/>
    <w:rsid w:val="0059306E"/>
    <w:rsid w:val="005D598F"/>
    <w:rsid w:val="005F4F6D"/>
    <w:rsid w:val="0062313A"/>
    <w:rsid w:val="00636999"/>
    <w:rsid w:val="00643450"/>
    <w:rsid w:val="00664B1D"/>
    <w:rsid w:val="00680CA7"/>
    <w:rsid w:val="006902F7"/>
    <w:rsid w:val="00693D89"/>
    <w:rsid w:val="006B242E"/>
    <w:rsid w:val="006E11E7"/>
    <w:rsid w:val="006E3990"/>
    <w:rsid w:val="006F0F64"/>
    <w:rsid w:val="006F225C"/>
    <w:rsid w:val="007016B7"/>
    <w:rsid w:val="007026A5"/>
    <w:rsid w:val="00704221"/>
    <w:rsid w:val="00721D59"/>
    <w:rsid w:val="007944E7"/>
    <w:rsid w:val="007C0DB8"/>
    <w:rsid w:val="008254C2"/>
    <w:rsid w:val="00881CBD"/>
    <w:rsid w:val="008C6378"/>
    <w:rsid w:val="008D37E4"/>
    <w:rsid w:val="00902E48"/>
    <w:rsid w:val="009B1D47"/>
    <w:rsid w:val="009B71DE"/>
    <w:rsid w:val="009F299C"/>
    <w:rsid w:val="009F499E"/>
    <w:rsid w:val="00A02EC3"/>
    <w:rsid w:val="00A66641"/>
    <w:rsid w:val="00A72115"/>
    <w:rsid w:val="00AB766C"/>
    <w:rsid w:val="00B06EB1"/>
    <w:rsid w:val="00B260D9"/>
    <w:rsid w:val="00B922C9"/>
    <w:rsid w:val="00BC02C5"/>
    <w:rsid w:val="00C34527"/>
    <w:rsid w:val="00C3619C"/>
    <w:rsid w:val="00C43B27"/>
    <w:rsid w:val="00D16AAB"/>
    <w:rsid w:val="00D43D4A"/>
    <w:rsid w:val="00D52435"/>
    <w:rsid w:val="00D610B7"/>
    <w:rsid w:val="00D643D3"/>
    <w:rsid w:val="00D72A74"/>
    <w:rsid w:val="00DA2531"/>
    <w:rsid w:val="00DD30F7"/>
    <w:rsid w:val="00DF6D68"/>
    <w:rsid w:val="00E73E45"/>
    <w:rsid w:val="00E93DDC"/>
    <w:rsid w:val="00E971B6"/>
    <w:rsid w:val="00EA286A"/>
    <w:rsid w:val="00EA60F1"/>
    <w:rsid w:val="00EA707E"/>
    <w:rsid w:val="00EB4906"/>
    <w:rsid w:val="00F00147"/>
    <w:rsid w:val="00F2265C"/>
    <w:rsid w:val="00F676F3"/>
    <w:rsid w:val="00FA1914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2832" w:hanging="1701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Ñîäåðæ"/>
    <w:basedOn w:val="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styleId="a4">
    <w:name w:val="footnote reference"/>
    <w:semiHidden/>
    <w:rPr>
      <w:sz w:val="22"/>
      <w:vertAlign w:val="superscript"/>
    </w:rPr>
  </w:style>
  <w:style w:type="paragraph" w:styleId="a5">
    <w:name w:val="footnote text"/>
    <w:basedOn w:val="a"/>
    <w:semiHidden/>
    <w:pPr>
      <w:keepNext/>
      <w:keepLines/>
      <w:jc w:val="both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Title"/>
    <w:basedOn w:val="a"/>
    <w:qFormat/>
    <w:pPr>
      <w:ind w:firstLine="709"/>
      <w:jc w:val="center"/>
    </w:pPr>
    <w:rPr>
      <w:b/>
      <w:szCs w:val="20"/>
    </w:rPr>
  </w:style>
  <w:style w:type="paragraph" w:styleId="a8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auiue">
    <w:name w:val="Iau?iue"/>
    <w:rPr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sz w:val="22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c">
    <w:name w:val="Table Grid"/>
    <w:basedOn w:val="a1"/>
    <w:rsid w:val="00F0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rsid w:val="002B0EF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B0EF7"/>
  </w:style>
  <w:style w:type="character" w:styleId="af">
    <w:name w:val="endnote reference"/>
    <w:rsid w:val="002B0EF7"/>
    <w:rPr>
      <w:vertAlign w:val="superscript"/>
    </w:rPr>
  </w:style>
  <w:style w:type="paragraph" w:styleId="af0">
    <w:name w:val="List Paragraph"/>
    <w:basedOn w:val="a"/>
    <w:uiPriority w:val="34"/>
    <w:qFormat/>
    <w:rsid w:val="00102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0863E4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0863E4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D610B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636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636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0"/>
    </w:rPr>
  </w:style>
  <w:style w:type="paragraph" w:styleId="2">
    <w:name w:val="heading 2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2832" w:hanging="1701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Ñîäåðæ"/>
    <w:basedOn w:val="a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customStyle="1" w:styleId="BodyText2">
    <w:name w:val="Body Text 2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styleId="a4">
    <w:name w:val="footnote reference"/>
    <w:semiHidden/>
    <w:rPr>
      <w:sz w:val="22"/>
      <w:vertAlign w:val="superscript"/>
    </w:rPr>
  </w:style>
  <w:style w:type="paragraph" w:styleId="a5">
    <w:name w:val="footnote text"/>
    <w:basedOn w:val="a"/>
    <w:semiHidden/>
    <w:pPr>
      <w:keepNext/>
      <w:keepLines/>
      <w:jc w:val="both"/>
    </w:pPr>
    <w:rPr>
      <w:sz w:val="20"/>
      <w:szCs w:val="20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Title"/>
    <w:basedOn w:val="a"/>
    <w:qFormat/>
    <w:pPr>
      <w:ind w:firstLine="709"/>
      <w:jc w:val="center"/>
    </w:pPr>
    <w:rPr>
      <w:b/>
      <w:szCs w:val="20"/>
    </w:rPr>
  </w:style>
  <w:style w:type="paragraph" w:styleId="a8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auiue">
    <w:name w:val="Iau?iue"/>
    <w:rPr>
      <w:lang w:val="en-US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sz w:val="22"/>
      <w:szCs w:val="20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c">
    <w:name w:val="Table Grid"/>
    <w:basedOn w:val="a1"/>
    <w:rsid w:val="00F0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rsid w:val="002B0EF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B0EF7"/>
  </w:style>
  <w:style w:type="character" w:styleId="af">
    <w:name w:val="endnote reference"/>
    <w:rsid w:val="002B0EF7"/>
    <w:rPr>
      <w:vertAlign w:val="superscript"/>
    </w:rPr>
  </w:style>
  <w:style w:type="paragraph" w:styleId="af0">
    <w:name w:val="List Paragraph"/>
    <w:basedOn w:val="a"/>
    <w:uiPriority w:val="34"/>
    <w:qFormat/>
    <w:rsid w:val="00102A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0863E4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0863E4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D610B7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636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DocList">
    <w:name w:val="ConsPlusDocList"/>
    <w:rsid w:val="00636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FDC4-45F3-4333-A0CD-34374417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FCI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admin</dc:creator>
  <cp:lastModifiedBy>User</cp:lastModifiedBy>
  <cp:revision>2</cp:revision>
  <cp:lastPrinted>2024-07-30T07:12:00Z</cp:lastPrinted>
  <dcterms:created xsi:type="dcterms:W3CDTF">2024-07-31T08:13:00Z</dcterms:created>
  <dcterms:modified xsi:type="dcterms:W3CDTF">2024-07-31T08:13:00Z</dcterms:modified>
</cp:coreProperties>
</file>