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716" w:rsidRPr="00DD30CD" w:rsidRDefault="00B23716" w:rsidP="00B23716">
      <w:pPr>
        <w:autoSpaceDE w:val="0"/>
        <w:autoSpaceDN w:val="0"/>
        <w:adjustRightInd w:val="0"/>
        <w:jc w:val="center"/>
        <w:rPr>
          <w:rFonts w:ascii="Courier New" w:hAnsi="Courier New" w:cs="Courier New"/>
        </w:rPr>
      </w:pPr>
      <w:r>
        <w:rPr>
          <w:rFonts w:ascii="Courier New" w:hAnsi="Courier New" w:cs="Courier New"/>
          <w:noProof/>
        </w:rPr>
        <w:drawing>
          <wp:inline distT="0" distB="0" distL="0" distR="0">
            <wp:extent cx="657225" cy="790575"/>
            <wp:effectExtent l="0" t="0" r="9525" b="9525"/>
            <wp:docPr id="1" name="Рисунок 1" descr="Описание: документ 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документ 0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7225" cy="790575"/>
                    </a:xfrm>
                    <a:prstGeom prst="rect">
                      <a:avLst/>
                    </a:prstGeom>
                    <a:noFill/>
                    <a:ln>
                      <a:noFill/>
                    </a:ln>
                  </pic:spPr>
                </pic:pic>
              </a:graphicData>
            </a:graphic>
          </wp:inline>
        </w:drawing>
      </w:r>
    </w:p>
    <w:p w:rsidR="00B23716" w:rsidRPr="00DD30CD" w:rsidRDefault="00B23716" w:rsidP="00B23716">
      <w:pPr>
        <w:autoSpaceDE w:val="0"/>
        <w:autoSpaceDN w:val="0"/>
        <w:adjustRightInd w:val="0"/>
        <w:jc w:val="center"/>
        <w:rPr>
          <w:sz w:val="28"/>
          <w:szCs w:val="28"/>
        </w:rPr>
      </w:pPr>
    </w:p>
    <w:p w:rsidR="00B23716" w:rsidRPr="00DD30CD" w:rsidRDefault="00B23716" w:rsidP="00B23716">
      <w:pPr>
        <w:jc w:val="center"/>
        <w:rPr>
          <w:color w:val="0000FF"/>
          <w:sz w:val="32"/>
          <w:szCs w:val="32"/>
        </w:rPr>
      </w:pPr>
      <w:r w:rsidRPr="00DD30CD">
        <w:rPr>
          <w:color w:val="0000FF"/>
          <w:sz w:val="32"/>
          <w:szCs w:val="32"/>
        </w:rPr>
        <w:t>РОССИЙСКАЯ  ФЕДЕРАЦИЯ</w:t>
      </w:r>
    </w:p>
    <w:p w:rsidR="00B23716" w:rsidRPr="00DD30CD" w:rsidRDefault="00B23716" w:rsidP="00B23716">
      <w:pPr>
        <w:jc w:val="center"/>
        <w:rPr>
          <w:color w:val="0000FF"/>
          <w:sz w:val="32"/>
          <w:szCs w:val="32"/>
        </w:rPr>
      </w:pPr>
      <w:r w:rsidRPr="00DD30CD">
        <w:rPr>
          <w:color w:val="0000FF"/>
          <w:sz w:val="32"/>
          <w:szCs w:val="32"/>
        </w:rPr>
        <w:t>ОРЛОВСКАЯ ОБЛАСТЬ</w:t>
      </w:r>
    </w:p>
    <w:p w:rsidR="00B23716" w:rsidRPr="00DD30CD" w:rsidRDefault="00B23716" w:rsidP="00B23716">
      <w:pPr>
        <w:jc w:val="center"/>
        <w:rPr>
          <w:b/>
          <w:color w:val="0000FF"/>
          <w:sz w:val="32"/>
          <w:szCs w:val="32"/>
        </w:rPr>
      </w:pPr>
    </w:p>
    <w:p w:rsidR="00B23716" w:rsidRDefault="00AE5441" w:rsidP="00B23716">
      <w:pPr>
        <w:jc w:val="center"/>
        <w:rPr>
          <w:b/>
          <w:color w:val="0000FF"/>
          <w:sz w:val="32"/>
          <w:szCs w:val="32"/>
        </w:rPr>
      </w:pPr>
      <w:r>
        <w:rPr>
          <w:b/>
          <w:color w:val="0000FF"/>
          <w:sz w:val="32"/>
          <w:szCs w:val="32"/>
        </w:rPr>
        <w:t xml:space="preserve">Контрольно-счетная палата </w:t>
      </w:r>
    </w:p>
    <w:p w:rsidR="00AE5441" w:rsidRDefault="00AF0A82" w:rsidP="00B23716">
      <w:pPr>
        <w:jc w:val="center"/>
        <w:rPr>
          <w:b/>
          <w:color w:val="0000FF"/>
          <w:sz w:val="32"/>
          <w:szCs w:val="32"/>
        </w:rPr>
      </w:pPr>
      <w:r>
        <w:rPr>
          <w:b/>
          <w:color w:val="0000FF"/>
          <w:sz w:val="32"/>
          <w:szCs w:val="32"/>
        </w:rPr>
        <w:t>Новосильского района</w:t>
      </w:r>
    </w:p>
    <w:p w:rsidR="00AF0A82" w:rsidRPr="00DD30CD" w:rsidRDefault="00AE5441" w:rsidP="00B23716">
      <w:pPr>
        <w:jc w:val="center"/>
        <w:rPr>
          <w:b/>
          <w:color w:val="0000FF"/>
          <w:sz w:val="32"/>
          <w:szCs w:val="32"/>
        </w:rPr>
      </w:pPr>
      <w:r>
        <w:rPr>
          <w:b/>
          <w:color w:val="0000FF"/>
          <w:sz w:val="32"/>
          <w:szCs w:val="32"/>
        </w:rPr>
        <w:t>Орловской области</w:t>
      </w:r>
      <w:r w:rsidR="00AF0A82">
        <w:rPr>
          <w:b/>
          <w:color w:val="0000FF"/>
          <w:sz w:val="32"/>
          <w:szCs w:val="32"/>
        </w:rPr>
        <w:t xml:space="preserve"> </w:t>
      </w:r>
    </w:p>
    <w:p w:rsidR="00B23716" w:rsidRPr="00DD30CD" w:rsidRDefault="00B23716" w:rsidP="00B23716">
      <w:pPr>
        <w:rPr>
          <w:b/>
          <w:i/>
          <w:color w:val="0000FF"/>
        </w:rPr>
      </w:pPr>
    </w:p>
    <w:p w:rsidR="000F5816" w:rsidRPr="000F5816" w:rsidRDefault="00B23716" w:rsidP="00B23716">
      <w:pPr>
        <w:rPr>
          <w:b/>
          <w:color w:val="0000FF"/>
          <w:sz w:val="28"/>
          <w:szCs w:val="28"/>
        </w:rPr>
      </w:pPr>
      <w:r w:rsidRPr="00DD30CD">
        <w:rPr>
          <w:b/>
          <w:color w:val="0000FF"/>
          <w:u w:val="single"/>
        </w:rPr>
        <w:t xml:space="preserve">      303500, г. Новосиль, ул. Карла Маркса,16                         тел. 8(48673)2-15-67, факс 8(48673)2-22-51   </w:t>
      </w:r>
      <w:r w:rsidRPr="00DD30CD">
        <w:rPr>
          <w:b/>
          <w:color w:val="0000FF"/>
          <w:sz w:val="28"/>
          <w:szCs w:val="28"/>
        </w:rPr>
        <w:tab/>
      </w:r>
      <w:r w:rsidRPr="00DD30CD">
        <w:rPr>
          <w:b/>
          <w:color w:val="0000FF"/>
          <w:sz w:val="28"/>
          <w:szCs w:val="28"/>
        </w:rPr>
        <w:tab/>
      </w:r>
    </w:p>
    <w:p w:rsidR="000F5816" w:rsidRPr="006637F2" w:rsidRDefault="00A51CFC" w:rsidP="0063610E">
      <w:pPr>
        <w:rPr>
          <w:sz w:val="24"/>
          <w:szCs w:val="24"/>
        </w:rPr>
      </w:pPr>
      <w:r>
        <w:rPr>
          <w:color w:val="0000FF"/>
          <w:sz w:val="24"/>
          <w:szCs w:val="24"/>
        </w:rPr>
        <w:t xml:space="preserve"> </w:t>
      </w:r>
    </w:p>
    <w:p w:rsidR="0063610E" w:rsidRPr="00055055" w:rsidRDefault="00F10F53" w:rsidP="0063610E">
      <w:pPr>
        <w:jc w:val="center"/>
        <w:rPr>
          <w:b/>
          <w:sz w:val="28"/>
          <w:szCs w:val="28"/>
          <w:u w:val="single"/>
        </w:rPr>
      </w:pPr>
      <w:r>
        <w:rPr>
          <w:b/>
          <w:sz w:val="28"/>
          <w:szCs w:val="28"/>
          <w:u w:val="single"/>
        </w:rPr>
        <w:t>Экспертно-аналитическое з</w:t>
      </w:r>
      <w:r w:rsidR="0063610E" w:rsidRPr="00055055">
        <w:rPr>
          <w:b/>
          <w:sz w:val="28"/>
          <w:szCs w:val="28"/>
          <w:u w:val="single"/>
        </w:rPr>
        <w:t>аключение</w:t>
      </w:r>
    </w:p>
    <w:p w:rsidR="00032062" w:rsidRPr="00055055" w:rsidRDefault="0063610E" w:rsidP="0063610E">
      <w:pPr>
        <w:jc w:val="center"/>
        <w:rPr>
          <w:b/>
          <w:sz w:val="28"/>
          <w:szCs w:val="28"/>
          <w:u w:val="single"/>
        </w:rPr>
      </w:pPr>
      <w:r w:rsidRPr="00055055">
        <w:rPr>
          <w:b/>
          <w:sz w:val="28"/>
          <w:szCs w:val="28"/>
          <w:u w:val="single"/>
        </w:rPr>
        <w:t>на проект решения</w:t>
      </w:r>
      <w:r w:rsidR="004306B6" w:rsidRPr="00055055">
        <w:rPr>
          <w:b/>
          <w:sz w:val="28"/>
          <w:szCs w:val="28"/>
          <w:u w:val="single"/>
        </w:rPr>
        <w:t xml:space="preserve"> « О</w:t>
      </w:r>
      <w:r w:rsidR="00024776">
        <w:rPr>
          <w:b/>
          <w:sz w:val="28"/>
          <w:szCs w:val="28"/>
          <w:u w:val="single"/>
        </w:rPr>
        <w:t xml:space="preserve">б утверждении </w:t>
      </w:r>
      <w:r w:rsidRPr="00055055">
        <w:rPr>
          <w:b/>
          <w:sz w:val="28"/>
          <w:szCs w:val="28"/>
          <w:u w:val="single"/>
        </w:rPr>
        <w:t xml:space="preserve"> </w:t>
      </w:r>
      <w:r w:rsidR="00024776">
        <w:rPr>
          <w:b/>
          <w:sz w:val="28"/>
          <w:szCs w:val="28"/>
          <w:u w:val="single"/>
        </w:rPr>
        <w:t xml:space="preserve">« О </w:t>
      </w:r>
      <w:proofErr w:type="gramStart"/>
      <w:r w:rsidR="00024776">
        <w:rPr>
          <w:b/>
          <w:sz w:val="28"/>
          <w:szCs w:val="28"/>
          <w:u w:val="single"/>
        </w:rPr>
        <w:t>Положении</w:t>
      </w:r>
      <w:proofErr w:type="gramEnd"/>
      <w:r w:rsidR="00024776">
        <w:rPr>
          <w:b/>
          <w:sz w:val="28"/>
          <w:szCs w:val="28"/>
          <w:u w:val="single"/>
        </w:rPr>
        <w:t xml:space="preserve"> о порядке назначения</w:t>
      </w:r>
      <w:r w:rsidRPr="00055055">
        <w:rPr>
          <w:b/>
          <w:sz w:val="28"/>
          <w:szCs w:val="28"/>
          <w:u w:val="single"/>
        </w:rPr>
        <w:t>,</w:t>
      </w:r>
      <w:r w:rsidR="00024776">
        <w:rPr>
          <w:b/>
          <w:sz w:val="28"/>
          <w:szCs w:val="28"/>
          <w:u w:val="single"/>
        </w:rPr>
        <w:t xml:space="preserve"> перерасчета, индексации, выплаты и доставки  пенсии за выслугу лет лицам,  замещающим </w:t>
      </w:r>
      <w:r w:rsidRPr="00055055">
        <w:rPr>
          <w:b/>
          <w:sz w:val="28"/>
          <w:szCs w:val="28"/>
          <w:u w:val="single"/>
        </w:rPr>
        <w:t xml:space="preserve"> должности муницип</w:t>
      </w:r>
      <w:r w:rsidR="00024776">
        <w:rPr>
          <w:b/>
          <w:sz w:val="28"/>
          <w:szCs w:val="28"/>
          <w:u w:val="single"/>
        </w:rPr>
        <w:t>альной службы г. Новосиль Новосильского района Орловской области</w:t>
      </w:r>
      <w:r w:rsidRPr="00055055">
        <w:rPr>
          <w:b/>
          <w:sz w:val="28"/>
          <w:szCs w:val="28"/>
          <w:u w:val="single"/>
        </w:rPr>
        <w:t>»</w:t>
      </w:r>
    </w:p>
    <w:p w:rsidR="0063610E" w:rsidRPr="00055055" w:rsidRDefault="0060375C" w:rsidP="0063610E">
      <w:pPr>
        <w:jc w:val="center"/>
        <w:rPr>
          <w:sz w:val="28"/>
          <w:szCs w:val="28"/>
        </w:rPr>
      </w:pPr>
      <w:r w:rsidRPr="00055055">
        <w:rPr>
          <w:sz w:val="28"/>
          <w:szCs w:val="28"/>
        </w:rPr>
        <w:t xml:space="preserve">                                  </w:t>
      </w:r>
      <w:r w:rsidR="005326E6" w:rsidRPr="00055055">
        <w:rPr>
          <w:sz w:val="28"/>
          <w:szCs w:val="28"/>
        </w:rPr>
        <w:t xml:space="preserve">                                            </w:t>
      </w:r>
      <w:r w:rsidR="00055055">
        <w:rPr>
          <w:sz w:val="28"/>
          <w:szCs w:val="28"/>
        </w:rPr>
        <w:t xml:space="preserve">                  </w:t>
      </w:r>
      <w:r w:rsidR="00024776">
        <w:rPr>
          <w:sz w:val="28"/>
          <w:szCs w:val="28"/>
        </w:rPr>
        <w:t xml:space="preserve">      7 февраля</w:t>
      </w:r>
      <w:r w:rsidR="002B2E56">
        <w:rPr>
          <w:sz w:val="28"/>
          <w:szCs w:val="28"/>
        </w:rPr>
        <w:t xml:space="preserve"> </w:t>
      </w:r>
      <w:r w:rsidR="00024776">
        <w:rPr>
          <w:sz w:val="28"/>
          <w:szCs w:val="28"/>
        </w:rPr>
        <w:t xml:space="preserve"> 2024</w:t>
      </w:r>
      <w:r w:rsidRPr="00055055">
        <w:rPr>
          <w:sz w:val="28"/>
          <w:szCs w:val="28"/>
        </w:rPr>
        <w:t xml:space="preserve"> года </w:t>
      </w:r>
    </w:p>
    <w:p w:rsidR="00127DEE" w:rsidRDefault="00BE22B0" w:rsidP="00127DEE">
      <w:pPr>
        <w:jc w:val="both"/>
        <w:rPr>
          <w:sz w:val="28"/>
          <w:szCs w:val="28"/>
        </w:rPr>
      </w:pPr>
      <w:r>
        <w:rPr>
          <w:sz w:val="28"/>
          <w:szCs w:val="28"/>
        </w:rPr>
        <w:t xml:space="preserve">         </w:t>
      </w:r>
      <w:proofErr w:type="gramStart"/>
      <w:r>
        <w:rPr>
          <w:sz w:val="28"/>
          <w:szCs w:val="28"/>
        </w:rPr>
        <w:t xml:space="preserve">Финансово-экономическая экспертиза </w:t>
      </w:r>
      <w:r w:rsidR="004A4D34" w:rsidRPr="00055055">
        <w:rPr>
          <w:sz w:val="28"/>
          <w:szCs w:val="28"/>
        </w:rPr>
        <w:t xml:space="preserve">проекта решения </w:t>
      </w:r>
      <w:r w:rsidR="00024776">
        <w:rPr>
          <w:sz w:val="28"/>
          <w:szCs w:val="28"/>
        </w:rPr>
        <w:t>« О Положения</w:t>
      </w:r>
      <w:r w:rsidR="00024776" w:rsidRPr="00024776">
        <w:rPr>
          <w:sz w:val="28"/>
          <w:szCs w:val="28"/>
        </w:rPr>
        <w:t xml:space="preserve"> о порядке назначения, перерасчета, индексации, выплаты и доставки  пенсии за выслугу лет лицам,  замещающи</w:t>
      </w:r>
      <w:r w:rsidR="00024776">
        <w:rPr>
          <w:sz w:val="28"/>
          <w:szCs w:val="28"/>
        </w:rPr>
        <w:t>м</w:t>
      </w:r>
      <w:r w:rsidR="00024776" w:rsidRPr="00024776">
        <w:rPr>
          <w:sz w:val="28"/>
          <w:szCs w:val="28"/>
        </w:rPr>
        <w:t xml:space="preserve">  должности муниципальной службы г. Новосиль Новосильского района Орловской области»</w:t>
      </w:r>
      <w:r w:rsidR="004674FF" w:rsidRPr="00055055">
        <w:rPr>
          <w:sz w:val="28"/>
          <w:szCs w:val="28"/>
        </w:rPr>
        <w:t xml:space="preserve"> </w:t>
      </w:r>
      <w:r>
        <w:rPr>
          <w:sz w:val="28"/>
          <w:szCs w:val="28"/>
        </w:rPr>
        <w:t xml:space="preserve">проведена </w:t>
      </w:r>
      <w:r w:rsidR="00940D6F">
        <w:rPr>
          <w:sz w:val="28"/>
          <w:szCs w:val="28"/>
        </w:rPr>
        <w:t xml:space="preserve"> в соответствии с п.7  статьи 8 «Положения о Контрольно-счетной палате </w:t>
      </w:r>
      <w:r w:rsidR="0063610E" w:rsidRPr="00055055">
        <w:rPr>
          <w:sz w:val="28"/>
          <w:szCs w:val="28"/>
        </w:rPr>
        <w:t>Новосильского района», ст.37</w:t>
      </w:r>
      <w:r w:rsidR="009F2D73">
        <w:rPr>
          <w:sz w:val="28"/>
          <w:szCs w:val="28"/>
        </w:rPr>
        <w:t xml:space="preserve"> </w:t>
      </w:r>
      <w:r w:rsidR="0063610E" w:rsidRPr="00055055">
        <w:rPr>
          <w:sz w:val="28"/>
          <w:szCs w:val="28"/>
        </w:rPr>
        <w:t xml:space="preserve"> Устава Новосильского района,</w:t>
      </w:r>
      <w:r w:rsidR="00127DEE" w:rsidRPr="00127DEE">
        <w:rPr>
          <w:sz w:val="28"/>
          <w:szCs w:val="28"/>
        </w:rPr>
        <w:t xml:space="preserve">   материалов,  пред</w:t>
      </w:r>
      <w:r w:rsidR="00024776">
        <w:rPr>
          <w:sz w:val="28"/>
          <w:szCs w:val="28"/>
        </w:rPr>
        <w:t>о</w:t>
      </w:r>
      <w:r w:rsidR="00127DEE" w:rsidRPr="00127DEE">
        <w:rPr>
          <w:sz w:val="28"/>
          <w:szCs w:val="28"/>
        </w:rPr>
        <w:t>ставлен</w:t>
      </w:r>
      <w:r w:rsidR="00024776">
        <w:rPr>
          <w:sz w:val="28"/>
          <w:szCs w:val="28"/>
        </w:rPr>
        <w:t xml:space="preserve">ных  администрацией </w:t>
      </w:r>
      <w:r w:rsidR="00127DEE" w:rsidRPr="00127DEE">
        <w:rPr>
          <w:sz w:val="28"/>
          <w:szCs w:val="28"/>
        </w:rPr>
        <w:t>Новосильского</w:t>
      </w:r>
      <w:r w:rsidR="00751B9F">
        <w:rPr>
          <w:sz w:val="28"/>
          <w:szCs w:val="28"/>
        </w:rPr>
        <w:t xml:space="preserve"> района</w:t>
      </w:r>
      <w:r w:rsidR="00024776">
        <w:rPr>
          <w:sz w:val="28"/>
          <w:szCs w:val="28"/>
        </w:rPr>
        <w:t xml:space="preserve"> № 402</w:t>
      </w:r>
      <w:r w:rsidR="00A93FD3">
        <w:rPr>
          <w:sz w:val="28"/>
          <w:szCs w:val="28"/>
        </w:rPr>
        <w:t xml:space="preserve">   </w:t>
      </w:r>
      <w:r w:rsidR="00024776">
        <w:rPr>
          <w:sz w:val="28"/>
          <w:szCs w:val="28"/>
        </w:rPr>
        <w:t>от 02</w:t>
      </w:r>
      <w:r w:rsidR="00FC3D0A">
        <w:rPr>
          <w:sz w:val="28"/>
          <w:szCs w:val="28"/>
        </w:rPr>
        <w:t xml:space="preserve"> </w:t>
      </w:r>
      <w:r w:rsidR="00024776">
        <w:rPr>
          <w:sz w:val="28"/>
          <w:szCs w:val="28"/>
        </w:rPr>
        <w:t xml:space="preserve"> февраля </w:t>
      </w:r>
      <w:r w:rsidR="00F10F53">
        <w:rPr>
          <w:sz w:val="28"/>
          <w:szCs w:val="28"/>
        </w:rPr>
        <w:t xml:space="preserve"> </w:t>
      </w:r>
      <w:r w:rsidR="00127DEE">
        <w:rPr>
          <w:sz w:val="28"/>
          <w:szCs w:val="28"/>
        </w:rPr>
        <w:t xml:space="preserve"> </w:t>
      </w:r>
      <w:r w:rsidR="00024776">
        <w:rPr>
          <w:sz w:val="28"/>
          <w:szCs w:val="28"/>
        </w:rPr>
        <w:t xml:space="preserve">  2024</w:t>
      </w:r>
      <w:r w:rsidR="00127DEE" w:rsidRPr="00127DEE">
        <w:rPr>
          <w:sz w:val="28"/>
          <w:szCs w:val="28"/>
        </w:rPr>
        <w:t xml:space="preserve"> г.</w:t>
      </w:r>
      <w:proofErr w:type="gramEnd"/>
    </w:p>
    <w:p w:rsidR="00A93FD3" w:rsidRPr="00A93FD3" w:rsidRDefault="00A93FD3" w:rsidP="00A93FD3">
      <w:pPr>
        <w:jc w:val="both"/>
        <w:rPr>
          <w:sz w:val="28"/>
          <w:szCs w:val="28"/>
        </w:rPr>
      </w:pPr>
      <w:r>
        <w:rPr>
          <w:sz w:val="28"/>
          <w:szCs w:val="28"/>
        </w:rPr>
        <w:tab/>
      </w:r>
      <w:r w:rsidRPr="00A93FD3">
        <w:rPr>
          <w:sz w:val="28"/>
          <w:szCs w:val="28"/>
        </w:rPr>
        <w:t>Экспертн</w:t>
      </w:r>
      <w:proofErr w:type="gramStart"/>
      <w:r w:rsidRPr="00A93FD3">
        <w:rPr>
          <w:sz w:val="28"/>
          <w:szCs w:val="28"/>
        </w:rPr>
        <w:t>о-</w:t>
      </w:r>
      <w:proofErr w:type="gramEnd"/>
      <w:r w:rsidRPr="00A93FD3">
        <w:rPr>
          <w:sz w:val="28"/>
          <w:szCs w:val="28"/>
        </w:rPr>
        <w:t xml:space="preserve"> аналитической проверкой установлено:</w:t>
      </w:r>
    </w:p>
    <w:p w:rsidR="00A93FD3" w:rsidRPr="00A93FD3" w:rsidRDefault="00A93FD3" w:rsidP="00A93FD3">
      <w:pPr>
        <w:jc w:val="both"/>
        <w:rPr>
          <w:sz w:val="28"/>
          <w:szCs w:val="28"/>
        </w:rPr>
      </w:pPr>
      <w:r>
        <w:rPr>
          <w:b/>
          <w:sz w:val="28"/>
          <w:szCs w:val="28"/>
        </w:rPr>
        <w:tab/>
      </w:r>
      <w:r w:rsidRPr="00A93FD3">
        <w:rPr>
          <w:b/>
          <w:sz w:val="28"/>
          <w:szCs w:val="28"/>
        </w:rPr>
        <w:t xml:space="preserve">Цель экспертно-аналитического мероприятия: </w:t>
      </w:r>
      <w:r w:rsidRPr="00A93FD3">
        <w:rPr>
          <w:sz w:val="28"/>
          <w:szCs w:val="28"/>
        </w:rPr>
        <w:t xml:space="preserve">определение  соответствия  требований и предмета, изложенных в проекте решения Новосильского </w:t>
      </w:r>
      <w:r>
        <w:rPr>
          <w:sz w:val="28"/>
          <w:szCs w:val="28"/>
        </w:rPr>
        <w:t>городского</w:t>
      </w:r>
      <w:r w:rsidRPr="00A93FD3">
        <w:rPr>
          <w:sz w:val="28"/>
          <w:szCs w:val="28"/>
        </w:rPr>
        <w:t xml:space="preserve"> Совета  народных  депутатов « О Положения о порядке назначения, перерасчета, индексации, выплаты и доставки  пенсии за выслугу лет лицам,  замещающим  должности муниципальной службы г. Новосиль Новосильского района Орловской области</w:t>
      </w:r>
      <w:proofErr w:type="gramStart"/>
      <w:r w:rsidRPr="00A93FD3">
        <w:rPr>
          <w:sz w:val="28"/>
          <w:szCs w:val="28"/>
        </w:rPr>
        <w:t>»</w:t>
      </w:r>
      <w:r w:rsidR="00CF5F10">
        <w:rPr>
          <w:sz w:val="28"/>
          <w:szCs w:val="28"/>
        </w:rPr>
        <w:t>(</w:t>
      </w:r>
      <w:proofErr w:type="gramEnd"/>
      <w:r w:rsidR="00CF5F10">
        <w:rPr>
          <w:sz w:val="28"/>
          <w:szCs w:val="28"/>
        </w:rPr>
        <w:t xml:space="preserve"> далее - Положение)</w:t>
      </w:r>
      <w:r w:rsidRPr="00A93FD3">
        <w:rPr>
          <w:sz w:val="28"/>
          <w:szCs w:val="28"/>
        </w:rPr>
        <w:t xml:space="preserve">   действующим нормативным правовым актам Российской Федерации, муниципального образования </w:t>
      </w:r>
      <w:proofErr w:type="spellStart"/>
      <w:r w:rsidRPr="00A93FD3">
        <w:rPr>
          <w:sz w:val="28"/>
          <w:szCs w:val="28"/>
        </w:rPr>
        <w:t>Новосильский</w:t>
      </w:r>
      <w:proofErr w:type="spellEnd"/>
      <w:r w:rsidRPr="00A93FD3">
        <w:rPr>
          <w:sz w:val="28"/>
          <w:szCs w:val="28"/>
        </w:rPr>
        <w:t xml:space="preserve">  район.</w:t>
      </w:r>
    </w:p>
    <w:p w:rsidR="00CF5F10" w:rsidRDefault="00E37907" w:rsidP="00E37907">
      <w:pPr>
        <w:jc w:val="both"/>
        <w:rPr>
          <w:sz w:val="28"/>
          <w:szCs w:val="28"/>
        </w:rPr>
      </w:pPr>
      <w:r>
        <w:rPr>
          <w:sz w:val="28"/>
          <w:szCs w:val="28"/>
        </w:rPr>
        <w:tab/>
      </w:r>
      <w:r w:rsidRPr="00E37907">
        <w:rPr>
          <w:b/>
          <w:sz w:val="28"/>
          <w:szCs w:val="28"/>
        </w:rPr>
        <w:t>Сроки проведения экспертно-аналитического мероприятия</w:t>
      </w:r>
      <w:r>
        <w:rPr>
          <w:sz w:val="28"/>
          <w:szCs w:val="28"/>
        </w:rPr>
        <w:t>: с «6» по «7 » февраля  2024</w:t>
      </w:r>
      <w:r w:rsidRPr="00E37907">
        <w:rPr>
          <w:sz w:val="28"/>
          <w:szCs w:val="28"/>
        </w:rPr>
        <w:t xml:space="preserve"> года.</w:t>
      </w:r>
    </w:p>
    <w:p w:rsidR="00E37907" w:rsidRPr="00CF5F10" w:rsidRDefault="00CF5F10" w:rsidP="00E37907">
      <w:pPr>
        <w:jc w:val="both"/>
        <w:rPr>
          <w:sz w:val="28"/>
          <w:szCs w:val="28"/>
        </w:rPr>
      </w:pPr>
      <w:r>
        <w:rPr>
          <w:sz w:val="28"/>
          <w:szCs w:val="28"/>
        </w:rPr>
        <w:tab/>
      </w:r>
      <w:r w:rsidR="00E37907" w:rsidRPr="00E37907">
        <w:rPr>
          <w:b/>
          <w:sz w:val="28"/>
          <w:szCs w:val="28"/>
        </w:rPr>
        <w:t>Исполнители экспертно-аналитического мероприятия:</w:t>
      </w:r>
    </w:p>
    <w:p w:rsidR="00E37907" w:rsidRPr="00E37907" w:rsidRDefault="00E37907" w:rsidP="00E37907">
      <w:pPr>
        <w:jc w:val="both"/>
        <w:rPr>
          <w:sz w:val="28"/>
          <w:szCs w:val="28"/>
        </w:rPr>
      </w:pPr>
      <w:r w:rsidRPr="00E37907">
        <w:rPr>
          <w:sz w:val="28"/>
          <w:szCs w:val="28"/>
        </w:rPr>
        <w:t xml:space="preserve">Председатель  КСП – </w:t>
      </w:r>
      <w:proofErr w:type="spellStart"/>
      <w:r w:rsidRPr="00E37907">
        <w:rPr>
          <w:sz w:val="28"/>
          <w:szCs w:val="28"/>
        </w:rPr>
        <w:t>Юрцевич</w:t>
      </w:r>
      <w:proofErr w:type="spellEnd"/>
      <w:r w:rsidRPr="00E37907">
        <w:rPr>
          <w:sz w:val="28"/>
          <w:szCs w:val="28"/>
        </w:rPr>
        <w:t xml:space="preserve"> З.Н.</w:t>
      </w:r>
    </w:p>
    <w:p w:rsidR="00E37907" w:rsidRDefault="00CF5F10" w:rsidP="00E37907">
      <w:pPr>
        <w:jc w:val="both"/>
        <w:rPr>
          <w:b/>
          <w:sz w:val="28"/>
          <w:szCs w:val="28"/>
        </w:rPr>
      </w:pPr>
      <w:r>
        <w:rPr>
          <w:b/>
          <w:sz w:val="28"/>
          <w:szCs w:val="28"/>
        </w:rPr>
        <w:tab/>
      </w:r>
      <w:r w:rsidR="00E37907" w:rsidRPr="00E37907">
        <w:rPr>
          <w:b/>
          <w:sz w:val="28"/>
          <w:szCs w:val="28"/>
        </w:rPr>
        <w:t xml:space="preserve">Результаты экспертно-аналитического мероприятия: </w:t>
      </w:r>
    </w:p>
    <w:p w:rsidR="00002626" w:rsidRDefault="00002626" w:rsidP="00002626">
      <w:pPr>
        <w:autoSpaceDE w:val="0"/>
        <w:autoSpaceDN w:val="0"/>
        <w:adjustRightInd w:val="0"/>
        <w:ind w:firstLine="709"/>
        <w:jc w:val="both"/>
        <w:rPr>
          <w:bCs/>
          <w:iCs/>
          <w:sz w:val="28"/>
          <w:szCs w:val="28"/>
        </w:rPr>
      </w:pPr>
      <w:r>
        <w:rPr>
          <w:bCs/>
          <w:iCs/>
          <w:sz w:val="28"/>
          <w:szCs w:val="28"/>
        </w:rPr>
        <w:t xml:space="preserve">Основными причинами утверждения Положения послужили: </w:t>
      </w:r>
    </w:p>
    <w:p w:rsidR="00002626" w:rsidRDefault="00002626" w:rsidP="00002626">
      <w:pPr>
        <w:autoSpaceDE w:val="0"/>
        <w:autoSpaceDN w:val="0"/>
        <w:adjustRightInd w:val="0"/>
        <w:ind w:firstLine="709"/>
        <w:jc w:val="both"/>
        <w:rPr>
          <w:bCs/>
          <w:iCs/>
          <w:sz w:val="28"/>
          <w:szCs w:val="28"/>
        </w:rPr>
      </w:pPr>
      <w:r>
        <w:rPr>
          <w:bCs/>
          <w:iCs/>
          <w:sz w:val="28"/>
          <w:szCs w:val="28"/>
        </w:rPr>
        <w:t>- необходимость предоставления равного права на дополнительное пенсионное обеспечение муниципальным служащим администрации города Новосиль Новосильского района;</w:t>
      </w:r>
    </w:p>
    <w:p w:rsidR="00002626" w:rsidRDefault="00002626" w:rsidP="00002626">
      <w:pPr>
        <w:autoSpaceDE w:val="0"/>
        <w:autoSpaceDN w:val="0"/>
        <w:adjustRightInd w:val="0"/>
        <w:ind w:firstLine="709"/>
        <w:jc w:val="both"/>
        <w:rPr>
          <w:bCs/>
          <w:iCs/>
          <w:sz w:val="28"/>
          <w:szCs w:val="28"/>
        </w:rPr>
      </w:pPr>
      <w:r>
        <w:rPr>
          <w:bCs/>
          <w:iCs/>
          <w:sz w:val="28"/>
          <w:szCs w:val="28"/>
        </w:rPr>
        <w:lastRenderedPageBreak/>
        <w:t>- упрощение порядка расчёта дополнительных пенсионных выплат, получаемых муниципальными служащими.</w:t>
      </w:r>
    </w:p>
    <w:p w:rsidR="00002626" w:rsidRPr="00002626" w:rsidRDefault="00002626" w:rsidP="00002626">
      <w:pPr>
        <w:autoSpaceDE w:val="0"/>
        <w:autoSpaceDN w:val="0"/>
        <w:adjustRightInd w:val="0"/>
        <w:ind w:firstLine="709"/>
        <w:jc w:val="both"/>
        <w:rPr>
          <w:bCs/>
          <w:iCs/>
          <w:sz w:val="28"/>
          <w:szCs w:val="28"/>
        </w:rPr>
      </w:pPr>
      <w:r>
        <w:rPr>
          <w:bCs/>
          <w:iCs/>
          <w:sz w:val="28"/>
          <w:szCs w:val="28"/>
        </w:rPr>
        <w:t xml:space="preserve"> </w:t>
      </w:r>
      <w:proofErr w:type="gramStart"/>
      <w:r>
        <w:rPr>
          <w:bCs/>
          <w:iCs/>
          <w:sz w:val="28"/>
          <w:szCs w:val="28"/>
        </w:rPr>
        <w:t>В соответствии со статьёй 24 Федерального закона от 02.03.2007 N 25-ФЗ "О муниципальной службе в Российской Федерации", статьёй 23 Закона Орловской области от 09.01.2008 N 736-ОЗ "О муниципальной службе в Орловской области"  муниципальные служащие имеют право на дополнительное пенсионное обеспечение  при этом условия предоставления такого права за счет средств органов местного самоуправления определяются нормативными правовыми актами органов местного самоуправления.</w:t>
      </w:r>
      <w:proofErr w:type="gramEnd"/>
    </w:p>
    <w:p w:rsidR="00A93FD3" w:rsidRPr="00A93FD3" w:rsidRDefault="00127DEE" w:rsidP="00A93FD3">
      <w:pPr>
        <w:jc w:val="both"/>
        <w:rPr>
          <w:sz w:val="28"/>
          <w:szCs w:val="28"/>
        </w:rPr>
      </w:pPr>
      <w:r>
        <w:rPr>
          <w:sz w:val="28"/>
          <w:szCs w:val="28"/>
        </w:rPr>
        <w:tab/>
      </w:r>
      <w:r w:rsidR="00A93FD3" w:rsidRPr="00A93FD3">
        <w:rPr>
          <w:sz w:val="28"/>
          <w:szCs w:val="28"/>
        </w:rPr>
        <w:t>Статьей 86 Бюджетного кодекса Российской Федерации установлено, что расходные обязательства муниципального образования возникают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В таком случае расходные обязательства устанавливаются органами местного самоуправления самостоятельно и исполняются за счет собственных доходов и источников финансирования дефицита соответствующего местного бюджета.</w:t>
      </w:r>
    </w:p>
    <w:p w:rsidR="00A93FD3" w:rsidRDefault="00002626" w:rsidP="00A93FD3">
      <w:pPr>
        <w:jc w:val="both"/>
        <w:rPr>
          <w:sz w:val="28"/>
          <w:szCs w:val="28"/>
        </w:rPr>
      </w:pPr>
      <w:r>
        <w:rPr>
          <w:sz w:val="28"/>
          <w:szCs w:val="28"/>
        </w:rPr>
        <w:tab/>
      </w:r>
      <w:r w:rsidR="00A93FD3" w:rsidRPr="00A93FD3">
        <w:rPr>
          <w:sz w:val="28"/>
          <w:szCs w:val="28"/>
        </w:rPr>
        <w:t>Правовое регулирование дополнительного пенсионного обеспечения муниципальных служащих, осуществляемого за счет средств местного бюджета, отнесено к компетенции органов местного самоуправления. Федеральными законами определены границы, в пределах которых органы местного самоуправления в соответствии с законодательством субъекта Российской Федерации определяют уровень дополнительного пенсионного обеспечения за выслугу лет для муниципальных служащих своего муниципального образования. Поскольку финансирование пенсии за выслугу лет муниципальных служащих осуществляется за счет собственных доходов соответствующих муниципальных образований, то они с учетом бюджетных возможностей вправе вводить и изменять порядок и условия выплаты такой пенсии муниципальным служащим как в отношении вновь, так и ранее назначенных пенсий.</w:t>
      </w:r>
    </w:p>
    <w:p w:rsidR="00002626" w:rsidRDefault="00002626" w:rsidP="00002626">
      <w:pPr>
        <w:jc w:val="both"/>
        <w:rPr>
          <w:bCs/>
          <w:iCs/>
          <w:sz w:val="28"/>
          <w:szCs w:val="28"/>
        </w:rPr>
      </w:pPr>
      <w:r>
        <w:rPr>
          <w:sz w:val="28"/>
          <w:szCs w:val="28"/>
        </w:rPr>
        <w:tab/>
      </w:r>
      <w:proofErr w:type="gramStart"/>
      <w:r>
        <w:rPr>
          <w:sz w:val="28"/>
          <w:szCs w:val="28"/>
        </w:rPr>
        <w:t xml:space="preserve">Представленным проектом </w:t>
      </w:r>
      <w:r>
        <w:rPr>
          <w:bCs/>
          <w:iCs/>
          <w:sz w:val="28"/>
          <w:szCs w:val="28"/>
        </w:rPr>
        <w:t xml:space="preserve"> Положения</w:t>
      </w:r>
      <w:r w:rsidRPr="00002626">
        <w:rPr>
          <w:bCs/>
          <w:iCs/>
          <w:sz w:val="28"/>
          <w:szCs w:val="28"/>
        </w:rPr>
        <w:t xml:space="preserve"> при реализации права на дополнительное пенсионное обеспечение за основу приняты нормы Закона Орловской области от 04.06.2012 N 1350-ОЗ "О регулировании отдельных правоотношений в сфере государственной гражданской службы Орловской области" и</w:t>
      </w:r>
      <w:r w:rsidRPr="00002626">
        <w:rPr>
          <w:b/>
          <w:sz w:val="28"/>
          <w:szCs w:val="28"/>
        </w:rPr>
        <w:t xml:space="preserve"> </w:t>
      </w:r>
      <w:r w:rsidRPr="00002626">
        <w:rPr>
          <w:bCs/>
          <w:iCs/>
          <w:sz w:val="28"/>
          <w:szCs w:val="28"/>
        </w:rPr>
        <w:t>Постановления Правительства Орловской области от 28.02.2011 N 59 "Об утверждении Положения о порядке назначения, перерасчета, индексации, выплаты и доставки пенсии за выслугу лет (ежемесячной доплаты к пенсии</w:t>
      </w:r>
      <w:proofErr w:type="gramEnd"/>
      <w:r w:rsidRPr="00002626">
        <w:rPr>
          <w:bCs/>
          <w:iCs/>
          <w:sz w:val="28"/>
          <w:szCs w:val="28"/>
        </w:rPr>
        <w:t xml:space="preserve"> из областного бюджета, право на </w:t>
      </w:r>
      <w:proofErr w:type="gramStart"/>
      <w:r w:rsidRPr="00002626">
        <w:rPr>
          <w:bCs/>
          <w:iCs/>
          <w:sz w:val="28"/>
          <w:szCs w:val="28"/>
        </w:rPr>
        <w:t>которую</w:t>
      </w:r>
      <w:proofErr w:type="gramEnd"/>
      <w:r w:rsidRPr="00002626">
        <w:rPr>
          <w:bCs/>
          <w:iCs/>
          <w:sz w:val="28"/>
          <w:szCs w:val="28"/>
        </w:rPr>
        <w:t xml:space="preserve"> приобретено в соответствии с ранее действовавшим законодательством Орловской области)". </w:t>
      </w:r>
    </w:p>
    <w:p w:rsidR="00CF5F10" w:rsidRPr="00CF5F10" w:rsidRDefault="00CF5F10" w:rsidP="00CF5F10">
      <w:pPr>
        <w:jc w:val="both"/>
        <w:rPr>
          <w:bCs/>
          <w:iCs/>
          <w:sz w:val="28"/>
          <w:szCs w:val="28"/>
        </w:rPr>
      </w:pPr>
      <w:r>
        <w:rPr>
          <w:bCs/>
          <w:iCs/>
          <w:sz w:val="28"/>
          <w:szCs w:val="28"/>
        </w:rPr>
        <w:tab/>
        <w:t xml:space="preserve"> Представленным  проектом  </w:t>
      </w:r>
      <w:r w:rsidRPr="00CF5F10">
        <w:rPr>
          <w:bCs/>
          <w:iCs/>
          <w:sz w:val="28"/>
          <w:szCs w:val="28"/>
        </w:rPr>
        <w:t xml:space="preserve"> Положения за основу расчёта размера пенсии за выслугу лет взята дифференцированная процентная ставка должностного оклада муниципального служащего по последней занимаемой им должности.</w:t>
      </w:r>
    </w:p>
    <w:p w:rsidR="00CF5F10" w:rsidRPr="00CF5F10" w:rsidRDefault="00CF5F10" w:rsidP="00CF5F10">
      <w:pPr>
        <w:jc w:val="both"/>
        <w:rPr>
          <w:bCs/>
          <w:iCs/>
          <w:sz w:val="28"/>
          <w:szCs w:val="28"/>
        </w:rPr>
      </w:pPr>
      <w:r w:rsidRPr="00CF5F10">
        <w:rPr>
          <w:bCs/>
          <w:iCs/>
          <w:sz w:val="28"/>
          <w:szCs w:val="28"/>
        </w:rPr>
        <w:t xml:space="preserve">Данные изменения позволят фактически реализовать гарантии муниципального служащего администрации города Новосиль на дополнительное пенсионное обеспечение, упростить способ расчета выплат. </w:t>
      </w:r>
    </w:p>
    <w:p w:rsidR="00CF5F10" w:rsidRPr="00CF5F10" w:rsidRDefault="00CF5F10" w:rsidP="00CF5F10">
      <w:pPr>
        <w:jc w:val="both"/>
        <w:rPr>
          <w:bCs/>
          <w:iCs/>
          <w:sz w:val="28"/>
          <w:szCs w:val="28"/>
        </w:rPr>
      </w:pPr>
      <w:r>
        <w:rPr>
          <w:bCs/>
          <w:iCs/>
          <w:sz w:val="28"/>
          <w:szCs w:val="28"/>
        </w:rPr>
        <w:lastRenderedPageBreak/>
        <w:tab/>
      </w:r>
      <w:bookmarkStart w:id="0" w:name="_GoBack"/>
      <w:bookmarkEnd w:id="0"/>
      <w:r w:rsidRPr="00CF5F10">
        <w:rPr>
          <w:bCs/>
          <w:iCs/>
          <w:sz w:val="28"/>
          <w:szCs w:val="28"/>
        </w:rPr>
        <w:t>На текущий момент пенсию за выслугу лет не получает ни один муниципальный служащий города Новосиль.</w:t>
      </w:r>
    </w:p>
    <w:p w:rsidR="00CF5F10" w:rsidRPr="00CF5F10" w:rsidRDefault="00CF5F10" w:rsidP="00CF5F10">
      <w:pPr>
        <w:jc w:val="both"/>
        <w:rPr>
          <w:bCs/>
          <w:iCs/>
          <w:sz w:val="28"/>
          <w:szCs w:val="28"/>
        </w:rPr>
      </w:pPr>
      <w:r w:rsidRPr="00CF5F10">
        <w:rPr>
          <w:bCs/>
          <w:iCs/>
          <w:sz w:val="28"/>
          <w:szCs w:val="28"/>
        </w:rPr>
        <w:t xml:space="preserve">   </w:t>
      </w:r>
      <w:r>
        <w:rPr>
          <w:bCs/>
          <w:iCs/>
          <w:sz w:val="28"/>
          <w:szCs w:val="28"/>
        </w:rPr>
        <w:tab/>
      </w:r>
      <w:r w:rsidRPr="00CF5F10">
        <w:rPr>
          <w:bCs/>
          <w:iCs/>
          <w:sz w:val="28"/>
          <w:szCs w:val="28"/>
        </w:rPr>
        <w:t xml:space="preserve"> В случае принятия нового Положения пенсионную надбавку сможет получать</w:t>
      </w:r>
    </w:p>
    <w:p w:rsidR="00002626" w:rsidRPr="00CF5F10" w:rsidRDefault="00CF5F10" w:rsidP="00A93FD3">
      <w:pPr>
        <w:jc w:val="both"/>
        <w:rPr>
          <w:bCs/>
          <w:iCs/>
          <w:sz w:val="28"/>
          <w:szCs w:val="28"/>
        </w:rPr>
      </w:pPr>
      <w:r w:rsidRPr="00CF5F10">
        <w:rPr>
          <w:bCs/>
          <w:iCs/>
          <w:sz w:val="28"/>
          <w:szCs w:val="28"/>
        </w:rPr>
        <w:t>один человек и на это потребуется около 30 тысяч рублей в</w:t>
      </w:r>
      <w:r>
        <w:rPr>
          <w:bCs/>
          <w:iCs/>
          <w:sz w:val="28"/>
          <w:szCs w:val="28"/>
        </w:rPr>
        <w:t xml:space="preserve"> бюджете города Новосиль  2024 года</w:t>
      </w:r>
      <w:r w:rsidRPr="00CF5F10">
        <w:rPr>
          <w:bCs/>
          <w:iCs/>
          <w:sz w:val="28"/>
          <w:szCs w:val="28"/>
        </w:rPr>
        <w:t>.</w:t>
      </w:r>
    </w:p>
    <w:p w:rsidR="00A93FD3" w:rsidRPr="00A93FD3" w:rsidRDefault="00CF5F10" w:rsidP="00A93FD3">
      <w:pPr>
        <w:jc w:val="both"/>
        <w:rPr>
          <w:b/>
          <w:sz w:val="28"/>
          <w:szCs w:val="28"/>
        </w:rPr>
      </w:pPr>
      <w:r>
        <w:rPr>
          <w:b/>
          <w:sz w:val="28"/>
          <w:szCs w:val="28"/>
        </w:rPr>
        <w:tab/>
      </w:r>
      <w:r w:rsidR="00A93FD3" w:rsidRPr="00A93FD3">
        <w:rPr>
          <w:b/>
          <w:sz w:val="28"/>
          <w:szCs w:val="28"/>
        </w:rPr>
        <w:t>Выводы</w:t>
      </w:r>
    </w:p>
    <w:p w:rsidR="00A93FD3" w:rsidRPr="00A93FD3" w:rsidRDefault="00002626" w:rsidP="00A93FD3">
      <w:pPr>
        <w:jc w:val="both"/>
        <w:rPr>
          <w:sz w:val="28"/>
          <w:szCs w:val="28"/>
        </w:rPr>
      </w:pPr>
      <w:r>
        <w:rPr>
          <w:sz w:val="28"/>
          <w:szCs w:val="28"/>
        </w:rPr>
        <w:tab/>
      </w:r>
      <w:r w:rsidR="00CF5F10">
        <w:rPr>
          <w:sz w:val="28"/>
          <w:szCs w:val="28"/>
        </w:rPr>
        <w:t xml:space="preserve">По результатам </w:t>
      </w:r>
      <w:proofErr w:type="gramStart"/>
      <w:r w:rsidR="00CF5F10">
        <w:rPr>
          <w:sz w:val="28"/>
          <w:szCs w:val="28"/>
        </w:rPr>
        <w:t xml:space="preserve">экспертизы </w:t>
      </w:r>
      <w:r w:rsidR="00A93FD3" w:rsidRPr="00A93FD3">
        <w:rPr>
          <w:sz w:val="28"/>
          <w:szCs w:val="28"/>
        </w:rPr>
        <w:t xml:space="preserve"> проекта Решения  депу</w:t>
      </w:r>
      <w:r w:rsidR="00A93FD3">
        <w:rPr>
          <w:sz w:val="28"/>
          <w:szCs w:val="28"/>
        </w:rPr>
        <w:t>татов Новосильского городского</w:t>
      </w:r>
      <w:r w:rsidR="00A93FD3" w:rsidRPr="00A93FD3">
        <w:rPr>
          <w:sz w:val="28"/>
          <w:szCs w:val="28"/>
        </w:rPr>
        <w:t xml:space="preserve"> Совета народных</w:t>
      </w:r>
      <w:proofErr w:type="gramEnd"/>
      <w:r w:rsidR="00A93FD3" w:rsidRPr="00A93FD3">
        <w:rPr>
          <w:sz w:val="28"/>
          <w:szCs w:val="28"/>
        </w:rPr>
        <w:t xml:space="preserve">  депутатов</w:t>
      </w:r>
      <w:r w:rsidRPr="00002626">
        <w:rPr>
          <w:sz w:val="28"/>
          <w:szCs w:val="28"/>
        </w:rPr>
        <w:t>« Об утверждении « Положения о порядке назначения, перерасчета, индексации, выплаты и доставки  пенсии за выслугу лет лицам,  замещающим  должности муниципальной службы г. Новосиль Новосильского района Орловской области»</w:t>
      </w:r>
      <w:r w:rsidR="00A93FD3" w:rsidRPr="00A93FD3">
        <w:rPr>
          <w:sz w:val="28"/>
          <w:szCs w:val="28"/>
        </w:rPr>
        <w:t xml:space="preserve"> </w:t>
      </w:r>
      <w:bookmarkStart w:id="1" w:name="__DdeLink__12216_2494904083"/>
      <w:r w:rsidR="00A93FD3" w:rsidRPr="00A93FD3">
        <w:rPr>
          <w:sz w:val="28"/>
          <w:szCs w:val="28"/>
        </w:rPr>
        <w:t xml:space="preserve"> </w:t>
      </w:r>
      <w:r w:rsidR="00A93FD3" w:rsidRPr="00A93FD3">
        <w:rPr>
          <w:b/>
          <w:sz w:val="28"/>
          <w:szCs w:val="28"/>
        </w:rPr>
        <w:t>КСП Новосильского района</w:t>
      </w:r>
      <w:bookmarkEnd w:id="1"/>
      <w:r w:rsidR="00CF5F10">
        <w:rPr>
          <w:b/>
          <w:sz w:val="28"/>
          <w:szCs w:val="28"/>
        </w:rPr>
        <w:t xml:space="preserve"> замечаний не установлено</w:t>
      </w:r>
      <w:r w:rsidR="00A93FD3" w:rsidRPr="00A93FD3">
        <w:rPr>
          <w:sz w:val="28"/>
          <w:szCs w:val="28"/>
        </w:rPr>
        <w:t>.</w:t>
      </w:r>
    </w:p>
    <w:p w:rsidR="00A93FD3" w:rsidRPr="00A93FD3" w:rsidRDefault="00A93FD3" w:rsidP="00A93FD3">
      <w:pPr>
        <w:jc w:val="both"/>
        <w:rPr>
          <w:sz w:val="28"/>
          <w:szCs w:val="28"/>
        </w:rPr>
      </w:pPr>
    </w:p>
    <w:p w:rsidR="00A93FD3" w:rsidRPr="00A93FD3" w:rsidRDefault="00002626" w:rsidP="00A93FD3">
      <w:pPr>
        <w:jc w:val="both"/>
        <w:rPr>
          <w:b/>
          <w:sz w:val="28"/>
          <w:szCs w:val="28"/>
        </w:rPr>
      </w:pPr>
      <w:r>
        <w:rPr>
          <w:b/>
          <w:sz w:val="28"/>
          <w:szCs w:val="28"/>
        </w:rPr>
        <w:t xml:space="preserve"> </w:t>
      </w:r>
      <w:r>
        <w:rPr>
          <w:b/>
          <w:sz w:val="28"/>
          <w:szCs w:val="28"/>
        </w:rPr>
        <w:tab/>
      </w:r>
      <w:r w:rsidR="00A93FD3" w:rsidRPr="00A93FD3">
        <w:rPr>
          <w:b/>
          <w:sz w:val="28"/>
          <w:szCs w:val="28"/>
        </w:rPr>
        <w:t>Предложения</w:t>
      </w:r>
    </w:p>
    <w:p w:rsidR="00A93FD3" w:rsidRPr="00A93FD3" w:rsidRDefault="00002626" w:rsidP="00A93FD3">
      <w:pPr>
        <w:jc w:val="both"/>
        <w:rPr>
          <w:sz w:val="28"/>
          <w:szCs w:val="28"/>
        </w:rPr>
      </w:pPr>
      <w:r>
        <w:rPr>
          <w:sz w:val="28"/>
          <w:szCs w:val="28"/>
        </w:rPr>
        <w:tab/>
      </w:r>
      <w:r w:rsidR="00A93FD3" w:rsidRPr="00A93FD3">
        <w:rPr>
          <w:sz w:val="28"/>
          <w:szCs w:val="28"/>
        </w:rPr>
        <w:t>Проект Решения</w:t>
      </w:r>
      <w:r>
        <w:rPr>
          <w:sz w:val="28"/>
          <w:szCs w:val="28"/>
        </w:rPr>
        <w:t>« Об утверждении « Положения</w:t>
      </w:r>
      <w:r w:rsidRPr="00002626">
        <w:rPr>
          <w:sz w:val="28"/>
          <w:szCs w:val="28"/>
        </w:rPr>
        <w:t xml:space="preserve"> о порядке назначения, перерасчета, индексации, выплаты и доставки  пенсии за выслугу лет лицам,  замещающим  должности муниципальной службы г. Новосиль Новосильского района Орловской области» </w:t>
      </w:r>
      <w:r>
        <w:rPr>
          <w:sz w:val="28"/>
          <w:szCs w:val="28"/>
        </w:rPr>
        <w:t xml:space="preserve">может быть рассмотрен депутатами Новосильского городского Совета народных депутатов </w:t>
      </w:r>
      <w:r w:rsidR="00A93FD3" w:rsidRPr="00A93FD3">
        <w:rPr>
          <w:sz w:val="28"/>
          <w:szCs w:val="28"/>
        </w:rPr>
        <w:t xml:space="preserve">   в представленной редакции.</w:t>
      </w:r>
    </w:p>
    <w:p w:rsidR="00A93FD3" w:rsidRPr="00A93FD3" w:rsidRDefault="00A93FD3" w:rsidP="00A93FD3">
      <w:pPr>
        <w:jc w:val="both"/>
        <w:rPr>
          <w:sz w:val="28"/>
          <w:szCs w:val="28"/>
        </w:rPr>
      </w:pPr>
    </w:p>
    <w:p w:rsidR="00A93FD3" w:rsidRPr="00A93FD3" w:rsidRDefault="00A93FD3" w:rsidP="00A93FD3">
      <w:pPr>
        <w:jc w:val="both"/>
        <w:rPr>
          <w:b/>
          <w:sz w:val="28"/>
          <w:szCs w:val="28"/>
          <w:u w:val="single"/>
        </w:rPr>
      </w:pPr>
      <w:r w:rsidRPr="00A93FD3">
        <w:rPr>
          <w:b/>
          <w:sz w:val="28"/>
          <w:szCs w:val="28"/>
          <w:u w:val="single"/>
        </w:rPr>
        <w:t xml:space="preserve"> </w:t>
      </w:r>
    </w:p>
    <w:p w:rsidR="00A93FD3" w:rsidRPr="00A93FD3" w:rsidRDefault="00A93FD3" w:rsidP="00A93FD3">
      <w:pPr>
        <w:jc w:val="both"/>
        <w:rPr>
          <w:sz w:val="28"/>
          <w:szCs w:val="28"/>
        </w:rPr>
      </w:pPr>
    </w:p>
    <w:p w:rsidR="00A93FD3" w:rsidRPr="00A93FD3" w:rsidRDefault="00A93FD3" w:rsidP="00A93FD3">
      <w:pPr>
        <w:jc w:val="both"/>
        <w:rPr>
          <w:sz w:val="28"/>
          <w:szCs w:val="28"/>
        </w:rPr>
      </w:pPr>
      <w:r w:rsidRPr="00A93FD3">
        <w:rPr>
          <w:sz w:val="28"/>
          <w:szCs w:val="28"/>
        </w:rPr>
        <w:t xml:space="preserve"> Председатель</w:t>
      </w:r>
    </w:p>
    <w:p w:rsidR="00A93FD3" w:rsidRPr="00A93FD3" w:rsidRDefault="00A93FD3" w:rsidP="00A93FD3">
      <w:pPr>
        <w:jc w:val="both"/>
        <w:rPr>
          <w:sz w:val="28"/>
          <w:szCs w:val="28"/>
        </w:rPr>
      </w:pPr>
      <w:r w:rsidRPr="00A93FD3">
        <w:rPr>
          <w:sz w:val="28"/>
          <w:szCs w:val="28"/>
        </w:rPr>
        <w:t xml:space="preserve"> Контрольно-счетной палаты                                                           </w:t>
      </w:r>
    </w:p>
    <w:p w:rsidR="00A93FD3" w:rsidRPr="00A93FD3" w:rsidRDefault="00A93FD3" w:rsidP="00A93FD3">
      <w:pPr>
        <w:jc w:val="both"/>
        <w:rPr>
          <w:sz w:val="28"/>
          <w:szCs w:val="28"/>
        </w:rPr>
      </w:pPr>
      <w:r w:rsidRPr="00A93FD3">
        <w:rPr>
          <w:sz w:val="28"/>
          <w:szCs w:val="28"/>
        </w:rPr>
        <w:t xml:space="preserve"> Новосильского района                                                                   </w:t>
      </w:r>
      <w:proofErr w:type="spellStart"/>
      <w:r w:rsidRPr="00A93FD3">
        <w:rPr>
          <w:sz w:val="28"/>
          <w:szCs w:val="28"/>
        </w:rPr>
        <w:t>З.Н.Юрцевич</w:t>
      </w:r>
      <w:proofErr w:type="spellEnd"/>
      <w:r w:rsidRPr="00A93FD3">
        <w:rPr>
          <w:sz w:val="28"/>
          <w:szCs w:val="28"/>
        </w:rPr>
        <w:t xml:space="preserve"> </w:t>
      </w:r>
    </w:p>
    <w:p w:rsidR="00A93FD3" w:rsidRPr="00A93FD3" w:rsidRDefault="00A93FD3" w:rsidP="00A93FD3">
      <w:pPr>
        <w:jc w:val="both"/>
        <w:rPr>
          <w:sz w:val="28"/>
          <w:szCs w:val="28"/>
        </w:rPr>
      </w:pPr>
    </w:p>
    <w:p w:rsidR="004E21BF" w:rsidRDefault="004E21BF" w:rsidP="00A93FD3">
      <w:pPr>
        <w:jc w:val="both"/>
        <w:rPr>
          <w:sz w:val="28"/>
          <w:szCs w:val="28"/>
        </w:rPr>
      </w:pPr>
    </w:p>
    <w:p w:rsidR="004E21BF" w:rsidRPr="00055055" w:rsidRDefault="004E21BF" w:rsidP="0063610E">
      <w:pPr>
        <w:jc w:val="both"/>
        <w:rPr>
          <w:sz w:val="28"/>
          <w:szCs w:val="28"/>
        </w:rPr>
      </w:pPr>
    </w:p>
    <w:sectPr w:rsidR="004E21BF" w:rsidRPr="00055055" w:rsidSect="007070CF">
      <w:pgSz w:w="11906" w:h="16838"/>
      <w:pgMar w:top="1134" w:right="850"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939" w:rsidRDefault="005B5939" w:rsidP="00B23716">
      <w:r>
        <w:separator/>
      </w:r>
    </w:p>
  </w:endnote>
  <w:endnote w:type="continuationSeparator" w:id="0">
    <w:p w:rsidR="005B5939" w:rsidRDefault="005B5939" w:rsidP="00B23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939" w:rsidRDefault="005B5939" w:rsidP="00B23716">
      <w:r>
        <w:separator/>
      </w:r>
    </w:p>
  </w:footnote>
  <w:footnote w:type="continuationSeparator" w:id="0">
    <w:p w:rsidR="005B5939" w:rsidRDefault="005B5939" w:rsidP="00B237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861"/>
    <w:multiLevelType w:val="hybridMultilevel"/>
    <w:tmpl w:val="1B0054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4E91112"/>
    <w:multiLevelType w:val="hybridMultilevel"/>
    <w:tmpl w:val="4CBAF15A"/>
    <w:lvl w:ilvl="0" w:tplc="3A6A3FC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23716"/>
    <w:rsid w:val="00000402"/>
    <w:rsid w:val="00000BC1"/>
    <w:rsid w:val="00002626"/>
    <w:rsid w:val="0000310A"/>
    <w:rsid w:val="0000564A"/>
    <w:rsid w:val="000105F2"/>
    <w:rsid w:val="0001353C"/>
    <w:rsid w:val="00024776"/>
    <w:rsid w:val="00032062"/>
    <w:rsid w:val="00035CEB"/>
    <w:rsid w:val="00037D58"/>
    <w:rsid w:val="0004415F"/>
    <w:rsid w:val="00046058"/>
    <w:rsid w:val="00052C1F"/>
    <w:rsid w:val="00055055"/>
    <w:rsid w:val="00055587"/>
    <w:rsid w:val="00056D79"/>
    <w:rsid w:val="00063519"/>
    <w:rsid w:val="00066FDE"/>
    <w:rsid w:val="00073CAB"/>
    <w:rsid w:val="00075A28"/>
    <w:rsid w:val="00081614"/>
    <w:rsid w:val="00084E48"/>
    <w:rsid w:val="00095D41"/>
    <w:rsid w:val="000B2E00"/>
    <w:rsid w:val="000C698F"/>
    <w:rsid w:val="000D3655"/>
    <w:rsid w:val="000D3704"/>
    <w:rsid w:val="000D69DF"/>
    <w:rsid w:val="000D7D84"/>
    <w:rsid w:val="000E0F61"/>
    <w:rsid w:val="000E1391"/>
    <w:rsid w:val="000F5816"/>
    <w:rsid w:val="00122610"/>
    <w:rsid w:val="001235FB"/>
    <w:rsid w:val="00127DEE"/>
    <w:rsid w:val="00133E1F"/>
    <w:rsid w:val="00150D8A"/>
    <w:rsid w:val="00154D5E"/>
    <w:rsid w:val="00177F96"/>
    <w:rsid w:val="00181DBD"/>
    <w:rsid w:val="00182B77"/>
    <w:rsid w:val="00185A84"/>
    <w:rsid w:val="001A13EA"/>
    <w:rsid w:val="001A1675"/>
    <w:rsid w:val="001A383A"/>
    <w:rsid w:val="001A69B0"/>
    <w:rsid w:val="001A7544"/>
    <w:rsid w:val="001B0F04"/>
    <w:rsid w:val="001C5411"/>
    <w:rsid w:val="001E1326"/>
    <w:rsid w:val="001E1E84"/>
    <w:rsid w:val="001E3B85"/>
    <w:rsid w:val="00216449"/>
    <w:rsid w:val="002205FF"/>
    <w:rsid w:val="00221EBC"/>
    <w:rsid w:val="00223DC9"/>
    <w:rsid w:val="0026698E"/>
    <w:rsid w:val="00273583"/>
    <w:rsid w:val="002767E7"/>
    <w:rsid w:val="002A54AB"/>
    <w:rsid w:val="002A730D"/>
    <w:rsid w:val="002B0FD8"/>
    <w:rsid w:val="002B2E56"/>
    <w:rsid w:val="002E2CAD"/>
    <w:rsid w:val="002E41B3"/>
    <w:rsid w:val="002F3887"/>
    <w:rsid w:val="00302EB8"/>
    <w:rsid w:val="00307D5E"/>
    <w:rsid w:val="00316C08"/>
    <w:rsid w:val="003413A1"/>
    <w:rsid w:val="00343FDB"/>
    <w:rsid w:val="0034496C"/>
    <w:rsid w:val="00352872"/>
    <w:rsid w:val="0035584F"/>
    <w:rsid w:val="00355FFA"/>
    <w:rsid w:val="00366AB4"/>
    <w:rsid w:val="003670A8"/>
    <w:rsid w:val="003762D8"/>
    <w:rsid w:val="00377736"/>
    <w:rsid w:val="00383A25"/>
    <w:rsid w:val="00384B63"/>
    <w:rsid w:val="00390421"/>
    <w:rsid w:val="00391AA0"/>
    <w:rsid w:val="003943C8"/>
    <w:rsid w:val="003A2B8D"/>
    <w:rsid w:val="003A4A11"/>
    <w:rsid w:val="003A648B"/>
    <w:rsid w:val="003B263B"/>
    <w:rsid w:val="003C1E7B"/>
    <w:rsid w:val="003C7471"/>
    <w:rsid w:val="003D2F4D"/>
    <w:rsid w:val="004149CB"/>
    <w:rsid w:val="00421EAB"/>
    <w:rsid w:val="00427741"/>
    <w:rsid w:val="004306B6"/>
    <w:rsid w:val="00431CCD"/>
    <w:rsid w:val="00431E6B"/>
    <w:rsid w:val="00435B4F"/>
    <w:rsid w:val="0043725A"/>
    <w:rsid w:val="00444083"/>
    <w:rsid w:val="00461AF9"/>
    <w:rsid w:val="004674FF"/>
    <w:rsid w:val="004709EC"/>
    <w:rsid w:val="00477A39"/>
    <w:rsid w:val="004814A8"/>
    <w:rsid w:val="00485DB4"/>
    <w:rsid w:val="00486ACE"/>
    <w:rsid w:val="004877D7"/>
    <w:rsid w:val="0049060B"/>
    <w:rsid w:val="00492642"/>
    <w:rsid w:val="004A4D34"/>
    <w:rsid w:val="004B124E"/>
    <w:rsid w:val="004C2BAF"/>
    <w:rsid w:val="004D3045"/>
    <w:rsid w:val="004D76FA"/>
    <w:rsid w:val="004E21BF"/>
    <w:rsid w:val="004E551D"/>
    <w:rsid w:val="005024FD"/>
    <w:rsid w:val="00506A8E"/>
    <w:rsid w:val="00517000"/>
    <w:rsid w:val="005326E6"/>
    <w:rsid w:val="0053703E"/>
    <w:rsid w:val="005370CC"/>
    <w:rsid w:val="00561C0D"/>
    <w:rsid w:val="00565242"/>
    <w:rsid w:val="0057550C"/>
    <w:rsid w:val="005830DF"/>
    <w:rsid w:val="005A75E7"/>
    <w:rsid w:val="005B0501"/>
    <w:rsid w:val="005B2BD1"/>
    <w:rsid w:val="005B5939"/>
    <w:rsid w:val="005B6D5E"/>
    <w:rsid w:val="005C32F0"/>
    <w:rsid w:val="005C40DD"/>
    <w:rsid w:val="005E0A7A"/>
    <w:rsid w:val="005F7782"/>
    <w:rsid w:val="0060375C"/>
    <w:rsid w:val="0061251F"/>
    <w:rsid w:val="00616531"/>
    <w:rsid w:val="0062445C"/>
    <w:rsid w:val="0062757F"/>
    <w:rsid w:val="006319DC"/>
    <w:rsid w:val="0063610E"/>
    <w:rsid w:val="006402A0"/>
    <w:rsid w:val="00645F09"/>
    <w:rsid w:val="00646244"/>
    <w:rsid w:val="0065735D"/>
    <w:rsid w:val="0066069A"/>
    <w:rsid w:val="00663504"/>
    <w:rsid w:val="006637F2"/>
    <w:rsid w:val="006672FA"/>
    <w:rsid w:val="006719B6"/>
    <w:rsid w:val="0068449F"/>
    <w:rsid w:val="0069523F"/>
    <w:rsid w:val="00696257"/>
    <w:rsid w:val="00696989"/>
    <w:rsid w:val="006B3E6A"/>
    <w:rsid w:val="006D1467"/>
    <w:rsid w:val="006D70A8"/>
    <w:rsid w:val="006E4AC0"/>
    <w:rsid w:val="006F0B64"/>
    <w:rsid w:val="006F27F6"/>
    <w:rsid w:val="006F35CB"/>
    <w:rsid w:val="006F4BDA"/>
    <w:rsid w:val="006F67FA"/>
    <w:rsid w:val="006F74A2"/>
    <w:rsid w:val="007070CF"/>
    <w:rsid w:val="007110A7"/>
    <w:rsid w:val="00714FD5"/>
    <w:rsid w:val="00721728"/>
    <w:rsid w:val="00725E1D"/>
    <w:rsid w:val="00727EFB"/>
    <w:rsid w:val="00730F57"/>
    <w:rsid w:val="00731523"/>
    <w:rsid w:val="00732F4E"/>
    <w:rsid w:val="0073542D"/>
    <w:rsid w:val="007373E6"/>
    <w:rsid w:val="0074155A"/>
    <w:rsid w:val="007478C1"/>
    <w:rsid w:val="00751B07"/>
    <w:rsid w:val="00751B9F"/>
    <w:rsid w:val="007543A7"/>
    <w:rsid w:val="00774AE5"/>
    <w:rsid w:val="00777C8B"/>
    <w:rsid w:val="00777F6D"/>
    <w:rsid w:val="00790BFB"/>
    <w:rsid w:val="00797682"/>
    <w:rsid w:val="007B1BA5"/>
    <w:rsid w:val="007B3045"/>
    <w:rsid w:val="007B4EA5"/>
    <w:rsid w:val="007C2726"/>
    <w:rsid w:val="007C4273"/>
    <w:rsid w:val="007C77A8"/>
    <w:rsid w:val="007D6001"/>
    <w:rsid w:val="007E6881"/>
    <w:rsid w:val="007E6F95"/>
    <w:rsid w:val="007F739A"/>
    <w:rsid w:val="007F7823"/>
    <w:rsid w:val="0082480F"/>
    <w:rsid w:val="0082512E"/>
    <w:rsid w:val="00827625"/>
    <w:rsid w:val="00831084"/>
    <w:rsid w:val="00832256"/>
    <w:rsid w:val="00833669"/>
    <w:rsid w:val="00842197"/>
    <w:rsid w:val="00847C82"/>
    <w:rsid w:val="008519E7"/>
    <w:rsid w:val="00853018"/>
    <w:rsid w:val="00853F2C"/>
    <w:rsid w:val="0085561F"/>
    <w:rsid w:val="00861D15"/>
    <w:rsid w:val="0086641F"/>
    <w:rsid w:val="00876151"/>
    <w:rsid w:val="00884A97"/>
    <w:rsid w:val="008919E4"/>
    <w:rsid w:val="008940EB"/>
    <w:rsid w:val="008A4FEC"/>
    <w:rsid w:val="008B34FB"/>
    <w:rsid w:val="008B4F44"/>
    <w:rsid w:val="008C2498"/>
    <w:rsid w:val="008C6E59"/>
    <w:rsid w:val="008F2B14"/>
    <w:rsid w:val="00910597"/>
    <w:rsid w:val="009226C5"/>
    <w:rsid w:val="00936F5D"/>
    <w:rsid w:val="00937636"/>
    <w:rsid w:val="00940D6F"/>
    <w:rsid w:val="00941EC9"/>
    <w:rsid w:val="00945A9E"/>
    <w:rsid w:val="00961A41"/>
    <w:rsid w:val="009665E3"/>
    <w:rsid w:val="00971733"/>
    <w:rsid w:val="009849E9"/>
    <w:rsid w:val="00990218"/>
    <w:rsid w:val="00992C84"/>
    <w:rsid w:val="009A2F0B"/>
    <w:rsid w:val="009A3657"/>
    <w:rsid w:val="009C1CEA"/>
    <w:rsid w:val="009C3432"/>
    <w:rsid w:val="009E00C9"/>
    <w:rsid w:val="009E55F4"/>
    <w:rsid w:val="009F018C"/>
    <w:rsid w:val="009F0432"/>
    <w:rsid w:val="009F2D73"/>
    <w:rsid w:val="00A01DF3"/>
    <w:rsid w:val="00A060F5"/>
    <w:rsid w:val="00A26B93"/>
    <w:rsid w:val="00A31FC1"/>
    <w:rsid w:val="00A34819"/>
    <w:rsid w:val="00A40813"/>
    <w:rsid w:val="00A44987"/>
    <w:rsid w:val="00A51CFC"/>
    <w:rsid w:val="00A52D8D"/>
    <w:rsid w:val="00A54B5D"/>
    <w:rsid w:val="00A64DC1"/>
    <w:rsid w:val="00A66565"/>
    <w:rsid w:val="00A71A2E"/>
    <w:rsid w:val="00A81FB1"/>
    <w:rsid w:val="00A90F4D"/>
    <w:rsid w:val="00A93FD3"/>
    <w:rsid w:val="00A97082"/>
    <w:rsid w:val="00AB046F"/>
    <w:rsid w:val="00AB0FBD"/>
    <w:rsid w:val="00AB3E26"/>
    <w:rsid w:val="00AB7641"/>
    <w:rsid w:val="00AC0D77"/>
    <w:rsid w:val="00AC441A"/>
    <w:rsid w:val="00AC4824"/>
    <w:rsid w:val="00AC690F"/>
    <w:rsid w:val="00AC6E0F"/>
    <w:rsid w:val="00AC7F65"/>
    <w:rsid w:val="00AE1524"/>
    <w:rsid w:val="00AE5441"/>
    <w:rsid w:val="00AF0A82"/>
    <w:rsid w:val="00AF6239"/>
    <w:rsid w:val="00AF7240"/>
    <w:rsid w:val="00B06BB6"/>
    <w:rsid w:val="00B14B24"/>
    <w:rsid w:val="00B23716"/>
    <w:rsid w:val="00B2663F"/>
    <w:rsid w:val="00B36050"/>
    <w:rsid w:val="00B375A2"/>
    <w:rsid w:val="00B518E2"/>
    <w:rsid w:val="00B65D2E"/>
    <w:rsid w:val="00B86589"/>
    <w:rsid w:val="00BC533C"/>
    <w:rsid w:val="00BC6A77"/>
    <w:rsid w:val="00BD7045"/>
    <w:rsid w:val="00BE22B0"/>
    <w:rsid w:val="00BE2C22"/>
    <w:rsid w:val="00C01D99"/>
    <w:rsid w:val="00C13460"/>
    <w:rsid w:val="00C21257"/>
    <w:rsid w:val="00C27D85"/>
    <w:rsid w:val="00C30BF1"/>
    <w:rsid w:val="00C30D6E"/>
    <w:rsid w:val="00C41694"/>
    <w:rsid w:val="00C54B86"/>
    <w:rsid w:val="00C63F47"/>
    <w:rsid w:val="00C77BC4"/>
    <w:rsid w:val="00C77EC3"/>
    <w:rsid w:val="00CB110A"/>
    <w:rsid w:val="00CB4105"/>
    <w:rsid w:val="00CE33C9"/>
    <w:rsid w:val="00CF1E57"/>
    <w:rsid w:val="00CF512F"/>
    <w:rsid w:val="00CF5F0E"/>
    <w:rsid w:val="00CF5F10"/>
    <w:rsid w:val="00D02E39"/>
    <w:rsid w:val="00D04542"/>
    <w:rsid w:val="00D12A26"/>
    <w:rsid w:val="00D14F8A"/>
    <w:rsid w:val="00D26C40"/>
    <w:rsid w:val="00D32E98"/>
    <w:rsid w:val="00D334F4"/>
    <w:rsid w:val="00D34A82"/>
    <w:rsid w:val="00D4538D"/>
    <w:rsid w:val="00D5020D"/>
    <w:rsid w:val="00D50D01"/>
    <w:rsid w:val="00D60ABD"/>
    <w:rsid w:val="00D80C68"/>
    <w:rsid w:val="00D95077"/>
    <w:rsid w:val="00D97C1E"/>
    <w:rsid w:val="00DA4FFD"/>
    <w:rsid w:val="00DB4F33"/>
    <w:rsid w:val="00DD68CF"/>
    <w:rsid w:val="00DD6D54"/>
    <w:rsid w:val="00E16A69"/>
    <w:rsid w:val="00E16AC4"/>
    <w:rsid w:val="00E2276D"/>
    <w:rsid w:val="00E30752"/>
    <w:rsid w:val="00E36250"/>
    <w:rsid w:val="00E37907"/>
    <w:rsid w:val="00E41295"/>
    <w:rsid w:val="00E41359"/>
    <w:rsid w:val="00E42BAC"/>
    <w:rsid w:val="00E43C8D"/>
    <w:rsid w:val="00E44D77"/>
    <w:rsid w:val="00E50DBC"/>
    <w:rsid w:val="00E6688F"/>
    <w:rsid w:val="00E6786E"/>
    <w:rsid w:val="00E74CE3"/>
    <w:rsid w:val="00E75A8F"/>
    <w:rsid w:val="00E8399A"/>
    <w:rsid w:val="00E83E65"/>
    <w:rsid w:val="00E90D60"/>
    <w:rsid w:val="00E91B7E"/>
    <w:rsid w:val="00E97648"/>
    <w:rsid w:val="00EA30E2"/>
    <w:rsid w:val="00EA7A57"/>
    <w:rsid w:val="00EB04B2"/>
    <w:rsid w:val="00EB210F"/>
    <w:rsid w:val="00EB5764"/>
    <w:rsid w:val="00EB6DBE"/>
    <w:rsid w:val="00EC1900"/>
    <w:rsid w:val="00EC2975"/>
    <w:rsid w:val="00ED2495"/>
    <w:rsid w:val="00ED538E"/>
    <w:rsid w:val="00EE2014"/>
    <w:rsid w:val="00F00193"/>
    <w:rsid w:val="00F10F53"/>
    <w:rsid w:val="00F2320A"/>
    <w:rsid w:val="00F36600"/>
    <w:rsid w:val="00F37CFE"/>
    <w:rsid w:val="00F37F3C"/>
    <w:rsid w:val="00F43AAC"/>
    <w:rsid w:val="00F463B4"/>
    <w:rsid w:val="00F6082A"/>
    <w:rsid w:val="00F60F35"/>
    <w:rsid w:val="00F63B58"/>
    <w:rsid w:val="00F668DD"/>
    <w:rsid w:val="00F82C8F"/>
    <w:rsid w:val="00F94E05"/>
    <w:rsid w:val="00F96D77"/>
    <w:rsid w:val="00FB0A01"/>
    <w:rsid w:val="00FB31D3"/>
    <w:rsid w:val="00FB3D6B"/>
    <w:rsid w:val="00FC3D0A"/>
    <w:rsid w:val="00FC50A7"/>
    <w:rsid w:val="00FC7489"/>
    <w:rsid w:val="00FD1DF7"/>
    <w:rsid w:val="00FD676C"/>
    <w:rsid w:val="00FD6ACD"/>
    <w:rsid w:val="00FD6CA1"/>
    <w:rsid w:val="00FE7B58"/>
    <w:rsid w:val="00FE7F52"/>
    <w:rsid w:val="00FF4D80"/>
    <w:rsid w:val="00FF77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71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23716"/>
    <w:rPr>
      <w:rFonts w:ascii="Times New Roman" w:hAnsi="Times New Roman" w:cs="Times New Roman" w:hint="default"/>
      <w:color w:val="0000FF"/>
      <w:u w:val="single"/>
    </w:rPr>
  </w:style>
  <w:style w:type="paragraph" w:styleId="a4">
    <w:name w:val="header"/>
    <w:basedOn w:val="a"/>
    <w:link w:val="a5"/>
    <w:uiPriority w:val="99"/>
    <w:unhideWhenUsed/>
    <w:rsid w:val="00B23716"/>
    <w:pPr>
      <w:tabs>
        <w:tab w:val="center" w:pos="4677"/>
        <w:tab w:val="right" w:pos="9355"/>
      </w:tabs>
    </w:pPr>
  </w:style>
  <w:style w:type="character" w:customStyle="1" w:styleId="a5">
    <w:name w:val="Верхний колонтитул Знак"/>
    <w:basedOn w:val="a0"/>
    <w:link w:val="a4"/>
    <w:uiPriority w:val="99"/>
    <w:rsid w:val="00B23716"/>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B23716"/>
    <w:pPr>
      <w:tabs>
        <w:tab w:val="center" w:pos="4677"/>
        <w:tab w:val="right" w:pos="9355"/>
      </w:tabs>
    </w:pPr>
  </w:style>
  <w:style w:type="character" w:customStyle="1" w:styleId="a7">
    <w:name w:val="Нижний колонтитул Знак"/>
    <w:basedOn w:val="a0"/>
    <w:link w:val="a6"/>
    <w:uiPriority w:val="99"/>
    <w:rsid w:val="00B23716"/>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23716"/>
    <w:rPr>
      <w:rFonts w:ascii="Tahoma" w:hAnsi="Tahoma" w:cs="Tahoma"/>
      <w:sz w:val="16"/>
      <w:szCs w:val="16"/>
    </w:rPr>
  </w:style>
  <w:style w:type="character" w:customStyle="1" w:styleId="a9">
    <w:name w:val="Текст выноски Знак"/>
    <w:basedOn w:val="a0"/>
    <w:link w:val="a8"/>
    <w:uiPriority w:val="99"/>
    <w:semiHidden/>
    <w:rsid w:val="00B23716"/>
    <w:rPr>
      <w:rFonts w:ascii="Tahoma" w:eastAsia="Times New Roman" w:hAnsi="Tahoma" w:cs="Tahoma"/>
      <w:sz w:val="16"/>
      <w:szCs w:val="16"/>
      <w:lang w:eastAsia="ru-RU"/>
    </w:rPr>
  </w:style>
  <w:style w:type="table" w:styleId="aa">
    <w:name w:val="Table Grid"/>
    <w:basedOn w:val="a1"/>
    <w:uiPriority w:val="59"/>
    <w:rsid w:val="00B23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FE7F52"/>
    <w:pPr>
      <w:spacing w:after="0" w:line="240" w:lineRule="auto"/>
    </w:pPr>
    <w:rPr>
      <w:rFonts w:ascii="Times New Roman" w:eastAsia="Times New Roman" w:hAnsi="Times New Roman" w:cs="Times New Roman"/>
      <w:sz w:val="20"/>
      <w:szCs w:val="20"/>
      <w:lang w:eastAsia="ru-RU"/>
    </w:rPr>
  </w:style>
  <w:style w:type="paragraph" w:styleId="ac">
    <w:name w:val="List Paragraph"/>
    <w:basedOn w:val="a"/>
    <w:uiPriority w:val="34"/>
    <w:qFormat/>
    <w:rsid w:val="00D950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71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23716"/>
    <w:rPr>
      <w:rFonts w:ascii="Times New Roman" w:hAnsi="Times New Roman" w:cs="Times New Roman" w:hint="default"/>
      <w:color w:val="000000"/>
      <w:u w:val="single"/>
    </w:rPr>
  </w:style>
  <w:style w:type="paragraph" w:styleId="a4">
    <w:name w:val="header"/>
    <w:basedOn w:val="a"/>
    <w:link w:val="a5"/>
    <w:uiPriority w:val="99"/>
    <w:unhideWhenUsed/>
    <w:rsid w:val="00B23716"/>
    <w:pPr>
      <w:tabs>
        <w:tab w:val="center" w:pos="4677"/>
        <w:tab w:val="right" w:pos="9355"/>
      </w:tabs>
    </w:pPr>
  </w:style>
  <w:style w:type="character" w:customStyle="1" w:styleId="a5">
    <w:name w:val="Верхний колонтитул Знак"/>
    <w:basedOn w:val="a0"/>
    <w:link w:val="a4"/>
    <w:uiPriority w:val="99"/>
    <w:rsid w:val="00B23716"/>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B23716"/>
    <w:pPr>
      <w:tabs>
        <w:tab w:val="center" w:pos="4677"/>
        <w:tab w:val="right" w:pos="9355"/>
      </w:tabs>
    </w:pPr>
  </w:style>
  <w:style w:type="character" w:customStyle="1" w:styleId="a7">
    <w:name w:val="Нижний колонтитул Знак"/>
    <w:basedOn w:val="a0"/>
    <w:link w:val="a6"/>
    <w:uiPriority w:val="99"/>
    <w:rsid w:val="00B23716"/>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23716"/>
    <w:rPr>
      <w:rFonts w:ascii="Tahoma" w:hAnsi="Tahoma" w:cs="Tahoma"/>
      <w:sz w:val="16"/>
      <w:szCs w:val="16"/>
    </w:rPr>
  </w:style>
  <w:style w:type="character" w:customStyle="1" w:styleId="a9">
    <w:name w:val="Текст выноски Знак"/>
    <w:basedOn w:val="a0"/>
    <w:link w:val="a8"/>
    <w:uiPriority w:val="99"/>
    <w:semiHidden/>
    <w:rsid w:val="00B23716"/>
    <w:rPr>
      <w:rFonts w:ascii="Tahoma" w:eastAsia="Times New Roman" w:hAnsi="Tahoma" w:cs="Tahoma"/>
      <w:sz w:val="16"/>
      <w:szCs w:val="16"/>
      <w:lang w:eastAsia="ru-RU"/>
    </w:rPr>
  </w:style>
  <w:style w:type="table" w:styleId="aa">
    <w:name w:val="Table Grid"/>
    <w:basedOn w:val="a1"/>
    <w:uiPriority w:val="59"/>
    <w:rsid w:val="00B23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176618">
      <w:bodyDiv w:val="1"/>
      <w:marLeft w:val="0"/>
      <w:marRight w:val="0"/>
      <w:marTop w:val="0"/>
      <w:marBottom w:val="0"/>
      <w:divBdr>
        <w:top w:val="none" w:sz="0" w:space="0" w:color="auto"/>
        <w:left w:val="none" w:sz="0" w:space="0" w:color="auto"/>
        <w:bottom w:val="none" w:sz="0" w:space="0" w:color="auto"/>
        <w:right w:val="none" w:sz="0" w:space="0" w:color="auto"/>
      </w:divBdr>
    </w:div>
    <w:div w:id="1152793107">
      <w:bodyDiv w:val="1"/>
      <w:marLeft w:val="0"/>
      <w:marRight w:val="0"/>
      <w:marTop w:val="0"/>
      <w:marBottom w:val="0"/>
      <w:divBdr>
        <w:top w:val="none" w:sz="0" w:space="0" w:color="auto"/>
        <w:left w:val="none" w:sz="0" w:space="0" w:color="auto"/>
        <w:bottom w:val="none" w:sz="0" w:space="0" w:color="auto"/>
        <w:right w:val="none" w:sz="0" w:space="0" w:color="auto"/>
      </w:divBdr>
    </w:div>
    <w:div w:id="1351906845">
      <w:bodyDiv w:val="1"/>
      <w:marLeft w:val="0"/>
      <w:marRight w:val="0"/>
      <w:marTop w:val="0"/>
      <w:marBottom w:val="0"/>
      <w:divBdr>
        <w:top w:val="none" w:sz="0" w:space="0" w:color="auto"/>
        <w:left w:val="none" w:sz="0" w:space="0" w:color="auto"/>
        <w:bottom w:val="none" w:sz="0" w:space="0" w:color="auto"/>
        <w:right w:val="none" w:sz="0" w:space="0" w:color="auto"/>
      </w:divBdr>
    </w:div>
    <w:div w:id="1677607533">
      <w:bodyDiv w:val="1"/>
      <w:marLeft w:val="0"/>
      <w:marRight w:val="0"/>
      <w:marTop w:val="0"/>
      <w:marBottom w:val="0"/>
      <w:divBdr>
        <w:top w:val="none" w:sz="0" w:space="0" w:color="auto"/>
        <w:left w:val="none" w:sz="0" w:space="0" w:color="auto"/>
        <w:bottom w:val="none" w:sz="0" w:space="0" w:color="auto"/>
        <w:right w:val="none" w:sz="0" w:space="0" w:color="auto"/>
      </w:divBdr>
    </w:div>
    <w:div w:id="1907761716">
      <w:bodyDiv w:val="1"/>
      <w:marLeft w:val="0"/>
      <w:marRight w:val="0"/>
      <w:marTop w:val="0"/>
      <w:marBottom w:val="0"/>
      <w:divBdr>
        <w:top w:val="none" w:sz="0" w:space="0" w:color="auto"/>
        <w:left w:val="none" w:sz="0" w:space="0" w:color="auto"/>
        <w:bottom w:val="none" w:sz="0" w:space="0" w:color="auto"/>
        <w:right w:val="none" w:sz="0" w:space="0" w:color="auto"/>
      </w:divBdr>
    </w:div>
    <w:div w:id="2043748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4A3C8415-2392-4182-B664-1455D559B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3176</TotalTime>
  <Pages>3</Pages>
  <Words>944</Words>
  <Characters>5383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87</cp:revision>
  <cp:lastPrinted>2024-02-07T13:39:00Z</cp:lastPrinted>
  <dcterms:created xsi:type="dcterms:W3CDTF">2013-07-18T07:06:00Z</dcterms:created>
  <dcterms:modified xsi:type="dcterms:W3CDTF">2024-02-07T13:46:00Z</dcterms:modified>
</cp:coreProperties>
</file>