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EA" w:rsidRDefault="005E59EA" w:rsidP="00D557B0">
      <w:pPr>
        <w:widowControl/>
        <w:ind w:firstLine="0"/>
        <w:jc w:val="right"/>
        <w:rPr>
          <w:szCs w:val="28"/>
        </w:rPr>
      </w:pPr>
      <w:bookmarkStart w:id="0" w:name="_GoBack"/>
      <w:bookmarkEnd w:id="0"/>
    </w:p>
    <w:p w:rsidR="0041430C" w:rsidRDefault="007B41BD" w:rsidP="009410E1">
      <w:pPr>
        <w:widowControl/>
        <w:ind w:firstLine="0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</w:p>
    <w:p w:rsidR="0041430C" w:rsidRPr="007C00DD" w:rsidRDefault="00A14086" w:rsidP="009410E1">
      <w:pPr>
        <w:spacing w:line="312" w:lineRule="auto"/>
        <w:ind w:firstLine="0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30C" w:rsidRPr="007C00DD" w:rsidRDefault="0041430C" w:rsidP="0041430C">
      <w:pPr>
        <w:ind w:firstLine="0"/>
        <w:jc w:val="center"/>
        <w:rPr>
          <w:b/>
          <w:bCs/>
          <w:iCs/>
          <w:sz w:val="30"/>
          <w:szCs w:val="28"/>
        </w:rPr>
      </w:pPr>
    </w:p>
    <w:p w:rsidR="0041430C" w:rsidRPr="007C00DD" w:rsidRDefault="0041430C" w:rsidP="0041430C">
      <w:pPr>
        <w:jc w:val="center"/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>РОССИЙСКАЯ ФЕДЕРАЦИЯ</w:t>
      </w:r>
    </w:p>
    <w:p w:rsidR="0041430C" w:rsidRPr="007C00DD" w:rsidRDefault="0041430C" w:rsidP="0041430C">
      <w:pPr>
        <w:jc w:val="center"/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>ОРЛОВСКАЯ ОБЛАСТЬ</w:t>
      </w:r>
    </w:p>
    <w:p w:rsidR="0041430C" w:rsidRPr="007C00DD" w:rsidRDefault="0041430C" w:rsidP="0041430C">
      <w:pPr>
        <w:jc w:val="center"/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41430C" w:rsidRPr="007C00DD" w:rsidRDefault="0041430C" w:rsidP="0041430C">
      <w:pPr>
        <w:jc w:val="center"/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>НАРОДНЫХ ДЕПУТАТОВ</w:t>
      </w:r>
    </w:p>
    <w:p w:rsidR="0041430C" w:rsidRPr="007C00DD" w:rsidRDefault="0041430C" w:rsidP="0041430C">
      <w:pPr>
        <w:jc w:val="center"/>
        <w:rPr>
          <w:b/>
          <w:bCs/>
          <w:iCs/>
          <w:sz w:val="30"/>
          <w:szCs w:val="28"/>
        </w:rPr>
      </w:pPr>
    </w:p>
    <w:p w:rsidR="0041430C" w:rsidRPr="007C00DD" w:rsidRDefault="0041430C" w:rsidP="0041430C">
      <w:pPr>
        <w:jc w:val="center"/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>РЕШЕНИЕ</w:t>
      </w:r>
    </w:p>
    <w:p w:rsidR="0041430C" w:rsidRPr="007C00DD" w:rsidRDefault="0041430C" w:rsidP="0041430C">
      <w:pPr>
        <w:jc w:val="center"/>
        <w:rPr>
          <w:b/>
          <w:bCs/>
          <w:iCs/>
          <w:sz w:val="30"/>
          <w:szCs w:val="28"/>
        </w:rPr>
      </w:pPr>
    </w:p>
    <w:p w:rsidR="0041430C" w:rsidRPr="007C00DD" w:rsidRDefault="0041430C" w:rsidP="0041430C">
      <w:pPr>
        <w:ind w:firstLine="0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            </w:t>
      </w:r>
      <w:r w:rsidR="009410E1">
        <w:rPr>
          <w:b/>
          <w:bCs/>
          <w:iCs/>
          <w:sz w:val="30"/>
          <w:szCs w:val="28"/>
        </w:rPr>
        <w:t xml:space="preserve">10 ноября </w:t>
      </w:r>
      <w:r w:rsidRPr="007C00DD">
        <w:rPr>
          <w:b/>
          <w:bCs/>
          <w:iCs/>
          <w:sz w:val="30"/>
          <w:szCs w:val="28"/>
        </w:rPr>
        <w:t>202</w:t>
      </w:r>
      <w:r>
        <w:rPr>
          <w:b/>
          <w:bCs/>
          <w:iCs/>
          <w:sz w:val="30"/>
          <w:szCs w:val="28"/>
        </w:rPr>
        <w:t>3</w:t>
      </w:r>
      <w:r w:rsidRPr="007C00DD">
        <w:rPr>
          <w:b/>
          <w:bCs/>
          <w:iCs/>
          <w:sz w:val="30"/>
          <w:szCs w:val="28"/>
        </w:rPr>
        <w:t xml:space="preserve"> года                                                 № </w:t>
      </w:r>
      <w:r>
        <w:rPr>
          <w:b/>
          <w:bCs/>
          <w:iCs/>
          <w:sz w:val="30"/>
          <w:szCs w:val="28"/>
        </w:rPr>
        <w:t xml:space="preserve"> </w:t>
      </w:r>
      <w:r w:rsidR="009410E1">
        <w:rPr>
          <w:b/>
          <w:bCs/>
          <w:iCs/>
          <w:sz w:val="30"/>
          <w:szCs w:val="28"/>
        </w:rPr>
        <w:t>72</w:t>
      </w:r>
    </w:p>
    <w:p w:rsidR="0041430C" w:rsidRPr="007C00DD" w:rsidRDefault="0041430C" w:rsidP="0041430C">
      <w:pPr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 xml:space="preserve">   </w:t>
      </w:r>
      <w:r>
        <w:rPr>
          <w:b/>
          <w:bCs/>
          <w:iCs/>
          <w:sz w:val="30"/>
          <w:szCs w:val="28"/>
        </w:rPr>
        <w:t xml:space="preserve">     </w:t>
      </w:r>
      <w:r w:rsidRPr="007C00DD">
        <w:rPr>
          <w:b/>
          <w:bCs/>
          <w:iCs/>
          <w:sz w:val="30"/>
          <w:szCs w:val="28"/>
        </w:rPr>
        <w:t xml:space="preserve">  г. Новосиль </w:t>
      </w:r>
    </w:p>
    <w:p w:rsidR="0041430C" w:rsidRPr="001811AD" w:rsidRDefault="0041430C" w:rsidP="0041430C">
      <w:pPr>
        <w:widowControl/>
        <w:ind w:firstLine="0"/>
        <w:jc w:val="right"/>
        <w:rPr>
          <w:b/>
          <w:bCs/>
          <w:iCs/>
          <w:sz w:val="30"/>
          <w:szCs w:val="28"/>
        </w:rPr>
      </w:pPr>
    </w:p>
    <w:p w:rsidR="0041430C" w:rsidRDefault="0041430C" w:rsidP="0041430C">
      <w:pPr>
        <w:spacing w:line="240" w:lineRule="atLeast"/>
        <w:ind w:right="-108"/>
        <w:jc w:val="center"/>
        <w:rPr>
          <w:b/>
          <w:bCs/>
          <w:sz w:val="28"/>
          <w:szCs w:val="28"/>
        </w:rPr>
      </w:pPr>
      <w:r w:rsidRPr="00202B6D">
        <w:rPr>
          <w:b/>
          <w:bCs/>
          <w:sz w:val="28"/>
          <w:szCs w:val="28"/>
        </w:rPr>
        <w:t xml:space="preserve">Об утверждении изменений в </w:t>
      </w:r>
      <w:r>
        <w:rPr>
          <w:b/>
          <w:bCs/>
          <w:sz w:val="28"/>
          <w:szCs w:val="28"/>
        </w:rPr>
        <w:t xml:space="preserve">текстовую часть Правил землепользования и застройки сельских поселений </w:t>
      </w:r>
      <w:r w:rsidRPr="00202B6D">
        <w:rPr>
          <w:b/>
          <w:bCs/>
          <w:sz w:val="28"/>
          <w:szCs w:val="28"/>
        </w:rPr>
        <w:t>Новосильского района</w:t>
      </w:r>
      <w:r>
        <w:rPr>
          <w:b/>
          <w:bCs/>
          <w:sz w:val="28"/>
          <w:szCs w:val="28"/>
        </w:rPr>
        <w:t xml:space="preserve"> </w:t>
      </w:r>
    </w:p>
    <w:p w:rsidR="0041430C" w:rsidRPr="00202B6D" w:rsidRDefault="0041430C" w:rsidP="0041430C">
      <w:pPr>
        <w:spacing w:line="240" w:lineRule="atLeast"/>
        <w:ind w:right="-1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Орловской области</w:t>
      </w:r>
    </w:p>
    <w:p w:rsidR="0041430C" w:rsidRPr="001811AD" w:rsidRDefault="0041430C" w:rsidP="0041430C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Принято</w:t>
      </w:r>
    </w:p>
    <w:p w:rsidR="0041430C" w:rsidRPr="001811AD" w:rsidRDefault="0041430C" w:rsidP="0041430C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                             Новосильским </w:t>
      </w:r>
      <w:r>
        <w:rPr>
          <w:szCs w:val="24"/>
        </w:rPr>
        <w:t>районным</w:t>
      </w:r>
      <w:r w:rsidRPr="001811AD">
        <w:rPr>
          <w:szCs w:val="24"/>
        </w:rPr>
        <w:t xml:space="preserve"> </w:t>
      </w:r>
    </w:p>
    <w:p w:rsidR="0041430C" w:rsidRPr="001811AD" w:rsidRDefault="0041430C" w:rsidP="0041430C">
      <w:pPr>
        <w:jc w:val="right"/>
        <w:rPr>
          <w:szCs w:val="24"/>
        </w:rPr>
      </w:pPr>
      <w:r w:rsidRPr="001811AD">
        <w:rPr>
          <w:szCs w:val="24"/>
        </w:rPr>
        <w:t xml:space="preserve"> Советом народных депутатов</w:t>
      </w:r>
    </w:p>
    <w:p w:rsidR="0041430C" w:rsidRDefault="0041430C" w:rsidP="0041430C">
      <w:r w:rsidRPr="001811AD">
        <w:t xml:space="preserve">                                                                     </w:t>
      </w:r>
      <w:r>
        <w:t xml:space="preserve">                             </w:t>
      </w:r>
      <w:r w:rsidR="009410E1">
        <w:t xml:space="preserve">                 </w:t>
      </w:r>
      <w:r>
        <w:t xml:space="preserve">  </w:t>
      </w:r>
      <w:r w:rsidR="009410E1">
        <w:t xml:space="preserve"> 10 ноября </w:t>
      </w:r>
      <w:r>
        <w:t xml:space="preserve"> 2023 года</w:t>
      </w:r>
    </w:p>
    <w:p w:rsidR="003571DD" w:rsidRPr="009410E1" w:rsidRDefault="007B41BD" w:rsidP="009410E1">
      <w:pPr>
        <w:widowControl/>
        <w:ind w:firstLine="0"/>
        <w:rPr>
          <w:szCs w:val="28"/>
        </w:rPr>
      </w:pPr>
      <w:r>
        <w:rPr>
          <w:szCs w:val="28"/>
        </w:rPr>
        <w:tab/>
      </w:r>
      <w:r w:rsidR="0041430C">
        <w:rPr>
          <w:szCs w:val="28"/>
        </w:rPr>
        <w:t xml:space="preserve">  </w:t>
      </w:r>
      <w:r w:rsidR="00D557B0">
        <w:rPr>
          <w:szCs w:val="28"/>
        </w:rPr>
        <w:t xml:space="preserve">               </w:t>
      </w:r>
      <w:r w:rsidR="00AA7F31">
        <w:rPr>
          <w:szCs w:val="28"/>
        </w:rPr>
        <w:t xml:space="preserve"> </w:t>
      </w:r>
    </w:p>
    <w:p w:rsidR="003571DD" w:rsidRPr="00E10295" w:rsidRDefault="005E283E" w:rsidP="00E10295">
      <w:pPr>
        <w:spacing w:line="240" w:lineRule="atLeast"/>
        <w:rPr>
          <w:sz w:val="28"/>
        </w:rPr>
      </w:pPr>
      <w:r w:rsidRPr="00127F1E">
        <w:rPr>
          <w:sz w:val="28"/>
          <w:szCs w:val="28"/>
        </w:rPr>
        <w:t xml:space="preserve">  </w:t>
      </w:r>
      <w:r w:rsidR="00BE00DA">
        <w:rPr>
          <w:sz w:val="28"/>
        </w:rPr>
        <w:t>Руководствуясь Градостроительным кодексом Росси</w:t>
      </w:r>
      <w:r w:rsidR="007E4788">
        <w:rPr>
          <w:sz w:val="28"/>
        </w:rPr>
        <w:t>йской Федерации, Федеральным</w:t>
      </w:r>
      <w:r w:rsidR="00BE00DA">
        <w:rPr>
          <w:sz w:val="28"/>
        </w:rPr>
        <w:t xml:space="preserve"> закон</w:t>
      </w:r>
      <w:r w:rsidR="007E4788">
        <w:rPr>
          <w:sz w:val="28"/>
        </w:rPr>
        <w:t>ом</w:t>
      </w:r>
      <w:r w:rsidR="00BE00DA">
        <w:rPr>
          <w:sz w:val="28"/>
        </w:rPr>
        <w:t xml:space="preserve"> от 06.10.2003 года № 131-ФЗ "Об общих принципах организации местного самоупра</w:t>
      </w:r>
      <w:r w:rsidR="000C58F0">
        <w:rPr>
          <w:sz w:val="28"/>
        </w:rPr>
        <w:t>вления в Российской Федерации",</w:t>
      </w:r>
      <w:r w:rsidR="00A42635">
        <w:rPr>
          <w:sz w:val="28"/>
        </w:rPr>
        <w:t xml:space="preserve"> </w:t>
      </w:r>
      <w:r w:rsidR="00BE00DA">
        <w:rPr>
          <w:sz w:val="28"/>
        </w:rPr>
        <w:t xml:space="preserve">Уставом  Новосильского района, </w:t>
      </w:r>
      <w:r w:rsidR="004A5D74">
        <w:rPr>
          <w:sz w:val="28"/>
        </w:rPr>
        <w:t xml:space="preserve">на основании Приказа Управления градостроительства, архитектуры и землеустройства Орловской области № 01-18/71 от 09.08.2023 года, Заключения на проекты  Управления градостроительства, архитектуры и землеустройства Орловской области, </w:t>
      </w:r>
      <w:r w:rsidR="0040614D">
        <w:rPr>
          <w:sz w:val="28"/>
        </w:rPr>
        <w:t xml:space="preserve">выписки из протокола заседания комиссии по землепользованию и застройке Орловской области № </w:t>
      </w:r>
      <w:r w:rsidR="004A5D74">
        <w:rPr>
          <w:sz w:val="28"/>
        </w:rPr>
        <w:t>17</w:t>
      </w:r>
      <w:r w:rsidR="0040614D">
        <w:rPr>
          <w:sz w:val="28"/>
        </w:rPr>
        <w:t xml:space="preserve"> от</w:t>
      </w:r>
      <w:r w:rsidR="00074A17">
        <w:rPr>
          <w:sz w:val="28"/>
        </w:rPr>
        <w:t xml:space="preserve"> 0</w:t>
      </w:r>
      <w:r w:rsidR="004A5D74">
        <w:rPr>
          <w:sz w:val="28"/>
        </w:rPr>
        <w:t>2</w:t>
      </w:r>
      <w:r w:rsidR="00074A17">
        <w:rPr>
          <w:sz w:val="28"/>
        </w:rPr>
        <w:t>.0</w:t>
      </w:r>
      <w:r w:rsidR="004A5D74">
        <w:rPr>
          <w:sz w:val="28"/>
        </w:rPr>
        <w:t>8</w:t>
      </w:r>
      <w:r w:rsidR="0040614D">
        <w:rPr>
          <w:sz w:val="28"/>
        </w:rPr>
        <w:t>.202</w:t>
      </w:r>
      <w:r w:rsidR="004A5D74">
        <w:rPr>
          <w:sz w:val="28"/>
        </w:rPr>
        <w:t>3</w:t>
      </w:r>
      <w:r w:rsidR="0040614D">
        <w:rPr>
          <w:sz w:val="28"/>
        </w:rPr>
        <w:t xml:space="preserve"> г.</w:t>
      </w:r>
      <w:r w:rsidR="00BE00DA">
        <w:rPr>
          <w:sz w:val="28"/>
        </w:rPr>
        <w:t xml:space="preserve">, </w:t>
      </w:r>
      <w:r w:rsidR="00BC0CAD">
        <w:rPr>
          <w:sz w:val="28"/>
          <w:szCs w:val="28"/>
        </w:rPr>
        <w:t xml:space="preserve">Новосильский </w:t>
      </w:r>
      <w:r w:rsidR="00E10295">
        <w:rPr>
          <w:sz w:val="28"/>
          <w:szCs w:val="28"/>
        </w:rPr>
        <w:t xml:space="preserve"> районный </w:t>
      </w:r>
      <w:r w:rsidR="000737C6" w:rsidRPr="00127F1E">
        <w:rPr>
          <w:sz w:val="28"/>
          <w:szCs w:val="28"/>
        </w:rPr>
        <w:t xml:space="preserve">Совет народных депутатов </w:t>
      </w:r>
      <w:r w:rsidR="00D557B0" w:rsidRPr="00127F1E">
        <w:rPr>
          <w:sz w:val="28"/>
          <w:szCs w:val="28"/>
        </w:rPr>
        <w:t>решил</w:t>
      </w:r>
      <w:r w:rsidR="000737C6" w:rsidRPr="00127F1E">
        <w:rPr>
          <w:sz w:val="28"/>
          <w:szCs w:val="28"/>
        </w:rPr>
        <w:t>:</w:t>
      </w:r>
    </w:p>
    <w:p w:rsidR="00356096" w:rsidRDefault="00E10295" w:rsidP="00E1029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71DD" w:rsidRPr="0040614D">
        <w:rPr>
          <w:sz w:val="28"/>
          <w:szCs w:val="28"/>
        </w:rPr>
        <w:t>1</w:t>
      </w:r>
      <w:r w:rsidR="000737C6" w:rsidRPr="0040614D">
        <w:rPr>
          <w:sz w:val="28"/>
          <w:szCs w:val="28"/>
        </w:rPr>
        <w:t xml:space="preserve">. </w:t>
      </w:r>
      <w:r w:rsidR="0040614D" w:rsidRPr="0040614D">
        <w:rPr>
          <w:sz w:val="28"/>
          <w:szCs w:val="28"/>
        </w:rPr>
        <w:t>Утвердить внесенные</w:t>
      </w:r>
      <w:r w:rsidR="00BE00DA" w:rsidRPr="0040614D">
        <w:rPr>
          <w:sz w:val="28"/>
          <w:szCs w:val="28"/>
        </w:rPr>
        <w:t xml:space="preserve"> изменени</w:t>
      </w:r>
      <w:r w:rsidR="0040614D" w:rsidRPr="0040614D">
        <w:rPr>
          <w:sz w:val="28"/>
          <w:szCs w:val="28"/>
        </w:rPr>
        <w:t>я в</w:t>
      </w:r>
      <w:r w:rsidR="004737A5">
        <w:rPr>
          <w:sz w:val="28"/>
          <w:szCs w:val="28"/>
        </w:rPr>
        <w:t xml:space="preserve"> текстовую часть</w:t>
      </w:r>
      <w:r w:rsidR="0040614D" w:rsidRPr="0040614D">
        <w:rPr>
          <w:sz w:val="28"/>
          <w:szCs w:val="28"/>
        </w:rPr>
        <w:t xml:space="preserve"> Правил землепользования и застройки </w:t>
      </w:r>
      <w:r w:rsidR="004737A5">
        <w:rPr>
          <w:sz w:val="28"/>
          <w:szCs w:val="28"/>
        </w:rPr>
        <w:t xml:space="preserve">Вяжевского </w:t>
      </w:r>
      <w:r w:rsidR="00B82D7D">
        <w:rPr>
          <w:sz w:val="28"/>
          <w:szCs w:val="28"/>
        </w:rPr>
        <w:t>сельск</w:t>
      </w:r>
      <w:r w:rsidR="004737A5">
        <w:rPr>
          <w:sz w:val="28"/>
          <w:szCs w:val="28"/>
        </w:rPr>
        <w:t>ого</w:t>
      </w:r>
      <w:r w:rsidR="0040614D" w:rsidRPr="0040614D">
        <w:rPr>
          <w:sz w:val="28"/>
          <w:szCs w:val="28"/>
        </w:rPr>
        <w:t xml:space="preserve"> поселени</w:t>
      </w:r>
      <w:r w:rsidR="004737A5">
        <w:rPr>
          <w:sz w:val="28"/>
          <w:szCs w:val="28"/>
        </w:rPr>
        <w:t>я</w:t>
      </w:r>
      <w:r w:rsidR="0040614D" w:rsidRPr="0040614D">
        <w:rPr>
          <w:sz w:val="28"/>
          <w:szCs w:val="28"/>
        </w:rPr>
        <w:t xml:space="preserve">  Новосильского района Орловской области</w:t>
      </w:r>
      <w:r w:rsidR="00B3078B">
        <w:rPr>
          <w:sz w:val="28"/>
          <w:szCs w:val="28"/>
        </w:rPr>
        <w:t>,</w:t>
      </w:r>
      <w:r w:rsidR="0040614D" w:rsidRPr="0040614D">
        <w:rPr>
          <w:sz w:val="28"/>
          <w:szCs w:val="28"/>
        </w:rPr>
        <w:t xml:space="preserve"> в части</w:t>
      </w:r>
      <w:r w:rsidR="00BE00DA" w:rsidRPr="0040614D">
        <w:rPr>
          <w:sz w:val="28"/>
          <w:szCs w:val="28"/>
        </w:rPr>
        <w:t xml:space="preserve"> </w:t>
      </w:r>
      <w:r w:rsidR="004A5D74">
        <w:rPr>
          <w:sz w:val="28"/>
          <w:szCs w:val="28"/>
        </w:rPr>
        <w:t>указания информации о том, что требования к архитектурно-градостроительному облику объектов капитального строительства не подлежат установлению в градостроительном регламенте в отношении земельных участков  и объектов капитального строительства, расположенных в пределах соответствующей территориальной зоны</w:t>
      </w:r>
      <w:r w:rsidR="004737A5">
        <w:rPr>
          <w:sz w:val="28"/>
          <w:szCs w:val="28"/>
        </w:rPr>
        <w:t xml:space="preserve"> (Приложение 1</w:t>
      </w:r>
      <w:r w:rsidR="00BC0CAD" w:rsidRPr="00BC0CAD">
        <w:rPr>
          <w:sz w:val="28"/>
          <w:szCs w:val="28"/>
        </w:rPr>
        <w:t>)</w:t>
      </w:r>
      <w:r w:rsidR="00356096" w:rsidRPr="00BC0CAD">
        <w:rPr>
          <w:sz w:val="28"/>
          <w:szCs w:val="28"/>
        </w:rPr>
        <w:t>.</w:t>
      </w:r>
    </w:p>
    <w:p w:rsidR="00B3078B" w:rsidRDefault="00B3078B" w:rsidP="004737A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614D">
        <w:rPr>
          <w:sz w:val="28"/>
          <w:szCs w:val="28"/>
        </w:rPr>
        <w:t>Утвердить внесенные изменения в</w:t>
      </w:r>
      <w:r w:rsidR="004737A5">
        <w:rPr>
          <w:sz w:val="28"/>
          <w:szCs w:val="28"/>
        </w:rPr>
        <w:t xml:space="preserve"> текстовую часть</w:t>
      </w:r>
      <w:r w:rsidRPr="0040614D">
        <w:rPr>
          <w:sz w:val="28"/>
          <w:szCs w:val="28"/>
        </w:rPr>
        <w:t xml:space="preserve"> Правил землепользования и застройки </w:t>
      </w:r>
      <w:r>
        <w:rPr>
          <w:sz w:val="28"/>
          <w:szCs w:val="28"/>
        </w:rPr>
        <w:t>Глубковского сельского</w:t>
      </w:r>
      <w:r w:rsidRPr="0040614D">
        <w:rPr>
          <w:sz w:val="28"/>
          <w:szCs w:val="28"/>
        </w:rPr>
        <w:t xml:space="preserve"> поселения  Новосильского района Орловской области</w:t>
      </w:r>
      <w:r>
        <w:rPr>
          <w:sz w:val="28"/>
          <w:szCs w:val="28"/>
        </w:rPr>
        <w:t>,</w:t>
      </w:r>
      <w:r w:rsidRPr="0040614D">
        <w:rPr>
          <w:sz w:val="28"/>
          <w:szCs w:val="28"/>
        </w:rPr>
        <w:t xml:space="preserve"> в части </w:t>
      </w:r>
      <w:r w:rsidR="004737A5">
        <w:rPr>
          <w:sz w:val="28"/>
          <w:szCs w:val="28"/>
        </w:rPr>
        <w:t xml:space="preserve">указания информации о том, что требования к архитектурно-градостроительному облику объектов капитального строительства не подлежат установлению в градостроительном регламенте в отношении земельных участков  и объектов капитального строительства, расположенных в пределах соответствующей территориальной зоны </w:t>
      </w:r>
      <w:r w:rsidRPr="00BC0CAD">
        <w:rPr>
          <w:sz w:val="28"/>
          <w:szCs w:val="28"/>
        </w:rPr>
        <w:t xml:space="preserve">(Приложение </w:t>
      </w:r>
      <w:r w:rsidR="004737A5">
        <w:rPr>
          <w:sz w:val="28"/>
          <w:szCs w:val="28"/>
        </w:rPr>
        <w:t>2</w:t>
      </w:r>
      <w:r w:rsidRPr="00BC0CAD">
        <w:rPr>
          <w:sz w:val="28"/>
          <w:szCs w:val="28"/>
        </w:rPr>
        <w:t>).</w:t>
      </w:r>
    </w:p>
    <w:p w:rsidR="009410E1" w:rsidRDefault="009410E1" w:rsidP="004737A5">
      <w:pPr>
        <w:ind w:firstLine="720"/>
        <w:rPr>
          <w:sz w:val="28"/>
          <w:szCs w:val="28"/>
        </w:rPr>
      </w:pPr>
    </w:p>
    <w:p w:rsidR="004128F3" w:rsidRDefault="004128F3" w:rsidP="00E10295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40614D">
        <w:rPr>
          <w:sz w:val="28"/>
          <w:szCs w:val="28"/>
        </w:rPr>
        <w:t>Утвердить внесенные изменения в</w:t>
      </w:r>
      <w:r w:rsidR="004737A5">
        <w:rPr>
          <w:sz w:val="28"/>
          <w:szCs w:val="28"/>
        </w:rPr>
        <w:t xml:space="preserve"> текстовую часть </w:t>
      </w:r>
      <w:r w:rsidRPr="0040614D">
        <w:rPr>
          <w:sz w:val="28"/>
          <w:szCs w:val="28"/>
        </w:rPr>
        <w:t xml:space="preserve">Правил землепользования и застройки </w:t>
      </w:r>
      <w:r>
        <w:rPr>
          <w:sz w:val="28"/>
          <w:szCs w:val="28"/>
        </w:rPr>
        <w:t>Г</w:t>
      </w:r>
      <w:r w:rsidR="0003761D">
        <w:rPr>
          <w:sz w:val="28"/>
          <w:szCs w:val="28"/>
        </w:rPr>
        <w:t>олунского</w:t>
      </w:r>
      <w:r>
        <w:rPr>
          <w:sz w:val="28"/>
          <w:szCs w:val="28"/>
        </w:rPr>
        <w:t xml:space="preserve"> сельского</w:t>
      </w:r>
      <w:r w:rsidRPr="0040614D">
        <w:rPr>
          <w:sz w:val="28"/>
          <w:szCs w:val="28"/>
        </w:rPr>
        <w:t xml:space="preserve"> поселения  Новосильского района Орловской области</w:t>
      </w:r>
      <w:r w:rsidR="004737A5">
        <w:rPr>
          <w:sz w:val="28"/>
          <w:szCs w:val="28"/>
        </w:rPr>
        <w:t>,</w:t>
      </w:r>
      <w:r w:rsidRPr="0040614D">
        <w:rPr>
          <w:sz w:val="28"/>
          <w:szCs w:val="28"/>
        </w:rPr>
        <w:t xml:space="preserve"> в части </w:t>
      </w:r>
      <w:r w:rsidR="004737A5">
        <w:rPr>
          <w:sz w:val="28"/>
          <w:szCs w:val="28"/>
        </w:rPr>
        <w:t>указания информации о том, что требования к архитектурно-градостроительному облику объектов капитального строительства не подлежат установлению в градостроительном регламенте в отношении земельных участков  и объектов капитального строительства, расположенных в пределах соответствующей территориальной зоны</w:t>
      </w:r>
      <w:r w:rsidRPr="00BC0CAD">
        <w:rPr>
          <w:sz w:val="28"/>
          <w:szCs w:val="28"/>
        </w:rPr>
        <w:t xml:space="preserve"> (Приложение </w:t>
      </w:r>
      <w:r w:rsidR="004737A5">
        <w:rPr>
          <w:sz w:val="28"/>
          <w:szCs w:val="28"/>
        </w:rPr>
        <w:t>3</w:t>
      </w:r>
      <w:r w:rsidRPr="00BC0CAD">
        <w:rPr>
          <w:sz w:val="28"/>
          <w:szCs w:val="28"/>
        </w:rPr>
        <w:t>).</w:t>
      </w:r>
    </w:p>
    <w:p w:rsidR="00115615" w:rsidRDefault="00216D4F" w:rsidP="004737A5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</w:t>
      </w:r>
      <w:r w:rsidR="00115615" w:rsidRPr="00115615">
        <w:rPr>
          <w:sz w:val="28"/>
          <w:szCs w:val="28"/>
        </w:rPr>
        <w:t xml:space="preserve"> </w:t>
      </w:r>
      <w:r w:rsidR="00115615" w:rsidRPr="0040614D">
        <w:rPr>
          <w:sz w:val="28"/>
          <w:szCs w:val="28"/>
        </w:rPr>
        <w:t>Утвердить внесенные изменения в</w:t>
      </w:r>
      <w:r w:rsidR="004737A5">
        <w:rPr>
          <w:sz w:val="28"/>
          <w:szCs w:val="28"/>
        </w:rPr>
        <w:t xml:space="preserve"> текстовую часть</w:t>
      </w:r>
      <w:r w:rsidR="00115615" w:rsidRPr="0040614D">
        <w:rPr>
          <w:sz w:val="28"/>
          <w:szCs w:val="28"/>
        </w:rPr>
        <w:t xml:space="preserve"> Правил землепользования и застройки </w:t>
      </w:r>
      <w:r w:rsidR="00115615">
        <w:rPr>
          <w:sz w:val="28"/>
          <w:szCs w:val="28"/>
        </w:rPr>
        <w:t>Зареченского сельского</w:t>
      </w:r>
      <w:r w:rsidR="00115615" w:rsidRPr="0040614D">
        <w:rPr>
          <w:sz w:val="28"/>
          <w:szCs w:val="28"/>
        </w:rPr>
        <w:t xml:space="preserve"> поселения  Новосильского района Орловской области</w:t>
      </w:r>
      <w:r w:rsidR="00115615">
        <w:rPr>
          <w:sz w:val="28"/>
          <w:szCs w:val="28"/>
        </w:rPr>
        <w:t>,</w:t>
      </w:r>
      <w:r w:rsidR="00115615" w:rsidRPr="0040614D">
        <w:rPr>
          <w:sz w:val="28"/>
          <w:szCs w:val="28"/>
        </w:rPr>
        <w:t xml:space="preserve"> в части </w:t>
      </w:r>
      <w:r w:rsidR="004737A5">
        <w:rPr>
          <w:sz w:val="28"/>
          <w:szCs w:val="28"/>
        </w:rPr>
        <w:t>указания информации о том, что требования к архитектурно-градостроительному облику объектов капитального строительства не подлежат установлению в градостроительном регламенте в отношении земельных участков  и объектов капитального строительства, расположенных в пределах соответствующей территориальной зоны</w:t>
      </w:r>
      <w:r w:rsidR="00115615" w:rsidRPr="00BC0CAD">
        <w:rPr>
          <w:sz w:val="28"/>
          <w:szCs w:val="28"/>
        </w:rPr>
        <w:t xml:space="preserve"> (Приложение </w:t>
      </w:r>
      <w:r w:rsidR="004737A5">
        <w:rPr>
          <w:sz w:val="28"/>
          <w:szCs w:val="28"/>
        </w:rPr>
        <w:t>4</w:t>
      </w:r>
      <w:r w:rsidR="00115615" w:rsidRPr="00BC0CAD">
        <w:rPr>
          <w:sz w:val="28"/>
          <w:szCs w:val="28"/>
        </w:rPr>
        <w:t>).</w:t>
      </w:r>
    </w:p>
    <w:p w:rsidR="00FF63EE" w:rsidRDefault="00FF63EE" w:rsidP="004737A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0614D">
        <w:rPr>
          <w:sz w:val="28"/>
          <w:szCs w:val="28"/>
        </w:rPr>
        <w:t>Утвердить внесенные изменения в</w:t>
      </w:r>
      <w:r w:rsidR="004737A5">
        <w:rPr>
          <w:sz w:val="28"/>
          <w:szCs w:val="28"/>
        </w:rPr>
        <w:t xml:space="preserve"> текстовую часть Правил</w:t>
      </w:r>
      <w:r w:rsidRPr="0040614D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>Петушенского сельского</w:t>
      </w:r>
      <w:r w:rsidRPr="0040614D">
        <w:rPr>
          <w:sz w:val="28"/>
          <w:szCs w:val="28"/>
        </w:rPr>
        <w:t xml:space="preserve"> поселения  Новосильского района Орловской области</w:t>
      </w:r>
      <w:r>
        <w:rPr>
          <w:sz w:val="28"/>
          <w:szCs w:val="28"/>
        </w:rPr>
        <w:t>,</w:t>
      </w:r>
      <w:r w:rsidRPr="0040614D">
        <w:rPr>
          <w:sz w:val="28"/>
          <w:szCs w:val="28"/>
        </w:rPr>
        <w:t xml:space="preserve"> в части </w:t>
      </w:r>
      <w:r w:rsidR="004737A5">
        <w:rPr>
          <w:sz w:val="28"/>
          <w:szCs w:val="28"/>
        </w:rPr>
        <w:t xml:space="preserve">указания информации о том, что требования к архитектурно-градостроительному облику объектов капитального строительства не подлежат установлению в градостроительном регламенте в отношении земельных участков  и объектов капитального строительства, расположенных в пределах соответствующей территориальной зоны </w:t>
      </w:r>
      <w:r w:rsidRPr="00BC0CAD">
        <w:rPr>
          <w:sz w:val="28"/>
          <w:szCs w:val="28"/>
        </w:rPr>
        <w:t xml:space="preserve">(Приложение </w:t>
      </w:r>
      <w:r w:rsidR="004737A5">
        <w:rPr>
          <w:sz w:val="28"/>
          <w:szCs w:val="28"/>
        </w:rPr>
        <w:t>5</w:t>
      </w:r>
      <w:r w:rsidRPr="00BC0CAD">
        <w:rPr>
          <w:sz w:val="28"/>
          <w:szCs w:val="28"/>
        </w:rPr>
        <w:t>).</w:t>
      </w:r>
    </w:p>
    <w:p w:rsidR="00CB3727" w:rsidRDefault="00CB3727" w:rsidP="00DC2DC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0614D">
        <w:rPr>
          <w:sz w:val="28"/>
          <w:szCs w:val="28"/>
        </w:rPr>
        <w:t>Утвердить внесенные изменения в</w:t>
      </w:r>
      <w:r w:rsidR="00DC2DC9">
        <w:rPr>
          <w:sz w:val="28"/>
          <w:szCs w:val="28"/>
        </w:rPr>
        <w:t xml:space="preserve"> текстовую часть</w:t>
      </w:r>
      <w:r w:rsidRPr="0040614D">
        <w:rPr>
          <w:sz w:val="28"/>
          <w:szCs w:val="28"/>
        </w:rPr>
        <w:t xml:space="preserve"> Правил землепользования и застройки </w:t>
      </w:r>
      <w:r w:rsidR="00E611B4">
        <w:rPr>
          <w:sz w:val="28"/>
          <w:szCs w:val="28"/>
        </w:rPr>
        <w:t>Прудовского</w:t>
      </w:r>
      <w:r>
        <w:rPr>
          <w:sz w:val="28"/>
          <w:szCs w:val="28"/>
        </w:rPr>
        <w:t xml:space="preserve"> сельского</w:t>
      </w:r>
      <w:r w:rsidRPr="0040614D">
        <w:rPr>
          <w:sz w:val="28"/>
          <w:szCs w:val="28"/>
        </w:rPr>
        <w:t xml:space="preserve"> поселения  Новосильского района Орловской области</w:t>
      </w:r>
      <w:r>
        <w:rPr>
          <w:sz w:val="28"/>
          <w:szCs w:val="28"/>
        </w:rPr>
        <w:t>,</w:t>
      </w:r>
      <w:r w:rsidRPr="0040614D">
        <w:rPr>
          <w:sz w:val="28"/>
          <w:szCs w:val="28"/>
        </w:rPr>
        <w:t xml:space="preserve"> в части </w:t>
      </w:r>
      <w:r w:rsidR="00DC2DC9">
        <w:rPr>
          <w:sz w:val="28"/>
          <w:szCs w:val="28"/>
        </w:rPr>
        <w:t xml:space="preserve">указания информации о том, что требования к архитектурно-градостроительному облику объектов капитального строительства не подлежат установлению в градостроительном регламенте в отношении земельных участков  и объектов капитального строительства, расположенных в пределах соответствующей территориальной зоны </w:t>
      </w:r>
      <w:r w:rsidRPr="00BC0CAD">
        <w:rPr>
          <w:sz w:val="28"/>
          <w:szCs w:val="28"/>
        </w:rPr>
        <w:t xml:space="preserve">(Приложение </w:t>
      </w:r>
      <w:r w:rsidR="00DC2DC9">
        <w:rPr>
          <w:sz w:val="28"/>
          <w:szCs w:val="28"/>
        </w:rPr>
        <w:t>6</w:t>
      </w:r>
      <w:r w:rsidRPr="00BC0CAD">
        <w:rPr>
          <w:sz w:val="28"/>
          <w:szCs w:val="28"/>
        </w:rPr>
        <w:t>).</w:t>
      </w:r>
    </w:p>
    <w:p w:rsidR="00D343C3" w:rsidRDefault="00E611B4" w:rsidP="00DC2DC9">
      <w:pPr>
        <w:ind w:firstLine="720"/>
        <w:rPr>
          <w:sz w:val="28"/>
          <w:szCs w:val="28"/>
        </w:rPr>
      </w:pPr>
      <w:r>
        <w:rPr>
          <w:sz w:val="28"/>
          <w:szCs w:val="28"/>
        </w:rPr>
        <w:t>7.</w:t>
      </w:r>
      <w:r w:rsidR="00D343C3" w:rsidRPr="00D343C3">
        <w:rPr>
          <w:sz w:val="28"/>
          <w:szCs w:val="28"/>
        </w:rPr>
        <w:t xml:space="preserve"> </w:t>
      </w:r>
      <w:r w:rsidR="00D343C3" w:rsidRPr="0040614D">
        <w:rPr>
          <w:sz w:val="28"/>
          <w:szCs w:val="28"/>
        </w:rPr>
        <w:t>Утвердить внесенные изменения в</w:t>
      </w:r>
      <w:r w:rsidR="00DC2DC9">
        <w:rPr>
          <w:sz w:val="28"/>
          <w:szCs w:val="28"/>
        </w:rPr>
        <w:t xml:space="preserve"> текстовую часть</w:t>
      </w:r>
      <w:r w:rsidR="00D343C3" w:rsidRPr="0040614D">
        <w:rPr>
          <w:sz w:val="28"/>
          <w:szCs w:val="28"/>
        </w:rPr>
        <w:t xml:space="preserve"> Правил землепользования и застройки </w:t>
      </w:r>
      <w:r w:rsidR="007E6445">
        <w:rPr>
          <w:sz w:val="28"/>
          <w:szCs w:val="28"/>
        </w:rPr>
        <w:t>Хворостянского</w:t>
      </w:r>
      <w:r w:rsidR="00D343C3">
        <w:rPr>
          <w:sz w:val="28"/>
          <w:szCs w:val="28"/>
        </w:rPr>
        <w:t xml:space="preserve"> сельского</w:t>
      </w:r>
      <w:r w:rsidR="00D343C3" w:rsidRPr="0040614D">
        <w:rPr>
          <w:sz w:val="28"/>
          <w:szCs w:val="28"/>
        </w:rPr>
        <w:t xml:space="preserve"> поселения  Новосильского района Орловской области</w:t>
      </w:r>
      <w:r w:rsidR="00D343C3">
        <w:rPr>
          <w:sz w:val="28"/>
          <w:szCs w:val="28"/>
        </w:rPr>
        <w:t>,</w:t>
      </w:r>
      <w:r w:rsidR="00D343C3" w:rsidRPr="0040614D">
        <w:rPr>
          <w:sz w:val="28"/>
          <w:szCs w:val="28"/>
        </w:rPr>
        <w:t xml:space="preserve"> в части </w:t>
      </w:r>
      <w:r w:rsidR="00DC2DC9">
        <w:rPr>
          <w:sz w:val="28"/>
          <w:szCs w:val="28"/>
        </w:rPr>
        <w:t>указания информации о том, что требования к архитектурно-градостроительному облику объектов капитального строительства не подлежат установлению в градостроительном регламенте в отношении земельных участков  и объектов капитального строительства, расположенных в пределах соответствующей территориальной зоны</w:t>
      </w:r>
      <w:r w:rsidR="00D343C3" w:rsidRPr="00BC0CAD">
        <w:rPr>
          <w:sz w:val="28"/>
          <w:szCs w:val="28"/>
        </w:rPr>
        <w:t xml:space="preserve"> (Приложение </w:t>
      </w:r>
      <w:r w:rsidR="00DC2DC9">
        <w:rPr>
          <w:sz w:val="28"/>
          <w:szCs w:val="28"/>
        </w:rPr>
        <w:t>7</w:t>
      </w:r>
      <w:r w:rsidR="00D343C3" w:rsidRPr="00BC0CAD">
        <w:rPr>
          <w:sz w:val="28"/>
          <w:szCs w:val="28"/>
        </w:rPr>
        <w:t>).</w:t>
      </w:r>
    </w:p>
    <w:p w:rsidR="00127F1E" w:rsidRPr="00127F1E" w:rsidRDefault="0041430C" w:rsidP="0041430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11B4">
        <w:rPr>
          <w:sz w:val="28"/>
          <w:szCs w:val="28"/>
        </w:rPr>
        <w:t>8</w:t>
      </w:r>
      <w:r w:rsidR="000737C6" w:rsidRPr="00127F1E">
        <w:rPr>
          <w:sz w:val="28"/>
          <w:szCs w:val="28"/>
        </w:rPr>
        <w:t>. Нас</w:t>
      </w:r>
      <w:r w:rsidR="0038059D" w:rsidRPr="00127F1E">
        <w:rPr>
          <w:sz w:val="28"/>
          <w:szCs w:val="28"/>
        </w:rPr>
        <w:t>тоящее решение вступает в силу</w:t>
      </w:r>
      <w:r w:rsidR="00D557B0" w:rsidRPr="00127F1E">
        <w:rPr>
          <w:sz w:val="28"/>
          <w:szCs w:val="28"/>
        </w:rPr>
        <w:t xml:space="preserve"> с момента подписания.</w:t>
      </w:r>
    </w:p>
    <w:p w:rsidR="004075B9" w:rsidRDefault="004075B9" w:rsidP="004075B9">
      <w:pPr>
        <w:rPr>
          <w:sz w:val="28"/>
          <w:szCs w:val="28"/>
        </w:rPr>
      </w:pPr>
    </w:p>
    <w:p w:rsidR="0041430C" w:rsidRPr="00C52AD2" w:rsidRDefault="0041430C" w:rsidP="0041430C">
      <w:pPr>
        <w:rPr>
          <w:sz w:val="28"/>
          <w:szCs w:val="28"/>
        </w:rPr>
      </w:pPr>
      <w:r w:rsidRPr="00C52AD2">
        <w:rPr>
          <w:sz w:val="28"/>
          <w:szCs w:val="28"/>
        </w:rPr>
        <w:t>Председатель</w:t>
      </w:r>
    </w:p>
    <w:p w:rsidR="0041430C" w:rsidRPr="00C52AD2" w:rsidRDefault="0041430C" w:rsidP="0041430C">
      <w:pPr>
        <w:rPr>
          <w:sz w:val="28"/>
          <w:szCs w:val="28"/>
        </w:rPr>
      </w:pPr>
      <w:r w:rsidRPr="00C52AD2">
        <w:rPr>
          <w:sz w:val="28"/>
          <w:szCs w:val="28"/>
        </w:rPr>
        <w:t xml:space="preserve">Новосильского районного </w:t>
      </w:r>
    </w:p>
    <w:p w:rsidR="0041430C" w:rsidRPr="00C52AD2" w:rsidRDefault="0041430C" w:rsidP="0041430C">
      <w:pPr>
        <w:rPr>
          <w:sz w:val="28"/>
          <w:szCs w:val="28"/>
        </w:rPr>
      </w:pPr>
      <w:r w:rsidRPr="00C52AD2">
        <w:rPr>
          <w:sz w:val="28"/>
          <w:szCs w:val="28"/>
        </w:rPr>
        <w:t xml:space="preserve">Совета народных депутатов </w:t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  <w:t>Д.П. Сигачев</w:t>
      </w:r>
    </w:p>
    <w:p w:rsidR="0041430C" w:rsidRPr="00C52AD2" w:rsidRDefault="0041430C" w:rsidP="0041430C">
      <w:pPr>
        <w:ind w:firstLine="0"/>
        <w:rPr>
          <w:sz w:val="28"/>
          <w:szCs w:val="28"/>
        </w:rPr>
      </w:pPr>
    </w:p>
    <w:p w:rsidR="0041430C" w:rsidRPr="00C52AD2" w:rsidRDefault="0041430C" w:rsidP="0041430C">
      <w:pPr>
        <w:rPr>
          <w:sz w:val="28"/>
          <w:szCs w:val="28"/>
        </w:rPr>
      </w:pPr>
      <w:r w:rsidRPr="00C52AD2">
        <w:rPr>
          <w:sz w:val="28"/>
          <w:szCs w:val="28"/>
        </w:rPr>
        <w:t xml:space="preserve">Глава Новосильского района </w:t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  <w:t xml:space="preserve">          Е.Н. Демин</w:t>
      </w:r>
    </w:p>
    <w:p w:rsidR="0041430C" w:rsidRPr="009316A1" w:rsidRDefault="0041430C" w:rsidP="0041430C">
      <w:pPr>
        <w:spacing w:line="312" w:lineRule="auto"/>
        <w:ind w:firstLine="0"/>
        <w:jc w:val="right"/>
        <w:rPr>
          <w:sz w:val="28"/>
          <w:szCs w:val="28"/>
        </w:rPr>
      </w:pPr>
    </w:p>
    <w:p w:rsidR="0041430C" w:rsidRPr="0041430C" w:rsidRDefault="0041430C" w:rsidP="0041430C">
      <w:pPr>
        <w:ind w:firstLine="0"/>
        <w:rPr>
          <w:sz w:val="28"/>
          <w:szCs w:val="28"/>
        </w:rPr>
      </w:pPr>
    </w:p>
    <w:p w:rsidR="00BE00DA" w:rsidRDefault="00BE00DA" w:rsidP="004075B9">
      <w:pPr>
        <w:rPr>
          <w:sz w:val="28"/>
          <w:szCs w:val="28"/>
        </w:rPr>
      </w:pPr>
    </w:p>
    <w:p w:rsidR="00356096" w:rsidRDefault="000737C6" w:rsidP="00D343C3">
      <w:pPr>
        <w:rPr>
          <w:b/>
        </w:rPr>
      </w:pPr>
      <w:r w:rsidRPr="004075B9">
        <w:rPr>
          <w:sz w:val="28"/>
          <w:szCs w:val="28"/>
        </w:rPr>
        <w:t xml:space="preserve"> </w:t>
      </w:r>
      <w:r w:rsidR="00D557B0" w:rsidRPr="004075B9">
        <w:rPr>
          <w:sz w:val="28"/>
          <w:szCs w:val="28"/>
        </w:rPr>
        <w:t xml:space="preserve">    </w:t>
      </w:r>
      <w:r w:rsidRPr="004075B9">
        <w:rPr>
          <w:sz w:val="28"/>
          <w:szCs w:val="28"/>
        </w:rPr>
        <w:t xml:space="preserve">      </w:t>
      </w:r>
      <w:r w:rsidR="004075B9">
        <w:rPr>
          <w:sz w:val="28"/>
          <w:szCs w:val="28"/>
        </w:rPr>
        <w:t xml:space="preserve">          </w:t>
      </w:r>
    </w:p>
    <w:p w:rsidR="00356096" w:rsidRDefault="00356096" w:rsidP="009D1E5F">
      <w:pPr>
        <w:ind w:firstLine="0"/>
        <w:jc w:val="right"/>
        <w:rPr>
          <w:b/>
        </w:rPr>
      </w:pPr>
    </w:p>
    <w:p w:rsidR="00356096" w:rsidRDefault="00356096" w:rsidP="009D1E5F">
      <w:pPr>
        <w:ind w:firstLine="0"/>
        <w:jc w:val="right"/>
        <w:rPr>
          <w:b/>
        </w:rPr>
      </w:pPr>
    </w:p>
    <w:p w:rsidR="00BE00DA" w:rsidRDefault="00BE00DA" w:rsidP="009D1E5F">
      <w:pPr>
        <w:ind w:firstLine="0"/>
        <w:jc w:val="right"/>
        <w:rPr>
          <w:b/>
        </w:rPr>
      </w:pPr>
    </w:p>
    <w:p w:rsidR="00D557B0" w:rsidRDefault="00D557B0" w:rsidP="00D557B0">
      <w:pPr>
        <w:spacing w:line="24" w:lineRule="atLeast"/>
        <w:ind w:firstLine="0"/>
        <w:rPr>
          <w:sz w:val="28"/>
          <w:szCs w:val="28"/>
        </w:rPr>
      </w:pPr>
    </w:p>
    <w:p w:rsidR="00E7083A" w:rsidRDefault="00D557B0" w:rsidP="00D557B0">
      <w:pPr>
        <w:spacing w:line="24" w:lineRule="atLeast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C5AB5" w:rsidRDefault="00CC5AB5" w:rsidP="00D557B0">
      <w:pPr>
        <w:spacing w:line="24" w:lineRule="atLeast"/>
        <w:ind w:firstLine="142"/>
        <w:rPr>
          <w:sz w:val="28"/>
          <w:szCs w:val="28"/>
        </w:rPr>
      </w:pPr>
    </w:p>
    <w:p w:rsidR="00CC5AB5" w:rsidRDefault="00CC5AB5" w:rsidP="00D557B0">
      <w:pPr>
        <w:spacing w:line="24" w:lineRule="atLeast"/>
        <w:ind w:firstLine="142"/>
        <w:rPr>
          <w:sz w:val="28"/>
          <w:szCs w:val="28"/>
        </w:rPr>
      </w:pPr>
    </w:p>
    <w:p w:rsidR="00CC5AB5" w:rsidRDefault="00CC5AB5" w:rsidP="00D557B0">
      <w:pPr>
        <w:spacing w:line="24" w:lineRule="atLeast"/>
        <w:ind w:firstLine="142"/>
        <w:rPr>
          <w:sz w:val="28"/>
          <w:szCs w:val="28"/>
        </w:rPr>
      </w:pPr>
    </w:p>
    <w:p w:rsidR="00CC5AB5" w:rsidRDefault="00CC5AB5" w:rsidP="00D557B0">
      <w:pPr>
        <w:spacing w:line="24" w:lineRule="atLeast"/>
        <w:ind w:firstLine="142"/>
        <w:rPr>
          <w:sz w:val="28"/>
          <w:szCs w:val="28"/>
        </w:rPr>
      </w:pPr>
    </w:p>
    <w:p w:rsidR="00CC5AB5" w:rsidRDefault="00CC5AB5" w:rsidP="00D557B0">
      <w:pPr>
        <w:spacing w:line="24" w:lineRule="atLeast"/>
        <w:ind w:firstLine="142"/>
        <w:rPr>
          <w:sz w:val="28"/>
          <w:szCs w:val="28"/>
        </w:rPr>
      </w:pPr>
    </w:p>
    <w:p w:rsidR="00CC5AB5" w:rsidRDefault="00CC5AB5" w:rsidP="00D557B0">
      <w:pPr>
        <w:spacing w:line="24" w:lineRule="atLeast"/>
        <w:ind w:firstLine="142"/>
        <w:rPr>
          <w:sz w:val="28"/>
          <w:szCs w:val="28"/>
        </w:rPr>
      </w:pPr>
    </w:p>
    <w:p w:rsidR="00CC5AB5" w:rsidRDefault="00CC5AB5" w:rsidP="00D557B0">
      <w:pPr>
        <w:spacing w:line="24" w:lineRule="atLeast"/>
        <w:ind w:firstLine="142"/>
        <w:rPr>
          <w:sz w:val="28"/>
          <w:szCs w:val="28"/>
        </w:rPr>
      </w:pPr>
    </w:p>
    <w:p w:rsidR="00BC0CAD" w:rsidRDefault="00BC0CAD" w:rsidP="00E7083A">
      <w:pPr>
        <w:widowControl/>
        <w:ind w:firstLine="0"/>
        <w:jc w:val="left"/>
        <w:rPr>
          <w:snapToGrid/>
          <w:sz w:val="28"/>
          <w:szCs w:val="28"/>
        </w:rPr>
      </w:pPr>
    </w:p>
    <w:p w:rsidR="00D314D8" w:rsidRPr="00D314D8" w:rsidRDefault="00E10295" w:rsidP="00D314D8">
      <w:pPr>
        <w:widowControl/>
        <w:ind w:firstLine="0"/>
        <w:jc w:val="left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</w:t>
      </w:r>
    </w:p>
    <w:p w:rsidR="00D314D8" w:rsidRPr="00D557B0" w:rsidRDefault="00D314D8" w:rsidP="00D557B0">
      <w:pPr>
        <w:ind w:firstLine="0"/>
      </w:pPr>
    </w:p>
    <w:sectPr w:rsidR="00D314D8" w:rsidRPr="00D557B0" w:rsidSect="0041430C">
      <w:pgSz w:w="11900" w:h="16820"/>
      <w:pgMar w:top="567" w:right="851" w:bottom="284" w:left="1191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3761D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74A17"/>
    <w:rsid w:val="0008032F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B7ECF"/>
    <w:rsid w:val="000C58F0"/>
    <w:rsid w:val="000D039E"/>
    <w:rsid w:val="000D241B"/>
    <w:rsid w:val="000D5A32"/>
    <w:rsid w:val="000E0016"/>
    <w:rsid w:val="000F25BD"/>
    <w:rsid w:val="00115615"/>
    <w:rsid w:val="001173A4"/>
    <w:rsid w:val="001207E6"/>
    <w:rsid w:val="00125A41"/>
    <w:rsid w:val="00127F1E"/>
    <w:rsid w:val="001376B4"/>
    <w:rsid w:val="00142ACC"/>
    <w:rsid w:val="00144115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838DF"/>
    <w:rsid w:val="0018458D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D51AB"/>
    <w:rsid w:val="001E6B3A"/>
    <w:rsid w:val="001F25FB"/>
    <w:rsid w:val="001F35E1"/>
    <w:rsid w:val="001F44EE"/>
    <w:rsid w:val="001F5371"/>
    <w:rsid w:val="00215500"/>
    <w:rsid w:val="00216D4F"/>
    <w:rsid w:val="00240025"/>
    <w:rsid w:val="00243DBE"/>
    <w:rsid w:val="00250EBE"/>
    <w:rsid w:val="0025232E"/>
    <w:rsid w:val="002575B4"/>
    <w:rsid w:val="002633AF"/>
    <w:rsid w:val="00270E0A"/>
    <w:rsid w:val="00290255"/>
    <w:rsid w:val="002A39E2"/>
    <w:rsid w:val="002A7018"/>
    <w:rsid w:val="002B0669"/>
    <w:rsid w:val="002B1A21"/>
    <w:rsid w:val="002B50B1"/>
    <w:rsid w:val="002C087A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14A97"/>
    <w:rsid w:val="00314CD0"/>
    <w:rsid w:val="00335581"/>
    <w:rsid w:val="00336125"/>
    <w:rsid w:val="003472E2"/>
    <w:rsid w:val="003535FF"/>
    <w:rsid w:val="0035374D"/>
    <w:rsid w:val="00354D8A"/>
    <w:rsid w:val="00356096"/>
    <w:rsid w:val="003571DD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C47D8"/>
    <w:rsid w:val="003D3A56"/>
    <w:rsid w:val="003F1276"/>
    <w:rsid w:val="00400412"/>
    <w:rsid w:val="0040614D"/>
    <w:rsid w:val="004075B9"/>
    <w:rsid w:val="004128F3"/>
    <w:rsid w:val="0041430C"/>
    <w:rsid w:val="004235D5"/>
    <w:rsid w:val="00425853"/>
    <w:rsid w:val="004320AA"/>
    <w:rsid w:val="0044419D"/>
    <w:rsid w:val="00450F47"/>
    <w:rsid w:val="00455536"/>
    <w:rsid w:val="0046457A"/>
    <w:rsid w:val="00465D1C"/>
    <w:rsid w:val="004737A5"/>
    <w:rsid w:val="0049144C"/>
    <w:rsid w:val="00493882"/>
    <w:rsid w:val="00493FAE"/>
    <w:rsid w:val="00494700"/>
    <w:rsid w:val="004A5D74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40DA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7BDF"/>
    <w:rsid w:val="005C0359"/>
    <w:rsid w:val="005E283E"/>
    <w:rsid w:val="005E59EA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402D"/>
    <w:rsid w:val="00664376"/>
    <w:rsid w:val="0066443E"/>
    <w:rsid w:val="006877A8"/>
    <w:rsid w:val="00693929"/>
    <w:rsid w:val="006A0453"/>
    <w:rsid w:val="006D362D"/>
    <w:rsid w:val="006D4C8A"/>
    <w:rsid w:val="006D7263"/>
    <w:rsid w:val="006E0DB9"/>
    <w:rsid w:val="006E54BF"/>
    <w:rsid w:val="006F147F"/>
    <w:rsid w:val="00700704"/>
    <w:rsid w:val="00701BA1"/>
    <w:rsid w:val="007034CF"/>
    <w:rsid w:val="00706B37"/>
    <w:rsid w:val="00706C42"/>
    <w:rsid w:val="0071252A"/>
    <w:rsid w:val="007137C5"/>
    <w:rsid w:val="007215F5"/>
    <w:rsid w:val="00731DDD"/>
    <w:rsid w:val="00744E61"/>
    <w:rsid w:val="00746CC4"/>
    <w:rsid w:val="00751614"/>
    <w:rsid w:val="00752925"/>
    <w:rsid w:val="00767678"/>
    <w:rsid w:val="00770990"/>
    <w:rsid w:val="00782990"/>
    <w:rsid w:val="007A0D42"/>
    <w:rsid w:val="007A1162"/>
    <w:rsid w:val="007A2C1E"/>
    <w:rsid w:val="007A3C1F"/>
    <w:rsid w:val="007B2B9C"/>
    <w:rsid w:val="007B41BD"/>
    <w:rsid w:val="007B639D"/>
    <w:rsid w:val="007B6A32"/>
    <w:rsid w:val="007B6E08"/>
    <w:rsid w:val="007C0FFD"/>
    <w:rsid w:val="007C1BD4"/>
    <w:rsid w:val="007D1F6F"/>
    <w:rsid w:val="007E3C1F"/>
    <w:rsid w:val="007E4788"/>
    <w:rsid w:val="007E6445"/>
    <w:rsid w:val="007F249D"/>
    <w:rsid w:val="008002DB"/>
    <w:rsid w:val="00804B0E"/>
    <w:rsid w:val="00805645"/>
    <w:rsid w:val="00810608"/>
    <w:rsid w:val="00813300"/>
    <w:rsid w:val="00814F72"/>
    <w:rsid w:val="00815C93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CEC"/>
    <w:rsid w:val="00883F3C"/>
    <w:rsid w:val="0089142A"/>
    <w:rsid w:val="008915BD"/>
    <w:rsid w:val="00893A17"/>
    <w:rsid w:val="0089509D"/>
    <w:rsid w:val="0089534E"/>
    <w:rsid w:val="008956A6"/>
    <w:rsid w:val="008A1CA0"/>
    <w:rsid w:val="008A294A"/>
    <w:rsid w:val="008A3475"/>
    <w:rsid w:val="008B093E"/>
    <w:rsid w:val="008B18E9"/>
    <w:rsid w:val="008B67B9"/>
    <w:rsid w:val="008C34DB"/>
    <w:rsid w:val="008C54AA"/>
    <w:rsid w:val="008E2ADD"/>
    <w:rsid w:val="008E598D"/>
    <w:rsid w:val="008F339C"/>
    <w:rsid w:val="008F5B1F"/>
    <w:rsid w:val="00903E17"/>
    <w:rsid w:val="00911627"/>
    <w:rsid w:val="0091197B"/>
    <w:rsid w:val="00911ACD"/>
    <w:rsid w:val="00912AD6"/>
    <w:rsid w:val="00932DCE"/>
    <w:rsid w:val="0093434D"/>
    <w:rsid w:val="009410E1"/>
    <w:rsid w:val="0094396E"/>
    <w:rsid w:val="0095624D"/>
    <w:rsid w:val="009568AA"/>
    <w:rsid w:val="009771B1"/>
    <w:rsid w:val="00983970"/>
    <w:rsid w:val="00984256"/>
    <w:rsid w:val="00994FEB"/>
    <w:rsid w:val="00996736"/>
    <w:rsid w:val="00997B3C"/>
    <w:rsid w:val="009A2862"/>
    <w:rsid w:val="009A66B2"/>
    <w:rsid w:val="009B1F14"/>
    <w:rsid w:val="009C1232"/>
    <w:rsid w:val="009C2405"/>
    <w:rsid w:val="009C58C0"/>
    <w:rsid w:val="009C653B"/>
    <w:rsid w:val="009D1E5F"/>
    <w:rsid w:val="009D6C3E"/>
    <w:rsid w:val="009E31A3"/>
    <w:rsid w:val="009E3C4F"/>
    <w:rsid w:val="009E7BEA"/>
    <w:rsid w:val="00A05769"/>
    <w:rsid w:val="00A1336E"/>
    <w:rsid w:val="00A14086"/>
    <w:rsid w:val="00A1653B"/>
    <w:rsid w:val="00A25FF1"/>
    <w:rsid w:val="00A31512"/>
    <w:rsid w:val="00A3734F"/>
    <w:rsid w:val="00A37847"/>
    <w:rsid w:val="00A42635"/>
    <w:rsid w:val="00A55CA1"/>
    <w:rsid w:val="00A57D9D"/>
    <w:rsid w:val="00A64405"/>
    <w:rsid w:val="00A665A2"/>
    <w:rsid w:val="00A762FC"/>
    <w:rsid w:val="00AA7F31"/>
    <w:rsid w:val="00AC1FDC"/>
    <w:rsid w:val="00AC66F7"/>
    <w:rsid w:val="00AC7B69"/>
    <w:rsid w:val="00AD03CF"/>
    <w:rsid w:val="00AD4EF5"/>
    <w:rsid w:val="00AD641F"/>
    <w:rsid w:val="00AD7211"/>
    <w:rsid w:val="00AE6CE1"/>
    <w:rsid w:val="00AF7530"/>
    <w:rsid w:val="00B03D3D"/>
    <w:rsid w:val="00B05982"/>
    <w:rsid w:val="00B075EC"/>
    <w:rsid w:val="00B12871"/>
    <w:rsid w:val="00B14595"/>
    <w:rsid w:val="00B146B4"/>
    <w:rsid w:val="00B17F17"/>
    <w:rsid w:val="00B22BF5"/>
    <w:rsid w:val="00B3078B"/>
    <w:rsid w:val="00B34477"/>
    <w:rsid w:val="00B35E92"/>
    <w:rsid w:val="00B53A39"/>
    <w:rsid w:val="00B559FC"/>
    <w:rsid w:val="00B6495A"/>
    <w:rsid w:val="00B707FA"/>
    <w:rsid w:val="00B74507"/>
    <w:rsid w:val="00B82D7D"/>
    <w:rsid w:val="00B91D20"/>
    <w:rsid w:val="00BA4D81"/>
    <w:rsid w:val="00BA70A3"/>
    <w:rsid w:val="00BB371A"/>
    <w:rsid w:val="00BB4787"/>
    <w:rsid w:val="00BB4DA5"/>
    <w:rsid w:val="00BB55ED"/>
    <w:rsid w:val="00BC026D"/>
    <w:rsid w:val="00BC0688"/>
    <w:rsid w:val="00BC0CAD"/>
    <w:rsid w:val="00BC1B5F"/>
    <w:rsid w:val="00BC2E7B"/>
    <w:rsid w:val="00BD57C2"/>
    <w:rsid w:val="00BE00DA"/>
    <w:rsid w:val="00BE559A"/>
    <w:rsid w:val="00BF7FA2"/>
    <w:rsid w:val="00C11CD5"/>
    <w:rsid w:val="00C15A4C"/>
    <w:rsid w:val="00C26A4B"/>
    <w:rsid w:val="00C3580D"/>
    <w:rsid w:val="00C426A7"/>
    <w:rsid w:val="00C463A4"/>
    <w:rsid w:val="00C54E33"/>
    <w:rsid w:val="00C550D1"/>
    <w:rsid w:val="00C61850"/>
    <w:rsid w:val="00C64224"/>
    <w:rsid w:val="00C65895"/>
    <w:rsid w:val="00C8069C"/>
    <w:rsid w:val="00C85000"/>
    <w:rsid w:val="00CA34E6"/>
    <w:rsid w:val="00CA5AE0"/>
    <w:rsid w:val="00CB3629"/>
    <w:rsid w:val="00CB3727"/>
    <w:rsid w:val="00CB37F0"/>
    <w:rsid w:val="00CB3E69"/>
    <w:rsid w:val="00CC5AB5"/>
    <w:rsid w:val="00CC6A27"/>
    <w:rsid w:val="00CD546B"/>
    <w:rsid w:val="00CD5DFC"/>
    <w:rsid w:val="00CD639B"/>
    <w:rsid w:val="00CE67A4"/>
    <w:rsid w:val="00CF1446"/>
    <w:rsid w:val="00CF222B"/>
    <w:rsid w:val="00CF45DE"/>
    <w:rsid w:val="00D079FD"/>
    <w:rsid w:val="00D314D8"/>
    <w:rsid w:val="00D31754"/>
    <w:rsid w:val="00D34297"/>
    <w:rsid w:val="00D343C3"/>
    <w:rsid w:val="00D35148"/>
    <w:rsid w:val="00D37AF3"/>
    <w:rsid w:val="00D40FA8"/>
    <w:rsid w:val="00D500C6"/>
    <w:rsid w:val="00D50F2D"/>
    <w:rsid w:val="00D557B0"/>
    <w:rsid w:val="00D61020"/>
    <w:rsid w:val="00D617EE"/>
    <w:rsid w:val="00D63859"/>
    <w:rsid w:val="00D66206"/>
    <w:rsid w:val="00D70998"/>
    <w:rsid w:val="00D72698"/>
    <w:rsid w:val="00D81BAB"/>
    <w:rsid w:val="00D84EAB"/>
    <w:rsid w:val="00D872F7"/>
    <w:rsid w:val="00D95915"/>
    <w:rsid w:val="00D97364"/>
    <w:rsid w:val="00DA284E"/>
    <w:rsid w:val="00DA73E4"/>
    <w:rsid w:val="00DC2DC9"/>
    <w:rsid w:val="00DE26B4"/>
    <w:rsid w:val="00DF24AA"/>
    <w:rsid w:val="00E02E58"/>
    <w:rsid w:val="00E10295"/>
    <w:rsid w:val="00E151F6"/>
    <w:rsid w:val="00E27E7D"/>
    <w:rsid w:val="00E305C2"/>
    <w:rsid w:val="00E31003"/>
    <w:rsid w:val="00E331D5"/>
    <w:rsid w:val="00E4342E"/>
    <w:rsid w:val="00E611B4"/>
    <w:rsid w:val="00E618D6"/>
    <w:rsid w:val="00E7083A"/>
    <w:rsid w:val="00E71221"/>
    <w:rsid w:val="00E7152A"/>
    <w:rsid w:val="00E87B76"/>
    <w:rsid w:val="00E935B9"/>
    <w:rsid w:val="00E941C5"/>
    <w:rsid w:val="00EA2EDE"/>
    <w:rsid w:val="00EA5E83"/>
    <w:rsid w:val="00EB12AA"/>
    <w:rsid w:val="00EB1F6E"/>
    <w:rsid w:val="00ED53EE"/>
    <w:rsid w:val="00ED7526"/>
    <w:rsid w:val="00EE5141"/>
    <w:rsid w:val="00F030AA"/>
    <w:rsid w:val="00F34337"/>
    <w:rsid w:val="00F37930"/>
    <w:rsid w:val="00F45FF0"/>
    <w:rsid w:val="00F50727"/>
    <w:rsid w:val="00F53D7F"/>
    <w:rsid w:val="00F56CF8"/>
    <w:rsid w:val="00F56D5A"/>
    <w:rsid w:val="00F6019E"/>
    <w:rsid w:val="00F60D4D"/>
    <w:rsid w:val="00F632BD"/>
    <w:rsid w:val="00F742FB"/>
    <w:rsid w:val="00F7691E"/>
    <w:rsid w:val="00F9732E"/>
    <w:rsid w:val="00FA6225"/>
    <w:rsid w:val="00FC7A05"/>
    <w:rsid w:val="00FD5647"/>
    <w:rsid w:val="00FF0F69"/>
    <w:rsid w:val="00FF42DC"/>
    <w:rsid w:val="00FF61AD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2023-11-09T07:52:00Z</cp:lastPrinted>
  <dcterms:created xsi:type="dcterms:W3CDTF">2023-11-14T12:10:00Z</dcterms:created>
  <dcterms:modified xsi:type="dcterms:W3CDTF">2023-11-14T12:10:00Z</dcterms:modified>
</cp:coreProperties>
</file>