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C6" w:rsidRDefault="002A3AC6">
      <w:pPr>
        <w:rPr>
          <w:sz w:val="2"/>
          <w:szCs w:val="2"/>
        </w:rPr>
        <w:sectPr w:rsidR="002A3AC6" w:rsidSect="00A30E61">
          <w:pgSz w:w="11900" w:h="16840"/>
          <w:pgMar w:top="1134" w:right="567" w:bottom="1134" w:left="567" w:header="0" w:footer="6" w:gutter="0"/>
          <w:cols w:space="720"/>
          <w:noEndnote/>
          <w:docGrid w:linePitch="360"/>
        </w:sect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Pr="001311E8" w:rsidRDefault="001311E8" w:rsidP="001311E8">
      <w:pPr>
        <w:pageBreakBefore/>
        <w:widowControl/>
        <w:suppressAutoHyphens/>
        <w:ind w:left="6237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           </w:t>
      </w:r>
      <w:r w:rsidRPr="001311E8">
        <w:rPr>
          <w:rFonts w:ascii="Times New Roman" w:eastAsia="Times New Roman" w:hAnsi="Times New Roman" w:cs="Times New Roman"/>
          <w:color w:val="auto"/>
          <w:lang w:bidi="ar-SA"/>
        </w:rPr>
        <w:t>Утверждено</w:t>
      </w:r>
    </w:p>
    <w:p w:rsidR="001311E8" w:rsidRPr="001311E8" w:rsidRDefault="001311E8" w:rsidP="001311E8">
      <w:pPr>
        <w:widowControl/>
        <w:suppressAutoHyphens/>
        <w:ind w:left="5387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1311E8">
        <w:rPr>
          <w:rFonts w:ascii="Times New Roman" w:eastAsia="Times New Roman" w:hAnsi="Times New Roman" w:cs="Times New Roman"/>
          <w:color w:val="auto"/>
          <w:lang w:bidi="ar-SA"/>
        </w:rPr>
        <w:t>решени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ем  Новосильского </w:t>
      </w:r>
      <w:r w:rsidRPr="001311E8">
        <w:rPr>
          <w:rFonts w:ascii="Times New Roman" w:eastAsia="Times New Roman" w:hAnsi="Times New Roman" w:cs="Times New Roman"/>
          <w:color w:val="auto"/>
          <w:lang w:bidi="ar-SA"/>
        </w:rPr>
        <w:t xml:space="preserve">районного Совета народных депутатов  </w:t>
      </w:r>
    </w:p>
    <w:p w:rsidR="001311E8" w:rsidRPr="001311E8" w:rsidRDefault="001311E8" w:rsidP="001311E8">
      <w:pPr>
        <w:widowControl/>
        <w:tabs>
          <w:tab w:val="left" w:pos="6946"/>
        </w:tabs>
        <w:suppressAutoHyphens/>
        <w:ind w:left="2716" w:right="437" w:firstLine="96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1311E8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</w:t>
      </w:r>
      <w:r w:rsidR="008C3EBD">
        <w:rPr>
          <w:rFonts w:ascii="Times New Roman" w:eastAsia="Times New Roman" w:hAnsi="Times New Roman" w:cs="Times New Roman"/>
          <w:color w:val="auto"/>
          <w:lang w:bidi="ar-S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1311E8">
        <w:rPr>
          <w:rFonts w:ascii="Times New Roman" w:eastAsia="Times New Roman" w:hAnsi="Times New Roman" w:cs="Times New Roman"/>
          <w:color w:val="auto"/>
          <w:lang w:bidi="ar-SA"/>
        </w:rPr>
        <w:t xml:space="preserve"> от 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28 марта</w:t>
      </w:r>
      <w:r w:rsidRPr="001311E8">
        <w:rPr>
          <w:rFonts w:ascii="Times New Roman" w:eastAsia="Times New Roman" w:hAnsi="Times New Roman" w:cs="Times New Roman"/>
          <w:color w:val="auto"/>
          <w:lang w:bidi="ar-SA"/>
        </w:rPr>
        <w:t xml:space="preserve"> 2022 года № 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 xml:space="preserve"> 33</w:t>
      </w:r>
    </w:p>
    <w:p w:rsidR="001311E8" w:rsidRP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1311E8" w:rsidRPr="001311E8" w:rsidRDefault="001311E8" w:rsidP="001311E8">
      <w:pPr>
        <w:widowControl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2A3AC6" w:rsidRPr="00414923" w:rsidRDefault="0046223B">
      <w:pPr>
        <w:pStyle w:val="30"/>
        <w:shd w:val="clear" w:color="auto" w:fill="auto"/>
        <w:spacing w:after="0" w:line="269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ПОРЯДОК</w:t>
      </w:r>
    </w:p>
    <w:p w:rsidR="002A3AC6" w:rsidRPr="00414923" w:rsidRDefault="0046223B" w:rsidP="00A30E61">
      <w:pPr>
        <w:pStyle w:val="30"/>
        <w:shd w:val="clear" w:color="auto" w:fill="auto"/>
        <w:spacing w:after="0" w:line="269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4"/>
      <w:r w:rsidRPr="00414923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 ИЗ БЮДЖЕТА</w:t>
      </w:r>
      <w:bookmarkEnd w:id="1"/>
      <w:r w:rsidR="00A30E61" w:rsidRPr="00414923">
        <w:rPr>
          <w:rFonts w:ascii="Times New Roman" w:hAnsi="Times New Roman" w:cs="Times New Roman"/>
          <w:sz w:val="24"/>
          <w:szCs w:val="24"/>
        </w:rPr>
        <w:t xml:space="preserve"> НОВОСИЛЬСКОГО</w:t>
      </w:r>
      <w:r w:rsidRPr="00414923">
        <w:rPr>
          <w:rFonts w:ascii="Times New Roman" w:hAnsi="Times New Roman" w:cs="Times New Roman"/>
          <w:sz w:val="24"/>
          <w:szCs w:val="24"/>
        </w:rPr>
        <w:t xml:space="preserve"> РАЙОНА БЮДЖЕТАМ ПОСЕЛЕНИЙ,</w:t>
      </w:r>
      <w:r w:rsidR="00A30E61" w:rsidRPr="00414923">
        <w:rPr>
          <w:rFonts w:ascii="Times New Roman" w:hAnsi="Times New Roman" w:cs="Times New Roman"/>
          <w:sz w:val="24"/>
          <w:szCs w:val="24"/>
        </w:rPr>
        <w:t xml:space="preserve"> </w:t>
      </w:r>
      <w:r w:rsidRPr="00414923">
        <w:rPr>
          <w:rFonts w:ascii="Times New Roman" w:hAnsi="Times New Roman" w:cs="Times New Roman"/>
          <w:sz w:val="24"/>
          <w:szCs w:val="24"/>
        </w:rPr>
        <w:t>ВХОДЯЩИХ В СОСТАВ</w:t>
      </w:r>
      <w:r w:rsidR="00A30E61" w:rsidRPr="00414923">
        <w:rPr>
          <w:rFonts w:ascii="Times New Roman" w:hAnsi="Times New Roman" w:cs="Times New Roman"/>
          <w:sz w:val="24"/>
          <w:szCs w:val="24"/>
        </w:rPr>
        <w:t xml:space="preserve"> НОВОСИЛЬСКОГО </w:t>
      </w:r>
      <w:r w:rsidRPr="00414923">
        <w:rPr>
          <w:rFonts w:ascii="Times New Roman" w:hAnsi="Times New Roman" w:cs="Times New Roman"/>
          <w:sz w:val="24"/>
          <w:szCs w:val="24"/>
        </w:rPr>
        <w:t>РАЙОНА</w:t>
      </w:r>
    </w:p>
    <w:p w:rsidR="00A30E61" w:rsidRPr="00414923" w:rsidRDefault="00A30E61">
      <w:pPr>
        <w:pStyle w:val="20"/>
        <w:shd w:val="clear" w:color="auto" w:fill="auto"/>
        <w:spacing w:before="0" w:after="279" w:line="268" w:lineRule="exact"/>
        <w:ind w:left="4000"/>
        <w:jc w:val="left"/>
        <w:rPr>
          <w:rFonts w:ascii="Times New Roman" w:hAnsi="Times New Roman" w:cs="Times New Roman"/>
          <w:sz w:val="24"/>
          <w:szCs w:val="24"/>
        </w:rPr>
      </w:pPr>
    </w:p>
    <w:p w:rsidR="002A3AC6" w:rsidRPr="00414923" w:rsidRDefault="0046223B">
      <w:pPr>
        <w:pStyle w:val="20"/>
        <w:shd w:val="clear" w:color="auto" w:fill="auto"/>
        <w:spacing w:before="0" w:after="279" w:line="268" w:lineRule="exact"/>
        <w:ind w:left="4000"/>
        <w:jc w:val="left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98"/>
        </w:tabs>
        <w:spacing w:before="0" w:after="0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Порядок предоставления иных межбюджетных трансфертов из бюджета</w:t>
      </w:r>
    </w:p>
    <w:p w:rsidR="002A3AC6" w:rsidRPr="00414923" w:rsidRDefault="00414923" w:rsidP="00414923">
      <w:pPr>
        <w:pStyle w:val="20"/>
        <w:shd w:val="clear" w:color="auto" w:fill="auto"/>
        <w:tabs>
          <w:tab w:val="left" w:leader="underscore" w:pos="1098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2" w:name="bookmark5"/>
      <w:r w:rsidRPr="00414923">
        <w:rPr>
          <w:rFonts w:ascii="Times New Roman" w:hAnsi="Times New Roman" w:cs="Times New Roman"/>
          <w:sz w:val="24"/>
          <w:szCs w:val="24"/>
        </w:rPr>
        <w:t xml:space="preserve">Новосильского района </w:t>
      </w:r>
      <w:r w:rsidR="0046223B" w:rsidRPr="00414923">
        <w:rPr>
          <w:rFonts w:ascii="Times New Roman" w:hAnsi="Times New Roman" w:cs="Times New Roman"/>
          <w:sz w:val="24"/>
          <w:szCs w:val="24"/>
        </w:rPr>
        <w:t>бюджетам поселений, входящих в состав</w:t>
      </w:r>
      <w:bookmarkEnd w:id="2"/>
      <w:r w:rsidR="00D5164D">
        <w:rPr>
          <w:rFonts w:ascii="Times New Roman" w:hAnsi="Times New Roman" w:cs="Times New Roman"/>
          <w:sz w:val="24"/>
          <w:szCs w:val="24"/>
        </w:rPr>
        <w:t xml:space="preserve"> </w:t>
      </w:r>
      <w:r w:rsidRPr="00414923">
        <w:rPr>
          <w:rFonts w:ascii="Times New Roman" w:hAnsi="Times New Roman" w:cs="Times New Roman"/>
          <w:sz w:val="24"/>
          <w:szCs w:val="24"/>
        </w:rPr>
        <w:t xml:space="preserve">Новосильского района </w:t>
      </w:r>
      <w:r w:rsidR="0046223B" w:rsidRPr="00414923">
        <w:rPr>
          <w:rFonts w:ascii="Times New Roman" w:hAnsi="Times New Roman" w:cs="Times New Roman"/>
          <w:sz w:val="24"/>
          <w:szCs w:val="24"/>
        </w:rPr>
        <w:t>(далее - Порядок), разработан в</w:t>
      </w:r>
      <w:r w:rsidRPr="00414923">
        <w:rPr>
          <w:rFonts w:ascii="Times New Roman" w:hAnsi="Times New Roman" w:cs="Times New Roman"/>
          <w:sz w:val="24"/>
          <w:szCs w:val="24"/>
        </w:rPr>
        <w:t xml:space="preserve"> </w:t>
      </w:r>
      <w:r w:rsidR="0046223B" w:rsidRPr="00414923">
        <w:rPr>
          <w:rFonts w:ascii="Times New Roman" w:hAnsi="Times New Roman" w:cs="Times New Roman"/>
          <w:sz w:val="24"/>
          <w:szCs w:val="24"/>
        </w:rPr>
        <w:t>соответствии со статьями 142, 142.4 Бюджетного кодекса Российской Федерации в целях регулирования вопросов предоставления иных межбюджетных трансфертов из бюджета</w:t>
      </w:r>
      <w:r w:rsidRPr="00414923">
        <w:rPr>
          <w:rFonts w:ascii="Times New Roman" w:hAnsi="Times New Roman" w:cs="Times New Roman"/>
          <w:sz w:val="24"/>
          <w:szCs w:val="24"/>
        </w:rPr>
        <w:t xml:space="preserve"> Новосильского района </w:t>
      </w:r>
      <w:r w:rsidR="0046223B" w:rsidRPr="00414923">
        <w:rPr>
          <w:rFonts w:ascii="Times New Roman" w:hAnsi="Times New Roman" w:cs="Times New Roman"/>
          <w:sz w:val="24"/>
          <w:szCs w:val="24"/>
        </w:rPr>
        <w:t>(далее - муниципальный район) бюджетам</w:t>
      </w:r>
      <w:r w:rsidRPr="00414923">
        <w:rPr>
          <w:rFonts w:ascii="Times New Roman" w:hAnsi="Times New Roman" w:cs="Times New Roman"/>
          <w:sz w:val="24"/>
          <w:szCs w:val="24"/>
        </w:rPr>
        <w:t xml:space="preserve"> </w:t>
      </w:r>
      <w:r w:rsidR="0046223B" w:rsidRPr="00414923">
        <w:rPr>
          <w:rFonts w:ascii="Times New Roman" w:hAnsi="Times New Roman" w:cs="Times New Roman"/>
          <w:sz w:val="24"/>
          <w:szCs w:val="24"/>
        </w:rPr>
        <w:t xml:space="preserve">поселений, входящих в состав </w:t>
      </w:r>
      <w:r w:rsidR="0046223B" w:rsidRPr="00414923">
        <w:rPr>
          <w:rFonts w:ascii="Times New Roman" w:hAnsi="Times New Roman" w:cs="Times New Roman"/>
          <w:sz w:val="24"/>
          <w:szCs w:val="24"/>
        </w:rPr>
        <w:tab/>
      </w:r>
      <w:r w:rsidRPr="00414923">
        <w:rPr>
          <w:rFonts w:ascii="Times New Roman" w:hAnsi="Times New Roman" w:cs="Times New Roman"/>
          <w:sz w:val="24"/>
          <w:szCs w:val="24"/>
        </w:rPr>
        <w:t xml:space="preserve">Новосильского района </w:t>
      </w:r>
      <w:r w:rsidR="0046223B" w:rsidRPr="00414923">
        <w:rPr>
          <w:rFonts w:ascii="Times New Roman" w:hAnsi="Times New Roman" w:cs="Times New Roman"/>
          <w:sz w:val="24"/>
          <w:szCs w:val="24"/>
        </w:rPr>
        <w:t>(далее -</w:t>
      </w:r>
      <w:r w:rsidRPr="00414923">
        <w:rPr>
          <w:rFonts w:ascii="Times New Roman" w:hAnsi="Times New Roman" w:cs="Times New Roman"/>
          <w:sz w:val="24"/>
          <w:szCs w:val="24"/>
        </w:rPr>
        <w:t xml:space="preserve"> </w:t>
      </w:r>
      <w:r w:rsidR="0046223B" w:rsidRPr="00414923">
        <w:rPr>
          <w:rFonts w:ascii="Times New Roman" w:hAnsi="Times New Roman" w:cs="Times New Roman"/>
          <w:sz w:val="24"/>
          <w:szCs w:val="24"/>
        </w:rPr>
        <w:t>поселения).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14"/>
        </w:tabs>
        <w:spacing w:before="0" w:after="0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Иные межбюджетные трансферты из бюджета муниципального района в бюджеты поселений предоставляются в целях частичного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в соответствии с заключенными соглашениями (далее - иные межбюджетные трансферты).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24"/>
        </w:tabs>
        <w:spacing w:before="0" w:after="281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Понятия и термины, используемые в настоящем Порядке, применяются в значениях, установленных Бюджетным кодексом Российской Федерации.</w:t>
      </w:r>
    </w:p>
    <w:p w:rsidR="002A3AC6" w:rsidRPr="00414923" w:rsidRDefault="0046223B">
      <w:pPr>
        <w:pStyle w:val="20"/>
        <w:numPr>
          <w:ilvl w:val="0"/>
          <w:numId w:val="1"/>
        </w:numPr>
        <w:shd w:val="clear" w:color="auto" w:fill="auto"/>
        <w:tabs>
          <w:tab w:val="left" w:pos="2349"/>
        </w:tabs>
        <w:spacing w:before="0" w:after="283" w:line="268" w:lineRule="exact"/>
        <w:ind w:left="2040"/>
        <w:jc w:val="left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Условия предоставления иных межбюджетных трансфертов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98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Основанием для предоставления иных межбюджетных трансфертов являются заключенные между органами местного самоуправления муниципального района и поселений, входящих в его состав, соглашения о предоставлении иных межбюджетных трансфертов из бюджета муниципального района бюджету поселения в целях частичного финансирования расходных обязательств, возникших при выполнении полномочий органов местного самоуправления поселений.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24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а также предусматривать финансовые санкции за неисполнение соглашений.</w:t>
      </w:r>
    </w:p>
    <w:p w:rsidR="002A3AC6" w:rsidRPr="00B05F36" w:rsidRDefault="0046223B" w:rsidP="00B05F36">
      <w:pPr>
        <w:pStyle w:val="20"/>
        <w:numPr>
          <w:ilvl w:val="1"/>
          <w:numId w:val="1"/>
        </w:numPr>
        <w:shd w:val="clear" w:color="auto" w:fill="auto"/>
        <w:tabs>
          <w:tab w:val="left" w:pos="1057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Объем средств и целевое назначение иных межбюджетных трансфертов утверждаются</w:t>
      </w:r>
      <w:r w:rsidR="00B05F36">
        <w:rPr>
          <w:rFonts w:ascii="Times New Roman" w:hAnsi="Times New Roman" w:cs="Times New Roman"/>
          <w:sz w:val="24"/>
          <w:szCs w:val="24"/>
        </w:rPr>
        <w:t xml:space="preserve"> р</w:t>
      </w:r>
      <w:r w:rsidRPr="00B05F36">
        <w:rPr>
          <w:rFonts w:ascii="Times New Roman" w:hAnsi="Times New Roman" w:cs="Times New Roman"/>
          <w:sz w:val="24"/>
          <w:szCs w:val="24"/>
        </w:rPr>
        <w:t>ешением</w:t>
      </w:r>
      <w:r w:rsidR="00B05F36" w:rsidRPr="00B05F36">
        <w:rPr>
          <w:rFonts w:ascii="Times New Roman" w:hAnsi="Times New Roman" w:cs="Times New Roman"/>
          <w:sz w:val="24"/>
          <w:szCs w:val="24"/>
        </w:rPr>
        <w:t xml:space="preserve"> Новосильского районного Совета народных депутатов </w:t>
      </w:r>
      <w:r w:rsidRPr="00B05F36">
        <w:rPr>
          <w:rFonts w:ascii="Times New Roman" w:hAnsi="Times New Roman" w:cs="Times New Roman"/>
          <w:sz w:val="24"/>
          <w:szCs w:val="24"/>
        </w:rPr>
        <w:t xml:space="preserve"> в</w:t>
      </w:r>
      <w:r w:rsidR="00B05F36">
        <w:rPr>
          <w:rFonts w:ascii="Times New Roman" w:hAnsi="Times New Roman" w:cs="Times New Roman"/>
          <w:sz w:val="24"/>
          <w:szCs w:val="24"/>
        </w:rPr>
        <w:t xml:space="preserve"> </w:t>
      </w:r>
      <w:r w:rsidRPr="00B05F36">
        <w:rPr>
          <w:rFonts w:ascii="Times New Roman" w:hAnsi="Times New Roman" w:cs="Times New Roman"/>
          <w:sz w:val="24"/>
          <w:szCs w:val="24"/>
        </w:rPr>
        <w:t>бюджете на очередной финансовый год и плановый период, а также посредством внесения изменений в решение о бюджете текущего года.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19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Иные межбюджетные трансферты из бюджета муниципального района в бюджеты поселений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14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из бюджета муниципального района в бюджеты поселений предоставляются в случаях предусмотренных законом </w:t>
      </w:r>
      <w:r w:rsidR="00B05F36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Pr="00414923">
        <w:rPr>
          <w:rFonts w:ascii="Times New Roman" w:hAnsi="Times New Roman" w:cs="Times New Roman"/>
          <w:sz w:val="24"/>
          <w:szCs w:val="24"/>
        </w:rPr>
        <w:t xml:space="preserve">«О межбюджетных отношениях в </w:t>
      </w:r>
      <w:r w:rsidR="00ED0F33">
        <w:rPr>
          <w:rFonts w:ascii="Times New Roman" w:hAnsi="Times New Roman" w:cs="Times New Roman"/>
          <w:sz w:val="24"/>
          <w:szCs w:val="24"/>
        </w:rPr>
        <w:t>Орловской области</w:t>
      </w:r>
      <w:r w:rsidRPr="00414923">
        <w:rPr>
          <w:rFonts w:ascii="Times New Roman" w:hAnsi="Times New Roman" w:cs="Times New Roman"/>
          <w:sz w:val="24"/>
          <w:szCs w:val="24"/>
        </w:rPr>
        <w:t>».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54"/>
        </w:tabs>
        <w:spacing w:before="0" w:after="261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Предоставление иных межбюджетных трансфертов из бюджета муниципального района в бюджеты поселений осуществляется за счет собственных доходов и источников финансирования дефицита бюджета муниципального района.</w:t>
      </w:r>
    </w:p>
    <w:p w:rsidR="002A3AC6" w:rsidRDefault="0046223B" w:rsidP="00ED0F33">
      <w:pPr>
        <w:pStyle w:val="20"/>
        <w:numPr>
          <w:ilvl w:val="0"/>
          <w:numId w:val="1"/>
        </w:numPr>
        <w:shd w:val="clear" w:color="auto" w:fill="auto"/>
        <w:tabs>
          <w:tab w:val="left" w:pos="936"/>
        </w:tabs>
        <w:spacing w:before="0" w:after="0" w:line="268" w:lineRule="exact"/>
        <w:ind w:firstLine="580"/>
        <w:jc w:val="center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lastRenderedPageBreak/>
        <w:t xml:space="preserve">Порядок предоставления иных межбюджетных трансфертов и осуществления </w:t>
      </w:r>
      <w:proofErr w:type="gramStart"/>
      <w:r w:rsidRPr="0041492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ED0F33">
        <w:rPr>
          <w:rFonts w:ascii="Times New Roman" w:hAnsi="Times New Roman" w:cs="Times New Roman"/>
          <w:sz w:val="24"/>
          <w:szCs w:val="24"/>
        </w:rPr>
        <w:t xml:space="preserve"> </w:t>
      </w:r>
      <w:r w:rsidRPr="00ED0F33">
        <w:rPr>
          <w:rFonts w:ascii="Times New Roman" w:hAnsi="Times New Roman" w:cs="Times New Roman"/>
          <w:sz w:val="24"/>
          <w:szCs w:val="24"/>
        </w:rPr>
        <w:t>их использованием</w:t>
      </w:r>
    </w:p>
    <w:p w:rsidR="00ED0F33" w:rsidRPr="00ED0F33" w:rsidRDefault="00ED0F33" w:rsidP="00ED0F33">
      <w:pPr>
        <w:pStyle w:val="20"/>
        <w:shd w:val="clear" w:color="auto" w:fill="auto"/>
        <w:tabs>
          <w:tab w:val="left" w:pos="936"/>
        </w:tabs>
        <w:spacing w:before="0"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2A3AC6" w:rsidRPr="001D7267" w:rsidRDefault="0046223B" w:rsidP="001D7267">
      <w:pPr>
        <w:pStyle w:val="20"/>
        <w:numPr>
          <w:ilvl w:val="1"/>
          <w:numId w:val="1"/>
        </w:numPr>
        <w:shd w:val="clear" w:color="auto" w:fill="auto"/>
        <w:tabs>
          <w:tab w:val="left" w:pos="1087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Решение о предоставлении иных межбюджетных трансфертов бюджету поселения</w:t>
      </w:r>
      <w:r w:rsidR="001D7267">
        <w:rPr>
          <w:rFonts w:ascii="Times New Roman" w:hAnsi="Times New Roman" w:cs="Times New Roman"/>
          <w:sz w:val="24"/>
          <w:szCs w:val="24"/>
        </w:rPr>
        <w:t xml:space="preserve"> </w:t>
      </w:r>
      <w:r w:rsidR="001D7267" w:rsidRPr="001D7267">
        <w:rPr>
          <w:rFonts w:ascii="Times New Roman" w:hAnsi="Times New Roman" w:cs="Times New Roman"/>
          <w:sz w:val="24"/>
          <w:szCs w:val="24"/>
        </w:rPr>
        <w:t>принимается решением Новосильского районного Совета народных депутатов</w:t>
      </w:r>
      <w:r w:rsidRPr="001D7267">
        <w:rPr>
          <w:rFonts w:ascii="Times New Roman" w:hAnsi="Times New Roman" w:cs="Times New Roman"/>
          <w:sz w:val="24"/>
          <w:szCs w:val="24"/>
        </w:rPr>
        <w:t>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87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Для рассмотрения вопроса о предоставлении иных межбюджетных трансфертов</w:t>
      </w:r>
    </w:p>
    <w:p w:rsidR="002A3AC6" w:rsidRPr="00414923" w:rsidRDefault="0046223B" w:rsidP="001D7267">
      <w:pPr>
        <w:pStyle w:val="20"/>
        <w:shd w:val="clear" w:color="auto" w:fill="auto"/>
        <w:tabs>
          <w:tab w:val="left" w:leader="underscore" w:pos="6096"/>
        </w:tabs>
        <w:spacing w:before="0" w:after="0" w:line="264" w:lineRule="exact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 xml:space="preserve">уполномоченным органом поселения направляется </w:t>
      </w:r>
      <w:r w:rsidR="001D7267">
        <w:rPr>
          <w:rFonts w:ascii="Times New Roman" w:hAnsi="Times New Roman" w:cs="Times New Roman"/>
          <w:sz w:val="24"/>
          <w:szCs w:val="24"/>
        </w:rPr>
        <w:t xml:space="preserve">главе администрации Новосильского района </w:t>
      </w:r>
      <w:r w:rsidRPr="00414923">
        <w:rPr>
          <w:rFonts w:ascii="Times New Roman" w:hAnsi="Times New Roman" w:cs="Times New Roman"/>
          <w:sz w:val="24"/>
          <w:szCs w:val="24"/>
        </w:rPr>
        <w:t>мотивированное обращение о выделении денежных сре</w:t>
      </w:r>
      <w:proofErr w:type="gramStart"/>
      <w:r w:rsidRPr="00414923">
        <w:rPr>
          <w:rFonts w:ascii="Times New Roman" w:hAnsi="Times New Roman" w:cs="Times New Roman"/>
          <w:sz w:val="24"/>
          <w:szCs w:val="24"/>
        </w:rPr>
        <w:t>дств в ц</w:t>
      </w:r>
      <w:proofErr w:type="gramEnd"/>
      <w:r w:rsidRPr="00414923">
        <w:rPr>
          <w:rFonts w:ascii="Times New Roman" w:hAnsi="Times New Roman" w:cs="Times New Roman"/>
          <w:sz w:val="24"/>
          <w:szCs w:val="24"/>
        </w:rPr>
        <w:t>елях частичного финансирования расходных обязательств, возникших при выполнении полномочий органов местного самоуправления поселения по вопросам местного значения.</w:t>
      </w:r>
    </w:p>
    <w:p w:rsidR="002A3AC6" w:rsidRPr="001D7267" w:rsidRDefault="0046223B" w:rsidP="001D7267">
      <w:pPr>
        <w:pStyle w:val="20"/>
        <w:numPr>
          <w:ilvl w:val="1"/>
          <w:numId w:val="1"/>
        </w:numPr>
        <w:shd w:val="clear" w:color="auto" w:fill="auto"/>
        <w:tabs>
          <w:tab w:val="left" w:pos="1087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Обращение о предоставлении иных межбюджетных трансфертов бюджету поселения</w:t>
      </w:r>
      <w:r w:rsidR="001D7267">
        <w:rPr>
          <w:rFonts w:ascii="Times New Roman" w:hAnsi="Times New Roman" w:cs="Times New Roman"/>
          <w:sz w:val="24"/>
          <w:szCs w:val="24"/>
        </w:rPr>
        <w:t xml:space="preserve"> </w:t>
      </w:r>
      <w:r w:rsidR="001D7267" w:rsidRPr="001D7267">
        <w:rPr>
          <w:rFonts w:ascii="Times New Roman" w:hAnsi="Times New Roman" w:cs="Times New Roman"/>
          <w:sz w:val="24"/>
          <w:szCs w:val="24"/>
        </w:rPr>
        <w:t>р</w:t>
      </w:r>
      <w:r w:rsidRPr="001D7267">
        <w:rPr>
          <w:rFonts w:ascii="Times New Roman" w:hAnsi="Times New Roman" w:cs="Times New Roman"/>
          <w:sz w:val="24"/>
          <w:szCs w:val="24"/>
        </w:rPr>
        <w:t>ассматривается</w:t>
      </w:r>
      <w:r w:rsidR="001D7267" w:rsidRPr="001D7267">
        <w:rPr>
          <w:rFonts w:ascii="Times New Roman" w:hAnsi="Times New Roman" w:cs="Times New Roman"/>
          <w:sz w:val="24"/>
          <w:szCs w:val="24"/>
        </w:rPr>
        <w:t xml:space="preserve"> администрацией Новосильского района</w:t>
      </w:r>
      <w:r w:rsidRPr="001D7267">
        <w:rPr>
          <w:rFonts w:ascii="Times New Roman" w:hAnsi="Times New Roman" w:cs="Times New Roman"/>
          <w:sz w:val="24"/>
          <w:szCs w:val="24"/>
        </w:rPr>
        <w:t xml:space="preserve"> и в случае положительного решен</w:t>
      </w:r>
      <w:r w:rsidR="001D7267">
        <w:rPr>
          <w:rFonts w:ascii="Times New Roman" w:hAnsi="Times New Roman" w:cs="Times New Roman"/>
          <w:sz w:val="24"/>
          <w:szCs w:val="24"/>
        </w:rPr>
        <w:t>ия, выносится на утверждение в Новосильский районный Совет</w:t>
      </w:r>
      <w:r w:rsidR="001D7267" w:rsidRPr="001D7267">
        <w:rPr>
          <w:rFonts w:ascii="Times New Roman" w:hAnsi="Times New Roman" w:cs="Times New Roman"/>
          <w:sz w:val="24"/>
          <w:szCs w:val="24"/>
        </w:rPr>
        <w:t xml:space="preserve"> народных депутатов</w:t>
      </w:r>
      <w:r w:rsidRPr="001D7267">
        <w:rPr>
          <w:rFonts w:ascii="Times New Roman" w:hAnsi="Times New Roman" w:cs="Times New Roman"/>
          <w:sz w:val="24"/>
          <w:szCs w:val="24"/>
        </w:rPr>
        <w:t>.</w:t>
      </w:r>
    </w:p>
    <w:p w:rsidR="002A3AC6" w:rsidRPr="000E1D04" w:rsidRDefault="0046223B" w:rsidP="000E1D04">
      <w:pPr>
        <w:pStyle w:val="20"/>
        <w:numPr>
          <w:ilvl w:val="1"/>
          <w:numId w:val="1"/>
        </w:numPr>
        <w:shd w:val="clear" w:color="auto" w:fill="auto"/>
        <w:tabs>
          <w:tab w:val="left" w:pos="1087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Решение о предоставлении иных межбюджетных трансфертов бюджету поселения</w:t>
      </w:r>
      <w:r w:rsidR="000E1D04">
        <w:rPr>
          <w:rFonts w:ascii="Times New Roman" w:hAnsi="Times New Roman" w:cs="Times New Roman"/>
          <w:sz w:val="24"/>
          <w:szCs w:val="24"/>
        </w:rPr>
        <w:t xml:space="preserve"> </w:t>
      </w:r>
      <w:r w:rsidRPr="000E1D04">
        <w:rPr>
          <w:rFonts w:ascii="Times New Roman" w:hAnsi="Times New Roman" w:cs="Times New Roman"/>
          <w:sz w:val="24"/>
          <w:szCs w:val="24"/>
        </w:rPr>
        <w:t xml:space="preserve">оформляется решением </w:t>
      </w:r>
      <w:r w:rsidR="000E1D04" w:rsidRPr="000E1D04">
        <w:rPr>
          <w:rFonts w:ascii="Times New Roman" w:hAnsi="Times New Roman" w:cs="Times New Roman"/>
          <w:sz w:val="24"/>
          <w:szCs w:val="24"/>
        </w:rPr>
        <w:t xml:space="preserve">Новосильского районного Совета народных депутатов </w:t>
      </w:r>
      <w:r w:rsidRPr="000E1D04">
        <w:rPr>
          <w:rFonts w:ascii="Times New Roman" w:hAnsi="Times New Roman" w:cs="Times New Roman"/>
          <w:sz w:val="24"/>
          <w:szCs w:val="24"/>
        </w:rPr>
        <w:t>одновременно с принятием решения о внесении изменений в бюджет муниципального района.</w:t>
      </w:r>
    </w:p>
    <w:p w:rsidR="002A3AC6" w:rsidRPr="00414923" w:rsidRDefault="0046223B" w:rsidP="000E1D04">
      <w:pPr>
        <w:pStyle w:val="20"/>
        <w:numPr>
          <w:ilvl w:val="1"/>
          <w:numId w:val="1"/>
        </w:numPr>
        <w:shd w:val="clear" w:color="auto" w:fill="auto"/>
        <w:tabs>
          <w:tab w:val="left" w:pos="1087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Подготовка проекта соглашения о предоставлении иных межбюджетных трансфертов</w:t>
      </w:r>
      <w:r w:rsidR="000E1D04">
        <w:rPr>
          <w:rFonts w:ascii="Times New Roman" w:hAnsi="Times New Roman" w:cs="Times New Roman"/>
          <w:sz w:val="24"/>
          <w:szCs w:val="24"/>
        </w:rPr>
        <w:t xml:space="preserve"> </w:t>
      </w:r>
      <w:r w:rsidRPr="000E1D04">
        <w:rPr>
          <w:rFonts w:ascii="Times New Roman" w:hAnsi="Times New Roman" w:cs="Times New Roman"/>
          <w:sz w:val="24"/>
          <w:szCs w:val="24"/>
        </w:rPr>
        <w:t xml:space="preserve">бюджету поселения осуществляется </w:t>
      </w:r>
      <w:r w:rsidR="000E1D04">
        <w:rPr>
          <w:rFonts w:ascii="Times New Roman" w:hAnsi="Times New Roman" w:cs="Times New Roman"/>
          <w:sz w:val="24"/>
          <w:szCs w:val="24"/>
        </w:rPr>
        <w:t>отделом правового обеспечения и муниципального контроля отдела организационно-контрольной работы и делопроизводства</w:t>
      </w:r>
      <w:r w:rsidRPr="00414923">
        <w:rPr>
          <w:rFonts w:ascii="Times New Roman" w:hAnsi="Times New Roman" w:cs="Times New Roman"/>
          <w:sz w:val="24"/>
          <w:szCs w:val="24"/>
        </w:rPr>
        <w:t>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50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Основанием для выделения финансовых средств из бюджета муниципального района является соглашение о предоставлении иных межбюджетных трансфертов бюджету поселения,</w:t>
      </w:r>
    </w:p>
    <w:p w:rsidR="002A3AC6" w:rsidRPr="00414923" w:rsidRDefault="0046223B" w:rsidP="000E1D04">
      <w:pPr>
        <w:pStyle w:val="20"/>
        <w:shd w:val="clear" w:color="auto" w:fill="auto"/>
        <w:tabs>
          <w:tab w:val="left" w:leader="underscore" w:pos="3376"/>
        </w:tabs>
        <w:spacing w:before="0" w:after="0" w:line="264" w:lineRule="exact"/>
        <w:rPr>
          <w:rFonts w:ascii="Times New Roman" w:hAnsi="Times New Roman" w:cs="Times New Roman"/>
          <w:sz w:val="24"/>
          <w:szCs w:val="24"/>
        </w:rPr>
      </w:pPr>
      <w:proofErr w:type="gramStart"/>
      <w:r w:rsidRPr="00414923">
        <w:rPr>
          <w:rFonts w:ascii="Times New Roman" w:hAnsi="Times New Roman" w:cs="Times New Roman"/>
          <w:sz w:val="24"/>
          <w:szCs w:val="24"/>
        </w:rPr>
        <w:t>заключаемое</w:t>
      </w:r>
      <w:proofErr w:type="gramEnd"/>
      <w:r w:rsidRPr="00414923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0E1D04">
        <w:rPr>
          <w:rFonts w:ascii="Times New Roman" w:hAnsi="Times New Roman" w:cs="Times New Roman"/>
          <w:sz w:val="24"/>
          <w:szCs w:val="24"/>
        </w:rPr>
        <w:t>администрацией Новосильского района</w:t>
      </w:r>
      <w:r w:rsidRPr="00414923">
        <w:rPr>
          <w:rFonts w:ascii="Times New Roman" w:hAnsi="Times New Roman" w:cs="Times New Roman"/>
          <w:sz w:val="24"/>
          <w:szCs w:val="24"/>
        </w:rPr>
        <w:t xml:space="preserve"> и </w:t>
      </w:r>
      <w:r w:rsidR="000E1D04">
        <w:rPr>
          <w:rFonts w:ascii="Times New Roman" w:hAnsi="Times New Roman" w:cs="Times New Roman"/>
          <w:sz w:val="24"/>
          <w:szCs w:val="24"/>
        </w:rPr>
        <w:t>администрацией</w:t>
      </w:r>
      <w:r w:rsidRPr="00414923">
        <w:rPr>
          <w:rFonts w:ascii="Times New Roman" w:hAnsi="Times New Roman" w:cs="Times New Roman"/>
          <w:sz w:val="24"/>
          <w:szCs w:val="24"/>
        </w:rPr>
        <w:t xml:space="preserve"> поселения в пределах сумм, предусмотренных в бюджете муниципального района на текущий финансовый год.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45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Соглашение о предоставлении иных межбюджетных трансфертов бюджету соответствующего поселения должно содержать следующие основные положения:</w:t>
      </w:r>
    </w:p>
    <w:p w:rsidR="002A3AC6" w:rsidRPr="00414923" w:rsidRDefault="0046223B">
      <w:pPr>
        <w:pStyle w:val="20"/>
        <w:numPr>
          <w:ilvl w:val="0"/>
          <w:numId w:val="2"/>
        </w:numPr>
        <w:shd w:val="clear" w:color="auto" w:fill="auto"/>
        <w:tabs>
          <w:tab w:val="left" w:pos="936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целевое назначение иных межбюджетных трансфертов;</w:t>
      </w:r>
    </w:p>
    <w:p w:rsidR="002A3AC6" w:rsidRPr="00414923" w:rsidRDefault="0046223B">
      <w:pPr>
        <w:pStyle w:val="20"/>
        <w:numPr>
          <w:ilvl w:val="0"/>
          <w:numId w:val="2"/>
        </w:numPr>
        <w:shd w:val="clear" w:color="auto" w:fill="auto"/>
        <w:tabs>
          <w:tab w:val="left" w:pos="936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условия предоставления и расходования иных межбюджетных трансфертов;</w:t>
      </w:r>
    </w:p>
    <w:p w:rsidR="002A3AC6" w:rsidRPr="00414923" w:rsidRDefault="0046223B">
      <w:pPr>
        <w:pStyle w:val="20"/>
        <w:numPr>
          <w:ilvl w:val="0"/>
          <w:numId w:val="2"/>
        </w:numPr>
        <w:shd w:val="clear" w:color="auto" w:fill="auto"/>
        <w:tabs>
          <w:tab w:val="left" w:pos="936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объем бюджетных ассигнований, предусмотренных на предоставление иных межбюджетных трансфертов;</w:t>
      </w:r>
    </w:p>
    <w:p w:rsidR="002A3AC6" w:rsidRPr="00414923" w:rsidRDefault="0046223B">
      <w:pPr>
        <w:pStyle w:val="20"/>
        <w:numPr>
          <w:ilvl w:val="0"/>
          <w:numId w:val="2"/>
        </w:numPr>
        <w:shd w:val="clear" w:color="auto" w:fill="auto"/>
        <w:tabs>
          <w:tab w:val="left" w:pos="943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порядок перечисления иных межбюджетных трансфертов;</w:t>
      </w:r>
    </w:p>
    <w:p w:rsidR="002A3AC6" w:rsidRPr="00414923" w:rsidRDefault="0046223B">
      <w:pPr>
        <w:pStyle w:val="20"/>
        <w:numPr>
          <w:ilvl w:val="0"/>
          <w:numId w:val="2"/>
        </w:numPr>
        <w:shd w:val="clear" w:color="auto" w:fill="auto"/>
        <w:tabs>
          <w:tab w:val="left" w:pos="943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сроки предоставления иных межбюджетных трансфертов;</w:t>
      </w:r>
    </w:p>
    <w:p w:rsidR="002A3AC6" w:rsidRPr="00414923" w:rsidRDefault="0046223B">
      <w:pPr>
        <w:pStyle w:val="20"/>
        <w:numPr>
          <w:ilvl w:val="0"/>
          <w:numId w:val="2"/>
        </w:numPr>
        <w:shd w:val="clear" w:color="auto" w:fill="auto"/>
        <w:tabs>
          <w:tab w:val="left" w:pos="936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 xml:space="preserve">порядок осуществления </w:t>
      </w:r>
      <w:proofErr w:type="gramStart"/>
      <w:r w:rsidRPr="0041492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14923">
        <w:rPr>
          <w:rFonts w:ascii="Times New Roman" w:hAnsi="Times New Roman" w:cs="Times New Roman"/>
          <w:sz w:val="24"/>
          <w:szCs w:val="24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2A3AC6" w:rsidRPr="00414923" w:rsidRDefault="0046223B">
      <w:pPr>
        <w:pStyle w:val="20"/>
        <w:numPr>
          <w:ilvl w:val="0"/>
          <w:numId w:val="2"/>
        </w:numPr>
        <w:shd w:val="clear" w:color="auto" w:fill="auto"/>
        <w:tabs>
          <w:tab w:val="left" w:pos="936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сроки и порядок предоставления отчетности об использовании иных межбюджетных трансфертов;</w:t>
      </w:r>
    </w:p>
    <w:p w:rsidR="002A3AC6" w:rsidRPr="00414923" w:rsidRDefault="0046223B">
      <w:pPr>
        <w:pStyle w:val="20"/>
        <w:numPr>
          <w:ilvl w:val="0"/>
          <w:numId w:val="2"/>
        </w:numPr>
        <w:shd w:val="clear" w:color="auto" w:fill="auto"/>
        <w:tabs>
          <w:tab w:val="left" w:pos="936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порядок использования остатка межбюджетных трансфертов, не использованных в текущем финансовом году.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040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 xml:space="preserve">Денежные средства, выделенные в качестве иных межбюджетных трансфертов, из бюджета муниципального района перечисляются в бюджет поселения путем зачисления средств на счет получателя иных межбюджетных трансфертов, открытый в </w:t>
      </w:r>
      <w:r w:rsidR="006F7C2F">
        <w:rPr>
          <w:rFonts w:ascii="Times New Roman" w:hAnsi="Times New Roman" w:cs="Times New Roman"/>
          <w:sz w:val="24"/>
          <w:szCs w:val="24"/>
        </w:rPr>
        <w:t>Отдел</w:t>
      </w:r>
      <w:r w:rsidR="000E1D04">
        <w:rPr>
          <w:rFonts w:ascii="Times New Roman" w:hAnsi="Times New Roman" w:cs="Times New Roman"/>
          <w:sz w:val="24"/>
          <w:szCs w:val="24"/>
        </w:rPr>
        <w:t xml:space="preserve"> №19 </w:t>
      </w:r>
      <w:r w:rsidRPr="00414923">
        <w:rPr>
          <w:rFonts w:ascii="Times New Roman" w:hAnsi="Times New Roman" w:cs="Times New Roman"/>
          <w:sz w:val="24"/>
          <w:szCs w:val="24"/>
        </w:rPr>
        <w:t xml:space="preserve">Управлении Федерального казначейства по </w:t>
      </w:r>
      <w:r w:rsidR="000E1D04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Pr="00414923">
        <w:rPr>
          <w:rFonts w:ascii="Times New Roman" w:hAnsi="Times New Roman" w:cs="Times New Roman"/>
          <w:sz w:val="24"/>
          <w:szCs w:val="24"/>
        </w:rPr>
        <w:t>для обслуживания исполнения бюджетов поселений.</w:t>
      </w:r>
    </w:p>
    <w:p w:rsidR="002A3AC6" w:rsidRPr="00121B06" w:rsidRDefault="00121B06" w:rsidP="00121B06">
      <w:pPr>
        <w:pStyle w:val="20"/>
        <w:numPr>
          <w:ilvl w:val="1"/>
          <w:numId w:val="1"/>
        </w:numPr>
        <w:shd w:val="clear" w:color="auto" w:fill="auto"/>
        <w:tabs>
          <w:tab w:val="left" w:pos="1087"/>
          <w:tab w:val="left" w:leader="underscore" w:pos="4036"/>
        </w:tabs>
        <w:spacing w:before="0" w:after="0" w:line="264" w:lineRule="exact"/>
        <w:ind w:firstLine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6223B" w:rsidRPr="00121B06">
        <w:rPr>
          <w:rFonts w:ascii="Times New Roman" w:hAnsi="Times New Roman" w:cs="Times New Roman"/>
          <w:sz w:val="24"/>
          <w:szCs w:val="24"/>
        </w:rPr>
        <w:t>олучатель иных межбюджетных трансфертов представляет в</w:t>
      </w:r>
      <w:r w:rsidRPr="00121B06">
        <w:rPr>
          <w:rFonts w:ascii="Times New Roman" w:hAnsi="Times New Roman" w:cs="Times New Roman"/>
          <w:sz w:val="24"/>
          <w:szCs w:val="24"/>
        </w:rPr>
        <w:t xml:space="preserve"> финансовый отдел администрации Новосильского района </w:t>
      </w:r>
      <w:r w:rsidR="0046223B" w:rsidRPr="00121B06">
        <w:rPr>
          <w:rFonts w:ascii="Times New Roman" w:hAnsi="Times New Roman" w:cs="Times New Roman"/>
          <w:sz w:val="24"/>
          <w:szCs w:val="24"/>
        </w:rPr>
        <w:t>бухгалтерскую отчетность, отражающую расходы по иным межбюджетным трансфертам, указанным в</w:t>
      </w:r>
      <w:r w:rsidR="006F7C2F" w:rsidRPr="00121B06">
        <w:rPr>
          <w:rFonts w:ascii="Times New Roman" w:hAnsi="Times New Roman" w:cs="Times New Roman"/>
          <w:sz w:val="24"/>
          <w:szCs w:val="24"/>
        </w:rPr>
        <w:t xml:space="preserve"> соглашении</w:t>
      </w:r>
      <w:r w:rsidR="00072F3D" w:rsidRPr="00121B06">
        <w:rPr>
          <w:rFonts w:ascii="Times New Roman" w:hAnsi="Times New Roman" w:cs="Times New Roman"/>
          <w:sz w:val="24"/>
          <w:szCs w:val="24"/>
        </w:rPr>
        <w:t xml:space="preserve"> и по форм</w:t>
      </w:r>
      <w:r w:rsidR="003609A6" w:rsidRPr="00121B06">
        <w:rPr>
          <w:rFonts w:ascii="Times New Roman" w:hAnsi="Times New Roman" w:cs="Times New Roman"/>
          <w:sz w:val="24"/>
          <w:szCs w:val="24"/>
        </w:rPr>
        <w:t>е, установленной приложением</w:t>
      </w:r>
      <w:r w:rsidR="00072F3D" w:rsidRPr="00121B06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3609A6" w:rsidRPr="00121B06">
        <w:rPr>
          <w:rFonts w:ascii="Times New Roman" w:hAnsi="Times New Roman" w:cs="Times New Roman"/>
          <w:sz w:val="24"/>
          <w:szCs w:val="24"/>
        </w:rPr>
        <w:t>Порядку</w:t>
      </w:r>
      <w:r w:rsidRPr="00121B06">
        <w:rPr>
          <w:rFonts w:ascii="Times New Roman" w:hAnsi="Times New Roman" w:cs="Times New Roman"/>
          <w:sz w:val="24"/>
          <w:szCs w:val="24"/>
        </w:rPr>
        <w:t>, а в случае указания в запросе – в иные сроки.</w:t>
      </w:r>
    </w:p>
    <w:p w:rsidR="002A3AC6" w:rsidRPr="00414923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120"/>
        </w:tabs>
        <w:spacing w:before="0" w:after="0"/>
        <w:ind w:firstLine="56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Получатель иных межбюджетных трансфертов несет ответственность за соблюдение условий предоставления и целевое использование иных межбюджетных трансфертов, полученных из бюджета муниципального района, и достоверность представляемых отчетов.</w:t>
      </w:r>
    </w:p>
    <w:p w:rsidR="004E1739" w:rsidRDefault="004E1739" w:rsidP="004E1739">
      <w:pPr>
        <w:pStyle w:val="20"/>
        <w:numPr>
          <w:ilvl w:val="1"/>
          <w:numId w:val="1"/>
        </w:numPr>
        <w:shd w:val="clear" w:color="auto" w:fill="auto"/>
        <w:tabs>
          <w:tab w:val="left" w:pos="1125"/>
          <w:tab w:val="left" w:leader="underscore" w:pos="1426"/>
        </w:tabs>
        <w:spacing w:before="0" w:after="0"/>
        <w:ind w:firstLine="560"/>
        <w:rPr>
          <w:rFonts w:ascii="Times New Roman" w:hAnsi="Times New Roman" w:cs="Times New Roman"/>
          <w:sz w:val="24"/>
          <w:szCs w:val="24"/>
        </w:rPr>
      </w:pPr>
      <w:r w:rsidRPr="004E1739">
        <w:rPr>
          <w:rFonts w:ascii="Times New Roman" w:hAnsi="Times New Roman" w:cs="Times New Roman"/>
          <w:sz w:val="24"/>
          <w:szCs w:val="24"/>
        </w:rPr>
        <w:lastRenderedPageBreak/>
        <w:t>Нецелевое использование бюджетных средств, источником финансового обеспечения которых являлись иные межбюджетные трансферты, влечет применение бюджетных мер принуждения, предусмотренных бюджетным законодательством Российской Федерации.</w:t>
      </w:r>
    </w:p>
    <w:p w:rsidR="002A3AC6" w:rsidRPr="00414923" w:rsidRDefault="0046223B" w:rsidP="004E1739">
      <w:pPr>
        <w:pStyle w:val="20"/>
        <w:numPr>
          <w:ilvl w:val="1"/>
          <w:numId w:val="1"/>
        </w:numPr>
        <w:shd w:val="clear" w:color="auto" w:fill="auto"/>
        <w:tabs>
          <w:tab w:val="left" w:pos="1125"/>
          <w:tab w:val="left" w:leader="underscore" w:pos="1426"/>
        </w:tabs>
        <w:spacing w:before="0" w:after="0"/>
        <w:ind w:firstLine="560"/>
        <w:rPr>
          <w:rFonts w:ascii="Times New Roman" w:hAnsi="Times New Roman" w:cs="Times New Roman"/>
          <w:sz w:val="24"/>
          <w:szCs w:val="24"/>
        </w:rPr>
      </w:pPr>
      <w:proofErr w:type="gramStart"/>
      <w:r w:rsidRPr="0041492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4923">
        <w:rPr>
          <w:rFonts w:ascii="Times New Roman" w:hAnsi="Times New Roman" w:cs="Times New Roman"/>
          <w:sz w:val="24"/>
          <w:szCs w:val="24"/>
        </w:rPr>
        <w:t xml:space="preserve"> соблюдением целей, порядка и условий предоставления иных межбюджетных трансфертов в рамках наст</w:t>
      </w:r>
      <w:r w:rsidR="006F7C2F">
        <w:rPr>
          <w:rFonts w:ascii="Times New Roman" w:hAnsi="Times New Roman" w:cs="Times New Roman"/>
          <w:sz w:val="24"/>
          <w:szCs w:val="24"/>
        </w:rPr>
        <w:t>оящего</w:t>
      </w:r>
      <w:r w:rsidR="004E1739">
        <w:rPr>
          <w:rFonts w:ascii="Times New Roman" w:hAnsi="Times New Roman" w:cs="Times New Roman"/>
          <w:sz w:val="24"/>
          <w:szCs w:val="24"/>
        </w:rPr>
        <w:t xml:space="preserve"> соглашения осуществляется </w:t>
      </w:r>
      <w:r w:rsidR="004E1739" w:rsidRPr="004E1739">
        <w:rPr>
          <w:rFonts w:ascii="Times New Roman" w:hAnsi="Times New Roman" w:cs="Times New Roman"/>
          <w:sz w:val="24"/>
          <w:szCs w:val="24"/>
        </w:rPr>
        <w:t>в</w:t>
      </w:r>
      <w:r w:rsidR="006F7C2F" w:rsidRPr="004E1739">
        <w:rPr>
          <w:rFonts w:ascii="Times New Roman" w:hAnsi="Times New Roman" w:cs="Times New Roman"/>
          <w:sz w:val="24"/>
          <w:szCs w:val="24"/>
        </w:rPr>
        <w:t xml:space="preserve"> </w:t>
      </w:r>
      <w:r w:rsidR="004E1739" w:rsidRPr="004E1739">
        <w:rPr>
          <w:rFonts w:ascii="Times New Roman" w:hAnsi="Times New Roman" w:cs="Times New Roman"/>
          <w:position w:val="-2"/>
          <w:sz w:val="24"/>
          <w:szCs w:val="24"/>
        </w:rPr>
        <w:t>соответствии с законодательством Российской Федерации</w:t>
      </w:r>
      <w:r w:rsidR="006F7C2F" w:rsidRPr="004E1739">
        <w:rPr>
          <w:rFonts w:ascii="Times New Roman" w:hAnsi="Times New Roman" w:cs="Times New Roman"/>
          <w:sz w:val="24"/>
          <w:szCs w:val="24"/>
        </w:rPr>
        <w:t>.</w:t>
      </w:r>
    </w:p>
    <w:p w:rsidR="002A3AC6" w:rsidRDefault="0046223B">
      <w:pPr>
        <w:pStyle w:val="20"/>
        <w:numPr>
          <w:ilvl w:val="1"/>
          <w:numId w:val="1"/>
        </w:numPr>
        <w:shd w:val="clear" w:color="auto" w:fill="auto"/>
        <w:tabs>
          <w:tab w:val="left" w:pos="1107"/>
        </w:tabs>
        <w:spacing w:before="0" w:after="261"/>
        <w:ind w:firstLine="56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 xml:space="preserve">Остаток иных межбюджетных трансфертов, не использованный поселением на 01 января года, следующего </w:t>
      </w:r>
      <w:proofErr w:type="gramStart"/>
      <w:r w:rsidRPr="0041492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14923">
        <w:rPr>
          <w:rFonts w:ascii="Times New Roman" w:hAnsi="Times New Roman" w:cs="Times New Roman"/>
          <w:sz w:val="24"/>
          <w:szCs w:val="24"/>
        </w:rPr>
        <w:t xml:space="preserve"> отчетным, подлежит возврату в бюджет муниципального района.</w:t>
      </w:r>
    </w:p>
    <w:p w:rsidR="004E1739" w:rsidRPr="00414923" w:rsidRDefault="004E1739" w:rsidP="004E1739">
      <w:pPr>
        <w:pStyle w:val="20"/>
        <w:shd w:val="clear" w:color="auto" w:fill="auto"/>
        <w:tabs>
          <w:tab w:val="left" w:pos="1107"/>
        </w:tabs>
        <w:spacing w:before="0" w:after="261"/>
        <w:rPr>
          <w:rFonts w:ascii="Times New Roman" w:hAnsi="Times New Roman" w:cs="Times New Roman"/>
          <w:sz w:val="24"/>
          <w:szCs w:val="24"/>
        </w:rPr>
      </w:pPr>
    </w:p>
    <w:p w:rsidR="002A3AC6" w:rsidRPr="00414923" w:rsidRDefault="0046223B" w:rsidP="00D5164D">
      <w:pPr>
        <w:pStyle w:val="20"/>
        <w:numPr>
          <w:ilvl w:val="0"/>
          <w:numId w:val="1"/>
        </w:numPr>
        <w:shd w:val="clear" w:color="auto" w:fill="auto"/>
        <w:tabs>
          <w:tab w:val="left" w:pos="864"/>
        </w:tabs>
        <w:spacing w:before="0" w:after="259" w:line="268" w:lineRule="exact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Порядок расчета иных межбюджетных трансфертов</w:t>
      </w:r>
    </w:p>
    <w:p w:rsidR="002A3AC6" w:rsidRDefault="0046223B" w:rsidP="003609A6">
      <w:pPr>
        <w:pStyle w:val="20"/>
        <w:numPr>
          <w:ilvl w:val="1"/>
          <w:numId w:val="1"/>
        </w:numPr>
        <w:shd w:val="clear" w:color="auto" w:fill="auto"/>
        <w:spacing w:before="0" w:after="0"/>
        <w:ind w:firstLine="560"/>
        <w:rPr>
          <w:rFonts w:ascii="Times New Roman" w:hAnsi="Times New Roman" w:cs="Times New Roman"/>
          <w:sz w:val="24"/>
          <w:szCs w:val="24"/>
        </w:rPr>
      </w:pPr>
      <w:r w:rsidRPr="00414923">
        <w:rPr>
          <w:rFonts w:ascii="Times New Roman" w:hAnsi="Times New Roman" w:cs="Times New Roman"/>
          <w:sz w:val="24"/>
          <w:szCs w:val="24"/>
        </w:rPr>
        <w:t>Объем иных межбюджетных трансфертов поселений определяется для каждого поселения, имеющего в соответствии с Бюджетным кодексом Российской Федерации право на получени</w:t>
      </w:r>
      <w:r w:rsidR="00D5164D">
        <w:rPr>
          <w:rFonts w:ascii="Times New Roman" w:hAnsi="Times New Roman" w:cs="Times New Roman"/>
          <w:sz w:val="24"/>
          <w:szCs w:val="24"/>
        </w:rPr>
        <w:t xml:space="preserve">е иных межбюджетных трансфертов, </w:t>
      </w:r>
      <w:r w:rsidR="004A31B0">
        <w:rPr>
          <w:rFonts w:ascii="Times New Roman" w:hAnsi="Times New Roman" w:cs="Times New Roman"/>
          <w:sz w:val="24"/>
          <w:szCs w:val="24"/>
        </w:rPr>
        <w:t>в пределах средств, предусмотренных решением о бюджете Новосильского района.</w:t>
      </w: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1311E8" w:rsidRDefault="001311E8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1311E8" w:rsidRDefault="001311E8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1311E8" w:rsidRDefault="001311E8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Pr="00414923" w:rsidRDefault="003609A6" w:rsidP="003609A6">
      <w:pPr>
        <w:pStyle w:val="23"/>
        <w:keepNext/>
        <w:keepLines/>
        <w:shd w:val="clear" w:color="auto" w:fill="auto"/>
        <w:spacing w:after="289"/>
        <w:ind w:left="5670"/>
        <w:rPr>
          <w:sz w:val="24"/>
          <w:szCs w:val="24"/>
        </w:rPr>
      </w:pPr>
      <w:r w:rsidRPr="00414923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</w:t>
      </w:r>
      <w:r w:rsidRPr="00414923">
        <w:rPr>
          <w:sz w:val="24"/>
          <w:szCs w:val="24"/>
        </w:rPr>
        <w:t xml:space="preserve"> к </w:t>
      </w:r>
      <w:r>
        <w:rPr>
          <w:sz w:val="24"/>
          <w:szCs w:val="24"/>
        </w:rPr>
        <w:t>Порядку</w:t>
      </w:r>
      <w:r w:rsidRPr="00414923">
        <w:rPr>
          <w:sz w:val="24"/>
          <w:szCs w:val="24"/>
        </w:rPr>
        <w:t xml:space="preserve"> предоставления иных межбюджетных трансфертов из бюджета Новосильского района бюджетам поселений, входящих в состав Новосильского района</w:t>
      </w:r>
    </w:p>
    <w:p w:rsidR="003609A6" w:rsidRPr="00414923" w:rsidRDefault="003609A6" w:rsidP="003609A6">
      <w:pPr>
        <w:pStyle w:val="23"/>
        <w:keepNext/>
        <w:keepLines/>
        <w:shd w:val="clear" w:color="auto" w:fill="auto"/>
        <w:spacing w:after="289"/>
        <w:ind w:left="5670"/>
        <w:rPr>
          <w:sz w:val="24"/>
          <w:szCs w:val="24"/>
        </w:rPr>
      </w:pPr>
      <w:r w:rsidRPr="00414923">
        <w:rPr>
          <w:sz w:val="24"/>
          <w:szCs w:val="24"/>
        </w:rPr>
        <w:t>от ____________№ ___</w:t>
      </w:r>
    </w:p>
    <w:p w:rsidR="003609A6" w:rsidRPr="003609A6" w:rsidRDefault="003609A6" w:rsidP="00A119BA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position w:val="-2"/>
          <w:sz w:val="18"/>
          <w:szCs w:val="18"/>
          <w:lang w:bidi="ar-SA"/>
        </w:rPr>
      </w:pPr>
    </w:p>
    <w:p w:rsidR="003609A6" w:rsidRPr="003609A6" w:rsidRDefault="003609A6" w:rsidP="003609A6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position w:val="-2"/>
          <w:lang w:bidi="ar-SA"/>
        </w:rPr>
      </w:pPr>
      <w:r w:rsidRPr="003609A6">
        <w:rPr>
          <w:rFonts w:ascii="Times New Roman" w:eastAsia="Times New Roman" w:hAnsi="Times New Roman" w:cs="Times New Roman"/>
          <w:color w:val="auto"/>
          <w:position w:val="-2"/>
          <w:lang w:bidi="ar-SA"/>
        </w:rPr>
        <w:t>ФОРМА</w:t>
      </w:r>
    </w:p>
    <w:p w:rsidR="003609A6" w:rsidRPr="003609A6" w:rsidRDefault="003609A6" w:rsidP="003609A6">
      <w:pPr>
        <w:widowControl/>
        <w:tabs>
          <w:tab w:val="left" w:pos="13686"/>
        </w:tabs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 w:cs="Times New Roman"/>
          <w:color w:val="auto"/>
          <w:position w:val="-2"/>
          <w:sz w:val="18"/>
          <w:szCs w:val="18"/>
          <w:lang w:bidi="ar-SA"/>
        </w:rPr>
      </w:pPr>
      <w:r w:rsidRPr="003609A6">
        <w:rPr>
          <w:rFonts w:ascii="Times New Roman" w:eastAsia="Times New Roman" w:hAnsi="Times New Roman" w:cs="Times New Roman"/>
          <w:color w:val="auto"/>
          <w:position w:val="-2"/>
          <w:sz w:val="18"/>
          <w:szCs w:val="18"/>
          <w:lang w:bidi="ar-SA"/>
        </w:rPr>
        <w:tab/>
      </w:r>
    </w:p>
    <w:p w:rsidR="003609A6" w:rsidRPr="003609A6" w:rsidRDefault="003609A6" w:rsidP="003609A6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position w:val="-2"/>
          <w:sz w:val="28"/>
          <w:szCs w:val="28"/>
          <w:lang w:bidi="ar-SA"/>
        </w:rPr>
      </w:pPr>
      <w:r w:rsidRPr="003609A6">
        <w:rPr>
          <w:rFonts w:ascii="Times New Roman" w:eastAsia="Times New Roman" w:hAnsi="Times New Roman" w:cs="Times New Roman"/>
          <w:b/>
          <w:color w:val="auto"/>
          <w:position w:val="-2"/>
          <w:sz w:val="28"/>
          <w:szCs w:val="28"/>
          <w:lang w:bidi="ar-SA"/>
        </w:rPr>
        <w:t>Отчет</w:t>
      </w:r>
    </w:p>
    <w:p w:rsidR="003609A6" w:rsidRPr="003609A6" w:rsidRDefault="003609A6" w:rsidP="003609A6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position w:val="-2"/>
          <w:sz w:val="28"/>
          <w:szCs w:val="28"/>
          <w:lang w:bidi="ar-SA"/>
        </w:rPr>
      </w:pPr>
      <w:r w:rsidRPr="003609A6">
        <w:rPr>
          <w:rFonts w:ascii="Times New Roman" w:eastAsia="Times New Roman" w:hAnsi="Times New Roman" w:cs="Times New Roman"/>
          <w:b/>
          <w:color w:val="auto"/>
          <w:position w:val="-2"/>
          <w:sz w:val="28"/>
          <w:szCs w:val="28"/>
          <w:lang w:bidi="ar-SA"/>
        </w:rPr>
        <w:t xml:space="preserve">об использовании иных межбюджетных трансфертов из бюджета </w:t>
      </w:r>
      <w:r w:rsidRPr="003609A6">
        <w:rPr>
          <w:rFonts w:ascii="Times New Roman" w:eastAsia="Times New Roman" w:hAnsi="Times New Roman" w:cs="Times New Roman"/>
          <w:bCs/>
          <w:i/>
          <w:color w:val="auto"/>
          <w:position w:val="-2"/>
          <w:sz w:val="28"/>
          <w:szCs w:val="28"/>
          <w:lang w:bidi="ar-SA"/>
        </w:rPr>
        <w:t xml:space="preserve">… … </w:t>
      </w:r>
      <w:r w:rsidR="00A119BA" w:rsidRPr="00A119BA">
        <w:rPr>
          <w:rFonts w:ascii="Times New Roman" w:eastAsia="Times New Roman" w:hAnsi="Times New Roman" w:cs="Times New Roman"/>
          <w:b/>
          <w:bCs/>
          <w:color w:val="auto"/>
          <w:position w:val="-2"/>
          <w:sz w:val="28"/>
          <w:szCs w:val="28"/>
          <w:lang w:bidi="ar-SA"/>
        </w:rPr>
        <w:t>Новосильского района</w:t>
      </w:r>
      <w:r w:rsidRPr="003609A6">
        <w:rPr>
          <w:rFonts w:ascii="Times New Roman" w:eastAsia="Times New Roman" w:hAnsi="Times New Roman" w:cs="Times New Roman"/>
          <w:b/>
          <w:bCs/>
          <w:i/>
          <w:color w:val="auto"/>
          <w:position w:val="-2"/>
          <w:sz w:val="28"/>
          <w:szCs w:val="28"/>
          <w:lang w:bidi="ar-SA"/>
        </w:rPr>
        <w:t xml:space="preserve"> </w:t>
      </w:r>
      <w:r w:rsidRPr="003609A6">
        <w:rPr>
          <w:rFonts w:ascii="Times New Roman" w:eastAsia="Times New Roman" w:hAnsi="Times New Roman" w:cs="Times New Roman"/>
          <w:b/>
          <w:color w:val="auto"/>
          <w:position w:val="-2"/>
          <w:sz w:val="28"/>
          <w:szCs w:val="28"/>
          <w:lang w:bidi="ar-SA"/>
        </w:rPr>
        <w:t xml:space="preserve">бюджету поселения </w:t>
      </w:r>
      <w:r w:rsidRPr="003609A6">
        <w:rPr>
          <w:rFonts w:ascii="Times New Roman" w:eastAsia="Times New Roman" w:hAnsi="Times New Roman" w:cs="Times New Roman"/>
          <w:bCs/>
          <w:i/>
          <w:color w:val="auto"/>
          <w:position w:val="-2"/>
          <w:sz w:val="28"/>
          <w:szCs w:val="28"/>
          <w:lang w:bidi="ar-SA"/>
        </w:rPr>
        <w:t>… … (наименование муниципального образования)</w:t>
      </w:r>
      <w:r w:rsidRPr="003609A6">
        <w:rPr>
          <w:rFonts w:ascii="Times New Roman" w:eastAsia="Times New Roman" w:hAnsi="Times New Roman" w:cs="Times New Roman"/>
          <w:b/>
          <w:bCs/>
          <w:i/>
          <w:color w:val="auto"/>
          <w:position w:val="-2"/>
          <w:sz w:val="28"/>
          <w:szCs w:val="28"/>
          <w:lang w:bidi="ar-SA"/>
        </w:rPr>
        <w:t xml:space="preserve"> </w:t>
      </w:r>
      <w:r w:rsidRPr="003609A6">
        <w:rPr>
          <w:rFonts w:ascii="Times New Roman" w:eastAsia="Calibri" w:hAnsi="Times New Roman" w:cs="Times New Roman"/>
          <w:b/>
          <w:bCs/>
          <w:color w:val="auto"/>
          <w:position w:val="-2"/>
          <w:sz w:val="28"/>
          <w:szCs w:val="28"/>
          <w:lang w:eastAsia="en-US" w:bidi="ar-SA"/>
        </w:rPr>
        <w:t xml:space="preserve">на осуществление части полномочий </w:t>
      </w:r>
      <w:r w:rsidRPr="003609A6">
        <w:rPr>
          <w:rFonts w:ascii="Times New Roman" w:eastAsia="Times New Roman" w:hAnsi="Times New Roman" w:cs="Times New Roman"/>
          <w:bCs/>
          <w:i/>
          <w:color w:val="auto"/>
          <w:position w:val="-2"/>
          <w:sz w:val="28"/>
          <w:szCs w:val="28"/>
          <w:lang w:bidi="ar-SA"/>
        </w:rPr>
        <w:t>… … (наименование муниципального района)</w:t>
      </w:r>
      <w:r w:rsidRPr="003609A6">
        <w:rPr>
          <w:rFonts w:ascii="Times New Roman" w:eastAsia="Times New Roman" w:hAnsi="Times New Roman" w:cs="Times New Roman"/>
          <w:b/>
          <w:bCs/>
          <w:i/>
          <w:color w:val="auto"/>
          <w:position w:val="-2"/>
          <w:sz w:val="28"/>
          <w:szCs w:val="28"/>
          <w:lang w:bidi="ar-SA"/>
        </w:rPr>
        <w:t xml:space="preserve"> </w:t>
      </w:r>
      <w:r w:rsidRPr="003609A6">
        <w:rPr>
          <w:rFonts w:ascii="Times New Roman" w:eastAsia="Calibri" w:hAnsi="Times New Roman" w:cs="Times New Roman"/>
          <w:b/>
          <w:bCs/>
          <w:color w:val="auto"/>
          <w:position w:val="-2"/>
          <w:sz w:val="28"/>
          <w:szCs w:val="28"/>
          <w:lang w:eastAsia="en-US" w:bidi="ar-SA"/>
        </w:rPr>
        <w:t>по решению вопросов местного значения в соответствии с заключенными соглашениями</w:t>
      </w:r>
      <w:r w:rsidRPr="003609A6">
        <w:rPr>
          <w:rFonts w:ascii="Times New Roman" w:eastAsia="Times New Roman" w:hAnsi="Times New Roman" w:cs="Times New Roman"/>
          <w:b/>
          <w:color w:val="auto"/>
          <w:position w:val="-2"/>
          <w:sz w:val="28"/>
          <w:szCs w:val="28"/>
          <w:vertAlign w:val="superscript"/>
          <w:lang w:bidi="ar-SA"/>
        </w:rPr>
        <w:footnoteReference w:id="1"/>
      </w:r>
    </w:p>
    <w:p w:rsidR="003609A6" w:rsidRPr="003609A6" w:rsidRDefault="003609A6" w:rsidP="003609A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18"/>
          <w:szCs w:val="18"/>
          <w:lang w:bidi="ar-SA"/>
        </w:rPr>
      </w:pPr>
    </w:p>
    <w:p w:rsidR="003609A6" w:rsidRPr="003609A6" w:rsidRDefault="003609A6" w:rsidP="003609A6">
      <w:pPr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color w:val="auto"/>
          <w:position w:val="-2"/>
          <w:lang w:bidi="ar-SA"/>
        </w:rPr>
      </w:pPr>
      <w:r w:rsidRPr="003609A6">
        <w:rPr>
          <w:rFonts w:ascii="Times New Roman" w:eastAsia="Times New Roman" w:hAnsi="Times New Roman" w:cs="Times New Roman"/>
          <w:color w:val="auto"/>
          <w:position w:val="-2"/>
          <w:lang w:bidi="ar-SA"/>
        </w:rPr>
        <w:t>Периодичность: квартальная                                                                                                           руб. (с двумя десятичными знаками после запятой)</w:t>
      </w:r>
    </w:p>
    <w:p w:rsidR="003609A6" w:rsidRPr="003609A6" w:rsidRDefault="003609A6" w:rsidP="003609A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position w:val="-2"/>
          <w:sz w:val="18"/>
          <w:szCs w:val="18"/>
          <w:lang w:bidi="ar-SA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674"/>
        <w:gridCol w:w="1515"/>
        <w:gridCol w:w="1275"/>
        <w:gridCol w:w="1134"/>
        <w:gridCol w:w="1134"/>
        <w:gridCol w:w="851"/>
        <w:gridCol w:w="992"/>
        <w:gridCol w:w="994"/>
        <w:gridCol w:w="1279"/>
      </w:tblGrid>
      <w:tr w:rsidR="003609A6" w:rsidRPr="003609A6" w:rsidTr="00A119BA">
        <w:trPr>
          <w:trHeight w:val="684"/>
          <w:tblHeader/>
        </w:trPr>
        <w:tc>
          <w:tcPr>
            <w:tcW w:w="674" w:type="dxa"/>
            <w:vMerge w:val="restart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 xml:space="preserve">№ </w:t>
            </w:r>
            <w:proofErr w:type="gramStart"/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п</w:t>
            </w:r>
            <w:proofErr w:type="gramEnd"/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/п</w:t>
            </w:r>
          </w:p>
        </w:tc>
        <w:tc>
          <w:tcPr>
            <w:tcW w:w="1515" w:type="dxa"/>
            <w:vMerge w:val="restart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Наименование вопроса местного значения, полномочия</w:t>
            </w: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vertAlign w:val="superscript"/>
                <w:lang w:bidi="ar-SA"/>
              </w:rPr>
              <w:footnoteReference w:id="2"/>
            </w:r>
          </w:p>
        </w:tc>
        <w:tc>
          <w:tcPr>
            <w:tcW w:w="1275" w:type="dxa"/>
            <w:vMerge w:val="restart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Бюджетные назначения на 20__ год</w:t>
            </w:r>
          </w:p>
        </w:tc>
        <w:tc>
          <w:tcPr>
            <w:tcW w:w="2268" w:type="dxa"/>
            <w:gridSpan w:val="2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Поступило из бюджета муниципального района</w:t>
            </w:r>
          </w:p>
        </w:tc>
        <w:tc>
          <w:tcPr>
            <w:tcW w:w="1843" w:type="dxa"/>
            <w:gridSpan w:val="2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ind w:left="-345" w:firstLine="345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Израсходовано</w:t>
            </w:r>
          </w:p>
        </w:tc>
        <w:tc>
          <w:tcPr>
            <w:tcW w:w="994" w:type="dxa"/>
            <w:vMerge w:val="restart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Остаток на отчетную дату</w:t>
            </w:r>
          </w:p>
        </w:tc>
        <w:tc>
          <w:tcPr>
            <w:tcW w:w="1279" w:type="dxa"/>
            <w:vMerge w:val="restart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Причина образования остатка</w:t>
            </w:r>
          </w:p>
        </w:tc>
      </w:tr>
      <w:tr w:rsidR="003609A6" w:rsidRPr="003609A6" w:rsidTr="00A119BA">
        <w:trPr>
          <w:tblHeader/>
        </w:trPr>
        <w:tc>
          <w:tcPr>
            <w:tcW w:w="674" w:type="dxa"/>
            <w:vMerge/>
          </w:tcPr>
          <w:p w:rsidR="003609A6" w:rsidRPr="003609A6" w:rsidRDefault="003609A6" w:rsidP="003609A6">
            <w:pPr>
              <w:jc w:val="both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515" w:type="dxa"/>
            <w:vMerge/>
          </w:tcPr>
          <w:p w:rsidR="003609A6" w:rsidRPr="003609A6" w:rsidRDefault="003609A6" w:rsidP="003609A6">
            <w:pPr>
              <w:jc w:val="both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275" w:type="dxa"/>
            <w:vMerge/>
          </w:tcPr>
          <w:p w:rsidR="003609A6" w:rsidRPr="003609A6" w:rsidRDefault="003609A6" w:rsidP="003609A6">
            <w:pPr>
              <w:jc w:val="both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с начала года (нарастающим итогом)</w:t>
            </w:r>
          </w:p>
        </w:tc>
        <w:tc>
          <w:tcPr>
            <w:tcW w:w="113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в том числе за отчетный квартал</w:t>
            </w:r>
          </w:p>
        </w:tc>
        <w:tc>
          <w:tcPr>
            <w:tcW w:w="851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с начала года (нарастающим итогом)</w:t>
            </w:r>
          </w:p>
        </w:tc>
        <w:tc>
          <w:tcPr>
            <w:tcW w:w="992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в том числе за отчетный квартал</w:t>
            </w:r>
          </w:p>
        </w:tc>
        <w:tc>
          <w:tcPr>
            <w:tcW w:w="994" w:type="dxa"/>
            <w:vMerge/>
          </w:tcPr>
          <w:p w:rsidR="003609A6" w:rsidRPr="003609A6" w:rsidRDefault="003609A6" w:rsidP="003609A6">
            <w:pPr>
              <w:jc w:val="both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279" w:type="dxa"/>
            <w:vMerge/>
          </w:tcPr>
          <w:p w:rsidR="003609A6" w:rsidRPr="003609A6" w:rsidRDefault="003609A6" w:rsidP="003609A6">
            <w:pPr>
              <w:jc w:val="both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</w:tr>
      <w:tr w:rsidR="003609A6" w:rsidRPr="003609A6" w:rsidTr="00A119BA">
        <w:trPr>
          <w:tblHeader/>
        </w:trPr>
        <w:tc>
          <w:tcPr>
            <w:tcW w:w="67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1</w:t>
            </w:r>
          </w:p>
        </w:tc>
        <w:tc>
          <w:tcPr>
            <w:tcW w:w="1515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2</w:t>
            </w:r>
          </w:p>
        </w:tc>
        <w:tc>
          <w:tcPr>
            <w:tcW w:w="1275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3</w:t>
            </w:r>
          </w:p>
        </w:tc>
        <w:tc>
          <w:tcPr>
            <w:tcW w:w="113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4</w:t>
            </w:r>
          </w:p>
        </w:tc>
        <w:tc>
          <w:tcPr>
            <w:tcW w:w="113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5</w:t>
            </w:r>
          </w:p>
        </w:tc>
        <w:tc>
          <w:tcPr>
            <w:tcW w:w="851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6</w:t>
            </w:r>
          </w:p>
        </w:tc>
        <w:tc>
          <w:tcPr>
            <w:tcW w:w="992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7</w:t>
            </w:r>
          </w:p>
        </w:tc>
        <w:tc>
          <w:tcPr>
            <w:tcW w:w="99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8</w:t>
            </w:r>
          </w:p>
        </w:tc>
        <w:tc>
          <w:tcPr>
            <w:tcW w:w="1279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9</w:t>
            </w:r>
          </w:p>
        </w:tc>
      </w:tr>
      <w:tr w:rsidR="003609A6" w:rsidRPr="003609A6" w:rsidTr="00A119BA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67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1</w:t>
            </w:r>
          </w:p>
        </w:tc>
        <w:tc>
          <w:tcPr>
            <w:tcW w:w="1515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275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992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99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279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</w:tr>
      <w:tr w:rsidR="003609A6" w:rsidRPr="003609A6" w:rsidTr="00A119BA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67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  <w:r w:rsidRPr="003609A6"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  <w:t>…</w:t>
            </w:r>
          </w:p>
        </w:tc>
        <w:tc>
          <w:tcPr>
            <w:tcW w:w="1515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275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992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994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  <w:tc>
          <w:tcPr>
            <w:tcW w:w="1279" w:type="dxa"/>
          </w:tcPr>
          <w:p w:rsidR="003609A6" w:rsidRPr="003609A6" w:rsidRDefault="003609A6" w:rsidP="00360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position w:val="-2"/>
                <w:sz w:val="20"/>
                <w:szCs w:val="20"/>
                <w:lang w:bidi="ar-SA"/>
              </w:rPr>
            </w:pPr>
          </w:p>
        </w:tc>
      </w:tr>
    </w:tbl>
    <w:p w:rsidR="003609A6" w:rsidRPr="003609A6" w:rsidRDefault="003609A6" w:rsidP="003609A6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position w:val="-2"/>
          <w:sz w:val="16"/>
          <w:szCs w:val="16"/>
          <w:lang w:bidi="ar-SA"/>
        </w:rPr>
      </w:pPr>
    </w:p>
    <w:p w:rsidR="003609A6" w:rsidRPr="003609A6" w:rsidRDefault="003609A6" w:rsidP="003609A6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position w:val="-2"/>
          <w:lang w:bidi="ar-SA"/>
        </w:rPr>
      </w:pPr>
      <w:r w:rsidRPr="003609A6">
        <w:rPr>
          <w:rFonts w:ascii="Times New Roman" w:eastAsia="Times New Roman" w:hAnsi="Times New Roman" w:cs="Times New Roman"/>
          <w:color w:val="auto"/>
          <w:position w:val="-2"/>
          <w:lang w:bidi="ar-SA"/>
        </w:rPr>
        <w:t>Глава администрации поселения                             _____________/__________________/</w:t>
      </w:r>
    </w:p>
    <w:p w:rsidR="003609A6" w:rsidRPr="003609A6" w:rsidRDefault="003609A6" w:rsidP="003609A6">
      <w:pPr>
        <w:autoSpaceDE w:val="0"/>
        <w:autoSpaceDN w:val="0"/>
        <w:jc w:val="both"/>
        <w:rPr>
          <w:rFonts w:ascii="Times New Roman" w:eastAsia="Times New Roman" w:hAnsi="Times New Roman" w:cs="Times New Roman"/>
          <w:i/>
          <w:color w:val="auto"/>
          <w:position w:val="-2"/>
          <w:lang w:bidi="ar-SA"/>
        </w:rPr>
      </w:pPr>
      <w:r w:rsidRPr="003609A6">
        <w:rPr>
          <w:rFonts w:ascii="Times New Roman" w:eastAsia="Times New Roman" w:hAnsi="Times New Roman" w:cs="Times New Roman"/>
          <w:color w:val="auto"/>
          <w:position w:val="-2"/>
          <w:lang w:bidi="ar-SA"/>
        </w:rPr>
        <w:t xml:space="preserve">                                                                                           </w:t>
      </w:r>
      <w:r w:rsidRPr="003609A6">
        <w:rPr>
          <w:rFonts w:ascii="Times New Roman" w:eastAsia="Times New Roman" w:hAnsi="Times New Roman" w:cs="Times New Roman"/>
          <w:i/>
          <w:color w:val="auto"/>
          <w:position w:val="-2"/>
          <w:lang w:bidi="ar-SA"/>
        </w:rPr>
        <w:t>подпись                Ф.И.О.</w:t>
      </w:r>
    </w:p>
    <w:p w:rsidR="003609A6" w:rsidRPr="003609A6" w:rsidRDefault="003609A6" w:rsidP="003609A6">
      <w:pPr>
        <w:autoSpaceDE w:val="0"/>
        <w:autoSpaceDN w:val="0"/>
        <w:jc w:val="both"/>
        <w:rPr>
          <w:rFonts w:ascii="Times New Roman" w:eastAsia="Times New Roman" w:hAnsi="Times New Roman" w:cs="Times New Roman"/>
          <w:i/>
          <w:color w:val="auto"/>
          <w:position w:val="-2"/>
          <w:lang w:bidi="ar-SA"/>
        </w:rPr>
      </w:pPr>
      <w:r w:rsidRPr="003609A6">
        <w:rPr>
          <w:rFonts w:ascii="Times New Roman" w:eastAsia="Times New Roman" w:hAnsi="Times New Roman" w:cs="Times New Roman"/>
          <w:i/>
          <w:color w:val="auto"/>
          <w:position w:val="-2"/>
          <w:lang w:bidi="ar-SA"/>
        </w:rPr>
        <w:t>… … (наименование должности лица, ответственного за ведение бухгалтерского учета)</w:t>
      </w:r>
    </w:p>
    <w:p w:rsidR="003609A6" w:rsidRPr="003609A6" w:rsidRDefault="003609A6" w:rsidP="003609A6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position w:val="-2"/>
          <w:lang w:bidi="ar-SA"/>
        </w:rPr>
      </w:pPr>
      <w:r w:rsidRPr="003609A6">
        <w:rPr>
          <w:rFonts w:ascii="Times New Roman" w:eastAsia="Times New Roman" w:hAnsi="Times New Roman" w:cs="Times New Roman"/>
          <w:i/>
          <w:color w:val="auto"/>
          <w:position w:val="-2"/>
          <w:lang w:bidi="ar-SA"/>
        </w:rPr>
        <w:t xml:space="preserve">                                                   </w:t>
      </w:r>
      <w:r w:rsidRPr="003609A6">
        <w:rPr>
          <w:rFonts w:ascii="Times New Roman" w:eastAsia="Times New Roman" w:hAnsi="Times New Roman" w:cs="Times New Roman"/>
          <w:color w:val="auto"/>
          <w:position w:val="-2"/>
          <w:lang w:bidi="ar-SA"/>
        </w:rPr>
        <w:t xml:space="preserve">                                _____________/_________________/</w:t>
      </w:r>
    </w:p>
    <w:p w:rsidR="003609A6" w:rsidRPr="003609A6" w:rsidRDefault="003609A6" w:rsidP="003609A6">
      <w:pPr>
        <w:autoSpaceDE w:val="0"/>
        <w:autoSpaceDN w:val="0"/>
        <w:jc w:val="both"/>
        <w:rPr>
          <w:rFonts w:ascii="Times New Roman" w:eastAsia="Times New Roman" w:hAnsi="Times New Roman" w:cs="Times New Roman"/>
          <w:i/>
          <w:color w:val="auto"/>
          <w:position w:val="-2"/>
          <w:lang w:bidi="ar-SA"/>
        </w:rPr>
      </w:pPr>
      <w:r w:rsidRPr="003609A6">
        <w:rPr>
          <w:rFonts w:ascii="Times New Roman" w:eastAsia="Times New Roman" w:hAnsi="Times New Roman" w:cs="Times New Roman"/>
          <w:color w:val="auto"/>
          <w:position w:val="-2"/>
          <w:lang w:bidi="ar-SA"/>
        </w:rPr>
        <w:t xml:space="preserve">                                                                                           </w:t>
      </w:r>
      <w:r w:rsidRPr="003609A6">
        <w:rPr>
          <w:rFonts w:ascii="Times New Roman" w:eastAsia="Times New Roman" w:hAnsi="Times New Roman" w:cs="Times New Roman"/>
          <w:i/>
          <w:color w:val="auto"/>
          <w:position w:val="-2"/>
          <w:lang w:bidi="ar-SA"/>
        </w:rPr>
        <w:t>подпись                Ф.И.О.</w:t>
      </w:r>
    </w:p>
    <w:p w:rsidR="003609A6" w:rsidRPr="003609A6" w:rsidRDefault="003609A6" w:rsidP="003609A6">
      <w:pPr>
        <w:autoSpaceDE w:val="0"/>
        <w:autoSpaceDN w:val="0"/>
        <w:jc w:val="right"/>
        <w:rPr>
          <w:rFonts w:ascii="Times New Roman" w:eastAsia="Times New Roman" w:hAnsi="Times New Roman" w:cs="Times New Roman"/>
          <w:i/>
          <w:color w:val="auto"/>
          <w:position w:val="-2"/>
          <w:lang w:bidi="ar-SA"/>
        </w:rPr>
      </w:pPr>
      <w:r w:rsidRPr="003609A6">
        <w:rPr>
          <w:rFonts w:ascii="Times New Roman" w:eastAsia="Times New Roman" w:hAnsi="Times New Roman" w:cs="Times New Roman"/>
          <w:i/>
          <w:color w:val="auto"/>
          <w:position w:val="-2"/>
          <w:lang w:bidi="ar-SA"/>
        </w:rPr>
        <w:t xml:space="preserve">     М.П.</w:t>
      </w: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609A6" w:rsidRPr="00414923" w:rsidRDefault="003609A6" w:rsidP="003609A6">
      <w:pPr>
        <w:pStyle w:val="20"/>
        <w:shd w:val="clear" w:color="auto" w:fill="auto"/>
        <w:spacing w:before="0" w:after="0"/>
        <w:rPr>
          <w:rFonts w:ascii="Times New Roman" w:hAnsi="Times New Roman" w:cs="Times New Roman"/>
          <w:sz w:val="24"/>
          <w:szCs w:val="24"/>
        </w:rPr>
      </w:pPr>
    </w:p>
    <w:sectPr w:rsidR="003609A6" w:rsidRPr="00414923" w:rsidSect="001311E8">
      <w:type w:val="continuous"/>
      <w:pgSz w:w="11900" w:h="16840"/>
      <w:pgMar w:top="1151" w:right="822" w:bottom="1185" w:left="153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5CB" w:rsidRDefault="000775CB">
      <w:r>
        <w:separator/>
      </w:r>
    </w:p>
  </w:endnote>
  <w:endnote w:type="continuationSeparator" w:id="0">
    <w:p w:rsidR="000775CB" w:rsidRDefault="0007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5CB" w:rsidRDefault="000775CB"/>
  </w:footnote>
  <w:footnote w:type="continuationSeparator" w:id="0">
    <w:p w:rsidR="000775CB" w:rsidRDefault="000775CB"/>
  </w:footnote>
  <w:footnote w:id="1">
    <w:p w:rsidR="003609A6" w:rsidRPr="00A119BA" w:rsidRDefault="003609A6" w:rsidP="003609A6">
      <w:pPr>
        <w:widowControl/>
        <w:autoSpaceDE w:val="0"/>
        <w:autoSpaceDN w:val="0"/>
        <w:adjustRightInd w:val="0"/>
        <w:ind w:firstLine="539"/>
        <w:rPr>
          <w:rFonts w:ascii="Times New Roman" w:eastAsia="Calibri" w:hAnsi="Times New Roman" w:cs="Times New Roman"/>
          <w:position w:val="-2"/>
          <w:sz w:val="20"/>
          <w:lang w:eastAsia="en-US"/>
        </w:rPr>
      </w:pPr>
      <w:r w:rsidRPr="00A119BA">
        <w:rPr>
          <w:rStyle w:val="a5"/>
          <w:rFonts w:ascii="Times New Roman" w:hAnsi="Times New Roman" w:cs="Times New Roman"/>
          <w:sz w:val="20"/>
        </w:rPr>
        <w:footnoteRef/>
      </w:r>
      <w:r w:rsidRPr="00A119BA">
        <w:rPr>
          <w:rFonts w:ascii="Times New Roman" w:hAnsi="Times New Roman" w:cs="Times New Roman"/>
          <w:sz w:val="20"/>
        </w:rPr>
        <w:t xml:space="preserve"> </w:t>
      </w:r>
      <w:r w:rsidRPr="00A119BA">
        <w:rPr>
          <w:rFonts w:ascii="Times New Roman" w:eastAsia="Calibri" w:hAnsi="Times New Roman" w:cs="Times New Roman"/>
          <w:position w:val="-2"/>
          <w:sz w:val="20"/>
          <w:lang w:eastAsia="en-US"/>
        </w:rPr>
        <w:t>Органы местного самоуправления муниципального района в случае необходимости могут дополнить форму отчета другими показателями.</w:t>
      </w:r>
    </w:p>
  </w:footnote>
  <w:footnote w:id="2">
    <w:p w:rsidR="003609A6" w:rsidRPr="00CD3DCC" w:rsidRDefault="003609A6" w:rsidP="003609A6">
      <w:pPr>
        <w:pStyle w:val="a3"/>
        <w:ind w:firstLine="539"/>
        <w:rPr>
          <w:position w:val="-2"/>
        </w:rPr>
      </w:pPr>
      <w:r w:rsidRPr="00A119BA">
        <w:rPr>
          <w:rStyle w:val="a5"/>
          <w:position w:val="-2"/>
        </w:rPr>
        <w:footnoteRef/>
      </w:r>
      <w:r w:rsidRPr="00A119BA">
        <w:rPr>
          <w:position w:val="-2"/>
        </w:rPr>
        <w:t xml:space="preserve"> Указывается наименование </w:t>
      </w:r>
      <w:r w:rsidRPr="00A119BA">
        <w:rPr>
          <w:rFonts w:eastAsia="Calibri"/>
          <w:bCs/>
          <w:position w:val="-2"/>
          <w:szCs w:val="28"/>
          <w:lang w:eastAsia="en-US"/>
        </w:rPr>
        <w:t>вопросов местного значения в соответствии с заключенным соглашением</w:t>
      </w:r>
      <w:r w:rsidRPr="00A119BA">
        <w:rPr>
          <w:position w:val="-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F113D"/>
    <w:multiLevelType w:val="multilevel"/>
    <w:tmpl w:val="831E89D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103D30"/>
    <w:multiLevelType w:val="multilevel"/>
    <w:tmpl w:val="1DEC55D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C6"/>
    <w:rsid w:val="00037FDD"/>
    <w:rsid w:val="00072F3D"/>
    <w:rsid w:val="000775CB"/>
    <w:rsid w:val="000E1D04"/>
    <w:rsid w:val="00121B06"/>
    <w:rsid w:val="001311E8"/>
    <w:rsid w:val="001D7267"/>
    <w:rsid w:val="002A3AC6"/>
    <w:rsid w:val="003609A6"/>
    <w:rsid w:val="00414923"/>
    <w:rsid w:val="0046223B"/>
    <w:rsid w:val="004A31B0"/>
    <w:rsid w:val="004C2246"/>
    <w:rsid w:val="004E1739"/>
    <w:rsid w:val="00686019"/>
    <w:rsid w:val="006F7C2F"/>
    <w:rsid w:val="008C3EBD"/>
    <w:rsid w:val="00A019AC"/>
    <w:rsid w:val="00A119BA"/>
    <w:rsid w:val="00A30E61"/>
    <w:rsid w:val="00A745E0"/>
    <w:rsid w:val="00B05F36"/>
    <w:rsid w:val="00D5164D"/>
    <w:rsid w:val="00E42CD5"/>
    <w:rsid w:val="00ED0F33"/>
    <w:rsid w:val="00F30197"/>
    <w:rsid w:val="00F75849"/>
    <w:rsid w:val="00FD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80" w:line="268" w:lineRule="exact"/>
      <w:jc w:val="righ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80" w:after="680" w:line="31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80" w:after="400" w:line="20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400" w:after="54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60" w:after="260" w:line="269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after="280" w:line="322" w:lineRule="exact"/>
      <w:jc w:val="righ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4E1739"/>
    <w:pPr>
      <w:widowControl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4E1739"/>
    <w:rPr>
      <w:rFonts w:ascii="Arial" w:eastAsia="Times New Roman" w:hAnsi="Arial" w:cs="Arial"/>
      <w:sz w:val="20"/>
      <w:szCs w:val="20"/>
      <w:lang w:bidi="ar-SA"/>
    </w:rPr>
  </w:style>
  <w:style w:type="paragraph" w:styleId="a3">
    <w:name w:val="footnote text"/>
    <w:basedOn w:val="a"/>
    <w:link w:val="a4"/>
    <w:uiPriority w:val="99"/>
    <w:semiHidden/>
    <w:unhideWhenUsed/>
    <w:rsid w:val="003609A6"/>
    <w:pPr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3609A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5">
    <w:name w:val="footnote reference"/>
    <w:uiPriority w:val="99"/>
    <w:semiHidden/>
    <w:unhideWhenUsed/>
    <w:rsid w:val="003609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80" w:line="268" w:lineRule="exact"/>
      <w:jc w:val="righ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80" w:after="680" w:line="31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80" w:after="400" w:line="20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400" w:after="54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60" w:after="260" w:line="269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after="280" w:line="322" w:lineRule="exact"/>
      <w:jc w:val="righ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4E1739"/>
    <w:pPr>
      <w:widowControl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4E1739"/>
    <w:rPr>
      <w:rFonts w:ascii="Arial" w:eastAsia="Times New Roman" w:hAnsi="Arial" w:cs="Arial"/>
      <w:sz w:val="20"/>
      <w:szCs w:val="20"/>
      <w:lang w:bidi="ar-SA"/>
    </w:rPr>
  </w:style>
  <w:style w:type="paragraph" w:styleId="a3">
    <w:name w:val="footnote text"/>
    <w:basedOn w:val="a"/>
    <w:link w:val="a4"/>
    <w:uiPriority w:val="99"/>
    <w:semiHidden/>
    <w:unhideWhenUsed/>
    <w:rsid w:val="003609A6"/>
    <w:pPr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3609A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5">
    <w:name w:val="footnote reference"/>
    <w:uiPriority w:val="99"/>
    <w:semiHidden/>
    <w:unhideWhenUsed/>
    <w:rsid w:val="00360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User</cp:lastModifiedBy>
  <cp:revision>15</cp:revision>
  <cp:lastPrinted>2022-03-28T10:21:00Z</cp:lastPrinted>
  <dcterms:created xsi:type="dcterms:W3CDTF">2022-03-14T12:00:00Z</dcterms:created>
  <dcterms:modified xsi:type="dcterms:W3CDTF">2022-03-28T10:23:00Z</dcterms:modified>
</cp:coreProperties>
</file>