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E6" w:rsidRPr="00380986" w:rsidRDefault="000052E6" w:rsidP="000052E6">
      <w:pPr>
        <w:tabs>
          <w:tab w:val="left" w:pos="6225"/>
        </w:tabs>
        <w:jc w:val="right"/>
        <w:rPr>
          <w:sz w:val="28"/>
          <w:szCs w:val="28"/>
        </w:rPr>
      </w:pPr>
      <w:bookmarkStart w:id="0" w:name="_GoBack"/>
      <w:bookmarkEnd w:id="0"/>
    </w:p>
    <w:p w:rsidR="000052E6" w:rsidRPr="003A727A" w:rsidRDefault="00575785" w:rsidP="000052E6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E6" w:rsidRPr="003A727A" w:rsidRDefault="000052E6" w:rsidP="000052E6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РЕШЕНИЕ</w:t>
      </w:r>
    </w:p>
    <w:p w:rsidR="000052E6" w:rsidRPr="003A727A" w:rsidRDefault="000052E6" w:rsidP="000052E6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052E6" w:rsidRPr="003A727A" w:rsidRDefault="000052E6" w:rsidP="000052E6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9D6CC9">
        <w:rPr>
          <w:b/>
          <w:bCs/>
          <w:iCs/>
          <w:snapToGrid w:val="0"/>
          <w:sz w:val="30"/>
          <w:szCs w:val="28"/>
        </w:rPr>
        <w:t xml:space="preserve">   26 ноября</w:t>
      </w:r>
      <w:r w:rsidRPr="003A727A">
        <w:rPr>
          <w:b/>
          <w:bCs/>
          <w:iCs/>
          <w:snapToGrid w:val="0"/>
          <w:sz w:val="30"/>
          <w:szCs w:val="28"/>
        </w:rPr>
        <w:t xml:space="preserve"> 2021 года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="009D6CC9">
        <w:rPr>
          <w:b/>
          <w:bCs/>
          <w:iCs/>
          <w:snapToGrid w:val="0"/>
          <w:sz w:val="30"/>
          <w:szCs w:val="28"/>
        </w:rPr>
        <w:t xml:space="preserve">                         №  12</w:t>
      </w:r>
    </w:p>
    <w:p w:rsidR="000052E6" w:rsidRPr="003A727A" w:rsidRDefault="000052E6" w:rsidP="000052E6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</w:t>
      </w:r>
      <w:r w:rsidR="003E1E2E">
        <w:rPr>
          <w:b/>
          <w:bCs/>
          <w:iCs/>
          <w:snapToGrid w:val="0"/>
          <w:sz w:val="30"/>
          <w:szCs w:val="28"/>
        </w:rPr>
        <w:t xml:space="preserve">    </w:t>
      </w:r>
      <w:r w:rsidRPr="003A727A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3A727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0052E6" w:rsidRPr="003A727A" w:rsidRDefault="000052E6" w:rsidP="000052E6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0052E6" w:rsidRDefault="000052E6" w:rsidP="000052E6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структуры Контрольно- счетной палаты Новосильского района Орловской области</w:t>
      </w:r>
    </w:p>
    <w:p w:rsidR="000052E6" w:rsidRPr="00520517" w:rsidRDefault="000052E6" w:rsidP="000052E6"/>
    <w:p w:rsidR="000052E6" w:rsidRPr="00484235" w:rsidRDefault="000052E6" w:rsidP="000052E6">
      <w:pPr>
        <w:ind w:firstLine="600"/>
        <w:jc w:val="both"/>
        <w:rPr>
          <w:snapToGrid w:val="0"/>
          <w:sz w:val="16"/>
          <w:szCs w:val="16"/>
        </w:rPr>
      </w:pPr>
    </w:p>
    <w:p w:rsidR="000052E6" w:rsidRPr="00192744" w:rsidRDefault="000052E6" w:rsidP="000052E6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0052E6" w:rsidRPr="00192744" w:rsidRDefault="000052E6" w:rsidP="000052E6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0052E6" w:rsidRPr="00192744" w:rsidRDefault="000052E6" w:rsidP="000052E6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0052E6" w:rsidRDefault="009D6CC9" w:rsidP="000052E6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26 ноября </w:t>
      </w:r>
      <w:r w:rsidR="000052E6" w:rsidRPr="00192744">
        <w:rPr>
          <w:snapToGrid w:val="0"/>
          <w:sz w:val="24"/>
        </w:rPr>
        <w:t>2021 года</w:t>
      </w:r>
    </w:p>
    <w:p w:rsidR="000052E6" w:rsidRPr="00EA3BBB" w:rsidRDefault="000052E6" w:rsidP="00EA3BBB">
      <w:pPr>
        <w:autoSpaceDE/>
        <w:autoSpaceDN/>
        <w:adjustRightInd/>
        <w:spacing w:line="276" w:lineRule="auto"/>
        <w:ind w:left="1756" w:right="903"/>
        <w:jc w:val="center"/>
        <w:rPr>
          <w:sz w:val="28"/>
          <w:szCs w:val="28"/>
          <w:lang w:eastAsia="en-US"/>
        </w:rPr>
      </w:pPr>
    </w:p>
    <w:p w:rsidR="00FC3C4B" w:rsidRPr="00FC3C4B" w:rsidRDefault="00326B7F" w:rsidP="00FC3C4B">
      <w:pPr>
        <w:autoSpaceDE/>
        <w:autoSpaceDN/>
        <w:adjustRightInd/>
        <w:spacing w:line="276" w:lineRule="auto"/>
        <w:ind w:left="253"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063873" w:rsidRPr="00063873">
        <w:rPr>
          <w:sz w:val="28"/>
          <w:szCs w:val="28"/>
          <w:lang w:eastAsia="en-US"/>
        </w:rPr>
        <w:t xml:space="preserve"> соответс</w:t>
      </w:r>
      <w:r>
        <w:rPr>
          <w:sz w:val="28"/>
          <w:szCs w:val="28"/>
          <w:lang w:eastAsia="en-US"/>
        </w:rPr>
        <w:t xml:space="preserve">твие с </w:t>
      </w:r>
      <w:r w:rsidR="00063873">
        <w:rPr>
          <w:sz w:val="28"/>
          <w:szCs w:val="28"/>
          <w:lang w:eastAsia="en-US"/>
        </w:rPr>
        <w:t xml:space="preserve"> Федеральным</w:t>
      </w:r>
      <w:r w:rsidR="00063873" w:rsidRPr="00063873">
        <w:rPr>
          <w:sz w:val="28"/>
          <w:szCs w:val="28"/>
          <w:lang w:eastAsia="en-US"/>
        </w:rPr>
        <w:t xml:space="preserve"> </w:t>
      </w:r>
      <w:r w:rsidR="00063873" w:rsidRPr="00822905">
        <w:rPr>
          <w:sz w:val="28"/>
          <w:szCs w:val="28"/>
          <w:lang w:eastAsia="en-US"/>
        </w:rPr>
        <w:t>закон</w:t>
      </w:r>
      <w:r w:rsidR="00063873">
        <w:rPr>
          <w:sz w:val="28"/>
          <w:szCs w:val="28"/>
          <w:lang w:eastAsia="en-US"/>
        </w:rPr>
        <w:t>ом</w:t>
      </w:r>
      <w:r w:rsidR="00063873" w:rsidRPr="00063873">
        <w:rPr>
          <w:sz w:val="28"/>
          <w:szCs w:val="28"/>
          <w:lang w:eastAsia="en-US"/>
        </w:rPr>
        <w:t xml:space="preserve"> от 07.02.2011 N 6-ФЗ "Об общих принципах организации и деятельности контрольно-счетных органов субъектов Российской Федераци</w:t>
      </w:r>
      <w:r w:rsidR="00063873">
        <w:rPr>
          <w:sz w:val="28"/>
          <w:szCs w:val="28"/>
          <w:lang w:eastAsia="en-US"/>
        </w:rPr>
        <w:t>и и муниципальных образований"</w:t>
      </w:r>
      <w:r w:rsidR="00FC3C4B" w:rsidRPr="00FC3C4B">
        <w:rPr>
          <w:spacing w:val="-1"/>
          <w:sz w:val="28"/>
          <w:szCs w:val="28"/>
          <w:lang w:eastAsia="en-US"/>
        </w:rPr>
        <w:t>,</w:t>
      </w:r>
      <w:r w:rsidR="007B2277">
        <w:rPr>
          <w:spacing w:val="-1"/>
          <w:sz w:val="28"/>
          <w:szCs w:val="28"/>
          <w:lang w:eastAsia="en-US"/>
        </w:rPr>
        <w:t xml:space="preserve"> </w:t>
      </w:r>
      <w:r w:rsidR="000052E6">
        <w:rPr>
          <w:spacing w:val="-1"/>
          <w:sz w:val="28"/>
          <w:szCs w:val="28"/>
          <w:lang w:eastAsia="en-US"/>
        </w:rPr>
        <w:t>Уставом Новосильского района</w:t>
      </w:r>
      <w:r>
        <w:rPr>
          <w:spacing w:val="-1"/>
          <w:sz w:val="28"/>
          <w:szCs w:val="28"/>
          <w:lang w:eastAsia="en-US"/>
        </w:rPr>
        <w:t>,</w:t>
      </w:r>
      <w:r w:rsidR="00744B49">
        <w:rPr>
          <w:spacing w:val="-1"/>
          <w:sz w:val="28"/>
          <w:szCs w:val="28"/>
          <w:lang w:eastAsia="en-US"/>
        </w:rPr>
        <w:t xml:space="preserve"> </w:t>
      </w:r>
      <w:r w:rsidR="00FC3C4B">
        <w:rPr>
          <w:spacing w:val="54"/>
          <w:sz w:val="28"/>
          <w:szCs w:val="28"/>
          <w:lang w:eastAsia="en-US"/>
        </w:rPr>
        <w:t xml:space="preserve">Новосильский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районный Совет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>народных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депутатов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0052E6">
        <w:rPr>
          <w:rFonts w:eastAsia="Calibri"/>
          <w:spacing w:val="-1"/>
          <w:sz w:val="28"/>
          <w:szCs w:val="28"/>
          <w:lang w:eastAsia="en-US"/>
        </w:rPr>
        <w:t>решил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:</w:t>
      </w:r>
    </w:p>
    <w:p w:rsidR="003024FC" w:rsidRPr="00EA3BBB" w:rsidRDefault="000052E6" w:rsidP="00EA3BBB">
      <w:pPr>
        <w:tabs>
          <w:tab w:val="left" w:pos="284"/>
        </w:tabs>
        <w:autoSpaceDE/>
        <w:autoSpaceDN/>
        <w:adjustRightInd/>
        <w:spacing w:before="1" w:line="276" w:lineRule="auto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</w:t>
      </w:r>
      <w:r w:rsidR="00326B7F">
        <w:rPr>
          <w:sz w:val="28"/>
          <w:szCs w:val="28"/>
          <w:lang w:eastAsia="en-US"/>
        </w:rPr>
        <w:t>. Утвердить структуру Контрольно</w:t>
      </w:r>
      <w:r>
        <w:rPr>
          <w:sz w:val="28"/>
          <w:szCs w:val="28"/>
          <w:lang w:eastAsia="en-US"/>
        </w:rPr>
        <w:t xml:space="preserve"> </w:t>
      </w:r>
      <w:r w:rsidR="00326B7F">
        <w:rPr>
          <w:sz w:val="28"/>
          <w:szCs w:val="28"/>
          <w:lang w:eastAsia="en-US"/>
        </w:rPr>
        <w:t>- счетной палаты Новосильского района согласно приложения 1.</w:t>
      </w:r>
    </w:p>
    <w:p w:rsidR="00FC3C4B" w:rsidRPr="00FC3C4B" w:rsidRDefault="007B2277" w:rsidP="000052E6">
      <w:pPr>
        <w:tabs>
          <w:tab w:val="left" w:pos="962"/>
        </w:tabs>
        <w:autoSpaceDE/>
        <w:autoSpaceDN/>
        <w:adjustRightInd/>
        <w:spacing w:line="276" w:lineRule="auto"/>
        <w:ind w:left="284" w:right="111" w:firstLine="425"/>
        <w:jc w:val="both"/>
        <w:rPr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2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 xml:space="preserve">. </w:t>
      </w:r>
      <w:r w:rsidR="000052E6">
        <w:rPr>
          <w:sz w:val="28"/>
          <w:szCs w:val="28"/>
          <w:lang w:eastAsia="en-US"/>
        </w:rPr>
        <w:t xml:space="preserve"> </w:t>
      </w:r>
      <w:r w:rsidR="00FC3C4B" w:rsidRPr="00FC3C4B">
        <w:rPr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FC3C4B" w:rsidRPr="00FC3C4B" w:rsidRDefault="00FC3C4B" w:rsidP="00FC3C4B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FC3C4B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FC3C4B" w:rsidRPr="00FC3C4B" w:rsidSect="00FC3C4B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0052E6" w:rsidRPr="00FC3C4B" w:rsidRDefault="000052E6" w:rsidP="000052E6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0052E6" w:rsidRPr="00FC3C4B" w:rsidSect="00FC3C4B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0052E6" w:rsidRDefault="000052E6" w:rsidP="000052E6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FC3C4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C3C4B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>Новосильского</w:t>
      </w:r>
    </w:p>
    <w:p w:rsidR="000052E6" w:rsidRDefault="000052E6" w:rsidP="000052E6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р</w:t>
      </w:r>
      <w:r w:rsidRPr="00FC3C4B">
        <w:rPr>
          <w:rFonts w:eastAsia="Calibri"/>
          <w:sz w:val="28"/>
          <w:szCs w:val="28"/>
          <w:lang w:eastAsia="en-US"/>
        </w:rPr>
        <w:t>айонного</w:t>
      </w:r>
      <w:r>
        <w:rPr>
          <w:rFonts w:eastAsia="Calibri"/>
          <w:sz w:val="28"/>
          <w:szCs w:val="28"/>
          <w:lang w:eastAsia="en-US"/>
        </w:rPr>
        <w:t xml:space="preserve"> Совета</w:t>
      </w:r>
      <w:r w:rsidRPr="00FC3C4B">
        <w:rPr>
          <w:rFonts w:eastAsia="Calibri"/>
          <w:sz w:val="28"/>
          <w:szCs w:val="28"/>
          <w:lang w:eastAsia="en-US"/>
        </w:rPr>
        <w:t xml:space="preserve"> народных де</w:t>
      </w:r>
      <w:r>
        <w:rPr>
          <w:rFonts w:eastAsia="Calibri"/>
          <w:sz w:val="28"/>
          <w:szCs w:val="28"/>
          <w:lang w:eastAsia="en-US"/>
        </w:rPr>
        <w:t>путатов                                                 Д.П. Сигачев</w:t>
      </w:r>
    </w:p>
    <w:p w:rsidR="000052E6" w:rsidRPr="00FC3C4B" w:rsidRDefault="000052E6" w:rsidP="000052E6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052E6" w:rsidRPr="00FC3C4B" w:rsidRDefault="000052E6" w:rsidP="000052E6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052E6" w:rsidRPr="00FC3C4B" w:rsidRDefault="000052E6" w:rsidP="000052E6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0052E6" w:rsidRPr="00FC3C4B" w:rsidSect="00901B1E">
          <w:type w:val="continuous"/>
          <w:pgSz w:w="11910" w:h="16840"/>
          <w:pgMar w:top="426" w:right="740" w:bottom="0" w:left="88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FC3C4B">
        <w:rPr>
          <w:rFonts w:eastAsia="Calibri"/>
          <w:sz w:val="28"/>
          <w:szCs w:val="28"/>
          <w:lang w:eastAsia="en-US"/>
        </w:rPr>
        <w:t xml:space="preserve">  Гл</w:t>
      </w:r>
      <w:r>
        <w:rPr>
          <w:rFonts w:eastAsia="Calibri"/>
          <w:sz w:val="28"/>
          <w:szCs w:val="28"/>
          <w:lang w:eastAsia="en-US"/>
        </w:rPr>
        <w:t xml:space="preserve">ава Новосильского района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Е.Н.Демин</w:t>
      </w:r>
    </w:p>
    <w:p w:rsidR="008D4594" w:rsidRPr="003E1E2E" w:rsidRDefault="008D4594" w:rsidP="003E1E2E">
      <w:pPr>
        <w:spacing w:line="312" w:lineRule="auto"/>
        <w:rPr>
          <w:snapToGrid w:val="0"/>
          <w:sz w:val="28"/>
          <w:szCs w:val="28"/>
        </w:rPr>
      </w:pPr>
    </w:p>
    <w:sectPr w:rsidR="008D4594" w:rsidRPr="003E1E2E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A3"/>
    <w:multiLevelType w:val="hybridMultilevel"/>
    <w:tmpl w:val="A51EE74C"/>
    <w:lvl w:ilvl="0" w:tplc="CE66D97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4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502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2E6"/>
    <w:rsid w:val="000053AD"/>
    <w:rsid w:val="0001580F"/>
    <w:rsid w:val="00063873"/>
    <w:rsid w:val="00086F77"/>
    <w:rsid w:val="00096A44"/>
    <w:rsid w:val="000C70C6"/>
    <w:rsid w:val="00110500"/>
    <w:rsid w:val="00120367"/>
    <w:rsid w:val="00157D87"/>
    <w:rsid w:val="00172D35"/>
    <w:rsid w:val="00195A7E"/>
    <w:rsid w:val="001C7B20"/>
    <w:rsid w:val="00265B36"/>
    <w:rsid w:val="00283200"/>
    <w:rsid w:val="002B6353"/>
    <w:rsid w:val="003024FC"/>
    <w:rsid w:val="00305694"/>
    <w:rsid w:val="0031456E"/>
    <w:rsid w:val="00326B7F"/>
    <w:rsid w:val="003B764E"/>
    <w:rsid w:val="003D500F"/>
    <w:rsid w:val="003E1E2E"/>
    <w:rsid w:val="0040584D"/>
    <w:rsid w:val="004201D7"/>
    <w:rsid w:val="004666AB"/>
    <w:rsid w:val="00472003"/>
    <w:rsid w:val="004800D8"/>
    <w:rsid w:val="004B4C11"/>
    <w:rsid w:val="004C1A1D"/>
    <w:rsid w:val="00501036"/>
    <w:rsid w:val="00501F26"/>
    <w:rsid w:val="005249AE"/>
    <w:rsid w:val="00575785"/>
    <w:rsid w:val="005C2C07"/>
    <w:rsid w:val="005D49F2"/>
    <w:rsid w:val="006127BC"/>
    <w:rsid w:val="00615D51"/>
    <w:rsid w:val="00627DEE"/>
    <w:rsid w:val="00633EFC"/>
    <w:rsid w:val="006476B0"/>
    <w:rsid w:val="00654E11"/>
    <w:rsid w:val="006B0434"/>
    <w:rsid w:val="006D738D"/>
    <w:rsid w:val="00720755"/>
    <w:rsid w:val="00744B49"/>
    <w:rsid w:val="00751EB2"/>
    <w:rsid w:val="007753F1"/>
    <w:rsid w:val="00776231"/>
    <w:rsid w:val="007B2103"/>
    <w:rsid w:val="007B2277"/>
    <w:rsid w:val="00822905"/>
    <w:rsid w:val="008949D0"/>
    <w:rsid w:val="008D3DDC"/>
    <w:rsid w:val="008D4594"/>
    <w:rsid w:val="008D7E32"/>
    <w:rsid w:val="008E6685"/>
    <w:rsid w:val="008F3444"/>
    <w:rsid w:val="00901B1E"/>
    <w:rsid w:val="00956F3D"/>
    <w:rsid w:val="00965E22"/>
    <w:rsid w:val="009B0418"/>
    <w:rsid w:val="009D64A3"/>
    <w:rsid w:val="009D6CC9"/>
    <w:rsid w:val="00A15CFD"/>
    <w:rsid w:val="00A61E9D"/>
    <w:rsid w:val="00A67BEF"/>
    <w:rsid w:val="00AB5C02"/>
    <w:rsid w:val="00B04CF2"/>
    <w:rsid w:val="00B901A6"/>
    <w:rsid w:val="00B955A7"/>
    <w:rsid w:val="00B95E6C"/>
    <w:rsid w:val="00BA15BC"/>
    <w:rsid w:val="00C336BB"/>
    <w:rsid w:val="00C774D8"/>
    <w:rsid w:val="00C8743E"/>
    <w:rsid w:val="00CB167D"/>
    <w:rsid w:val="00CF2D3D"/>
    <w:rsid w:val="00D1475E"/>
    <w:rsid w:val="00D35A59"/>
    <w:rsid w:val="00DC0157"/>
    <w:rsid w:val="00DE4364"/>
    <w:rsid w:val="00DF6106"/>
    <w:rsid w:val="00E00B20"/>
    <w:rsid w:val="00E31A5F"/>
    <w:rsid w:val="00E95AFC"/>
    <w:rsid w:val="00E96462"/>
    <w:rsid w:val="00EA2210"/>
    <w:rsid w:val="00EA3BBB"/>
    <w:rsid w:val="00EA6297"/>
    <w:rsid w:val="00EA7F66"/>
    <w:rsid w:val="00EC2FEC"/>
    <w:rsid w:val="00EE212D"/>
    <w:rsid w:val="00EF0414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4F23-17CF-4E4E-AF67-E402108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2021-11-25T12:41:00Z</cp:lastPrinted>
  <dcterms:created xsi:type="dcterms:W3CDTF">2021-12-13T08:29:00Z</dcterms:created>
  <dcterms:modified xsi:type="dcterms:W3CDTF">2021-12-13T08:29:00Z</dcterms:modified>
</cp:coreProperties>
</file>