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F0" w:rsidRDefault="00F50AF0" w:rsidP="00814EAC">
      <w:pPr>
        <w:widowControl/>
        <w:jc w:val="center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bookmarkStart w:id="0" w:name="_GoBack"/>
      <w:bookmarkEnd w:id="0"/>
    </w:p>
    <w:p w:rsidR="00814EAC" w:rsidRPr="00814EAC" w:rsidRDefault="00814EAC" w:rsidP="00814EAC">
      <w:pPr>
        <w:widowControl/>
        <w:jc w:val="center"/>
        <w:rPr>
          <w:rFonts w:ascii="Calibri" w:eastAsia="Calibri" w:hAnsi="Calibri" w:cs="Calibri"/>
          <w:color w:val="auto"/>
          <w:sz w:val="22"/>
          <w:szCs w:val="22"/>
          <w:lang w:eastAsia="en-US"/>
        </w:rPr>
      </w:pPr>
      <w:r>
        <w:rPr>
          <w:rFonts w:ascii="Calibri" w:eastAsia="Calibri" w:hAnsi="Calibri" w:cs="Calibri"/>
          <w:noProof/>
          <w:color w:val="auto"/>
          <w:sz w:val="22"/>
          <w:szCs w:val="22"/>
        </w:rPr>
        <w:drawing>
          <wp:inline distT="0" distB="0" distL="0" distR="0">
            <wp:extent cx="657225" cy="790575"/>
            <wp:effectExtent l="0" t="0" r="0" b="0"/>
            <wp:docPr id="1" name="Рисунок 1" descr="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окумент 0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814EAC">
        <w:rPr>
          <w:rFonts w:ascii="Times New Roman" w:eastAsia="Times New Roman" w:hAnsi="Times New Roman" w:cs="Times New Roman"/>
          <w:color w:val="0000FF"/>
          <w:sz w:val="32"/>
          <w:szCs w:val="32"/>
        </w:rPr>
        <w:t>РОССИЙСКАЯ  ФЕДЕРАЦИЯ</w:t>
      </w: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  <w:r w:rsidRPr="00814EAC">
        <w:rPr>
          <w:rFonts w:ascii="Times New Roman" w:eastAsia="Times New Roman" w:hAnsi="Times New Roman" w:cs="Times New Roman"/>
          <w:color w:val="0000FF"/>
          <w:sz w:val="32"/>
          <w:szCs w:val="32"/>
        </w:rPr>
        <w:t>ОРЛОВСКАЯ ОБЛАСТЬ</w:t>
      </w: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color w:val="0000FF"/>
          <w:sz w:val="32"/>
          <w:szCs w:val="32"/>
        </w:rPr>
      </w:pP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814EAC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АДМИНИСТРАЦИЯ НОВОСИЛЬСКОГО РАЙОНА</w:t>
      </w:r>
    </w:p>
    <w:p w:rsidR="00814EAC" w:rsidRPr="00814EAC" w:rsidRDefault="00814EAC" w:rsidP="00814EAC">
      <w:pPr>
        <w:widowControl/>
        <w:rPr>
          <w:rFonts w:ascii="Times New Roman" w:eastAsia="Times New Roman" w:hAnsi="Times New Roman" w:cs="Times New Roman"/>
          <w:b/>
          <w:i/>
          <w:color w:val="0000FF"/>
          <w:sz w:val="20"/>
          <w:szCs w:val="20"/>
        </w:rPr>
      </w:pP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10"/>
          <w:szCs w:val="10"/>
        </w:rPr>
      </w:pP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</w:pPr>
      <w:r w:rsidRPr="00814EAC">
        <w:rPr>
          <w:rFonts w:ascii="Times New Roman" w:eastAsia="Times New Roman" w:hAnsi="Times New Roman" w:cs="Times New Roman"/>
          <w:b/>
          <w:color w:val="0000FF"/>
          <w:sz w:val="32"/>
          <w:szCs w:val="32"/>
        </w:rPr>
        <w:t>ПОСТАНОВЛЕНИЕ</w:t>
      </w:r>
    </w:p>
    <w:p w:rsidR="00814EAC" w:rsidRPr="00814EAC" w:rsidRDefault="00814EAC" w:rsidP="00814EAC">
      <w:pPr>
        <w:widowControl/>
        <w:jc w:val="center"/>
        <w:rPr>
          <w:rFonts w:ascii="Times New Roman" w:eastAsia="Times New Roman" w:hAnsi="Times New Roman" w:cs="Times New Roman"/>
          <w:b/>
          <w:i/>
          <w:color w:val="0000FF"/>
          <w:sz w:val="32"/>
          <w:szCs w:val="32"/>
        </w:rPr>
      </w:pPr>
    </w:p>
    <w:p w:rsidR="00814EAC" w:rsidRPr="00814EAC" w:rsidRDefault="00814EAC" w:rsidP="00814EAC">
      <w:pPr>
        <w:widowControl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</w:pPr>
      <w:r w:rsidRPr="00814EA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</w:t>
      </w:r>
      <w:r w:rsidR="002F00D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___</w:t>
      </w:r>
      <w:r w:rsidR="0048740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01.04.</w:t>
      </w:r>
      <w:r w:rsidR="002F00D4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2020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 xml:space="preserve"> г._____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ab/>
        <w:t xml:space="preserve">        </w:t>
      </w:r>
      <w:r w:rsidR="00377E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№___</w:t>
      </w:r>
      <w:r w:rsidR="0048740E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95</w:t>
      </w:r>
      <w:r w:rsidR="00377EA6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</w:t>
      </w:r>
      <w:r w:rsidRPr="00814EAC">
        <w:rPr>
          <w:rFonts w:ascii="Times New Roman" w:eastAsia="Times New Roman" w:hAnsi="Times New Roman" w:cs="Times New Roman"/>
          <w:b/>
          <w:color w:val="0000FF"/>
          <w:sz w:val="28"/>
          <w:szCs w:val="28"/>
        </w:rPr>
        <w:t>___</w:t>
      </w:r>
    </w:p>
    <w:p w:rsidR="00814EAC" w:rsidRPr="00814EAC" w:rsidRDefault="00814EAC" w:rsidP="00814EAC">
      <w:pPr>
        <w:widowControl/>
        <w:ind w:firstLine="708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814EAC">
        <w:rPr>
          <w:rFonts w:ascii="Times New Roman" w:eastAsia="Times New Roman" w:hAnsi="Times New Roman" w:cs="Times New Roman"/>
          <w:color w:val="0000FF"/>
          <w:sz w:val="28"/>
          <w:szCs w:val="28"/>
        </w:rPr>
        <w:t>г. Новосиль</w:t>
      </w:r>
    </w:p>
    <w:p w:rsidR="00814EAC" w:rsidRDefault="00814EAC">
      <w:pPr>
        <w:pStyle w:val="11"/>
        <w:shd w:val="clear" w:color="auto" w:fill="auto"/>
        <w:spacing w:before="0" w:after="0" w:line="317" w:lineRule="exact"/>
        <w:ind w:left="220" w:right="3780" w:firstLine="440"/>
        <w:jc w:val="left"/>
      </w:pPr>
    </w:p>
    <w:p w:rsidR="00977DBD" w:rsidRDefault="00C92E80">
      <w:pPr>
        <w:pStyle w:val="11"/>
        <w:shd w:val="clear" w:color="auto" w:fill="auto"/>
        <w:spacing w:before="0" w:after="0" w:line="317" w:lineRule="exact"/>
        <w:ind w:left="220" w:right="3780" w:firstLine="440"/>
        <w:jc w:val="left"/>
      </w:pPr>
      <w:r>
        <w:t>О внесении изменений в постановление администрации Новосильского района №287 от «12» октября 2018 г «Об утверждении административного</w:t>
      </w:r>
    </w:p>
    <w:p w:rsidR="00977DBD" w:rsidRDefault="00C92E80">
      <w:pPr>
        <w:pStyle w:val="11"/>
        <w:shd w:val="clear" w:color="auto" w:fill="auto"/>
        <w:spacing w:before="0" w:after="0" w:line="317" w:lineRule="exact"/>
        <w:ind w:left="220" w:right="3780"/>
      </w:pPr>
      <w:r>
        <w:t>регламента администрации Новосильского района Орловской области по предоставлению муниципальной услуги «Подготовка и выдача разрешений на строительство, реконструкцию объектов малоэтажного жилищного строительства</w:t>
      </w:r>
    </w:p>
    <w:p w:rsidR="00977DBD" w:rsidRDefault="00C92E80">
      <w:pPr>
        <w:pStyle w:val="11"/>
        <w:shd w:val="clear" w:color="auto" w:fill="auto"/>
        <w:spacing w:before="0" w:after="0" w:line="317" w:lineRule="exact"/>
        <w:ind w:left="220" w:right="3040"/>
        <w:jc w:val="left"/>
      </w:pPr>
      <w:r>
        <w:t>и (или) индивидуального жилищного строительства,</w:t>
      </w:r>
    </w:p>
    <w:p w:rsidR="00977DBD" w:rsidRDefault="00C92E80">
      <w:pPr>
        <w:pStyle w:val="11"/>
        <w:shd w:val="clear" w:color="auto" w:fill="auto"/>
        <w:spacing w:before="0" w:after="258" w:line="317" w:lineRule="exact"/>
        <w:ind w:left="220" w:right="3040"/>
        <w:jc w:val="left"/>
      </w:pPr>
      <w:r>
        <w:t>а также на ввод в эксплуатацию объектов малоэтажного жилищного строительства».</w:t>
      </w:r>
    </w:p>
    <w:p w:rsidR="00977DBD" w:rsidRDefault="00C92E80">
      <w:pPr>
        <w:pStyle w:val="11"/>
        <w:shd w:val="clear" w:color="auto" w:fill="auto"/>
        <w:spacing w:before="0" w:after="200" w:line="370" w:lineRule="exact"/>
        <w:ind w:left="220" w:right="20" w:firstLine="740"/>
      </w:pPr>
      <w:r>
        <w:t>В соответствии с Градостроительным кодексом РФ, руководствуясь Федеральным законом от 06.10.2003 № 131-ФЭ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Новосильского района Орловской области</w:t>
      </w:r>
    </w:p>
    <w:p w:rsidR="00977DBD" w:rsidRDefault="00C92E80">
      <w:pPr>
        <w:pStyle w:val="11"/>
        <w:shd w:val="clear" w:color="auto" w:fill="auto"/>
        <w:spacing w:before="0" w:after="185" w:line="270" w:lineRule="exact"/>
        <w:ind w:left="220" w:firstLine="740"/>
      </w:pPr>
      <w:r>
        <w:t xml:space="preserve">администрация Новосильского района </w:t>
      </w:r>
      <w:r>
        <w:rPr>
          <w:rStyle w:val="3pt"/>
        </w:rPr>
        <w:t>постановляет:</w:t>
      </w:r>
    </w:p>
    <w:p w:rsidR="00977DBD" w:rsidRDefault="00C92E80">
      <w:pPr>
        <w:pStyle w:val="11"/>
        <w:numPr>
          <w:ilvl w:val="0"/>
          <w:numId w:val="1"/>
        </w:numPr>
        <w:shd w:val="clear" w:color="auto" w:fill="auto"/>
        <w:tabs>
          <w:tab w:val="left" w:pos="930"/>
        </w:tabs>
        <w:spacing w:before="0" w:after="0" w:line="317" w:lineRule="exact"/>
        <w:ind w:left="220" w:right="20"/>
      </w:pPr>
      <w:r>
        <w:t xml:space="preserve">Внести изменения в приложение к постановлению № 287 от « 12» октября 2018 г. « Об утверждении </w:t>
      </w:r>
      <w:r w:rsidR="00814EAC">
        <w:t>административного</w:t>
      </w:r>
      <w:r>
        <w:t xml:space="preserve"> регламента администрации Новосильского района Орловской области по предоставлению муниципальной услуги «Подготовка и выдача разрешений на строительство, реконструкцию объектов малоэтажного жилищного строительства и (или) индивидуального </w:t>
      </w:r>
      <w:r>
        <w:lastRenderedPageBreak/>
        <w:t>жилищного строительства, а также</w:t>
      </w:r>
    </w:p>
    <w:p w:rsidR="00977DBD" w:rsidRDefault="00C92E80">
      <w:pPr>
        <w:pStyle w:val="11"/>
        <w:shd w:val="clear" w:color="auto" w:fill="auto"/>
        <w:spacing w:before="0" w:after="107" w:line="270" w:lineRule="exact"/>
        <w:ind w:left="20"/>
      </w:pPr>
      <w:r>
        <w:t>на ввод в эксплуатацию объектов малоэтажного жилищного строительства»:</w:t>
      </w:r>
    </w:p>
    <w:p w:rsidR="00977DBD" w:rsidRDefault="00C92E80">
      <w:pPr>
        <w:pStyle w:val="11"/>
        <w:numPr>
          <w:ilvl w:val="0"/>
          <w:numId w:val="2"/>
        </w:numPr>
        <w:shd w:val="clear" w:color="auto" w:fill="auto"/>
        <w:tabs>
          <w:tab w:val="left" w:pos="188"/>
        </w:tabs>
        <w:spacing w:before="0" w:after="150" w:line="270" w:lineRule="exact"/>
        <w:ind w:left="20"/>
      </w:pPr>
      <w:r>
        <w:t>в пункт</w:t>
      </w:r>
      <w:r w:rsidR="002F00D4">
        <w:t>е  2.4</w:t>
      </w:r>
      <w:r>
        <w:t>.1.</w:t>
      </w:r>
      <w:r w:rsidR="002F00D4">
        <w:t xml:space="preserve"> Срок предоставления услуги с 7 рабочих дней заменить на 5 рабочих дней.</w:t>
      </w:r>
    </w:p>
    <w:p w:rsidR="00473B4C" w:rsidRDefault="00473B4C" w:rsidP="00473B4C">
      <w:pPr>
        <w:pStyle w:val="11"/>
        <w:numPr>
          <w:ilvl w:val="0"/>
          <w:numId w:val="2"/>
        </w:numPr>
        <w:tabs>
          <w:tab w:val="left" w:pos="188"/>
        </w:tabs>
        <w:spacing w:after="150" w:line="270" w:lineRule="exact"/>
        <w:ind w:left="20"/>
      </w:pPr>
      <w:r>
        <w:t>пункт 2.3. дополнить -</w:t>
      </w:r>
      <w:r w:rsidRPr="00473B4C">
        <w:t xml:space="preserve"> Разрешение на строительство и ввод в эксплуатацию выдается в форме электронного документа, подписанного электронной подписью, в случае, если это указано в заявлении о выдаче разрешения на строительство или на ввод в эксплуатацию.</w:t>
      </w:r>
    </w:p>
    <w:p w:rsidR="00093B73" w:rsidRDefault="00093B73" w:rsidP="00093B73">
      <w:pPr>
        <w:pStyle w:val="11"/>
        <w:numPr>
          <w:ilvl w:val="0"/>
          <w:numId w:val="2"/>
        </w:numPr>
        <w:tabs>
          <w:tab w:val="left" w:pos="188"/>
        </w:tabs>
        <w:spacing w:after="150" w:line="270" w:lineRule="exact"/>
        <w:ind w:left="20"/>
      </w:pPr>
      <w:r>
        <w:t>Пункт 2.6.3 дополнит</w:t>
      </w:r>
      <w:proofErr w:type="gramStart"/>
      <w:r>
        <w:t>ь-</w:t>
      </w:r>
      <w:proofErr w:type="gramEnd"/>
      <w:r>
        <w:t xml:space="preserve"> </w:t>
      </w:r>
      <w:r w:rsidRPr="00093B73">
        <w:t>Документы могут быть направлены в форме электронных документов.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документа, подписанного электронной подписью, в случае, если это указано в заявлении о внесении изменений в разрешение на строительство.</w:t>
      </w:r>
    </w:p>
    <w:p w:rsidR="00977DBD" w:rsidRDefault="00093B73" w:rsidP="00093B73">
      <w:pPr>
        <w:pStyle w:val="11"/>
        <w:tabs>
          <w:tab w:val="left" w:pos="188"/>
        </w:tabs>
        <w:spacing w:after="150" w:line="270" w:lineRule="exact"/>
        <w:ind w:left="20"/>
      </w:pPr>
      <w:r>
        <w:t xml:space="preserve">2.    </w:t>
      </w:r>
      <w:r w:rsidR="00C92E80">
        <w:t>Обеспечить публикацию настоящего постановления на официальном сайте Новосильского района.</w:t>
      </w:r>
    </w:p>
    <w:p w:rsidR="00977DBD" w:rsidRDefault="00093B73" w:rsidP="00093B73">
      <w:pPr>
        <w:pStyle w:val="11"/>
        <w:shd w:val="clear" w:color="auto" w:fill="auto"/>
        <w:tabs>
          <w:tab w:val="left" w:pos="1071"/>
        </w:tabs>
        <w:spacing w:before="0" w:after="2476" w:line="365" w:lineRule="exact"/>
        <w:ind w:right="420"/>
        <w:jc w:val="left"/>
      </w:pPr>
      <w:r>
        <w:t xml:space="preserve">3. </w:t>
      </w:r>
      <w:proofErr w:type="gramStart"/>
      <w:r w:rsidR="00C92E80">
        <w:t>Контроль за</w:t>
      </w:r>
      <w:proofErr w:type="gramEnd"/>
      <w:r w:rsidR="00C92E80">
        <w:t xml:space="preserve"> исполнением настоящего постановления возложить на первого заместителя главы администрации Ю. В. Трусова.</w:t>
      </w:r>
    </w:p>
    <w:p w:rsidR="00977DBD" w:rsidRDefault="00814EAC">
      <w:pPr>
        <w:pStyle w:val="11"/>
        <w:shd w:val="clear" w:color="auto" w:fill="auto"/>
        <w:spacing w:before="0" w:after="0" w:line="270" w:lineRule="exact"/>
        <w:ind w:left="20" w:firstLine="720"/>
        <w:jc w:val="left"/>
      </w:pPr>
      <w:r>
        <w:t>Г</w:t>
      </w:r>
      <w:r w:rsidR="00C92E80">
        <w:t>лава Новосильского района</w:t>
      </w:r>
      <w:r>
        <w:t xml:space="preserve">                                          А.И. Шалимов</w:t>
      </w:r>
    </w:p>
    <w:sectPr w:rsidR="00977DBD" w:rsidSect="00814EAC">
      <w:type w:val="continuous"/>
      <w:pgSz w:w="11906" w:h="16838"/>
      <w:pgMar w:top="568" w:right="1110" w:bottom="1831" w:left="112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157" w:rsidRDefault="00EB5157">
      <w:r>
        <w:separator/>
      </w:r>
    </w:p>
  </w:endnote>
  <w:endnote w:type="continuationSeparator" w:id="0">
    <w:p w:rsidR="00EB5157" w:rsidRDefault="00EB51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157" w:rsidRDefault="00EB5157"/>
  </w:footnote>
  <w:footnote w:type="continuationSeparator" w:id="0">
    <w:p w:rsidR="00EB5157" w:rsidRDefault="00EB515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B65AE"/>
    <w:multiLevelType w:val="multilevel"/>
    <w:tmpl w:val="13C0EB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FC14A9"/>
    <w:multiLevelType w:val="hybridMultilevel"/>
    <w:tmpl w:val="ED7C6A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FD5034"/>
    <w:multiLevelType w:val="multilevel"/>
    <w:tmpl w:val="39BE93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DBD"/>
    <w:rsid w:val="00093B73"/>
    <w:rsid w:val="002F00D4"/>
    <w:rsid w:val="00377EA6"/>
    <w:rsid w:val="00393E52"/>
    <w:rsid w:val="00473B4C"/>
    <w:rsid w:val="0048740E"/>
    <w:rsid w:val="005A2CE1"/>
    <w:rsid w:val="00814EAC"/>
    <w:rsid w:val="008752A7"/>
    <w:rsid w:val="008824BE"/>
    <w:rsid w:val="00977DBD"/>
    <w:rsid w:val="00C92E80"/>
    <w:rsid w:val="00EB5157"/>
    <w:rsid w:val="00F5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14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A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a4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7"/>
      <w:szCs w:val="27"/>
      <w:u w:val="none"/>
    </w:rPr>
  </w:style>
  <w:style w:type="character" w:customStyle="1" w:styleId="3pt">
    <w:name w:val="Основной текст + Интервал 3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7"/>
      <w:szCs w:val="27"/>
      <w:u w:val="none"/>
      <w:lang w:val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365" w:lineRule="exact"/>
      <w:jc w:val="center"/>
      <w:outlineLvl w:val="0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before="42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1">
    <w:name w:val="Основной текст1"/>
    <w:basedOn w:val="a"/>
    <w:link w:val="a4"/>
    <w:pPr>
      <w:shd w:val="clear" w:color="auto" w:fill="FFFFFF"/>
      <w:spacing w:before="120" w:after="420" w:line="0" w:lineRule="atLeas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814EA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EA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Automatically generated PDF from existing images.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Images converted to PDF format.</dc:subject>
  <dc:creator>User</dc:creator>
  <cp:keywords>MRVD2CF.jpg, MRVD2CF1.jpg</cp:keywords>
  <cp:lastModifiedBy>User</cp:lastModifiedBy>
  <cp:revision>2</cp:revision>
  <cp:lastPrinted>2020-04-01T08:08:00Z</cp:lastPrinted>
  <dcterms:created xsi:type="dcterms:W3CDTF">2020-04-09T08:19:00Z</dcterms:created>
  <dcterms:modified xsi:type="dcterms:W3CDTF">2020-04-09T08:19:00Z</dcterms:modified>
</cp:coreProperties>
</file>