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C9" w:rsidRPr="00DC2E71" w:rsidRDefault="000506C9" w:rsidP="000506C9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bookmarkStart w:id="0" w:name="_GoBack"/>
      <w:bookmarkEnd w:id="0"/>
      <w:r w:rsidRPr="00DC2E71">
        <w:rPr>
          <w:color w:val="0000FF"/>
          <w:kern w:val="1"/>
          <w:sz w:val="32"/>
          <w:szCs w:val="32"/>
          <w:lang w:eastAsia="hi-IN" w:bidi="hi-IN"/>
        </w:rPr>
        <w:t>РОССИЙСКАЯ  ФЕДЕРАЦИЯ</w:t>
      </w:r>
    </w:p>
    <w:p w:rsidR="000506C9" w:rsidRPr="00DC2E71" w:rsidRDefault="000506C9" w:rsidP="000506C9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r w:rsidRPr="00DC2E71">
        <w:rPr>
          <w:color w:val="0000FF"/>
          <w:kern w:val="1"/>
          <w:sz w:val="32"/>
          <w:szCs w:val="32"/>
          <w:lang w:eastAsia="hi-IN" w:bidi="hi-IN"/>
        </w:rPr>
        <w:t>ОРЛОВСКАЯ ОБЛАСТЬ</w:t>
      </w:r>
    </w:p>
    <w:p w:rsidR="000506C9" w:rsidRPr="00DC2E71" w:rsidRDefault="000506C9" w:rsidP="000506C9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</w:p>
    <w:p w:rsidR="000506C9" w:rsidRPr="00DC2E71" w:rsidRDefault="000506C9" w:rsidP="000506C9">
      <w:pPr>
        <w:suppressAutoHyphens/>
        <w:spacing w:line="100" w:lineRule="atLeast"/>
        <w:jc w:val="center"/>
        <w:rPr>
          <w:b/>
          <w:color w:val="0000FF"/>
          <w:kern w:val="1"/>
          <w:sz w:val="32"/>
          <w:szCs w:val="32"/>
          <w:lang w:eastAsia="hi-IN" w:bidi="hi-IN"/>
        </w:rPr>
      </w:pPr>
      <w:r w:rsidRPr="00DC2E71">
        <w:rPr>
          <w:b/>
          <w:color w:val="0000FF"/>
          <w:kern w:val="1"/>
          <w:sz w:val="32"/>
          <w:szCs w:val="32"/>
          <w:lang w:eastAsia="hi-IN" w:bidi="hi-IN"/>
        </w:rPr>
        <w:t>АДМИНИСТРАЦИЯ НОВОСИЛЬСКОГО РАЙОНА</w:t>
      </w:r>
    </w:p>
    <w:p w:rsidR="000506C9" w:rsidRPr="00DC2E71" w:rsidRDefault="000506C9" w:rsidP="000506C9">
      <w:pPr>
        <w:suppressAutoHyphens/>
        <w:spacing w:line="100" w:lineRule="atLeast"/>
        <w:rPr>
          <w:b/>
          <w:i/>
          <w:color w:val="0000FF"/>
          <w:kern w:val="1"/>
          <w:sz w:val="20"/>
          <w:szCs w:val="20"/>
          <w:lang w:eastAsia="hi-IN" w:bidi="hi-IN"/>
        </w:rPr>
      </w:pPr>
    </w:p>
    <w:p w:rsidR="000506C9" w:rsidRPr="00DC2E71" w:rsidRDefault="000506C9" w:rsidP="000506C9">
      <w:pPr>
        <w:suppressAutoHyphens/>
        <w:spacing w:line="100" w:lineRule="atLeast"/>
        <w:jc w:val="center"/>
        <w:rPr>
          <w:b/>
          <w:color w:val="0000FF"/>
          <w:kern w:val="1"/>
          <w:sz w:val="10"/>
          <w:szCs w:val="10"/>
          <w:lang w:eastAsia="hi-IN" w:bidi="hi-IN"/>
        </w:rPr>
      </w:pPr>
    </w:p>
    <w:p w:rsidR="000506C9" w:rsidRPr="00DC2E71" w:rsidRDefault="000506C9" w:rsidP="000506C9">
      <w:pPr>
        <w:suppressAutoHyphens/>
        <w:spacing w:line="100" w:lineRule="atLeast"/>
        <w:jc w:val="center"/>
        <w:rPr>
          <w:b/>
          <w:color w:val="0000FF"/>
          <w:kern w:val="1"/>
          <w:sz w:val="32"/>
          <w:szCs w:val="32"/>
          <w:lang w:eastAsia="hi-IN" w:bidi="hi-IN"/>
        </w:rPr>
      </w:pPr>
      <w:r w:rsidRPr="00DC2E71">
        <w:rPr>
          <w:b/>
          <w:color w:val="0000FF"/>
          <w:kern w:val="1"/>
          <w:sz w:val="32"/>
          <w:szCs w:val="32"/>
          <w:lang w:eastAsia="hi-IN" w:bidi="hi-IN"/>
        </w:rPr>
        <w:t>ПОСТАНОВЛЕНИЕ</w:t>
      </w:r>
    </w:p>
    <w:p w:rsidR="000506C9" w:rsidRPr="00DC2E71" w:rsidRDefault="000506C9" w:rsidP="000506C9">
      <w:pPr>
        <w:suppressAutoHyphens/>
        <w:spacing w:line="100" w:lineRule="atLeast"/>
        <w:jc w:val="center"/>
        <w:rPr>
          <w:b/>
          <w:i/>
          <w:color w:val="0000FF"/>
          <w:kern w:val="1"/>
          <w:sz w:val="32"/>
          <w:szCs w:val="32"/>
          <w:lang w:eastAsia="hi-IN" w:bidi="hi-IN"/>
        </w:rPr>
      </w:pPr>
    </w:p>
    <w:p w:rsidR="000506C9" w:rsidRPr="00DC2E71" w:rsidRDefault="000506C9" w:rsidP="000506C9">
      <w:pPr>
        <w:suppressAutoHyphens/>
        <w:spacing w:line="100" w:lineRule="atLeast"/>
        <w:rPr>
          <w:b/>
          <w:color w:val="0000FF"/>
          <w:kern w:val="1"/>
          <w:szCs w:val="28"/>
          <w:lang w:eastAsia="hi-IN" w:bidi="hi-IN"/>
        </w:rPr>
      </w:pPr>
      <w:r w:rsidRPr="000506C9">
        <w:rPr>
          <w:b/>
          <w:color w:val="0000FF"/>
          <w:kern w:val="1"/>
          <w:szCs w:val="28"/>
          <w:u w:val="single"/>
          <w:lang w:eastAsia="hi-IN" w:bidi="hi-IN"/>
        </w:rPr>
        <w:t>31.01.2020 г.</w:t>
      </w:r>
      <w:r>
        <w:rPr>
          <w:b/>
          <w:color w:val="0000FF"/>
          <w:kern w:val="1"/>
          <w:szCs w:val="28"/>
          <w:lang w:eastAsia="hi-IN" w:bidi="hi-IN"/>
        </w:rPr>
        <w:t xml:space="preserve"> </w:t>
      </w:r>
      <w:r>
        <w:rPr>
          <w:b/>
          <w:color w:val="0000FF"/>
          <w:kern w:val="1"/>
          <w:szCs w:val="28"/>
          <w:lang w:eastAsia="hi-IN" w:bidi="hi-IN"/>
        </w:rPr>
        <w:tab/>
      </w:r>
      <w:r>
        <w:rPr>
          <w:b/>
          <w:color w:val="0000FF"/>
          <w:kern w:val="1"/>
          <w:szCs w:val="28"/>
          <w:lang w:eastAsia="hi-IN" w:bidi="hi-IN"/>
        </w:rPr>
        <w:tab/>
      </w:r>
      <w:r>
        <w:rPr>
          <w:b/>
          <w:color w:val="0000FF"/>
          <w:kern w:val="1"/>
          <w:szCs w:val="28"/>
          <w:lang w:eastAsia="hi-IN" w:bidi="hi-IN"/>
        </w:rPr>
        <w:tab/>
      </w:r>
      <w:r w:rsidRPr="00DC2E71">
        <w:rPr>
          <w:b/>
          <w:color w:val="0000FF"/>
          <w:kern w:val="1"/>
          <w:szCs w:val="28"/>
          <w:lang w:eastAsia="hi-IN" w:bidi="hi-IN"/>
        </w:rPr>
        <w:tab/>
      </w:r>
      <w:r w:rsidRPr="00DC2E71">
        <w:rPr>
          <w:b/>
          <w:color w:val="0000FF"/>
          <w:kern w:val="1"/>
          <w:szCs w:val="28"/>
          <w:lang w:eastAsia="hi-IN" w:bidi="hi-IN"/>
        </w:rPr>
        <w:tab/>
      </w:r>
      <w:r w:rsidRPr="00DC2E71">
        <w:rPr>
          <w:b/>
          <w:color w:val="0000FF"/>
          <w:kern w:val="1"/>
          <w:szCs w:val="28"/>
          <w:lang w:eastAsia="hi-IN" w:bidi="hi-IN"/>
        </w:rPr>
        <w:tab/>
      </w:r>
      <w:r w:rsidRPr="00DC2E71">
        <w:rPr>
          <w:b/>
          <w:color w:val="0000FF"/>
          <w:kern w:val="1"/>
          <w:szCs w:val="28"/>
          <w:lang w:eastAsia="hi-IN" w:bidi="hi-IN"/>
        </w:rPr>
        <w:tab/>
      </w:r>
      <w:r w:rsidRPr="00DC2E71">
        <w:rPr>
          <w:b/>
          <w:color w:val="0000FF"/>
          <w:kern w:val="1"/>
          <w:szCs w:val="28"/>
          <w:lang w:eastAsia="hi-IN" w:bidi="hi-IN"/>
        </w:rPr>
        <w:tab/>
      </w:r>
      <w:r w:rsidRPr="00DC2E71">
        <w:rPr>
          <w:b/>
          <w:color w:val="0000FF"/>
          <w:kern w:val="1"/>
          <w:szCs w:val="28"/>
          <w:lang w:eastAsia="hi-IN" w:bidi="hi-IN"/>
        </w:rPr>
        <w:tab/>
        <w:t xml:space="preserve">        №_</w:t>
      </w:r>
      <w:r w:rsidRPr="000506C9">
        <w:rPr>
          <w:b/>
          <w:color w:val="0000FF"/>
          <w:kern w:val="1"/>
          <w:szCs w:val="28"/>
          <w:u w:val="single"/>
          <w:lang w:eastAsia="hi-IN" w:bidi="hi-IN"/>
        </w:rPr>
        <w:t>23</w:t>
      </w:r>
      <w:r w:rsidRPr="00DC2E71">
        <w:rPr>
          <w:b/>
          <w:color w:val="0000FF"/>
          <w:kern w:val="1"/>
          <w:szCs w:val="28"/>
          <w:lang w:eastAsia="hi-IN" w:bidi="hi-IN"/>
        </w:rPr>
        <w:t>_</w:t>
      </w:r>
    </w:p>
    <w:p w:rsidR="000506C9" w:rsidRPr="00DC2E71" w:rsidRDefault="000506C9" w:rsidP="000506C9">
      <w:pPr>
        <w:suppressAutoHyphens/>
        <w:spacing w:line="100" w:lineRule="atLeast"/>
        <w:ind w:firstLine="708"/>
        <w:rPr>
          <w:color w:val="0000FF"/>
          <w:kern w:val="1"/>
          <w:szCs w:val="28"/>
          <w:lang w:eastAsia="hi-IN" w:bidi="hi-IN"/>
        </w:rPr>
      </w:pPr>
      <w:r w:rsidRPr="00DC2E71">
        <w:rPr>
          <w:color w:val="0000FF"/>
          <w:kern w:val="1"/>
          <w:szCs w:val="28"/>
          <w:lang w:eastAsia="hi-IN" w:bidi="hi-IN"/>
        </w:rPr>
        <w:t>г. Новосиль</w:t>
      </w:r>
    </w:p>
    <w:p w:rsidR="000506C9" w:rsidRPr="00DC2E71" w:rsidRDefault="000506C9" w:rsidP="000506C9">
      <w:pPr>
        <w:suppressAutoHyphens/>
        <w:spacing w:line="100" w:lineRule="atLeast"/>
        <w:ind w:firstLine="708"/>
        <w:rPr>
          <w:color w:val="0000FF"/>
          <w:kern w:val="1"/>
          <w:szCs w:val="28"/>
          <w:lang w:eastAsia="hi-IN" w:bidi="hi-IN"/>
        </w:rPr>
      </w:pPr>
    </w:p>
    <w:p w:rsidR="00537E3C" w:rsidRPr="000506C9" w:rsidRDefault="00537E3C" w:rsidP="00537E3C">
      <w:pPr>
        <w:ind w:right="4819"/>
        <w:rPr>
          <w:sz w:val="24"/>
          <w:szCs w:val="24"/>
        </w:rPr>
      </w:pPr>
      <w:r w:rsidRPr="000506C9">
        <w:rPr>
          <w:sz w:val="24"/>
          <w:szCs w:val="24"/>
        </w:rPr>
        <w:t xml:space="preserve">Об утверждении Плана мероприятий («дорожной карты») по содействию развитию конкуренции в </w:t>
      </w:r>
      <w:r w:rsidR="000506C9" w:rsidRPr="000506C9">
        <w:rPr>
          <w:sz w:val="24"/>
          <w:szCs w:val="24"/>
        </w:rPr>
        <w:t>Новосильском</w:t>
      </w:r>
      <w:r w:rsidRPr="000506C9">
        <w:rPr>
          <w:sz w:val="24"/>
          <w:szCs w:val="24"/>
        </w:rPr>
        <w:t xml:space="preserve">  районе Орловской области на период до 2022 года</w:t>
      </w:r>
    </w:p>
    <w:p w:rsidR="00537E3C" w:rsidRPr="000506C9" w:rsidRDefault="00537E3C" w:rsidP="00537E3C">
      <w:pPr>
        <w:pStyle w:val="Default"/>
        <w:ind w:firstLine="709"/>
        <w:jc w:val="both"/>
      </w:pPr>
    </w:p>
    <w:p w:rsidR="00537E3C" w:rsidRPr="000506C9" w:rsidRDefault="00537E3C" w:rsidP="00537E3C">
      <w:pPr>
        <w:autoSpaceDE w:val="0"/>
        <w:ind w:firstLine="708"/>
        <w:rPr>
          <w:sz w:val="24"/>
          <w:szCs w:val="24"/>
        </w:rPr>
      </w:pPr>
      <w:r w:rsidRPr="000506C9">
        <w:rPr>
          <w:sz w:val="24"/>
          <w:szCs w:val="24"/>
        </w:rPr>
        <w:t xml:space="preserve">Во исполнение распоряжения Правительства Российской Федерации </w:t>
      </w:r>
      <w:r w:rsidR="000506C9">
        <w:rPr>
          <w:sz w:val="24"/>
          <w:szCs w:val="24"/>
        </w:rPr>
        <w:t xml:space="preserve"> </w:t>
      </w:r>
      <w:r w:rsidRPr="000506C9">
        <w:rPr>
          <w:sz w:val="24"/>
          <w:szCs w:val="24"/>
        </w:rPr>
        <w:t xml:space="preserve">от 17 апреля 2019 года № 768-р, указа Губернатора Орловской области </w:t>
      </w:r>
      <w:r w:rsidR="000506C9">
        <w:rPr>
          <w:sz w:val="24"/>
          <w:szCs w:val="24"/>
        </w:rPr>
        <w:t xml:space="preserve"> </w:t>
      </w:r>
      <w:r w:rsidRPr="000506C9">
        <w:rPr>
          <w:sz w:val="24"/>
          <w:szCs w:val="24"/>
        </w:rPr>
        <w:t xml:space="preserve">от 24 сентября 2019 года № 503 «О внедрении на территории Орловской области Стандарта развития конкуренции в субъектах Российской Федерации», в целях создания условий для развития конкуренции </w:t>
      </w:r>
      <w:r w:rsidR="000506C9">
        <w:rPr>
          <w:sz w:val="24"/>
          <w:szCs w:val="24"/>
        </w:rPr>
        <w:t xml:space="preserve"> </w:t>
      </w:r>
      <w:r w:rsidRPr="000506C9">
        <w:rPr>
          <w:sz w:val="24"/>
          <w:szCs w:val="24"/>
        </w:rPr>
        <w:t xml:space="preserve">в </w:t>
      </w:r>
      <w:r w:rsidR="000506C9" w:rsidRPr="000506C9">
        <w:rPr>
          <w:sz w:val="24"/>
          <w:szCs w:val="24"/>
        </w:rPr>
        <w:t>Новоси</w:t>
      </w:r>
      <w:r w:rsidR="000506C9">
        <w:rPr>
          <w:sz w:val="24"/>
          <w:szCs w:val="24"/>
        </w:rPr>
        <w:t>льском районе Орловской области</w:t>
      </w:r>
      <w:r w:rsidR="000506C9" w:rsidRPr="000506C9">
        <w:rPr>
          <w:sz w:val="24"/>
          <w:szCs w:val="24"/>
        </w:rPr>
        <w:t xml:space="preserve"> </w:t>
      </w:r>
      <w:r w:rsidR="000506C9">
        <w:rPr>
          <w:sz w:val="24"/>
          <w:szCs w:val="24"/>
        </w:rPr>
        <w:t>а</w:t>
      </w:r>
      <w:r w:rsidRPr="000506C9">
        <w:rPr>
          <w:sz w:val="24"/>
          <w:szCs w:val="24"/>
        </w:rPr>
        <w:t xml:space="preserve">дминистрация </w:t>
      </w:r>
      <w:r w:rsidR="000506C9">
        <w:rPr>
          <w:sz w:val="24"/>
          <w:szCs w:val="24"/>
        </w:rPr>
        <w:t>Новосильского</w:t>
      </w:r>
      <w:r w:rsidRPr="000506C9">
        <w:rPr>
          <w:sz w:val="24"/>
          <w:szCs w:val="24"/>
        </w:rPr>
        <w:t xml:space="preserve"> района Орловской области </w:t>
      </w:r>
      <w:r w:rsidR="000506C9">
        <w:rPr>
          <w:sz w:val="24"/>
          <w:szCs w:val="24"/>
        </w:rPr>
        <w:t xml:space="preserve"> </w:t>
      </w:r>
      <w:proofErr w:type="gramStart"/>
      <w:r w:rsidR="000506C9">
        <w:rPr>
          <w:sz w:val="24"/>
          <w:szCs w:val="24"/>
        </w:rPr>
        <w:t>п</w:t>
      </w:r>
      <w:proofErr w:type="gramEnd"/>
      <w:r w:rsidR="000506C9">
        <w:rPr>
          <w:sz w:val="24"/>
          <w:szCs w:val="24"/>
        </w:rPr>
        <w:t xml:space="preserve"> о с т а н о в </w:t>
      </w:r>
      <w:proofErr w:type="gramStart"/>
      <w:r w:rsidR="000506C9">
        <w:rPr>
          <w:sz w:val="24"/>
          <w:szCs w:val="24"/>
        </w:rPr>
        <w:t>л</w:t>
      </w:r>
      <w:proofErr w:type="gramEnd"/>
      <w:r w:rsidR="000506C9">
        <w:rPr>
          <w:sz w:val="24"/>
          <w:szCs w:val="24"/>
        </w:rPr>
        <w:t xml:space="preserve"> я е т:</w:t>
      </w:r>
    </w:p>
    <w:p w:rsidR="00537E3C" w:rsidRPr="000506C9" w:rsidRDefault="000506C9" w:rsidP="00537E3C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537E3C" w:rsidRPr="000506C9">
        <w:rPr>
          <w:sz w:val="24"/>
          <w:szCs w:val="24"/>
        </w:rPr>
        <w:t xml:space="preserve">Утвердить прилагаемый план мероприятий («дорожную карту») </w:t>
      </w:r>
      <w:r>
        <w:rPr>
          <w:sz w:val="24"/>
          <w:szCs w:val="24"/>
        </w:rPr>
        <w:t xml:space="preserve"> </w:t>
      </w:r>
      <w:r w:rsidR="00537E3C" w:rsidRPr="000506C9">
        <w:rPr>
          <w:sz w:val="24"/>
          <w:szCs w:val="24"/>
        </w:rPr>
        <w:t xml:space="preserve">по содействию развитию конкуренции в </w:t>
      </w:r>
      <w:r>
        <w:rPr>
          <w:sz w:val="24"/>
          <w:szCs w:val="24"/>
        </w:rPr>
        <w:t>Новосильском</w:t>
      </w:r>
      <w:r w:rsidR="00537E3C" w:rsidRPr="000506C9">
        <w:rPr>
          <w:sz w:val="24"/>
          <w:szCs w:val="24"/>
        </w:rPr>
        <w:t xml:space="preserve"> районе Орловской области на период до 2022 года. </w:t>
      </w:r>
    </w:p>
    <w:p w:rsidR="00537E3C" w:rsidRPr="000506C9" w:rsidRDefault="00537E3C" w:rsidP="00537E3C">
      <w:pPr>
        <w:pStyle w:val="ConsPlusNormal"/>
        <w:ind w:firstLine="709"/>
        <w:jc w:val="both"/>
        <w:rPr>
          <w:sz w:val="24"/>
          <w:szCs w:val="24"/>
        </w:rPr>
      </w:pPr>
      <w:r w:rsidRPr="000506C9">
        <w:rPr>
          <w:sz w:val="24"/>
          <w:szCs w:val="24"/>
        </w:rPr>
        <w:t xml:space="preserve">2.  Отделам администрации </w:t>
      </w:r>
      <w:r w:rsidR="000506C9">
        <w:rPr>
          <w:sz w:val="24"/>
          <w:szCs w:val="24"/>
        </w:rPr>
        <w:t>Новосильского</w:t>
      </w:r>
      <w:r w:rsidRPr="000506C9">
        <w:rPr>
          <w:sz w:val="24"/>
          <w:szCs w:val="24"/>
        </w:rPr>
        <w:t xml:space="preserve"> района, ответственным за выполнение плана мероприятий («дорожной карты») по содействию развитию конкуренции в </w:t>
      </w:r>
      <w:r w:rsidR="000506C9">
        <w:rPr>
          <w:sz w:val="24"/>
          <w:szCs w:val="24"/>
        </w:rPr>
        <w:t>Новосильском</w:t>
      </w:r>
      <w:r w:rsidRPr="000506C9">
        <w:rPr>
          <w:sz w:val="24"/>
          <w:szCs w:val="24"/>
        </w:rPr>
        <w:t xml:space="preserve"> районе Орловской области на период до 2022 года:</w:t>
      </w:r>
    </w:p>
    <w:p w:rsidR="00537E3C" w:rsidRPr="000506C9" w:rsidRDefault="00537E3C" w:rsidP="00537E3C">
      <w:pPr>
        <w:pStyle w:val="ConsPlusNormal"/>
        <w:ind w:firstLine="709"/>
        <w:jc w:val="both"/>
        <w:rPr>
          <w:sz w:val="24"/>
          <w:szCs w:val="24"/>
        </w:rPr>
      </w:pPr>
      <w:r w:rsidRPr="000506C9">
        <w:rPr>
          <w:sz w:val="24"/>
          <w:szCs w:val="24"/>
        </w:rPr>
        <w:t xml:space="preserve">1)  обеспечить реализацию плана мероприятий («дорожной карты») </w:t>
      </w:r>
      <w:r w:rsidR="000506C9">
        <w:rPr>
          <w:sz w:val="24"/>
          <w:szCs w:val="24"/>
        </w:rPr>
        <w:t xml:space="preserve"> </w:t>
      </w:r>
      <w:r w:rsidRPr="000506C9">
        <w:rPr>
          <w:sz w:val="24"/>
          <w:szCs w:val="24"/>
        </w:rPr>
        <w:t xml:space="preserve">по содействию развитию конкуренции в </w:t>
      </w:r>
      <w:r w:rsidR="000506C9">
        <w:rPr>
          <w:sz w:val="24"/>
          <w:szCs w:val="24"/>
        </w:rPr>
        <w:t>Новосильском</w:t>
      </w:r>
      <w:r w:rsidRPr="000506C9">
        <w:rPr>
          <w:sz w:val="24"/>
          <w:szCs w:val="24"/>
        </w:rPr>
        <w:t xml:space="preserve"> районе Орловской области на период до 2022 года;</w:t>
      </w:r>
    </w:p>
    <w:p w:rsidR="00537E3C" w:rsidRDefault="00537E3C" w:rsidP="00537E3C">
      <w:pPr>
        <w:pStyle w:val="ConsPlusNormal"/>
        <w:ind w:firstLine="709"/>
        <w:jc w:val="both"/>
        <w:rPr>
          <w:sz w:val="24"/>
          <w:szCs w:val="24"/>
        </w:rPr>
      </w:pPr>
      <w:r w:rsidRPr="000506C9">
        <w:rPr>
          <w:sz w:val="24"/>
          <w:szCs w:val="24"/>
        </w:rPr>
        <w:t xml:space="preserve">2)  ежегодно до 25 января представлять в отдел </w:t>
      </w:r>
      <w:r w:rsidR="000506C9">
        <w:rPr>
          <w:sz w:val="24"/>
          <w:szCs w:val="24"/>
        </w:rPr>
        <w:t>по экономике, предпринимательству и торговли</w:t>
      </w:r>
      <w:r w:rsidRPr="000506C9">
        <w:rPr>
          <w:sz w:val="24"/>
          <w:szCs w:val="24"/>
        </w:rPr>
        <w:t xml:space="preserve"> информацию о ходе реализации плана мероприятий («дорожной карты») по содействию развитию конкуренции в </w:t>
      </w:r>
      <w:r w:rsidR="000506C9">
        <w:rPr>
          <w:sz w:val="24"/>
          <w:szCs w:val="24"/>
        </w:rPr>
        <w:t>Новосильском</w:t>
      </w:r>
      <w:r w:rsidRPr="000506C9">
        <w:rPr>
          <w:sz w:val="24"/>
          <w:szCs w:val="24"/>
        </w:rPr>
        <w:t xml:space="preserve"> районе Орловской области.</w:t>
      </w:r>
    </w:p>
    <w:p w:rsidR="00275BF9" w:rsidRDefault="00275BF9" w:rsidP="00537E3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администрации Новосильского района от 23.12.2016 г. «Об утверждение Плана мероприятий (дорожной карты») по содействию развитию конкуренции на территории Новосильского района» считать утратившим силу.</w:t>
      </w:r>
    </w:p>
    <w:p w:rsidR="00537E3C" w:rsidRPr="000506C9" w:rsidRDefault="00361CBD" w:rsidP="00537E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537E3C" w:rsidRPr="000506C9">
        <w:rPr>
          <w:sz w:val="24"/>
          <w:szCs w:val="24"/>
        </w:rPr>
        <w:t>.  </w:t>
      </w:r>
      <w:proofErr w:type="gramStart"/>
      <w:r w:rsidR="00537E3C" w:rsidRPr="000506C9">
        <w:rPr>
          <w:sz w:val="24"/>
          <w:szCs w:val="24"/>
        </w:rPr>
        <w:t>Контроль за</w:t>
      </w:r>
      <w:proofErr w:type="gramEnd"/>
      <w:r w:rsidR="00537E3C" w:rsidRPr="000506C9">
        <w:rPr>
          <w:sz w:val="24"/>
          <w:szCs w:val="24"/>
        </w:rPr>
        <w:t xml:space="preserve"> исполнением постановления </w:t>
      </w:r>
      <w:r w:rsidR="000506C9">
        <w:rPr>
          <w:sz w:val="24"/>
          <w:szCs w:val="24"/>
        </w:rPr>
        <w:t>возложить на первого заместителя главы администрации Новосильского района Трусова Ю.В.</w:t>
      </w:r>
    </w:p>
    <w:p w:rsidR="00537E3C" w:rsidRPr="000506C9" w:rsidRDefault="00537E3C" w:rsidP="00537E3C">
      <w:pPr>
        <w:rPr>
          <w:sz w:val="24"/>
          <w:szCs w:val="24"/>
        </w:rPr>
      </w:pPr>
    </w:p>
    <w:p w:rsidR="00537E3C" w:rsidRPr="000506C9" w:rsidRDefault="00537E3C" w:rsidP="00537E3C">
      <w:pPr>
        <w:rPr>
          <w:sz w:val="24"/>
          <w:szCs w:val="24"/>
        </w:rPr>
      </w:pPr>
    </w:p>
    <w:p w:rsidR="00537E3C" w:rsidRPr="000506C9" w:rsidRDefault="000506C9" w:rsidP="00537E3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Новосильского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Шалимов А.И.</w:t>
      </w:r>
    </w:p>
    <w:p w:rsidR="00537E3C" w:rsidRDefault="00537E3C" w:rsidP="00537E3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000D76" w:rsidRDefault="00000D76" w:rsidP="00537E3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  <w:sectPr w:rsidR="00000D76" w:rsidSect="00537E3C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322"/>
        <w:gridCol w:w="5812"/>
      </w:tblGrid>
      <w:tr w:rsidR="00537E3C" w:rsidRPr="000506C9" w:rsidTr="00537E3C">
        <w:tc>
          <w:tcPr>
            <w:tcW w:w="9322" w:type="dxa"/>
            <w:shd w:val="clear" w:color="auto" w:fill="auto"/>
          </w:tcPr>
          <w:p w:rsidR="00537E3C" w:rsidRPr="000506C9" w:rsidRDefault="00537E3C" w:rsidP="000506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Приложение</w:t>
            </w:r>
          </w:p>
          <w:p w:rsidR="00537E3C" w:rsidRPr="000506C9" w:rsidRDefault="000506C9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постановлению а</w:t>
            </w:r>
            <w:r w:rsidR="00537E3C" w:rsidRPr="000506C9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Новосильского</w:t>
            </w:r>
            <w:r w:rsidR="00537E3C" w:rsidRPr="000506C9">
              <w:rPr>
                <w:sz w:val="24"/>
                <w:szCs w:val="24"/>
              </w:rPr>
              <w:t xml:space="preserve"> района Орловской области </w:t>
            </w:r>
          </w:p>
          <w:p w:rsidR="00537E3C" w:rsidRPr="000506C9" w:rsidRDefault="000506C9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«31» января 2020 г. № 23</w:t>
            </w:r>
          </w:p>
          <w:p w:rsidR="00537E3C" w:rsidRPr="000506C9" w:rsidRDefault="00537E3C" w:rsidP="000506C9">
            <w:pPr>
              <w:jc w:val="right"/>
              <w:rPr>
                <w:sz w:val="24"/>
                <w:szCs w:val="24"/>
              </w:rPr>
            </w:pPr>
          </w:p>
        </w:tc>
      </w:tr>
    </w:tbl>
    <w:p w:rsidR="00537E3C" w:rsidRPr="000506C9" w:rsidRDefault="00537E3C" w:rsidP="00537E3C">
      <w:pPr>
        <w:jc w:val="center"/>
        <w:rPr>
          <w:sz w:val="24"/>
          <w:szCs w:val="24"/>
        </w:rPr>
      </w:pPr>
    </w:p>
    <w:p w:rsidR="00537E3C" w:rsidRPr="000506C9" w:rsidRDefault="00537E3C" w:rsidP="00537E3C">
      <w:pPr>
        <w:jc w:val="center"/>
        <w:rPr>
          <w:sz w:val="24"/>
          <w:szCs w:val="24"/>
        </w:rPr>
      </w:pPr>
      <w:r w:rsidRPr="000506C9">
        <w:rPr>
          <w:sz w:val="24"/>
          <w:szCs w:val="24"/>
        </w:rPr>
        <w:t>ПЛАН</w:t>
      </w:r>
    </w:p>
    <w:p w:rsidR="000506C9" w:rsidRDefault="00537E3C" w:rsidP="00537E3C">
      <w:pPr>
        <w:jc w:val="center"/>
        <w:rPr>
          <w:sz w:val="24"/>
          <w:szCs w:val="24"/>
        </w:rPr>
      </w:pPr>
      <w:r w:rsidRPr="000506C9">
        <w:rPr>
          <w:sz w:val="24"/>
          <w:szCs w:val="24"/>
        </w:rPr>
        <w:t xml:space="preserve"> мероприятий («дорожная карта») по содействию развитию конкуренции в </w:t>
      </w:r>
      <w:r w:rsidR="000506C9">
        <w:rPr>
          <w:sz w:val="24"/>
          <w:szCs w:val="24"/>
        </w:rPr>
        <w:t xml:space="preserve">Новосильском </w:t>
      </w:r>
      <w:r w:rsidRPr="000506C9">
        <w:rPr>
          <w:sz w:val="24"/>
          <w:szCs w:val="24"/>
        </w:rPr>
        <w:t xml:space="preserve"> районе Орловской области </w:t>
      </w:r>
    </w:p>
    <w:p w:rsidR="00537E3C" w:rsidRPr="000506C9" w:rsidRDefault="00537E3C" w:rsidP="00537E3C">
      <w:pPr>
        <w:jc w:val="center"/>
        <w:rPr>
          <w:sz w:val="24"/>
          <w:szCs w:val="24"/>
        </w:rPr>
      </w:pPr>
      <w:r w:rsidRPr="000506C9">
        <w:rPr>
          <w:sz w:val="24"/>
          <w:szCs w:val="24"/>
        </w:rPr>
        <w:t>на период до 2022 года</w:t>
      </w:r>
    </w:p>
    <w:p w:rsidR="00537E3C" w:rsidRPr="000506C9" w:rsidRDefault="00537E3C" w:rsidP="00537E3C">
      <w:pPr>
        <w:jc w:val="center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2126"/>
        <w:gridCol w:w="2552"/>
        <w:gridCol w:w="1446"/>
        <w:gridCol w:w="1460"/>
        <w:gridCol w:w="1205"/>
        <w:gridCol w:w="142"/>
        <w:gridCol w:w="1417"/>
      </w:tblGrid>
      <w:tr w:rsidR="00537E3C" w:rsidRPr="000506C9" w:rsidTr="00537E3C">
        <w:trPr>
          <w:trHeight w:val="337"/>
        </w:trPr>
        <w:tc>
          <w:tcPr>
            <w:tcW w:w="817" w:type="dxa"/>
            <w:vMerge w:val="restart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  <w:vMerge w:val="restart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vMerge w:val="restart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  <w:gridSpan w:val="4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Значение ключевого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537E3C" w:rsidRPr="000506C9" w:rsidTr="00537E3C">
        <w:trPr>
          <w:trHeight w:val="299"/>
        </w:trPr>
        <w:tc>
          <w:tcPr>
            <w:tcW w:w="817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2020 год</w:t>
            </w: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2021 год</w:t>
            </w: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</w:tr>
      <w:tr w:rsidR="00537E3C" w:rsidRPr="000506C9" w:rsidTr="00537E3C">
        <w:trPr>
          <w:trHeight w:val="299"/>
          <w:tblHeader/>
        </w:trPr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4</w:t>
            </w: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5</w:t>
            </w: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6</w:t>
            </w: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8</w:t>
            </w:r>
          </w:p>
        </w:tc>
      </w:tr>
      <w:tr w:rsidR="00537E3C" w:rsidRPr="000506C9" w:rsidTr="00537E3C">
        <w:trPr>
          <w:trHeight w:val="253"/>
        </w:trPr>
        <w:tc>
          <w:tcPr>
            <w:tcW w:w="14567" w:type="dxa"/>
            <w:gridSpan w:val="9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Рынок услуг дошкольного образования</w:t>
            </w:r>
          </w:p>
        </w:tc>
      </w:tr>
      <w:tr w:rsidR="00537E3C" w:rsidRPr="000506C9" w:rsidTr="00537E3C">
        <w:tc>
          <w:tcPr>
            <w:tcW w:w="14567" w:type="dxa"/>
            <w:gridSpan w:val="9"/>
          </w:tcPr>
          <w:p w:rsidR="007934E8" w:rsidRDefault="00537E3C" w:rsidP="000506C9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С</w:t>
            </w:r>
            <w:r w:rsidRPr="000506C9">
              <w:rPr>
                <w:bCs/>
                <w:sz w:val="24"/>
                <w:szCs w:val="24"/>
              </w:rPr>
              <w:t xml:space="preserve">истема дошкольного образования </w:t>
            </w:r>
            <w:r w:rsidR="00C87C68">
              <w:rPr>
                <w:bCs/>
                <w:sz w:val="24"/>
                <w:szCs w:val="24"/>
              </w:rPr>
              <w:t>Новосильского района представлена</w:t>
            </w:r>
            <w:r w:rsidR="007934E8">
              <w:rPr>
                <w:bCs/>
                <w:sz w:val="24"/>
                <w:szCs w:val="24"/>
              </w:rPr>
              <w:t xml:space="preserve"> </w:t>
            </w:r>
            <w:r w:rsidR="00C87C68">
              <w:rPr>
                <w:bCs/>
                <w:sz w:val="24"/>
                <w:szCs w:val="24"/>
              </w:rPr>
              <w:t>2</w:t>
            </w:r>
            <w:r w:rsidRPr="000506C9">
              <w:rPr>
                <w:bCs/>
                <w:sz w:val="24"/>
                <w:szCs w:val="24"/>
              </w:rPr>
              <w:t xml:space="preserve"> </w:t>
            </w:r>
            <w:r w:rsidR="007934E8">
              <w:rPr>
                <w:bCs/>
                <w:sz w:val="24"/>
                <w:szCs w:val="24"/>
              </w:rPr>
              <w:t>учреждениями</w:t>
            </w:r>
            <w:r w:rsidRPr="000506C9">
              <w:rPr>
                <w:bCs/>
                <w:sz w:val="24"/>
                <w:szCs w:val="24"/>
              </w:rPr>
              <w:t xml:space="preserve">: </w:t>
            </w:r>
            <w:r w:rsidR="007934E8">
              <w:rPr>
                <w:bCs/>
                <w:sz w:val="24"/>
                <w:szCs w:val="24"/>
              </w:rPr>
              <w:t>МБДОУ Детский сад № 1 «Солнышко» г. Новосиля, МБДОУ детский сад № 2 «</w:t>
            </w:r>
            <w:proofErr w:type="spellStart"/>
            <w:r w:rsidR="007934E8">
              <w:rPr>
                <w:bCs/>
                <w:sz w:val="24"/>
                <w:szCs w:val="24"/>
              </w:rPr>
              <w:t>Рябинушка</w:t>
            </w:r>
            <w:proofErr w:type="spellEnd"/>
            <w:r w:rsidR="007934E8">
              <w:rPr>
                <w:bCs/>
                <w:sz w:val="24"/>
                <w:szCs w:val="24"/>
              </w:rPr>
              <w:t>» города Новосиля Орловской области и 2 дошкольными группами МБОУ «</w:t>
            </w:r>
            <w:proofErr w:type="spellStart"/>
            <w:r w:rsidR="007934E8">
              <w:rPr>
                <w:bCs/>
                <w:sz w:val="24"/>
                <w:szCs w:val="24"/>
              </w:rPr>
              <w:t>Голунская</w:t>
            </w:r>
            <w:proofErr w:type="spellEnd"/>
            <w:r w:rsidR="007934E8">
              <w:rPr>
                <w:bCs/>
                <w:sz w:val="24"/>
                <w:szCs w:val="24"/>
              </w:rPr>
              <w:t xml:space="preserve"> СОШ», МБОУ «</w:t>
            </w:r>
            <w:proofErr w:type="gramStart"/>
            <w:r w:rsidR="007934E8">
              <w:rPr>
                <w:bCs/>
                <w:sz w:val="24"/>
                <w:szCs w:val="24"/>
              </w:rPr>
              <w:t>Зареченская</w:t>
            </w:r>
            <w:proofErr w:type="gramEnd"/>
            <w:r w:rsidR="007934E8">
              <w:rPr>
                <w:bCs/>
                <w:sz w:val="24"/>
                <w:szCs w:val="24"/>
              </w:rPr>
              <w:t xml:space="preserve"> НОШ».</w:t>
            </w:r>
          </w:p>
          <w:p w:rsidR="00537E3C" w:rsidRPr="000506C9" w:rsidRDefault="00537E3C" w:rsidP="000506C9">
            <w:pPr>
              <w:ind w:firstLine="709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>Всем детям в возрасте с 1,5 лет по заявлениям родителей предоставляется место в детских садах. Семейные и частные детские сады в районе отсутствуют. По результатам исследования установлено, что в настоящее время потребность  в увеличении количества организаций на рынке услуг дошкольного образования отсутствует.</w:t>
            </w:r>
          </w:p>
          <w:p w:rsidR="00537E3C" w:rsidRPr="000506C9" w:rsidRDefault="00537E3C" w:rsidP="000506C9">
            <w:pPr>
              <w:ind w:firstLine="709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 xml:space="preserve">Ключевой показатель к 2022 году, утвержденный постановлением Правительства Российской Федерации от 17 апреля 2019 года № 768-р: </w:t>
            </w:r>
          </w:p>
          <w:p w:rsidR="00537E3C" w:rsidRPr="000506C9" w:rsidRDefault="00537E3C" w:rsidP="000506C9">
            <w:pPr>
              <w:ind w:firstLine="709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процентов- 1,6, но не менее 1 частной организации.</w:t>
            </w:r>
          </w:p>
        </w:tc>
      </w:tr>
      <w:tr w:rsidR="00537E3C" w:rsidRPr="000506C9" w:rsidTr="00490A84">
        <w:trPr>
          <w:trHeight w:val="1695"/>
        </w:trPr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Оказание организационн</w:t>
            </w:r>
            <w:proofErr w:type="gramStart"/>
            <w:r w:rsidRPr="000506C9">
              <w:rPr>
                <w:sz w:val="24"/>
                <w:szCs w:val="24"/>
              </w:rPr>
              <w:t>о-</w:t>
            </w:r>
            <w:proofErr w:type="gramEnd"/>
            <w:r w:rsidRPr="000506C9">
              <w:rPr>
                <w:sz w:val="24"/>
                <w:szCs w:val="24"/>
              </w:rPr>
              <w:t xml:space="preserve"> 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0</w:t>
            </w:r>
          </w:p>
        </w:tc>
        <w:tc>
          <w:tcPr>
            <w:tcW w:w="1205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537E3C" w:rsidRPr="000506C9" w:rsidRDefault="00A81404" w:rsidP="00050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общего образования, молодёжной политики и спорта</w:t>
            </w:r>
          </w:p>
        </w:tc>
      </w:tr>
      <w:tr w:rsidR="00537E3C" w:rsidRPr="000506C9" w:rsidTr="00537E3C">
        <w:tc>
          <w:tcPr>
            <w:tcW w:w="14567" w:type="dxa"/>
            <w:gridSpan w:val="9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Рынок услуг общего образования</w:t>
            </w:r>
          </w:p>
        </w:tc>
      </w:tr>
      <w:tr w:rsidR="00537E3C" w:rsidRPr="000506C9" w:rsidTr="00537E3C">
        <w:tc>
          <w:tcPr>
            <w:tcW w:w="14567" w:type="dxa"/>
            <w:gridSpan w:val="9"/>
          </w:tcPr>
          <w:p w:rsidR="00490A84" w:rsidRDefault="00537E3C" w:rsidP="000506C9">
            <w:pPr>
              <w:ind w:firstLine="709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Рынок общего образования </w:t>
            </w:r>
            <w:r w:rsidR="00A81404">
              <w:rPr>
                <w:sz w:val="24"/>
                <w:szCs w:val="24"/>
              </w:rPr>
              <w:t>Новосильского района представлен 5</w:t>
            </w:r>
            <w:r w:rsidRPr="000506C9">
              <w:rPr>
                <w:sz w:val="24"/>
                <w:szCs w:val="24"/>
              </w:rPr>
              <w:t xml:space="preserve"> основными общеобразовательными школами </w:t>
            </w:r>
            <w:r w:rsidR="00A81404">
              <w:rPr>
                <w:sz w:val="24"/>
                <w:szCs w:val="24"/>
              </w:rPr>
              <w:t>(МБОУ «</w:t>
            </w:r>
            <w:proofErr w:type="spellStart"/>
            <w:r w:rsidR="00A81404">
              <w:rPr>
                <w:sz w:val="24"/>
                <w:szCs w:val="24"/>
              </w:rPr>
              <w:t>Новосильская</w:t>
            </w:r>
            <w:proofErr w:type="spellEnd"/>
            <w:r w:rsidR="00A81404">
              <w:rPr>
                <w:sz w:val="24"/>
                <w:szCs w:val="24"/>
              </w:rPr>
              <w:t xml:space="preserve"> СОШ», МБОУ «</w:t>
            </w:r>
            <w:proofErr w:type="spellStart"/>
            <w:r w:rsidR="00A81404">
              <w:rPr>
                <w:sz w:val="24"/>
                <w:szCs w:val="24"/>
              </w:rPr>
              <w:t>Глубковская</w:t>
            </w:r>
            <w:proofErr w:type="spellEnd"/>
            <w:r w:rsidR="00A81404">
              <w:rPr>
                <w:sz w:val="24"/>
                <w:szCs w:val="24"/>
              </w:rPr>
              <w:t xml:space="preserve"> СОШ», МБОУ «</w:t>
            </w:r>
            <w:proofErr w:type="spellStart"/>
            <w:r w:rsidR="00A81404">
              <w:rPr>
                <w:sz w:val="24"/>
                <w:szCs w:val="24"/>
              </w:rPr>
              <w:t>Голунская</w:t>
            </w:r>
            <w:proofErr w:type="spellEnd"/>
            <w:r w:rsidR="00A81404">
              <w:rPr>
                <w:sz w:val="24"/>
                <w:szCs w:val="24"/>
              </w:rPr>
              <w:t xml:space="preserve"> СОШ», МБОУ «</w:t>
            </w:r>
            <w:proofErr w:type="spellStart"/>
            <w:r w:rsidR="00A81404">
              <w:rPr>
                <w:sz w:val="24"/>
                <w:szCs w:val="24"/>
              </w:rPr>
              <w:t>Селезнёвская</w:t>
            </w:r>
            <w:proofErr w:type="spellEnd"/>
            <w:r w:rsidR="00A81404">
              <w:rPr>
                <w:sz w:val="24"/>
                <w:szCs w:val="24"/>
              </w:rPr>
              <w:t xml:space="preserve"> СОШ», МБОУ «</w:t>
            </w:r>
            <w:proofErr w:type="spellStart"/>
            <w:r w:rsidR="00A81404">
              <w:rPr>
                <w:sz w:val="24"/>
                <w:szCs w:val="24"/>
              </w:rPr>
              <w:t>Вяжевская</w:t>
            </w:r>
            <w:proofErr w:type="spellEnd"/>
            <w:r w:rsidR="00A81404">
              <w:rPr>
                <w:sz w:val="24"/>
                <w:szCs w:val="24"/>
              </w:rPr>
              <w:t xml:space="preserve"> СОШ») 1  </w:t>
            </w:r>
            <w:r w:rsidR="00490A84">
              <w:rPr>
                <w:sz w:val="24"/>
                <w:szCs w:val="24"/>
              </w:rPr>
              <w:t>основной общеобразовательной школой (МБОУ «</w:t>
            </w:r>
            <w:proofErr w:type="spellStart"/>
            <w:r w:rsidR="00490A84">
              <w:rPr>
                <w:sz w:val="24"/>
                <w:szCs w:val="24"/>
              </w:rPr>
              <w:t>Прудовская</w:t>
            </w:r>
            <w:proofErr w:type="spellEnd"/>
            <w:r w:rsidR="00490A84">
              <w:rPr>
                <w:sz w:val="24"/>
                <w:szCs w:val="24"/>
              </w:rPr>
              <w:t xml:space="preserve"> ООШ») </w:t>
            </w:r>
            <w:r w:rsidRPr="000506C9">
              <w:rPr>
                <w:sz w:val="24"/>
                <w:szCs w:val="24"/>
              </w:rPr>
              <w:t xml:space="preserve">и </w:t>
            </w:r>
            <w:r w:rsidR="00490A84">
              <w:rPr>
                <w:sz w:val="24"/>
                <w:szCs w:val="24"/>
              </w:rPr>
              <w:t xml:space="preserve">1 </w:t>
            </w:r>
            <w:proofErr w:type="gramStart"/>
            <w:r w:rsidR="00490A84">
              <w:rPr>
                <w:sz w:val="24"/>
                <w:szCs w:val="24"/>
              </w:rPr>
              <w:t>начальная</w:t>
            </w:r>
            <w:proofErr w:type="gramEnd"/>
            <w:r w:rsidR="00490A84">
              <w:rPr>
                <w:sz w:val="24"/>
                <w:szCs w:val="24"/>
              </w:rPr>
              <w:t xml:space="preserve"> общеобразовательной школой (МБОУ «Зареченская НОШ»).</w:t>
            </w:r>
          </w:p>
          <w:p w:rsidR="00537E3C" w:rsidRPr="000506C9" w:rsidRDefault="00537E3C" w:rsidP="000506C9">
            <w:pPr>
              <w:ind w:firstLine="709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Частных общеобразовательных организаций в районе нет.</w:t>
            </w:r>
          </w:p>
          <w:p w:rsidR="00537E3C" w:rsidRPr="000506C9" w:rsidRDefault="00537E3C" w:rsidP="000506C9">
            <w:pPr>
              <w:ind w:firstLine="709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 xml:space="preserve">Ключевой показатель к 2022 году, утвержденный постановлением Правительства Российской Федерации от 17 апреля 2019 года № 768-р: </w:t>
            </w:r>
          </w:p>
          <w:p w:rsidR="00537E3C" w:rsidRPr="000506C9" w:rsidRDefault="00537E3C" w:rsidP="000506C9">
            <w:pPr>
              <w:ind w:firstLine="709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 </w:t>
            </w: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процентов-1, но не менее 1 частной организации.</w:t>
            </w:r>
          </w:p>
        </w:tc>
      </w:tr>
      <w:tr w:rsidR="00537E3C" w:rsidRPr="000506C9" w:rsidTr="00490A84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Консультирование частных образовательных организаций и индивидуальных предпринимателей </w:t>
            </w:r>
          </w:p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 вопросам получения лицензии на ведение образовательной деятельности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Количество частных общеобразовательных организаций, ед.</w:t>
            </w:r>
          </w:p>
        </w:tc>
        <w:tc>
          <w:tcPr>
            <w:tcW w:w="1446" w:type="dxa"/>
            <w:vAlign w:val="center"/>
          </w:tcPr>
          <w:p w:rsidR="00537E3C" w:rsidRPr="000506C9" w:rsidRDefault="00537E3C" w:rsidP="00490A84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  <w:vAlign w:val="center"/>
          </w:tcPr>
          <w:p w:rsidR="00537E3C" w:rsidRPr="000506C9" w:rsidRDefault="00537E3C" w:rsidP="00490A84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0</w:t>
            </w:r>
          </w:p>
        </w:tc>
        <w:tc>
          <w:tcPr>
            <w:tcW w:w="1205" w:type="dxa"/>
            <w:vAlign w:val="center"/>
          </w:tcPr>
          <w:p w:rsidR="00537E3C" w:rsidRPr="000506C9" w:rsidRDefault="00537E3C" w:rsidP="00490A84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537E3C" w:rsidRPr="000506C9" w:rsidRDefault="00490A84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общего образования, молодёжной политики и спорта</w:t>
            </w:r>
          </w:p>
        </w:tc>
      </w:tr>
      <w:tr w:rsidR="00537E3C" w:rsidRPr="000506C9" w:rsidTr="00537E3C">
        <w:tc>
          <w:tcPr>
            <w:tcW w:w="14567" w:type="dxa"/>
            <w:gridSpan w:val="9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537E3C" w:rsidRPr="000506C9" w:rsidTr="00537E3C">
        <w:trPr>
          <w:trHeight w:val="1910"/>
        </w:trPr>
        <w:tc>
          <w:tcPr>
            <w:tcW w:w="14567" w:type="dxa"/>
            <w:gridSpan w:val="9"/>
          </w:tcPr>
          <w:p w:rsidR="00426A02" w:rsidRDefault="00537E3C" w:rsidP="000506C9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Дополнительное образование обл</w:t>
            </w:r>
            <w:r w:rsidR="00490A84">
              <w:rPr>
                <w:sz w:val="24"/>
                <w:szCs w:val="24"/>
              </w:rPr>
              <w:t>асти представлено 3</w:t>
            </w:r>
            <w:r w:rsidRPr="000506C9">
              <w:rPr>
                <w:sz w:val="24"/>
                <w:szCs w:val="24"/>
              </w:rPr>
              <w:t xml:space="preserve"> муниципальными образовательными организациями: МБУ </w:t>
            </w:r>
            <w:r w:rsidR="00426A02">
              <w:rPr>
                <w:sz w:val="24"/>
                <w:szCs w:val="24"/>
              </w:rPr>
              <w:t>ДО «</w:t>
            </w:r>
            <w:proofErr w:type="spellStart"/>
            <w:r w:rsidR="00426A02">
              <w:rPr>
                <w:sz w:val="24"/>
                <w:szCs w:val="24"/>
              </w:rPr>
              <w:t>Новосильская</w:t>
            </w:r>
            <w:proofErr w:type="spellEnd"/>
            <w:r w:rsidR="00426A02">
              <w:rPr>
                <w:sz w:val="24"/>
                <w:szCs w:val="24"/>
              </w:rPr>
              <w:t xml:space="preserve"> ДШИ», </w:t>
            </w:r>
            <w:r w:rsidR="007858C3">
              <w:rPr>
                <w:sz w:val="24"/>
                <w:szCs w:val="24"/>
              </w:rPr>
              <w:t>МБУ ДО Центр творчества</w:t>
            </w:r>
            <w:r w:rsidR="00162EF2">
              <w:rPr>
                <w:sz w:val="24"/>
                <w:szCs w:val="24"/>
              </w:rPr>
              <w:t xml:space="preserve">, МБУ ДО </w:t>
            </w:r>
            <w:r w:rsidR="007858C3">
              <w:rPr>
                <w:sz w:val="24"/>
                <w:szCs w:val="24"/>
              </w:rPr>
              <w:t>Детск</w:t>
            </w:r>
            <w:proofErr w:type="gramStart"/>
            <w:r w:rsidR="007858C3">
              <w:rPr>
                <w:sz w:val="24"/>
                <w:szCs w:val="24"/>
              </w:rPr>
              <w:t>о-</w:t>
            </w:r>
            <w:proofErr w:type="gramEnd"/>
            <w:r w:rsidR="007858C3">
              <w:rPr>
                <w:sz w:val="24"/>
                <w:szCs w:val="24"/>
              </w:rPr>
              <w:t xml:space="preserve"> юношеская спортивная школа</w:t>
            </w:r>
            <w:r w:rsidR="00162EF2">
              <w:rPr>
                <w:sz w:val="24"/>
                <w:szCs w:val="24"/>
              </w:rPr>
              <w:t>.</w:t>
            </w:r>
          </w:p>
          <w:p w:rsidR="00537E3C" w:rsidRPr="000506C9" w:rsidRDefault="00537E3C" w:rsidP="000506C9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Рынок дополнительного образования детей не является конкурентным в связи с отсутствием в районе негосударственных организаций, заинтересованных в организации дополнительного образования детей. </w:t>
            </w:r>
          </w:p>
          <w:p w:rsidR="00537E3C" w:rsidRPr="000506C9" w:rsidRDefault="00537E3C" w:rsidP="000506C9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>Ключевой показатель к 2022 году, утвержденный постановлением Правительства Российской Федерации от 17 апреля 2019 года № 768-р:</w:t>
            </w:r>
          </w:p>
          <w:p w:rsidR="00537E3C" w:rsidRPr="000506C9" w:rsidRDefault="00537E3C" w:rsidP="000506C9">
            <w:pPr>
              <w:autoSpaceDE w:val="0"/>
              <w:autoSpaceDN w:val="0"/>
              <w:adjustRightInd w:val="0"/>
              <w:ind w:firstLine="709"/>
              <w:rPr>
                <w:color w:val="000000" w:themeColor="text1"/>
                <w:sz w:val="24"/>
                <w:szCs w:val="24"/>
              </w:rPr>
            </w:pPr>
            <w:r w:rsidRPr="000506C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доля организаций частной формы собственности в сфере услуг дополнительного образования детей, процентов- 5.</w:t>
            </w:r>
          </w:p>
        </w:tc>
      </w:tr>
      <w:tr w:rsidR="00537E3C" w:rsidRPr="000506C9" w:rsidTr="00490A84">
        <w:trPr>
          <w:trHeight w:val="1116"/>
        </w:trPr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b/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Оказание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0</w:t>
            </w:r>
          </w:p>
        </w:tc>
        <w:tc>
          <w:tcPr>
            <w:tcW w:w="1205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537E3C" w:rsidRPr="000506C9" w:rsidRDefault="00490A84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общего образования, молодёжной политики и спорта</w:t>
            </w:r>
          </w:p>
        </w:tc>
      </w:tr>
      <w:tr w:rsidR="00537E3C" w:rsidRPr="000506C9" w:rsidTr="00537E3C">
        <w:tc>
          <w:tcPr>
            <w:tcW w:w="14567" w:type="dxa"/>
            <w:gridSpan w:val="9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Рынок купли-продажи электрической энергии (мощности) на розничном рынке электрической энергии (мощности) </w:t>
            </w:r>
          </w:p>
        </w:tc>
      </w:tr>
      <w:tr w:rsidR="00537E3C" w:rsidRPr="000506C9" w:rsidTr="00537E3C">
        <w:tc>
          <w:tcPr>
            <w:tcW w:w="14567" w:type="dxa"/>
            <w:gridSpan w:val="9"/>
          </w:tcPr>
          <w:p w:rsidR="00537E3C" w:rsidRPr="000506C9" w:rsidRDefault="00537E3C" w:rsidP="000506C9">
            <w:pPr>
              <w:ind w:firstLine="709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На розничном рынке купли-продажи электроэнергии в </w:t>
            </w:r>
            <w:r w:rsidR="007858C3">
              <w:rPr>
                <w:sz w:val="24"/>
                <w:szCs w:val="24"/>
              </w:rPr>
              <w:t>Новосильском</w:t>
            </w:r>
            <w:r w:rsidR="002D48F8">
              <w:rPr>
                <w:sz w:val="24"/>
                <w:szCs w:val="24"/>
              </w:rPr>
              <w:t xml:space="preserve"> районе действуют 1 хозяйствующий</w:t>
            </w:r>
            <w:r w:rsidRPr="000506C9">
              <w:rPr>
                <w:sz w:val="24"/>
                <w:szCs w:val="24"/>
              </w:rPr>
              <w:t xml:space="preserve"> субъект</w:t>
            </w:r>
            <w:r w:rsidR="00724302">
              <w:rPr>
                <w:sz w:val="24"/>
                <w:szCs w:val="24"/>
              </w:rPr>
              <w:t xml:space="preserve"> ООО «ИНТЕР РАО</w:t>
            </w:r>
            <w:r w:rsidR="002D48F8">
              <w:rPr>
                <w:sz w:val="24"/>
                <w:szCs w:val="24"/>
              </w:rPr>
              <w:t xml:space="preserve"> </w:t>
            </w:r>
            <w:r w:rsidR="00724302">
              <w:rPr>
                <w:sz w:val="24"/>
                <w:szCs w:val="24"/>
              </w:rPr>
              <w:t>-</w:t>
            </w:r>
            <w:r w:rsidRPr="000506C9">
              <w:rPr>
                <w:sz w:val="24"/>
                <w:szCs w:val="24"/>
              </w:rPr>
              <w:t xml:space="preserve"> Орловский </w:t>
            </w:r>
            <w:proofErr w:type="spellStart"/>
            <w:r w:rsidRPr="000506C9">
              <w:rPr>
                <w:sz w:val="24"/>
                <w:szCs w:val="24"/>
              </w:rPr>
              <w:t>энергосбыт</w:t>
            </w:r>
            <w:proofErr w:type="spellEnd"/>
            <w:r w:rsidRPr="000506C9">
              <w:rPr>
                <w:sz w:val="24"/>
                <w:szCs w:val="24"/>
              </w:rPr>
              <w:t>»</w:t>
            </w:r>
            <w:r w:rsidR="00724302">
              <w:rPr>
                <w:sz w:val="24"/>
                <w:szCs w:val="24"/>
              </w:rPr>
              <w:t>,</w:t>
            </w:r>
            <w:proofErr w:type="gramStart"/>
            <w:r w:rsidR="00724302">
              <w:rPr>
                <w:sz w:val="24"/>
                <w:szCs w:val="24"/>
              </w:rPr>
              <w:t xml:space="preserve"> </w:t>
            </w:r>
            <w:r w:rsidRPr="000506C9">
              <w:rPr>
                <w:sz w:val="24"/>
                <w:szCs w:val="24"/>
              </w:rPr>
              <w:t>.</w:t>
            </w:r>
            <w:proofErr w:type="gramEnd"/>
            <w:r w:rsidRPr="000506C9">
              <w:rPr>
                <w:sz w:val="24"/>
                <w:szCs w:val="24"/>
              </w:rPr>
              <w:t xml:space="preserve"> Указанная организация относятся к частной форме собственности.</w:t>
            </w:r>
          </w:p>
          <w:p w:rsidR="00537E3C" w:rsidRPr="000506C9" w:rsidRDefault="00537E3C" w:rsidP="000506C9">
            <w:pPr>
              <w:ind w:firstLine="709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>Ключевой показатель к 2022 году, утвержденный постановлением Правительства Российской Федерации от 17 апреля 2019 года № 768-р:</w:t>
            </w:r>
          </w:p>
          <w:p w:rsidR="00537E3C" w:rsidRPr="000506C9" w:rsidRDefault="00537E3C" w:rsidP="000506C9">
            <w:pPr>
              <w:ind w:firstLine="709"/>
              <w:rPr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процентов- 30.</w:t>
            </w:r>
          </w:p>
        </w:tc>
      </w:tr>
      <w:tr w:rsidR="00537E3C" w:rsidRPr="000506C9" w:rsidTr="00537E3C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Проведение систематического наблюдения за состоянием конкуренции на рынке и недопущение ухудшения ситуации 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Доля частных организаций, оказывающих услуги на рынке, %</w:t>
            </w: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100</w:t>
            </w: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100</w:t>
            </w: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537E3C" w:rsidRPr="000506C9" w:rsidRDefault="002D48F8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 и благоустройства</w:t>
            </w:r>
            <w:r w:rsidR="005145F9">
              <w:rPr>
                <w:sz w:val="24"/>
                <w:szCs w:val="24"/>
              </w:rPr>
              <w:t xml:space="preserve"> территорий</w:t>
            </w:r>
          </w:p>
        </w:tc>
      </w:tr>
      <w:tr w:rsidR="00537E3C" w:rsidRPr="000506C9" w:rsidTr="00537E3C">
        <w:trPr>
          <w:trHeight w:val="410"/>
        </w:trPr>
        <w:tc>
          <w:tcPr>
            <w:tcW w:w="14567" w:type="dxa"/>
            <w:gridSpan w:val="9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537E3C" w:rsidRPr="000506C9" w:rsidTr="00537E3C">
        <w:trPr>
          <w:trHeight w:val="1266"/>
        </w:trPr>
        <w:tc>
          <w:tcPr>
            <w:tcW w:w="14567" w:type="dxa"/>
            <w:gridSpan w:val="9"/>
          </w:tcPr>
          <w:p w:rsidR="00537E3C" w:rsidRPr="00364A82" w:rsidRDefault="00537E3C" w:rsidP="000506C9">
            <w:pPr>
              <w:ind w:firstLine="709"/>
              <w:rPr>
                <w:sz w:val="24"/>
                <w:szCs w:val="24"/>
              </w:rPr>
            </w:pPr>
            <w:r w:rsidRPr="00364A82">
              <w:rPr>
                <w:sz w:val="24"/>
                <w:szCs w:val="24"/>
              </w:rPr>
              <w:t xml:space="preserve">На территории </w:t>
            </w:r>
            <w:r w:rsidR="002D48F8" w:rsidRPr="00364A82">
              <w:rPr>
                <w:sz w:val="24"/>
                <w:szCs w:val="24"/>
              </w:rPr>
              <w:t>Новосильского района расположено 48</w:t>
            </w:r>
            <w:r w:rsidRPr="00364A82">
              <w:rPr>
                <w:sz w:val="24"/>
                <w:szCs w:val="24"/>
              </w:rPr>
              <w:t xml:space="preserve"> многоквартирных домов общей площадью </w:t>
            </w:r>
            <w:r w:rsidR="001C283F" w:rsidRPr="00364A82">
              <w:rPr>
                <w:sz w:val="24"/>
                <w:szCs w:val="24"/>
              </w:rPr>
              <w:t>116,6</w:t>
            </w:r>
            <w:r w:rsidR="002D48F8" w:rsidRPr="00364A82">
              <w:rPr>
                <w:sz w:val="24"/>
                <w:szCs w:val="24"/>
              </w:rPr>
              <w:t xml:space="preserve"> тыс.</w:t>
            </w:r>
            <w:r w:rsidRPr="00364A82">
              <w:rPr>
                <w:sz w:val="24"/>
                <w:szCs w:val="24"/>
              </w:rPr>
              <w:t xml:space="preserve"> кв. м.</w:t>
            </w:r>
          </w:p>
          <w:p w:rsidR="00537E3C" w:rsidRPr="00364A82" w:rsidRDefault="00537E3C" w:rsidP="000506C9">
            <w:pPr>
              <w:ind w:firstLine="709"/>
              <w:rPr>
                <w:sz w:val="24"/>
                <w:szCs w:val="24"/>
              </w:rPr>
            </w:pPr>
            <w:r w:rsidRPr="00364A82">
              <w:rPr>
                <w:sz w:val="24"/>
                <w:szCs w:val="24"/>
              </w:rPr>
              <w:t xml:space="preserve">Деятельность по управлению многоквартирными домами в Орловской области осуществляют 1 организация </w:t>
            </w:r>
            <w:r w:rsidR="001C283F" w:rsidRPr="00364A82">
              <w:rPr>
                <w:sz w:val="24"/>
                <w:szCs w:val="24"/>
              </w:rPr>
              <w:t>ООО «Новосиль»</w:t>
            </w:r>
            <w:r w:rsidR="00364A82" w:rsidRPr="00364A82">
              <w:rPr>
                <w:sz w:val="24"/>
                <w:szCs w:val="24"/>
              </w:rPr>
              <w:t>, имеющая лицензию,</w:t>
            </w:r>
            <w:r w:rsidR="00181A29" w:rsidRPr="00364A82">
              <w:rPr>
                <w:sz w:val="24"/>
                <w:szCs w:val="24"/>
              </w:rPr>
              <w:t xml:space="preserve"> которая обслуживает 23 МЖД, 15 домов, которыми управляют ТСЖ,</w:t>
            </w:r>
            <w:r w:rsidR="001C283F" w:rsidRPr="00364A82">
              <w:rPr>
                <w:sz w:val="24"/>
                <w:szCs w:val="24"/>
              </w:rPr>
              <w:t xml:space="preserve"> и </w:t>
            </w:r>
            <w:r w:rsidR="00181A29" w:rsidRPr="00364A82">
              <w:rPr>
                <w:sz w:val="24"/>
                <w:szCs w:val="24"/>
              </w:rPr>
              <w:t>10 МЖД с непосредственным способом управления</w:t>
            </w:r>
            <w:r w:rsidRPr="00364A82">
              <w:rPr>
                <w:sz w:val="24"/>
                <w:szCs w:val="24"/>
              </w:rPr>
              <w:t>.</w:t>
            </w:r>
          </w:p>
          <w:p w:rsidR="00537E3C" w:rsidRPr="00364A82" w:rsidRDefault="00537E3C" w:rsidP="000506C9">
            <w:pPr>
              <w:ind w:firstLine="709"/>
              <w:rPr>
                <w:bCs/>
                <w:sz w:val="24"/>
                <w:szCs w:val="24"/>
              </w:rPr>
            </w:pPr>
            <w:r w:rsidRPr="00364A82">
              <w:rPr>
                <w:bCs/>
                <w:sz w:val="24"/>
                <w:szCs w:val="24"/>
              </w:rPr>
              <w:t>Ключевой показатель к 2022 году, утвержденный постановлением Правительства Российской Федерации от 17 апреля 2019 года № 768-р:</w:t>
            </w:r>
          </w:p>
          <w:p w:rsidR="00537E3C" w:rsidRPr="000506C9" w:rsidRDefault="00537E3C" w:rsidP="000506C9">
            <w:pPr>
              <w:ind w:firstLine="709"/>
              <w:rPr>
                <w:bCs/>
                <w:sz w:val="24"/>
                <w:szCs w:val="24"/>
              </w:rPr>
            </w:pPr>
            <w:r w:rsidRPr="00364A82">
              <w:rPr>
                <w:rFonts w:eastAsia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выполнения работ по содержанию и текущему ремонту общего имущества</w:t>
            </w:r>
            <w:r w:rsidRPr="000506C9">
              <w:rPr>
                <w:rFonts w:eastAsia="Times New Roman"/>
                <w:sz w:val="24"/>
                <w:szCs w:val="24"/>
                <w:lang w:eastAsia="ru-RU"/>
              </w:rPr>
              <w:t xml:space="preserve"> собственников помещений в многоквартирном доме, процентов-20.</w:t>
            </w:r>
          </w:p>
          <w:p w:rsidR="00537E3C" w:rsidRPr="000506C9" w:rsidRDefault="00537E3C" w:rsidP="000506C9">
            <w:pPr>
              <w:ind w:firstLine="709"/>
              <w:rPr>
                <w:sz w:val="24"/>
                <w:szCs w:val="24"/>
              </w:rPr>
            </w:pPr>
          </w:p>
        </w:tc>
      </w:tr>
      <w:tr w:rsidR="00537E3C" w:rsidRPr="000506C9" w:rsidTr="00537E3C">
        <w:trPr>
          <w:trHeight w:val="3539"/>
        </w:trPr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Осуществление мониторинга деятельности по управлению многоквартирными домами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Доля юридических лиц и индивидуальных предпринимателей, осуществляющих деятельность по управлению многоквартирными домами на территории Орловской области на основании лицензии, %</w:t>
            </w: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100</w:t>
            </w: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100</w:t>
            </w: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537E3C" w:rsidRPr="000506C9" w:rsidRDefault="00AD46CE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 и благоустройства</w:t>
            </w:r>
            <w:r w:rsidR="005145F9">
              <w:rPr>
                <w:sz w:val="24"/>
                <w:szCs w:val="24"/>
              </w:rPr>
              <w:t xml:space="preserve"> территорий</w:t>
            </w:r>
          </w:p>
        </w:tc>
      </w:tr>
      <w:tr w:rsidR="00733901" w:rsidRPr="000506C9" w:rsidTr="00537E3C">
        <w:trPr>
          <w:trHeight w:val="3539"/>
        </w:trPr>
        <w:tc>
          <w:tcPr>
            <w:tcW w:w="817" w:type="dxa"/>
            <w:vAlign w:val="center"/>
          </w:tcPr>
          <w:p w:rsidR="00733901" w:rsidRPr="000506C9" w:rsidRDefault="00733901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733901" w:rsidRPr="000506C9" w:rsidRDefault="00733901" w:rsidP="00733901">
            <w:pPr>
              <w:pStyle w:val="formattext"/>
            </w:pPr>
            <w:r>
              <w:t xml:space="preserve">Проведение открытых конкурсов по отбору управляющей организации для управления многоквартирными домами, собственники помещений в которых не реализовали непосредственный способ управления </w:t>
            </w:r>
          </w:p>
        </w:tc>
        <w:tc>
          <w:tcPr>
            <w:tcW w:w="2126" w:type="dxa"/>
            <w:vAlign w:val="center"/>
          </w:tcPr>
          <w:p w:rsidR="00733901" w:rsidRPr="000506C9" w:rsidRDefault="00733901" w:rsidP="009C40ED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33901" w:rsidRPr="000506C9" w:rsidRDefault="00733901" w:rsidP="009C40ED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Доля юридических лиц и индивидуальных предпринимателей, осуществляющих деятельность по управлению многоквартирными домами на территории Орловской области на основании лицензии, %</w:t>
            </w:r>
          </w:p>
        </w:tc>
        <w:tc>
          <w:tcPr>
            <w:tcW w:w="1446" w:type="dxa"/>
            <w:vAlign w:val="center"/>
          </w:tcPr>
          <w:p w:rsidR="00733901" w:rsidRPr="000506C9" w:rsidRDefault="00733901" w:rsidP="009C40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733901" w:rsidRPr="000506C9" w:rsidRDefault="00733901" w:rsidP="009C40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33901" w:rsidRPr="000506C9" w:rsidRDefault="00733901" w:rsidP="009C40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3901" w:rsidRPr="000506C9" w:rsidRDefault="00733901" w:rsidP="009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 и благоустройства</w:t>
            </w:r>
            <w:r w:rsidR="005145F9">
              <w:rPr>
                <w:sz w:val="24"/>
                <w:szCs w:val="24"/>
              </w:rPr>
              <w:t xml:space="preserve"> территорий</w:t>
            </w:r>
          </w:p>
        </w:tc>
      </w:tr>
      <w:tr w:rsidR="00537E3C" w:rsidRPr="000506C9" w:rsidTr="00537E3C">
        <w:tc>
          <w:tcPr>
            <w:tcW w:w="14567" w:type="dxa"/>
            <w:gridSpan w:val="9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Рынок социальных услуг</w:t>
            </w:r>
          </w:p>
        </w:tc>
      </w:tr>
      <w:tr w:rsidR="00537E3C" w:rsidRPr="000506C9" w:rsidTr="00537E3C">
        <w:tc>
          <w:tcPr>
            <w:tcW w:w="14567" w:type="dxa"/>
            <w:gridSpan w:val="9"/>
          </w:tcPr>
          <w:p w:rsidR="002D3079" w:rsidRDefault="00537E3C" w:rsidP="000506C9">
            <w:pPr>
              <w:ind w:firstLine="709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В районе функционирует  2 учреждения социальной защиты населения </w:t>
            </w:r>
            <w:r w:rsidR="00A80566">
              <w:rPr>
                <w:sz w:val="24"/>
                <w:szCs w:val="24"/>
              </w:rPr>
              <w:t>БУ ОО «Комплексный центр социального обслуживания населения Новосильского района»</w:t>
            </w:r>
            <w:r w:rsidRPr="000506C9">
              <w:rPr>
                <w:sz w:val="24"/>
                <w:szCs w:val="24"/>
              </w:rPr>
              <w:t xml:space="preserve"> и </w:t>
            </w:r>
            <w:r w:rsidR="00145D33">
              <w:rPr>
                <w:sz w:val="24"/>
                <w:szCs w:val="24"/>
              </w:rPr>
              <w:t>филиал по Новосильскому району КУ ОО «Областной центр социальной защиты населения».</w:t>
            </w:r>
          </w:p>
          <w:p w:rsidR="00537E3C" w:rsidRPr="000506C9" w:rsidRDefault="00537E3C" w:rsidP="000506C9">
            <w:pPr>
              <w:ind w:firstLine="709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Организации частной формы собственности  на данном рынке услуг в районе отсутствуют. Административных барьеров, экономических препятствий  или ограничений по осуществлению деятельности на рынке социальных услуг в районе нет.</w:t>
            </w:r>
          </w:p>
          <w:p w:rsidR="00537E3C" w:rsidRPr="000506C9" w:rsidRDefault="00537E3C" w:rsidP="000506C9">
            <w:pPr>
              <w:ind w:firstLine="709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>Ключевой показатель к 2022 году, утвержденный постановлением Правительства Российской Федерации от 17 апреля 2019 года № 768-р:</w:t>
            </w:r>
          </w:p>
          <w:p w:rsidR="00537E3C" w:rsidRPr="000506C9" w:rsidRDefault="00537E3C" w:rsidP="000506C9">
            <w:pPr>
              <w:ind w:firstLine="709"/>
              <w:rPr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негосударственных организаций социального обслуживания, предоставляющих социальные услуги, процентов-10</w:t>
            </w:r>
          </w:p>
        </w:tc>
      </w:tr>
      <w:tr w:rsidR="00537E3C" w:rsidRPr="000506C9" w:rsidTr="00537E3C">
        <w:trPr>
          <w:trHeight w:val="1380"/>
        </w:trPr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Оказание информационных и консультационных услуг хозяйствующим субъектам частной формы собственности, желающих работать в сфере социальных услуг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 мере</w:t>
            </w:r>
          </w:p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обращения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Доля присутствия на рынке социальных услуг субъектов частного бизнеса, %</w:t>
            </w: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37E3C" w:rsidRPr="000506C9" w:rsidRDefault="001C283F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экономике, предпринимательству и торговле</w:t>
            </w:r>
          </w:p>
        </w:tc>
      </w:tr>
      <w:tr w:rsidR="00537E3C" w:rsidRPr="000506C9" w:rsidTr="00537E3C">
        <w:tc>
          <w:tcPr>
            <w:tcW w:w="14567" w:type="dxa"/>
            <w:gridSpan w:val="9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Рынок жилищного строительства </w:t>
            </w:r>
          </w:p>
        </w:tc>
      </w:tr>
      <w:tr w:rsidR="00537E3C" w:rsidRPr="000506C9" w:rsidTr="00537E3C">
        <w:tc>
          <w:tcPr>
            <w:tcW w:w="14567" w:type="dxa"/>
            <w:gridSpan w:val="9"/>
          </w:tcPr>
          <w:p w:rsidR="00537E3C" w:rsidRPr="000506C9" w:rsidRDefault="00537E3C" w:rsidP="000506C9">
            <w:pPr>
              <w:pStyle w:val="a5"/>
              <w:ind w:firstLine="709"/>
              <w:jc w:val="both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На рынке жилищн</w:t>
            </w:r>
            <w:r w:rsidR="00146694">
              <w:rPr>
                <w:sz w:val="24"/>
                <w:szCs w:val="24"/>
              </w:rPr>
              <w:t>ого строительства организации, доминирующие предприятия отсутствуют.</w:t>
            </w:r>
            <w:r w:rsidRPr="000506C9">
              <w:rPr>
                <w:sz w:val="24"/>
                <w:szCs w:val="24"/>
              </w:rPr>
              <w:t xml:space="preserve"> Крупных застройщиков на территории района нет.</w:t>
            </w:r>
          </w:p>
          <w:p w:rsidR="00537E3C" w:rsidRPr="000506C9" w:rsidRDefault="00537E3C" w:rsidP="000506C9">
            <w:pPr>
              <w:ind w:firstLine="709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>Ключевой показатель к 2022 году, утвержденный постановлением Правительства Российской Федерации от 17 апреля 2019 года № 768-р:</w:t>
            </w:r>
          </w:p>
          <w:p w:rsidR="00537E3C" w:rsidRPr="000506C9" w:rsidRDefault="00537E3C" w:rsidP="000506C9">
            <w:pPr>
              <w:pStyle w:val="a5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0506C9">
              <w:rPr>
                <w:color w:val="auto"/>
                <w:sz w:val="24"/>
                <w:szCs w:val="24"/>
              </w:rPr>
              <w:t>доля организаций частной формы собственности в сфере жилищного строительства, процентов- 80.</w:t>
            </w:r>
          </w:p>
        </w:tc>
      </w:tr>
      <w:tr w:rsidR="00537E3C" w:rsidRPr="000506C9" w:rsidTr="00537E3C">
        <w:tc>
          <w:tcPr>
            <w:tcW w:w="14567" w:type="dxa"/>
            <w:gridSpan w:val="9"/>
            <w:vAlign w:val="center"/>
          </w:tcPr>
          <w:p w:rsidR="00537E3C" w:rsidRPr="000506C9" w:rsidRDefault="00537E3C" w:rsidP="00D71DA0">
            <w:pPr>
              <w:ind w:firstLine="709"/>
              <w:rPr>
                <w:sz w:val="24"/>
                <w:szCs w:val="24"/>
              </w:rPr>
            </w:pPr>
            <w:r w:rsidRPr="00050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 итогам 2019 года ввод жилья в районе составил </w:t>
            </w:r>
            <w:r w:rsidR="00D71D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1818</w:t>
            </w:r>
            <w:r w:rsidRPr="00050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537E3C" w:rsidRPr="000506C9" w:rsidTr="00D2212D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Ввод жилья, в том числе в многоквартирных жилых домах и индивидуальных жилых строениях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vMerge w:val="restart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Объем ввода жилья, кв. м</w:t>
            </w:r>
          </w:p>
        </w:tc>
        <w:tc>
          <w:tcPr>
            <w:tcW w:w="1446" w:type="dxa"/>
            <w:vMerge w:val="restart"/>
            <w:vAlign w:val="center"/>
          </w:tcPr>
          <w:p w:rsidR="00537E3C" w:rsidRPr="000506C9" w:rsidRDefault="00D71DA0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460" w:type="dxa"/>
            <w:vMerge w:val="restart"/>
            <w:vAlign w:val="center"/>
          </w:tcPr>
          <w:p w:rsidR="00537E3C" w:rsidRPr="000506C9" w:rsidRDefault="00D71DA0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05" w:type="dxa"/>
            <w:vMerge w:val="restart"/>
            <w:vAlign w:val="center"/>
          </w:tcPr>
          <w:p w:rsidR="00537E3C" w:rsidRPr="000506C9" w:rsidRDefault="00D71DA0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37E3C" w:rsidRPr="000506C9" w:rsidRDefault="00D2212D" w:rsidP="00D2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spellStart"/>
            <w:r>
              <w:rPr>
                <w:sz w:val="24"/>
                <w:szCs w:val="24"/>
              </w:rPr>
              <w:t>архитектурыи</w:t>
            </w:r>
            <w:proofErr w:type="spellEnd"/>
            <w:r>
              <w:rPr>
                <w:sz w:val="24"/>
                <w:szCs w:val="24"/>
              </w:rPr>
              <w:t xml:space="preserve"> градостроительства</w:t>
            </w:r>
          </w:p>
        </w:tc>
      </w:tr>
      <w:tr w:rsidR="00537E3C" w:rsidRPr="000506C9" w:rsidTr="00D2212D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Обеспечение проведения аукционов на право аренды земельных участков в целях жилищного строительства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46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60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05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37E3C" w:rsidRPr="000506C9" w:rsidTr="00537E3C">
        <w:tc>
          <w:tcPr>
            <w:tcW w:w="14567" w:type="dxa"/>
            <w:gridSpan w:val="9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537E3C" w:rsidRPr="000506C9" w:rsidTr="00537E3C">
        <w:trPr>
          <w:trHeight w:val="1553"/>
        </w:trPr>
        <w:tc>
          <w:tcPr>
            <w:tcW w:w="14567" w:type="dxa"/>
            <w:gridSpan w:val="9"/>
          </w:tcPr>
          <w:p w:rsidR="00537E3C" w:rsidRPr="000506C9" w:rsidRDefault="00537E3C" w:rsidP="000506C9">
            <w:pPr>
              <w:spacing w:line="240" w:lineRule="atLeast"/>
              <w:ind w:firstLine="709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На территории  района услуги по теплоснабжению оказывает 1 организация</w:t>
            </w:r>
            <w:r w:rsidR="00BD0422">
              <w:rPr>
                <w:sz w:val="24"/>
                <w:szCs w:val="24"/>
              </w:rPr>
              <w:t xml:space="preserve"> </w:t>
            </w:r>
            <w:r w:rsidRPr="000506C9">
              <w:rPr>
                <w:sz w:val="24"/>
                <w:szCs w:val="24"/>
              </w:rPr>
              <w:t xml:space="preserve">- </w:t>
            </w:r>
            <w:r w:rsidR="008F4A95">
              <w:rPr>
                <w:sz w:val="24"/>
                <w:szCs w:val="24"/>
              </w:rPr>
              <w:t>МУП «</w:t>
            </w:r>
            <w:proofErr w:type="spellStart"/>
            <w:r w:rsidR="008F4A95">
              <w:rPr>
                <w:sz w:val="24"/>
                <w:szCs w:val="24"/>
              </w:rPr>
              <w:t>Тепловодсервис</w:t>
            </w:r>
            <w:proofErr w:type="spellEnd"/>
            <w:r w:rsidR="008F4A95">
              <w:rPr>
                <w:sz w:val="24"/>
                <w:szCs w:val="24"/>
              </w:rPr>
              <w:t>»</w:t>
            </w:r>
            <w:r w:rsidR="00BD0422">
              <w:rPr>
                <w:sz w:val="24"/>
                <w:szCs w:val="24"/>
              </w:rPr>
              <w:t>.</w:t>
            </w:r>
          </w:p>
          <w:p w:rsidR="00537E3C" w:rsidRPr="000506C9" w:rsidRDefault="00537E3C" w:rsidP="000506C9">
            <w:pPr>
              <w:spacing w:line="240" w:lineRule="atLeast"/>
              <w:ind w:firstLine="709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Всего на территории </w:t>
            </w:r>
            <w:r w:rsidR="00D71DA0">
              <w:rPr>
                <w:sz w:val="24"/>
                <w:szCs w:val="24"/>
              </w:rPr>
              <w:t>района</w:t>
            </w:r>
            <w:r w:rsidRPr="000506C9">
              <w:rPr>
                <w:sz w:val="24"/>
                <w:szCs w:val="24"/>
              </w:rPr>
              <w:t xml:space="preserve"> имеется </w:t>
            </w:r>
            <w:r w:rsidR="00F63031">
              <w:rPr>
                <w:sz w:val="24"/>
                <w:szCs w:val="24"/>
              </w:rPr>
              <w:t>11</w:t>
            </w:r>
            <w:r w:rsidRPr="000506C9">
              <w:rPr>
                <w:sz w:val="24"/>
                <w:szCs w:val="24"/>
              </w:rPr>
              <w:t xml:space="preserve"> МКД с центра</w:t>
            </w:r>
            <w:r w:rsidR="00D71DA0">
              <w:rPr>
                <w:sz w:val="24"/>
                <w:szCs w:val="24"/>
              </w:rPr>
              <w:t>лизованной системой отопления, 2</w:t>
            </w:r>
            <w:r w:rsidRPr="000506C9">
              <w:rPr>
                <w:sz w:val="24"/>
                <w:szCs w:val="24"/>
              </w:rPr>
              <w:t xml:space="preserve"> дошкольные учреждения, 1 школа</w:t>
            </w:r>
            <w:r w:rsidR="00D71DA0">
              <w:rPr>
                <w:sz w:val="24"/>
                <w:szCs w:val="24"/>
              </w:rPr>
              <w:t>, 1 учреждение здравоохранения</w:t>
            </w:r>
            <w:r w:rsidR="00F63031">
              <w:rPr>
                <w:sz w:val="24"/>
                <w:szCs w:val="24"/>
              </w:rPr>
              <w:t>, 1 учреждение дополнительного образования, административные учреждения</w:t>
            </w:r>
            <w:r w:rsidRPr="000506C9">
              <w:rPr>
                <w:sz w:val="24"/>
                <w:szCs w:val="24"/>
              </w:rPr>
              <w:t xml:space="preserve">. </w:t>
            </w:r>
          </w:p>
          <w:p w:rsidR="00537E3C" w:rsidRPr="000506C9" w:rsidRDefault="00537E3C" w:rsidP="000506C9">
            <w:pPr>
              <w:spacing w:line="240" w:lineRule="atLeast"/>
              <w:ind w:firstLine="709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Отопительный период проходит в штатном режиме.</w:t>
            </w:r>
          </w:p>
          <w:p w:rsidR="00537E3C" w:rsidRPr="000506C9" w:rsidRDefault="00537E3C" w:rsidP="000506C9">
            <w:pPr>
              <w:ind w:firstLine="709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>Ключевой показатель к 2022 году, утвержденный постановлением Правительства Российской Федерации от 17 апреля 2019 года № 768-р:</w:t>
            </w:r>
          </w:p>
          <w:p w:rsidR="00537E3C" w:rsidRPr="000506C9" w:rsidRDefault="00537E3C" w:rsidP="000506C9">
            <w:pPr>
              <w:spacing w:line="240" w:lineRule="atLeast"/>
              <w:ind w:firstLine="709"/>
              <w:rPr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теплоснабжения (производство тепловой энергии), процентов-20.</w:t>
            </w:r>
          </w:p>
        </w:tc>
      </w:tr>
      <w:tr w:rsidR="00537E3C" w:rsidRPr="000506C9" w:rsidTr="00CD3FBE">
        <w:trPr>
          <w:trHeight w:val="2116"/>
        </w:trPr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Оказание организационно-методической и информационно-консультационной помощи частным организациям, предоставляющим услуги в сфере теплоснабжения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446" w:type="dxa"/>
            <w:vAlign w:val="center"/>
          </w:tcPr>
          <w:p w:rsidR="00537E3C" w:rsidRPr="000506C9" w:rsidRDefault="00F63031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  <w:vAlign w:val="center"/>
          </w:tcPr>
          <w:p w:rsidR="00537E3C" w:rsidRPr="000506C9" w:rsidRDefault="00F63031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F63031" w:rsidP="00050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37E3C" w:rsidRPr="000506C9" w:rsidRDefault="00F63031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 и благоустройства</w:t>
            </w:r>
            <w:r w:rsidR="005145F9">
              <w:rPr>
                <w:sz w:val="24"/>
                <w:szCs w:val="24"/>
              </w:rPr>
              <w:t xml:space="preserve"> территорий</w:t>
            </w:r>
          </w:p>
        </w:tc>
      </w:tr>
      <w:tr w:rsidR="00CD3FBE" w:rsidRPr="000506C9" w:rsidTr="00CD3FBE">
        <w:trPr>
          <w:trHeight w:val="2116"/>
        </w:trPr>
        <w:tc>
          <w:tcPr>
            <w:tcW w:w="817" w:type="dxa"/>
            <w:vAlign w:val="center"/>
          </w:tcPr>
          <w:p w:rsidR="00CD3FBE" w:rsidRPr="000506C9" w:rsidRDefault="00CD3FBE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D3FBE" w:rsidRPr="000506C9" w:rsidRDefault="00CD3FBE" w:rsidP="00CD3FBE">
            <w:pPr>
              <w:pStyle w:val="formattext"/>
            </w:pPr>
            <w:r>
              <w:t xml:space="preserve">Проведение оценки эффективности управления муниципальными унитарными предприятиями, осуществляющими деятельность в сферах энергетики и теплоснабжения </w:t>
            </w:r>
          </w:p>
        </w:tc>
        <w:tc>
          <w:tcPr>
            <w:tcW w:w="2126" w:type="dxa"/>
            <w:vAlign w:val="center"/>
          </w:tcPr>
          <w:p w:rsidR="00CD3FBE" w:rsidRPr="000506C9" w:rsidRDefault="00CD3FBE" w:rsidP="009C40ED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CD3FBE" w:rsidRPr="000506C9" w:rsidRDefault="00CD3FBE" w:rsidP="009C40ED">
            <w:pPr>
              <w:rPr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446" w:type="dxa"/>
            <w:vAlign w:val="center"/>
          </w:tcPr>
          <w:p w:rsidR="00CD3FBE" w:rsidRPr="000506C9" w:rsidRDefault="00CD3FBE" w:rsidP="009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  <w:vAlign w:val="center"/>
          </w:tcPr>
          <w:p w:rsidR="00CD3FBE" w:rsidRPr="000506C9" w:rsidRDefault="00CD3FBE" w:rsidP="009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2"/>
            <w:vAlign w:val="center"/>
          </w:tcPr>
          <w:p w:rsidR="00CD3FBE" w:rsidRPr="000506C9" w:rsidRDefault="00CD3FBE" w:rsidP="009C4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D3FBE" w:rsidRPr="000506C9" w:rsidRDefault="00CD3FBE" w:rsidP="009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CD3FBE" w:rsidRPr="000506C9" w:rsidTr="00CD3FBE">
        <w:trPr>
          <w:trHeight w:val="2544"/>
        </w:trPr>
        <w:tc>
          <w:tcPr>
            <w:tcW w:w="817" w:type="dxa"/>
            <w:vAlign w:val="center"/>
          </w:tcPr>
          <w:p w:rsidR="00CD3FBE" w:rsidRPr="000506C9" w:rsidRDefault="00CD3FBE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CD3FBE" w:rsidRPr="000506C9" w:rsidRDefault="00CD3FBE" w:rsidP="00CD3FBE">
            <w:pPr>
              <w:pStyle w:val="formattext"/>
            </w:pPr>
            <w:r>
              <w:t xml:space="preserve">Передача в управление частным операторам на основе концессионных соглашений объектов жилищно-коммунального хозяйства муниципальных предприятий, осуществляющих неэффективное управление </w:t>
            </w:r>
          </w:p>
        </w:tc>
        <w:tc>
          <w:tcPr>
            <w:tcW w:w="2126" w:type="dxa"/>
            <w:vAlign w:val="center"/>
          </w:tcPr>
          <w:p w:rsidR="00CD3FBE" w:rsidRPr="000506C9" w:rsidRDefault="00CD3FBE" w:rsidP="009C40ED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CD3FBE" w:rsidRPr="000506C9" w:rsidRDefault="00CD3FBE" w:rsidP="009C40ED">
            <w:pPr>
              <w:rPr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446" w:type="dxa"/>
            <w:vAlign w:val="center"/>
          </w:tcPr>
          <w:p w:rsidR="00CD3FBE" w:rsidRPr="000506C9" w:rsidRDefault="00CD3FBE" w:rsidP="009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  <w:vAlign w:val="center"/>
          </w:tcPr>
          <w:p w:rsidR="00CD3FBE" w:rsidRPr="000506C9" w:rsidRDefault="00CD3FBE" w:rsidP="009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2"/>
            <w:vAlign w:val="center"/>
          </w:tcPr>
          <w:p w:rsidR="00CD3FBE" w:rsidRPr="000506C9" w:rsidRDefault="00CD3FBE" w:rsidP="009C4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D3FBE" w:rsidRPr="000506C9" w:rsidRDefault="00CD3FBE" w:rsidP="00CD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537E3C" w:rsidRPr="000506C9" w:rsidTr="00537E3C">
        <w:trPr>
          <w:trHeight w:val="368"/>
        </w:trPr>
        <w:tc>
          <w:tcPr>
            <w:tcW w:w="14567" w:type="dxa"/>
            <w:gridSpan w:val="9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537E3C" w:rsidRPr="000506C9" w:rsidTr="00537E3C">
        <w:trPr>
          <w:trHeight w:val="755"/>
        </w:trPr>
        <w:tc>
          <w:tcPr>
            <w:tcW w:w="14567" w:type="dxa"/>
            <w:gridSpan w:val="9"/>
          </w:tcPr>
          <w:p w:rsidR="00537E3C" w:rsidRPr="000506C9" w:rsidRDefault="00537E3C" w:rsidP="000506C9">
            <w:pPr>
              <w:ind w:firstLine="709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Рассматриваемый рынок в </w:t>
            </w:r>
            <w:r w:rsidR="00E57F6C">
              <w:rPr>
                <w:sz w:val="24"/>
                <w:szCs w:val="24"/>
              </w:rPr>
              <w:t>Новосильском</w:t>
            </w:r>
            <w:r w:rsidRPr="000506C9">
              <w:rPr>
                <w:sz w:val="24"/>
                <w:szCs w:val="24"/>
              </w:rPr>
              <w:t xml:space="preserve"> районе представлен субъектом частного бизнеса </w:t>
            </w:r>
            <w:r w:rsidR="00E57F6C">
              <w:rPr>
                <w:sz w:val="24"/>
                <w:szCs w:val="24"/>
              </w:rPr>
              <w:t>ИП Борисов И.А.</w:t>
            </w:r>
            <w:r w:rsidRPr="000506C9">
              <w:rPr>
                <w:sz w:val="24"/>
                <w:szCs w:val="24"/>
              </w:rPr>
              <w:t xml:space="preserve"> Число муниципальных маршрутов, на которых услуги оказывает субъек</w:t>
            </w:r>
            <w:r w:rsidR="00E57F6C">
              <w:rPr>
                <w:sz w:val="24"/>
                <w:szCs w:val="24"/>
              </w:rPr>
              <w:t>т частного бизнеса, составляет 6</w:t>
            </w:r>
            <w:r w:rsidRPr="000506C9">
              <w:rPr>
                <w:sz w:val="24"/>
                <w:szCs w:val="24"/>
              </w:rPr>
              <w:t xml:space="preserve">. </w:t>
            </w:r>
          </w:p>
          <w:p w:rsidR="00537E3C" w:rsidRPr="000506C9" w:rsidRDefault="00537E3C" w:rsidP="000506C9">
            <w:pPr>
              <w:ind w:firstLine="709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>Ключевой показатель к 2022 году, утвержденный постановлением Правительства Российской Федерации от 17 апреля 2019 года № 768-р:</w:t>
            </w:r>
          </w:p>
          <w:p w:rsidR="00537E3C" w:rsidRPr="000506C9" w:rsidRDefault="00537E3C" w:rsidP="000506C9">
            <w:pPr>
              <w:ind w:firstLine="709"/>
              <w:rPr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процентов- 20.</w:t>
            </w:r>
          </w:p>
        </w:tc>
      </w:tr>
      <w:tr w:rsidR="00537E3C" w:rsidRPr="000506C9" w:rsidTr="00537E3C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Перевозка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Merge w:val="restart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46" w:type="dxa"/>
            <w:vMerge w:val="restart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100</w:t>
            </w:r>
          </w:p>
        </w:tc>
        <w:tc>
          <w:tcPr>
            <w:tcW w:w="1460" w:type="dxa"/>
            <w:vMerge w:val="restart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100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restart"/>
            <w:vAlign w:val="center"/>
          </w:tcPr>
          <w:p w:rsidR="00537E3C" w:rsidRPr="000506C9" w:rsidRDefault="00E57F6C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экономике, предпринимательству и торговле</w:t>
            </w:r>
            <w:r w:rsidR="00537E3C" w:rsidRPr="000506C9">
              <w:rPr>
                <w:sz w:val="24"/>
                <w:szCs w:val="24"/>
              </w:rPr>
              <w:t xml:space="preserve"> </w:t>
            </w:r>
          </w:p>
        </w:tc>
      </w:tr>
      <w:tr w:rsidR="00537E3C" w:rsidRPr="000506C9" w:rsidTr="00537E3C">
        <w:trPr>
          <w:trHeight w:val="1545"/>
        </w:trPr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Мониторинг пассажиропотока и потребностей региона в корректировке существующей маршрутной сети 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552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</w:tr>
      <w:tr w:rsidR="00537E3C" w:rsidRPr="000506C9" w:rsidTr="00537E3C">
        <w:trPr>
          <w:trHeight w:val="1552"/>
        </w:trPr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552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</w:tr>
      <w:tr w:rsidR="00537E3C" w:rsidRPr="000506C9" w:rsidTr="00537E3C">
        <w:trPr>
          <w:trHeight w:val="335"/>
        </w:trPr>
        <w:tc>
          <w:tcPr>
            <w:tcW w:w="14567" w:type="dxa"/>
            <w:gridSpan w:val="9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537E3C" w:rsidRPr="000506C9" w:rsidTr="00537E3C">
        <w:tc>
          <w:tcPr>
            <w:tcW w:w="14567" w:type="dxa"/>
            <w:gridSpan w:val="9"/>
          </w:tcPr>
          <w:p w:rsidR="00537E3C" w:rsidRPr="000506C9" w:rsidRDefault="00537E3C" w:rsidP="00AA1D5D">
            <w:pPr>
              <w:rPr>
                <w:spacing w:val="-2"/>
                <w:sz w:val="24"/>
                <w:szCs w:val="24"/>
              </w:rPr>
            </w:pPr>
            <w:r w:rsidRPr="000506C9">
              <w:rPr>
                <w:sz w:val="24"/>
                <w:szCs w:val="24"/>
                <w:lang w:eastAsia="ru-RU"/>
              </w:rPr>
              <w:t xml:space="preserve">         На территории </w:t>
            </w:r>
            <w:r w:rsidR="00662A98">
              <w:rPr>
                <w:sz w:val="24"/>
                <w:szCs w:val="24"/>
                <w:lang w:eastAsia="ru-RU"/>
              </w:rPr>
              <w:t>Новосильского</w:t>
            </w:r>
            <w:r w:rsidRPr="000506C9">
              <w:rPr>
                <w:sz w:val="24"/>
                <w:szCs w:val="24"/>
                <w:lang w:eastAsia="ru-RU"/>
              </w:rPr>
              <w:t xml:space="preserve"> района расположен</w:t>
            </w:r>
            <w:r w:rsidR="00662A98">
              <w:rPr>
                <w:sz w:val="24"/>
                <w:szCs w:val="24"/>
                <w:lang w:eastAsia="ru-RU"/>
              </w:rPr>
              <w:t>ы 4</w:t>
            </w:r>
            <w:r w:rsidRPr="000506C9">
              <w:rPr>
                <w:sz w:val="24"/>
                <w:szCs w:val="24"/>
                <w:lang w:eastAsia="ru-RU"/>
              </w:rPr>
              <w:t xml:space="preserve"> объект</w:t>
            </w:r>
            <w:r w:rsidR="00662A98">
              <w:rPr>
                <w:sz w:val="24"/>
                <w:szCs w:val="24"/>
                <w:lang w:eastAsia="ru-RU"/>
              </w:rPr>
              <w:t>а</w:t>
            </w:r>
            <w:r w:rsidRPr="000506C9">
              <w:rPr>
                <w:sz w:val="24"/>
                <w:szCs w:val="24"/>
                <w:lang w:eastAsia="ru-RU"/>
              </w:rPr>
              <w:t xml:space="preserve"> розничной торговли лекарственными препаратами</w:t>
            </w:r>
            <w:r w:rsidR="00354A9D">
              <w:rPr>
                <w:sz w:val="24"/>
                <w:szCs w:val="24"/>
                <w:lang w:eastAsia="ru-RU"/>
              </w:rPr>
              <w:t>, 1 из них аптечный пункт</w:t>
            </w:r>
            <w:r w:rsidR="00354A9D">
              <w:rPr>
                <w:spacing w:val="-2"/>
                <w:sz w:val="24"/>
                <w:szCs w:val="24"/>
              </w:rPr>
              <w:t>, относящий</w:t>
            </w:r>
            <w:r w:rsidRPr="000506C9">
              <w:rPr>
                <w:spacing w:val="-2"/>
                <w:sz w:val="24"/>
                <w:szCs w:val="24"/>
              </w:rPr>
              <w:t xml:space="preserve">ся к ГУП </w:t>
            </w:r>
            <w:r w:rsidR="00AA1D5D">
              <w:rPr>
                <w:spacing w:val="-2"/>
                <w:sz w:val="24"/>
                <w:szCs w:val="24"/>
              </w:rPr>
              <w:t xml:space="preserve">ОО </w:t>
            </w:r>
            <w:r w:rsidRPr="000506C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506C9">
              <w:rPr>
                <w:spacing w:val="-2"/>
                <w:sz w:val="24"/>
                <w:szCs w:val="24"/>
              </w:rPr>
              <w:t>Орелфармация</w:t>
            </w:r>
            <w:proofErr w:type="spellEnd"/>
            <w:r w:rsidR="00AA1D5D">
              <w:rPr>
                <w:spacing w:val="-2"/>
                <w:sz w:val="24"/>
                <w:szCs w:val="24"/>
              </w:rPr>
              <w:t>».</w:t>
            </w:r>
            <w:r w:rsidRPr="000506C9">
              <w:rPr>
                <w:spacing w:val="-2"/>
                <w:sz w:val="24"/>
                <w:szCs w:val="24"/>
              </w:rPr>
              <w:t xml:space="preserve"> </w:t>
            </w:r>
          </w:p>
          <w:p w:rsidR="00537E3C" w:rsidRPr="000506C9" w:rsidRDefault="00537E3C" w:rsidP="000506C9">
            <w:pPr>
              <w:rPr>
                <w:spacing w:val="-2"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>Ключевой показатель к 2022 году, утвержденный постановлением Правительства Российской Федерации от 17 апреля 2019 года № 768-р:</w:t>
            </w:r>
          </w:p>
          <w:p w:rsidR="00537E3C" w:rsidRPr="000506C9" w:rsidRDefault="00537E3C" w:rsidP="000506C9">
            <w:pPr>
              <w:ind w:firstLine="709"/>
              <w:rPr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процентов- 60</w:t>
            </w:r>
          </w:p>
        </w:tc>
      </w:tr>
      <w:tr w:rsidR="00537E3C" w:rsidRPr="000506C9" w:rsidTr="00537E3C">
        <w:trPr>
          <w:trHeight w:val="114"/>
        </w:trPr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46" w:type="dxa"/>
            <w:vAlign w:val="center"/>
          </w:tcPr>
          <w:p w:rsidR="00537E3C" w:rsidRPr="000506C9" w:rsidRDefault="00AA1D5D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60" w:type="dxa"/>
            <w:vAlign w:val="center"/>
          </w:tcPr>
          <w:p w:rsidR="00537E3C" w:rsidRPr="000506C9" w:rsidRDefault="00AA1D5D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AA1D5D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  <w:vAlign w:val="center"/>
          </w:tcPr>
          <w:p w:rsidR="00537E3C" w:rsidRPr="000506C9" w:rsidRDefault="00AA1D5D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экономике, предпринимательству и торговле</w:t>
            </w:r>
          </w:p>
        </w:tc>
      </w:tr>
      <w:tr w:rsidR="00537E3C" w:rsidRPr="000506C9" w:rsidTr="00537E3C">
        <w:tc>
          <w:tcPr>
            <w:tcW w:w="14567" w:type="dxa"/>
            <w:gridSpan w:val="9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Рынок медицинских услуг</w:t>
            </w:r>
          </w:p>
        </w:tc>
      </w:tr>
      <w:tr w:rsidR="00537E3C" w:rsidRPr="000506C9" w:rsidTr="00537E3C">
        <w:tc>
          <w:tcPr>
            <w:tcW w:w="14567" w:type="dxa"/>
            <w:gridSpan w:val="9"/>
          </w:tcPr>
          <w:p w:rsidR="00537E3C" w:rsidRPr="000506C9" w:rsidRDefault="00537E3C" w:rsidP="000506C9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lang w:eastAsia="ru-RU"/>
              </w:rPr>
            </w:pPr>
            <w:r w:rsidRPr="000506C9">
              <w:rPr>
                <w:sz w:val="24"/>
                <w:szCs w:val="24"/>
                <w:lang w:eastAsia="ru-RU"/>
              </w:rPr>
              <w:t>Рынок медицинских услуг представлен БУЗ Орловской области «</w:t>
            </w:r>
            <w:proofErr w:type="spellStart"/>
            <w:r w:rsidR="00AA1D5D">
              <w:rPr>
                <w:sz w:val="24"/>
                <w:szCs w:val="24"/>
                <w:lang w:eastAsia="ru-RU"/>
              </w:rPr>
              <w:t>Новосильская</w:t>
            </w:r>
            <w:proofErr w:type="spellEnd"/>
            <w:r w:rsidRPr="000506C9">
              <w:rPr>
                <w:sz w:val="24"/>
                <w:szCs w:val="24"/>
                <w:lang w:eastAsia="ru-RU"/>
              </w:rPr>
              <w:t xml:space="preserve"> центральная районная бо</w:t>
            </w:r>
            <w:r w:rsidR="00DE416C">
              <w:rPr>
                <w:sz w:val="24"/>
                <w:szCs w:val="24"/>
                <w:lang w:eastAsia="ru-RU"/>
              </w:rPr>
              <w:t>льница», количество койко-мест-50, численность врачей-11</w:t>
            </w:r>
            <w:r w:rsidRPr="000506C9">
              <w:rPr>
                <w:sz w:val="24"/>
                <w:szCs w:val="24"/>
                <w:lang w:eastAsia="ru-RU"/>
              </w:rPr>
              <w:t xml:space="preserve">. </w:t>
            </w:r>
          </w:p>
          <w:p w:rsidR="00537E3C" w:rsidRPr="000506C9" w:rsidRDefault="00537E3C" w:rsidP="000506C9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>Ключевой показатель к 2022 году, утвержденный постановлением Правительства Российской Федерации от 17 апреля 2019 года № 768-р:</w:t>
            </w:r>
          </w:p>
          <w:p w:rsidR="00537E3C" w:rsidRPr="000506C9" w:rsidRDefault="00537E3C" w:rsidP="000506C9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lang w:eastAsia="ru-RU"/>
              </w:rPr>
            </w:pPr>
            <w:r w:rsidRPr="000506C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процентов- 10</w:t>
            </w:r>
            <w:r w:rsidRPr="000506C9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537E3C" w:rsidRPr="000506C9" w:rsidTr="00537E3C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в сфере предоставления медицинских услуг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37E3C" w:rsidRPr="000506C9" w:rsidRDefault="00AA1D5D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экономике, предпринимательству и торговле</w:t>
            </w:r>
          </w:p>
        </w:tc>
      </w:tr>
      <w:tr w:rsidR="00537E3C" w:rsidRPr="000506C9" w:rsidTr="00537E3C">
        <w:tc>
          <w:tcPr>
            <w:tcW w:w="14567" w:type="dxa"/>
            <w:gridSpan w:val="9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Рынок ритуальных услуг </w:t>
            </w:r>
          </w:p>
        </w:tc>
      </w:tr>
      <w:tr w:rsidR="00537E3C" w:rsidRPr="000506C9" w:rsidTr="00537E3C">
        <w:tc>
          <w:tcPr>
            <w:tcW w:w="14567" w:type="dxa"/>
            <w:gridSpan w:val="9"/>
            <w:vAlign w:val="center"/>
          </w:tcPr>
          <w:p w:rsidR="00537E3C" w:rsidRPr="000506C9" w:rsidRDefault="00384120" w:rsidP="00050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37E3C" w:rsidRPr="000506C9">
              <w:rPr>
                <w:sz w:val="24"/>
                <w:szCs w:val="24"/>
              </w:rPr>
              <w:t xml:space="preserve">охоронные и ритуальные услуги в районе </w:t>
            </w:r>
            <w:r>
              <w:rPr>
                <w:sz w:val="24"/>
                <w:szCs w:val="24"/>
              </w:rPr>
              <w:t>оказывает ИП Голосов В.С.</w:t>
            </w:r>
            <w:r w:rsidR="00537E3C" w:rsidRPr="000506C9">
              <w:rPr>
                <w:sz w:val="24"/>
                <w:szCs w:val="24"/>
              </w:rPr>
              <w:t xml:space="preserve"> </w:t>
            </w:r>
          </w:p>
          <w:p w:rsidR="00537E3C" w:rsidRPr="000506C9" w:rsidRDefault="00537E3C" w:rsidP="000506C9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>Ключевой показатель к 2022 году, утвержденный постановлением Правительства Российской Федерации от 17 апреля 2019 года № 768-р:</w:t>
            </w:r>
          </w:p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 xml:space="preserve">          доля организаций частной формы собственности в сфере ритуальных услуг, процентов-20.</w:t>
            </w:r>
          </w:p>
        </w:tc>
      </w:tr>
      <w:tr w:rsidR="00537E3C" w:rsidRPr="000506C9" w:rsidTr="00537E3C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Оказание информационных услуг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446" w:type="dxa"/>
            <w:vAlign w:val="center"/>
          </w:tcPr>
          <w:p w:rsidR="00537E3C" w:rsidRPr="000506C9" w:rsidRDefault="00384120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0" w:type="dxa"/>
            <w:vAlign w:val="center"/>
          </w:tcPr>
          <w:p w:rsidR="00537E3C" w:rsidRPr="000506C9" w:rsidRDefault="00384120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384120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537E3C" w:rsidRPr="000506C9" w:rsidRDefault="00DE416C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экономике, предпринимательству и торговле</w:t>
            </w:r>
          </w:p>
        </w:tc>
      </w:tr>
      <w:tr w:rsidR="00537E3C" w:rsidRPr="000506C9" w:rsidTr="00537E3C">
        <w:tc>
          <w:tcPr>
            <w:tcW w:w="14567" w:type="dxa"/>
            <w:gridSpan w:val="9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Рынок  услуг по сбору и транспортированию твердых коммунальных отходов</w:t>
            </w:r>
          </w:p>
        </w:tc>
      </w:tr>
      <w:tr w:rsidR="00537E3C" w:rsidRPr="000506C9" w:rsidTr="00537E3C">
        <w:tc>
          <w:tcPr>
            <w:tcW w:w="14567" w:type="dxa"/>
            <w:gridSpan w:val="9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           Деятельность по сбору и вывозу твердых коммунальных отходов на территории </w:t>
            </w:r>
            <w:r w:rsidR="00384120">
              <w:rPr>
                <w:sz w:val="24"/>
                <w:szCs w:val="24"/>
              </w:rPr>
              <w:t>Новосильского</w:t>
            </w:r>
            <w:r w:rsidRPr="000506C9">
              <w:rPr>
                <w:sz w:val="24"/>
                <w:szCs w:val="24"/>
              </w:rPr>
              <w:t xml:space="preserve"> района осуществляет региональный оператор </w:t>
            </w:r>
            <w:r w:rsidR="00EF72B7">
              <w:rPr>
                <w:sz w:val="24"/>
                <w:szCs w:val="24"/>
              </w:rPr>
              <w:t xml:space="preserve">ООО </w:t>
            </w:r>
            <w:r w:rsidRPr="000506C9">
              <w:rPr>
                <w:sz w:val="24"/>
                <w:szCs w:val="24"/>
              </w:rPr>
              <w:t>УК «Зеленая роща».</w:t>
            </w:r>
          </w:p>
          <w:p w:rsidR="00537E3C" w:rsidRPr="000506C9" w:rsidRDefault="00537E3C" w:rsidP="000506C9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>Ключевой показатель к 2022 году, утвержденный постановлением Правительства Российской Федерации от 17 апреля 2019 года № 768-р:</w:t>
            </w:r>
          </w:p>
          <w:p w:rsidR="00537E3C" w:rsidRPr="000506C9" w:rsidRDefault="00537E3C" w:rsidP="000506C9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услуг по сбору и транспортированию твердых коммунальных отходов, процентов-20.</w:t>
            </w:r>
          </w:p>
        </w:tc>
      </w:tr>
      <w:tr w:rsidR="00537E3C" w:rsidRPr="000506C9" w:rsidTr="00537E3C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Осуществление мониторинга  деятельности организаций, оказывающих услуги по сбору и транспортированию твердых коммунальных отходов 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446" w:type="dxa"/>
            <w:vAlign w:val="center"/>
          </w:tcPr>
          <w:p w:rsidR="00537E3C" w:rsidRPr="000506C9" w:rsidRDefault="00EF72B7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145F9"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  <w:vAlign w:val="center"/>
          </w:tcPr>
          <w:p w:rsidR="00537E3C" w:rsidRPr="000506C9" w:rsidRDefault="00EF72B7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145F9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EF72B7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145F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37E3C" w:rsidRPr="000506C9" w:rsidRDefault="005145F9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 и благоустройства территорий</w:t>
            </w:r>
          </w:p>
        </w:tc>
      </w:tr>
      <w:tr w:rsidR="00537E3C" w:rsidRPr="000506C9" w:rsidTr="00537E3C">
        <w:tc>
          <w:tcPr>
            <w:tcW w:w="14567" w:type="dxa"/>
            <w:gridSpan w:val="9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537E3C" w:rsidRPr="000506C9" w:rsidTr="00537E3C">
        <w:tc>
          <w:tcPr>
            <w:tcW w:w="14567" w:type="dxa"/>
            <w:gridSpan w:val="9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Конкуренция на рынке обеспечивается проведением электронных аукционов на определение подрядчиков среди субъектов малого и среднего предпринимательства и социально ориентированных некоммерческих организаций.</w:t>
            </w:r>
          </w:p>
          <w:p w:rsidR="00537E3C" w:rsidRPr="000506C9" w:rsidRDefault="00537E3C" w:rsidP="000506C9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>Ключевой показатель к 2022 году, утвержденный постановлением Правительства Российской Федерации от 17 апреля 2019 года № 768-р:</w:t>
            </w:r>
          </w:p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 xml:space="preserve">           доля организаций частной формы собственности в сфере выполнения работ по благоустройству городской среды, процентов-20.</w:t>
            </w:r>
          </w:p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 </w:t>
            </w:r>
          </w:p>
        </w:tc>
      </w:tr>
      <w:tr w:rsidR="00537E3C" w:rsidRPr="000506C9" w:rsidTr="00537E3C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Проведение электронных аукционов на определение подрядчика </w:t>
            </w:r>
            <w:r w:rsidRPr="000506C9">
              <w:rPr>
                <w:bCs/>
                <w:sz w:val="24"/>
                <w:szCs w:val="24"/>
              </w:rPr>
              <w:t>среди субъектов малого предпринимательства, социально ориентированных некоммерческих организаций</w:t>
            </w:r>
            <w:r w:rsidRPr="000506C9">
              <w:rPr>
                <w:sz w:val="24"/>
                <w:szCs w:val="24"/>
              </w:rPr>
              <w:t xml:space="preserve"> для осуществления закупки </w:t>
            </w:r>
            <w:r w:rsidRPr="000506C9">
              <w:rPr>
                <w:bCs/>
                <w:sz w:val="24"/>
                <w:szCs w:val="24"/>
              </w:rPr>
              <w:t>на выполнение работ  благоустройству дворовых территорий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Постоянно при наличии финансового обеспечения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 xml:space="preserve">          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100</w:t>
            </w: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100</w:t>
            </w: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537E3C" w:rsidRPr="000506C9" w:rsidRDefault="00354F10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экономике, предпринимательству и торговле</w:t>
            </w:r>
          </w:p>
        </w:tc>
      </w:tr>
      <w:tr w:rsidR="00537E3C" w:rsidRPr="000506C9" w:rsidTr="00537E3C">
        <w:tc>
          <w:tcPr>
            <w:tcW w:w="14567" w:type="dxa"/>
            <w:gridSpan w:val="9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537E3C" w:rsidRPr="000506C9" w:rsidTr="00537E3C">
        <w:tc>
          <w:tcPr>
            <w:tcW w:w="14567" w:type="dxa"/>
            <w:gridSpan w:val="9"/>
            <w:vAlign w:val="center"/>
          </w:tcPr>
          <w:p w:rsidR="00537E3C" w:rsidRPr="000506C9" w:rsidRDefault="00537E3C" w:rsidP="000506C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 xml:space="preserve">      На территории </w:t>
            </w:r>
            <w:r w:rsidR="00560FB5">
              <w:rPr>
                <w:bCs/>
                <w:sz w:val="24"/>
                <w:szCs w:val="24"/>
              </w:rPr>
              <w:t>Новосильского</w:t>
            </w:r>
            <w:r w:rsidRPr="000506C9">
              <w:rPr>
                <w:bCs/>
                <w:sz w:val="24"/>
                <w:szCs w:val="24"/>
              </w:rPr>
              <w:t xml:space="preserve"> района </w:t>
            </w:r>
            <w:r w:rsidR="00000D76">
              <w:rPr>
                <w:bCs/>
                <w:sz w:val="24"/>
                <w:szCs w:val="24"/>
              </w:rPr>
              <w:t xml:space="preserve">доступны </w:t>
            </w:r>
            <w:r w:rsidRPr="000506C9">
              <w:rPr>
                <w:bCs/>
                <w:sz w:val="24"/>
                <w:szCs w:val="24"/>
              </w:rPr>
              <w:t>услуги с</w:t>
            </w:r>
            <w:r w:rsidR="00560FB5">
              <w:rPr>
                <w:bCs/>
                <w:sz w:val="24"/>
                <w:szCs w:val="24"/>
              </w:rPr>
              <w:t>вязи</w:t>
            </w:r>
            <w:r w:rsidR="00000D76">
              <w:rPr>
                <w:bCs/>
                <w:sz w:val="24"/>
                <w:szCs w:val="24"/>
              </w:rPr>
              <w:t>, которые</w:t>
            </w:r>
            <w:r w:rsidR="00560FB5">
              <w:rPr>
                <w:bCs/>
                <w:sz w:val="24"/>
                <w:szCs w:val="24"/>
              </w:rPr>
              <w:t xml:space="preserve"> оказывают </w:t>
            </w:r>
            <w:r w:rsidRPr="000506C9">
              <w:rPr>
                <w:bCs/>
                <w:sz w:val="24"/>
                <w:szCs w:val="24"/>
              </w:rPr>
              <w:t xml:space="preserve">Ростелеком ПАО «Ростелеком», </w:t>
            </w:r>
            <w:r w:rsidR="00560FB5">
              <w:rPr>
                <w:bCs/>
                <w:sz w:val="24"/>
                <w:szCs w:val="24"/>
              </w:rPr>
              <w:t>Билайн «ПАО «</w:t>
            </w:r>
            <w:proofErr w:type="spellStart"/>
            <w:r w:rsidR="00560FB5">
              <w:rPr>
                <w:bCs/>
                <w:sz w:val="24"/>
                <w:szCs w:val="24"/>
              </w:rPr>
              <w:t>Вымпелком</w:t>
            </w:r>
            <w:proofErr w:type="spellEnd"/>
            <w:r w:rsidR="00560FB5">
              <w:rPr>
                <w:bCs/>
                <w:sz w:val="24"/>
                <w:szCs w:val="24"/>
              </w:rPr>
              <w:t xml:space="preserve">», </w:t>
            </w:r>
            <w:r w:rsidRPr="000506C9">
              <w:rPr>
                <w:bCs/>
                <w:sz w:val="24"/>
                <w:szCs w:val="24"/>
              </w:rPr>
              <w:t>Мегафон ПАО «Мегафон»</w:t>
            </w:r>
            <w:r w:rsidR="00000D76">
              <w:rPr>
                <w:bCs/>
                <w:sz w:val="24"/>
                <w:szCs w:val="24"/>
              </w:rPr>
              <w:t>, МТС</w:t>
            </w:r>
            <w:r w:rsidRPr="000506C9">
              <w:rPr>
                <w:bCs/>
                <w:sz w:val="24"/>
                <w:szCs w:val="24"/>
              </w:rPr>
              <w:t>.</w:t>
            </w:r>
          </w:p>
          <w:p w:rsidR="00537E3C" w:rsidRPr="000506C9" w:rsidRDefault="00537E3C" w:rsidP="000506C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 xml:space="preserve">     На данном рынке присутствует высокая конкуренция.</w:t>
            </w:r>
          </w:p>
          <w:p w:rsidR="00537E3C" w:rsidRPr="000506C9" w:rsidRDefault="00537E3C" w:rsidP="000506C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 xml:space="preserve">     Ключевой показатель к 2022 году, утвержденный постановлением Правительства Российской Федерации от 17 апреля 2019 года № 768-р:</w:t>
            </w:r>
          </w:p>
          <w:p w:rsidR="00537E3C" w:rsidRPr="000506C9" w:rsidRDefault="00537E3C" w:rsidP="000506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 xml:space="preserve">     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 года-20.</w:t>
            </w:r>
          </w:p>
          <w:p w:rsidR="00537E3C" w:rsidRPr="000506C9" w:rsidRDefault="00537E3C" w:rsidP="000506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 xml:space="preserve">     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процентов- 98.</w:t>
            </w:r>
          </w:p>
        </w:tc>
      </w:tr>
      <w:tr w:rsidR="00537E3C" w:rsidRPr="000506C9" w:rsidTr="00537E3C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Создание условий для развития конкуренции на рынке услуг связи, в том числе услуг по </w:t>
            </w:r>
            <w:r w:rsidRPr="000506C9">
              <w:rPr>
                <w:rFonts w:eastAsia="Times New Roman"/>
                <w:sz w:val="24"/>
                <w:szCs w:val="24"/>
                <w:lang w:eastAsia="ru-RU"/>
              </w:rPr>
              <w:t xml:space="preserve">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процентов- 98.</w:t>
            </w: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100</w:t>
            </w: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100</w:t>
            </w: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537E3C" w:rsidRPr="000506C9" w:rsidRDefault="00537E3C" w:rsidP="00354F10">
            <w:pPr>
              <w:jc w:val="center"/>
              <w:rPr>
                <w:sz w:val="24"/>
                <w:szCs w:val="24"/>
              </w:rPr>
            </w:pPr>
            <w:r w:rsidRPr="00555ACD">
              <w:rPr>
                <w:sz w:val="24"/>
                <w:szCs w:val="24"/>
              </w:rPr>
              <w:t xml:space="preserve">Отдел по управлению </w:t>
            </w:r>
            <w:r w:rsidR="00354F10" w:rsidRPr="00555ACD">
              <w:rPr>
                <w:sz w:val="24"/>
                <w:szCs w:val="24"/>
              </w:rPr>
              <w:t>муниципальным имуществом</w:t>
            </w:r>
          </w:p>
        </w:tc>
      </w:tr>
      <w:tr w:rsidR="00537E3C" w:rsidRPr="000506C9" w:rsidTr="00537E3C">
        <w:tc>
          <w:tcPr>
            <w:tcW w:w="14567" w:type="dxa"/>
            <w:gridSpan w:val="9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</w:tr>
      <w:tr w:rsidR="00537E3C" w:rsidRPr="000506C9" w:rsidTr="00537E3C">
        <w:tc>
          <w:tcPr>
            <w:tcW w:w="14567" w:type="dxa"/>
            <w:gridSpan w:val="9"/>
            <w:vAlign w:val="center"/>
          </w:tcPr>
          <w:p w:rsidR="00537E3C" w:rsidRPr="000506C9" w:rsidRDefault="00537E3C" w:rsidP="000506C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          Аграрный комплекс района представляют: </w:t>
            </w:r>
            <w:r w:rsidR="00526668">
              <w:rPr>
                <w:sz w:val="24"/>
                <w:szCs w:val="24"/>
              </w:rPr>
              <w:t>3</w:t>
            </w:r>
            <w:r w:rsidRPr="000506C9">
              <w:rPr>
                <w:sz w:val="24"/>
                <w:szCs w:val="24"/>
              </w:rPr>
              <w:t xml:space="preserve"> сельскохозяйственных предприятий, 15 КФХ и 2308 личных  подсобных хозяйств.</w:t>
            </w:r>
          </w:p>
          <w:p w:rsidR="00537E3C" w:rsidRPr="000506C9" w:rsidRDefault="00537E3C" w:rsidP="000506C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06C9">
              <w:rPr>
                <w:bCs/>
                <w:sz w:val="24"/>
                <w:szCs w:val="24"/>
              </w:rPr>
              <w:t xml:space="preserve">          Ключевой показатель к 2022 году, утвержденный постановлением Правительства Российской Федерации от 17 апреля 2019 года № 768-р:</w:t>
            </w:r>
          </w:p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 xml:space="preserve">          доля сельскохозяйственных потребительских кооперативов в общем объеме реализации сельскохозяйственной продукции, процентов-5.</w:t>
            </w:r>
          </w:p>
        </w:tc>
      </w:tr>
      <w:tr w:rsidR="00537E3C" w:rsidRPr="000506C9" w:rsidTr="00537E3C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Оказание содействия хозяйствующим субъектам частной формы собственности в создании сельскохозяйственных потребительских кооперативов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506C9">
              <w:rPr>
                <w:rFonts w:eastAsia="Times New Roman"/>
                <w:sz w:val="24"/>
                <w:szCs w:val="24"/>
                <w:lang w:eastAsia="ru-RU"/>
              </w:rP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  <w:vAlign w:val="center"/>
          </w:tcPr>
          <w:p w:rsidR="00537E3C" w:rsidRPr="000506C9" w:rsidRDefault="00324386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893D1C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Отдел сельского хозяйства и продовольствия</w:t>
            </w:r>
          </w:p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администрации района </w:t>
            </w:r>
          </w:p>
        </w:tc>
      </w:tr>
      <w:tr w:rsidR="00537E3C" w:rsidRPr="000506C9" w:rsidTr="00537E3C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</w:tr>
      <w:tr w:rsidR="00537E3C" w:rsidRPr="000506C9" w:rsidTr="00537E3C">
        <w:trPr>
          <w:trHeight w:val="126"/>
        </w:trPr>
        <w:tc>
          <w:tcPr>
            <w:tcW w:w="14567" w:type="dxa"/>
            <w:gridSpan w:val="9"/>
          </w:tcPr>
          <w:p w:rsidR="00537E3C" w:rsidRPr="000506C9" w:rsidRDefault="00537E3C" w:rsidP="00000D76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Системные мероприятия по содействию развитию конкуренции в </w:t>
            </w:r>
            <w:r w:rsidR="00000D76">
              <w:rPr>
                <w:sz w:val="24"/>
                <w:szCs w:val="24"/>
              </w:rPr>
              <w:t>Новосильском</w:t>
            </w:r>
            <w:r w:rsidRPr="000506C9">
              <w:rPr>
                <w:sz w:val="24"/>
                <w:szCs w:val="24"/>
              </w:rPr>
              <w:t xml:space="preserve"> районе </w:t>
            </w:r>
          </w:p>
        </w:tc>
      </w:tr>
      <w:tr w:rsidR="00537E3C" w:rsidRPr="000506C9" w:rsidTr="00537E3C">
        <w:trPr>
          <w:trHeight w:val="1685"/>
        </w:trPr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00D76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Оценка состояния и развития конкурентной среды на рынках товаров, работ и услуг </w:t>
            </w:r>
            <w:r w:rsidR="00000D76">
              <w:rPr>
                <w:sz w:val="24"/>
                <w:szCs w:val="24"/>
              </w:rPr>
              <w:t>Новосильского</w:t>
            </w:r>
            <w:r w:rsidRPr="000506C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vMerge w:val="restart"/>
            <w:vAlign w:val="center"/>
          </w:tcPr>
          <w:p w:rsidR="00537E3C" w:rsidRPr="000506C9" w:rsidRDefault="00537E3C" w:rsidP="00000D76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Формирование информационных и аналитических материалов (с включением оценки состояния конкуренции в </w:t>
            </w:r>
            <w:r w:rsidR="00000D76">
              <w:rPr>
                <w:sz w:val="24"/>
                <w:szCs w:val="24"/>
              </w:rPr>
              <w:t>Новосильском</w:t>
            </w:r>
            <w:r w:rsidRPr="000506C9">
              <w:rPr>
                <w:sz w:val="24"/>
                <w:szCs w:val="24"/>
              </w:rPr>
              <w:t xml:space="preserve"> районе)</w:t>
            </w:r>
          </w:p>
        </w:tc>
        <w:tc>
          <w:tcPr>
            <w:tcW w:w="1446" w:type="dxa"/>
            <w:vMerge w:val="restart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vMerge w:val="restart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-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537E3C" w:rsidRPr="000506C9" w:rsidRDefault="00000D76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экономике, предпринимательству  и торговле</w:t>
            </w:r>
          </w:p>
        </w:tc>
      </w:tr>
      <w:tr w:rsidR="00537E3C" w:rsidRPr="000506C9" w:rsidTr="00537E3C">
        <w:trPr>
          <w:trHeight w:val="1839"/>
        </w:trPr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00D76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Подготовка ежегодного доклада «Состояние и развитие конкурентной среды на рынках товаров, работ и услуг </w:t>
            </w:r>
            <w:r w:rsidR="00000D76">
              <w:rPr>
                <w:sz w:val="24"/>
                <w:szCs w:val="24"/>
              </w:rPr>
              <w:t>Новосильского</w:t>
            </w:r>
            <w:r w:rsidRPr="000506C9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Ежегодно</w:t>
            </w:r>
            <w:r w:rsidRPr="000506C9">
              <w:rPr>
                <w:sz w:val="24"/>
                <w:szCs w:val="24"/>
              </w:rPr>
              <w:br/>
              <w:t xml:space="preserve"> до 10 марта</w:t>
            </w:r>
          </w:p>
        </w:tc>
        <w:tc>
          <w:tcPr>
            <w:tcW w:w="2552" w:type="dxa"/>
            <w:vMerge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</w:tr>
      <w:tr w:rsidR="00000D76" w:rsidRPr="000506C9" w:rsidTr="003364AF">
        <w:trPr>
          <w:trHeight w:val="2677"/>
        </w:trPr>
        <w:tc>
          <w:tcPr>
            <w:tcW w:w="817" w:type="dxa"/>
            <w:vAlign w:val="center"/>
          </w:tcPr>
          <w:p w:rsidR="00000D76" w:rsidRPr="000506C9" w:rsidRDefault="00000D76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00D76" w:rsidRPr="000506C9" w:rsidRDefault="00000D76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Участие в обучающих мероприятиях и тренингах</w:t>
            </w:r>
          </w:p>
          <w:p w:rsidR="00000D76" w:rsidRPr="000506C9" w:rsidRDefault="00000D76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 для органов местного самоуправления муниципальных образований Орловской области по вопросам содействия развитию конкуренции</w:t>
            </w:r>
          </w:p>
        </w:tc>
        <w:tc>
          <w:tcPr>
            <w:tcW w:w="2126" w:type="dxa"/>
            <w:vAlign w:val="center"/>
          </w:tcPr>
          <w:p w:rsidR="00000D76" w:rsidRPr="000506C9" w:rsidRDefault="00000D76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Ежегодно </w:t>
            </w:r>
            <w:r w:rsidRPr="000506C9">
              <w:rPr>
                <w:sz w:val="24"/>
                <w:szCs w:val="24"/>
              </w:rPr>
              <w:br/>
              <w:t xml:space="preserve">до 1 июля </w:t>
            </w:r>
            <w:r w:rsidRPr="000506C9">
              <w:rPr>
                <w:sz w:val="24"/>
                <w:szCs w:val="24"/>
              </w:rPr>
              <w:br/>
              <w:t>и 31 декабря</w:t>
            </w:r>
          </w:p>
        </w:tc>
        <w:tc>
          <w:tcPr>
            <w:tcW w:w="2552" w:type="dxa"/>
            <w:vAlign w:val="center"/>
          </w:tcPr>
          <w:p w:rsidR="00000D76" w:rsidRPr="000506C9" w:rsidRDefault="00000D76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Количество организованных обучающих мероприятий и тренингов</w:t>
            </w:r>
          </w:p>
        </w:tc>
        <w:tc>
          <w:tcPr>
            <w:tcW w:w="1446" w:type="dxa"/>
            <w:vAlign w:val="center"/>
          </w:tcPr>
          <w:p w:rsidR="00000D76" w:rsidRPr="000506C9" w:rsidRDefault="00000D76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2</w:t>
            </w:r>
          </w:p>
        </w:tc>
        <w:tc>
          <w:tcPr>
            <w:tcW w:w="1460" w:type="dxa"/>
            <w:vAlign w:val="center"/>
          </w:tcPr>
          <w:p w:rsidR="00000D76" w:rsidRPr="000506C9" w:rsidRDefault="00000D76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  <w:gridSpan w:val="2"/>
            <w:vAlign w:val="center"/>
          </w:tcPr>
          <w:p w:rsidR="00000D76" w:rsidRPr="000506C9" w:rsidRDefault="00000D76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00D76" w:rsidRDefault="00000D76">
            <w:r w:rsidRPr="009C3DF4">
              <w:rPr>
                <w:sz w:val="24"/>
                <w:szCs w:val="24"/>
              </w:rPr>
              <w:t>Отдел по экономике, предпринимательству  и торговле</w:t>
            </w:r>
          </w:p>
        </w:tc>
      </w:tr>
      <w:tr w:rsidR="00000D76" w:rsidRPr="000506C9" w:rsidTr="00537E3C">
        <w:trPr>
          <w:trHeight w:val="75"/>
        </w:trPr>
        <w:tc>
          <w:tcPr>
            <w:tcW w:w="817" w:type="dxa"/>
            <w:vAlign w:val="center"/>
          </w:tcPr>
          <w:p w:rsidR="00000D76" w:rsidRPr="000506C9" w:rsidRDefault="00000D76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000D76" w:rsidRPr="000506C9" w:rsidRDefault="00000D76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Подготовка отчетов в Департамент экономического развития и инвестиционной деятельности Орловской области  для формирования ежегодного рейтинга органов местного самоуправления Орловской области по уровню содействия развитию конкуренции</w:t>
            </w:r>
          </w:p>
        </w:tc>
        <w:tc>
          <w:tcPr>
            <w:tcW w:w="2126" w:type="dxa"/>
            <w:vAlign w:val="center"/>
          </w:tcPr>
          <w:p w:rsidR="00000D76" w:rsidRPr="000506C9" w:rsidRDefault="00000D76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Ежегодно</w:t>
            </w:r>
          </w:p>
          <w:p w:rsidR="00000D76" w:rsidRPr="000506C9" w:rsidRDefault="00000D76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до 1 февраля</w:t>
            </w:r>
          </w:p>
        </w:tc>
        <w:tc>
          <w:tcPr>
            <w:tcW w:w="2552" w:type="dxa"/>
            <w:vAlign w:val="center"/>
          </w:tcPr>
          <w:p w:rsidR="00000D76" w:rsidRPr="000506C9" w:rsidRDefault="00000D76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Количество отчетов </w:t>
            </w:r>
          </w:p>
        </w:tc>
        <w:tc>
          <w:tcPr>
            <w:tcW w:w="1446" w:type="dxa"/>
            <w:vAlign w:val="center"/>
          </w:tcPr>
          <w:p w:rsidR="00000D76" w:rsidRPr="000506C9" w:rsidRDefault="00000D76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1460" w:type="dxa"/>
            <w:vAlign w:val="center"/>
          </w:tcPr>
          <w:p w:rsidR="00000D76" w:rsidRPr="000506C9" w:rsidRDefault="00000D76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2"/>
            <w:vAlign w:val="center"/>
          </w:tcPr>
          <w:p w:rsidR="00000D76" w:rsidRPr="000506C9" w:rsidRDefault="00000D76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0D76" w:rsidRDefault="00000D76">
            <w:r w:rsidRPr="009C3DF4">
              <w:rPr>
                <w:sz w:val="24"/>
                <w:szCs w:val="24"/>
              </w:rPr>
              <w:t>Отдел по экономике, предпринимательству  и торговле</w:t>
            </w:r>
          </w:p>
        </w:tc>
      </w:tr>
      <w:tr w:rsidR="00537E3C" w:rsidRPr="000506C9" w:rsidTr="00537E3C">
        <w:trPr>
          <w:trHeight w:val="420"/>
        </w:trPr>
        <w:tc>
          <w:tcPr>
            <w:tcW w:w="14567" w:type="dxa"/>
            <w:gridSpan w:val="9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537E3C" w:rsidRPr="000506C9" w:rsidTr="00537E3C">
        <w:trPr>
          <w:trHeight w:val="2261"/>
        </w:trPr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Участие в реализации программы поддержки предпринимательства в муниципальных образованиях Орловской области «Про100Бизнес»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506C9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506C9">
              <w:rPr>
                <w:sz w:val="24"/>
                <w:szCs w:val="24"/>
                <w:lang w:eastAsia="ru-RU"/>
              </w:rPr>
              <w:t>Создание условий для развития субъектов малого и среднего бизнеса</w:t>
            </w: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-</w:t>
            </w: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37E3C" w:rsidRPr="000506C9" w:rsidRDefault="00000D76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экономике, предпринимательству  и торговле</w:t>
            </w:r>
          </w:p>
        </w:tc>
      </w:tr>
      <w:tr w:rsidR="00537E3C" w:rsidRPr="000506C9" w:rsidTr="00537E3C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7E3C" w:rsidRPr="000506C9" w:rsidRDefault="00000D76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экономике, предпринимательству  и торговле</w:t>
            </w:r>
          </w:p>
        </w:tc>
      </w:tr>
      <w:tr w:rsidR="00537E3C" w:rsidRPr="000506C9" w:rsidTr="00537E3C">
        <w:tc>
          <w:tcPr>
            <w:tcW w:w="14567" w:type="dxa"/>
            <w:gridSpan w:val="9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537E3C" w:rsidRPr="000506C9" w:rsidTr="00537E3C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537E3C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  <w:shd w:val="clear" w:color="auto" w:fill="FFFFFF"/>
              </w:rPr>
              <w:t xml:space="preserve">Осуществление закупок у </w:t>
            </w:r>
            <w:r w:rsidRPr="000506C9">
              <w:rPr>
                <w:sz w:val="24"/>
                <w:szCs w:val="24"/>
              </w:rPr>
              <w:t xml:space="preserve">субъектов </w:t>
            </w:r>
            <w:r w:rsidRPr="000506C9">
              <w:rPr>
                <w:sz w:val="24"/>
                <w:szCs w:val="24"/>
                <w:shd w:val="clear" w:color="auto" w:fill="FFFFFF"/>
              </w:rPr>
              <w:t xml:space="preserve">малого предпринимательства, социально ориентированных некоммерческих </w:t>
            </w:r>
            <w:r w:rsidRPr="000506C9">
              <w:rPr>
                <w:sz w:val="24"/>
                <w:szCs w:val="24"/>
              </w:rPr>
              <w:t>организаций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537E3C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  <w:shd w:val="clear" w:color="auto" w:fill="FFFFFF"/>
              </w:rPr>
              <w:t xml:space="preserve">Объем закупок у </w:t>
            </w:r>
            <w:r w:rsidRPr="000506C9">
              <w:rPr>
                <w:sz w:val="24"/>
                <w:szCs w:val="24"/>
              </w:rPr>
              <w:t xml:space="preserve">субъектов </w:t>
            </w:r>
            <w:r w:rsidRPr="000506C9">
              <w:rPr>
                <w:sz w:val="24"/>
                <w:szCs w:val="24"/>
                <w:shd w:val="clear" w:color="auto" w:fill="FFFFFF"/>
              </w:rPr>
              <w:t xml:space="preserve">малого предпринимательства, социально ориентированных некоммерческих </w:t>
            </w:r>
            <w:r w:rsidRPr="000506C9">
              <w:rPr>
                <w:sz w:val="24"/>
                <w:szCs w:val="24"/>
              </w:rPr>
              <w:t>организаций</w:t>
            </w:r>
            <w:r w:rsidRPr="000506C9">
              <w:rPr>
                <w:sz w:val="24"/>
                <w:szCs w:val="24"/>
                <w:shd w:val="clear" w:color="auto" w:fill="FFFFFF"/>
              </w:rPr>
              <w:t xml:space="preserve"> в </w:t>
            </w:r>
            <w:proofErr w:type="gramStart"/>
            <w:r w:rsidRPr="000506C9">
              <w:rPr>
                <w:sz w:val="24"/>
                <w:szCs w:val="24"/>
                <w:shd w:val="clear" w:color="auto" w:fill="FFFFFF"/>
              </w:rPr>
              <w:t>совокупном</w:t>
            </w:r>
            <w:proofErr w:type="gramEnd"/>
            <w:r w:rsidRPr="000506C9">
              <w:rPr>
                <w:sz w:val="24"/>
                <w:szCs w:val="24"/>
                <w:shd w:val="clear" w:color="auto" w:fill="FFFFFF"/>
              </w:rPr>
              <w:t xml:space="preserve"> годовом объема закупок, %</w:t>
            </w: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не</w:t>
            </w:r>
          </w:p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менее</w:t>
            </w:r>
          </w:p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15</w:t>
            </w: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не</w:t>
            </w:r>
          </w:p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менее</w:t>
            </w:r>
          </w:p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15</w:t>
            </w: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не</w:t>
            </w:r>
          </w:p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менее</w:t>
            </w:r>
          </w:p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537E3C" w:rsidRPr="000506C9" w:rsidRDefault="00000D76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экономике, предпринимательству  и торговле</w:t>
            </w:r>
          </w:p>
        </w:tc>
      </w:tr>
      <w:tr w:rsidR="00537E3C" w:rsidRPr="000506C9" w:rsidTr="00537E3C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Обеспечение прозрачности и доступности закупок товаров, работ и услуг хозяйствующими субъектами, в том числе устранение случаев (снижение количества) применения способа закупки «у единственного поставщика», </w:t>
            </w:r>
            <w:r w:rsidRPr="000506C9">
              <w:rPr>
                <w:sz w:val="24"/>
                <w:szCs w:val="24"/>
              </w:rPr>
              <w:br/>
              <w:t>а также применение конкурентных процедур закупок (конкурс, аукцион и др.)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Среднее количество участников закупок, ед.</w:t>
            </w: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2</w:t>
            </w: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3</w:t>
            </w:r>
          </w:p>
        </w:tc>
        <w:tc>
          <w:tcPr>
            <w:tcW w:w="1347" w:type="dxa"/>
            <w:gridSpan w:val="2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37E3C" w:rsidRPr="000506C9" w:rsidRDefault="00000D76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экономике, предпринимательству  и торговле</w:t>
            </w:r>
            <w:r w:rsidRPr="000506C9">
              <w:rPr>
                <w:sz w:val="24"/>
                <w:szCs w:val="24"/>
              </w:rPr>
              <w:t xml:space="preserve"> </w:t>
            </w:r>
          </w:p>
        </w:tc>
      </w:tr>
      <w:tr w:rsidR="00537E3C" w:rsidRPr="000506C9" w:rsidTr="00537E3C">
        <w:tc>
          <w:tcPr>
            <w:tcW w:w="14567" w:type="dxa"/>
            <w:gridSpan w:val="9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Обеспечение и сохранение целевого использования муниципальных объектов недвижимого имущества </w:t>
            </w:r>
            <w:r w:rsidRPr="000506C9">
              <w:rPr>
                <w:sz w:val="24"/>
                <w:szCs w:val="24"/>
              </w:rPr>
              <w:br/>
              <w:t>в социальной сфере</w:t>
            </w:r>
          </w:p>
        </w:tc>
      </w:tr>
      <w:tr w:rsidR="00537E3C" w:rsidRPr="000506C9" w:rsidTr="00537E3C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proofErr w:type="gramStart"/>
            <w:r w:rsidRPr="000506C9">
              <w:rPr>
                <w:sz w:val="24"/>
                <w:szCs w:val="24"/>
              </w:rPr>
              <w:t>Анализ целевого использования муниципальных объектов недвижимого имущества с целью выявления неиспользуемых по назначению объектов социальной сферы и передача указанных объектов негосударственным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образование, спорт, культура</w:t>
            </w:r>
            <w:proofErr w:type="gramEnd"/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Повышение доли участия частного бизнеса в социальной сфере района</w:t>
            </w: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-</w:t>
            </w:r>
          </w:p>
        </w:tc>
        <w:tc>
          <w:tcPr>
            <w:tcW w:w="1205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537E3C" w:rsidRPr="000506C9" w:rsidRDefault="00555ACD" w:rsidP="0005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</w:t>
            </w:r>
          </w:p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</w:tr>
      <w:tr w:rsidR="00537E3C" w:rsidRPr="000506C9" w:rsidTr="00537E3C">
        <w:trPr>
          <w:trHeight w:val="412"/>
        </w:trPr>
        <w:tc>
          <w:tcPr>
            <w:tcW w:w="14567" w:type="dxa"/>
            <w:gridSpan w:val="9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Стимулирование новых предпринимательских инициатив за счет проведения образовательных мероприятий </w:t>
            </w:r>
          </w:p>
        </w:tc>
      </w:tr>
      <w:tr w:rsidR="00537E3C" w:rsidRPr="000506C9" w:rsidTr="00537E3C">
        <w:trPr>
          <w:trHeight w:val="2119"/>
        </w:trPr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37E3C" w:rsidRPr="000506C9" w:rsidRDefault="00537E3C" w:rsidP="00000D76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0506C9">
              <w:rPr>
                <w:rFonts w:ascii="Times New Roman" w:hAnsi="Times New Roman" w:cs="Times New Roman"/>
              </w:rPr>
              <w:t xml:space="preserve">Проведение совещаний, конференций, круглых столов, обучающих семинаров и других мероприятий для субъектов малого </w:t>
            </w:r>
            <w:r w:rsidR="00000D76">
              <w:rPr>
                <w:rFonts w:ascii="Times New Roman" w:hAnsi="Times New Roman" w:cs="Times New Roman"/>
              </w:rPr>
              <w:t>и среднего предпринимательства Новосильского</w:t>
            </w:r>
            <w:r w:rsidRPr="000506C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vMerge w:val="restart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Рост числа субъектов малого и среднего предпринимательства, воспользовавшихся услугами инфраструктуры поддержки, %</w:t>
            </w:r>
          </w:p>
        </w:tc>
        <w:tc>
          <w:tcPr>
            <w:tcW w:w="1446" w:type="dxa"/>
            <w:vMerge w:val="restart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60" w:type="dxa"/>
            <w:vMerge w:val="restart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Отдел экономики и трудовых ресурсов администрации района </w:t>
            </w:r>
          </w:p>
        </w:tc>
      </w:tr>
      <w:tr w:rsidR="00537E3C" w:rsidRPr="000506C9" w:rsidTr="00537E3C">
        <w:trPr>
          <w:trHeight w:val="1265"/>
        </w:trPr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37E3C" w:rsidRPr="000506C9" w:rsidRDefault="00537E3C" w:rsidP="000506C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0506C9">
              <w:rPr>
                <w:rFonts w:ascii="Times New Roman" w:hAnsi="Times New Roman" w:cs="Times New Roman"/>
              </w:rPr>
              <w:t xml:space="preserve">Информационное сопровождение страницы «Малое и среднее предпринимательство» официального сайта администрации района 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</w:p>
        </w:tc>
      </w:tr>
      <w:tr w:rsidR="00537E3C" w:rsidRPr="000506C9" w:rsidTr="00537E3C">
        <w:trPr>
          <w:trHeight w:val="702"/>
        </w:trPr>
        <w:tc>
          <w:tcPr>
            <w:tcW w:w="14567" w:type="dxa"/>
            <w:gridSpan w:val="9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Обеспечение равных условий доступа к информации о муниципальном имуществе, включаемом в перечни для предоставления на льготных условиях субъектам малого и среднего предпринимательства</w:t>
            </w:r>
          </w:p>
        </w:tc>
      </w:tr>
      <w:tr w:rsidR="00537E3C" w:rsidRPr="000506C9" w:rsidTr="00537E3C">
        <w:tc>
          <w:tcPr>
            <w:tcW w:w="817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Опубликование и актуализация на сайте администрации района в информационно-телекоммуникационной сети Интернет информации об объектах, находящихся в муниципальной собственности, включенных в перечни для предоставления на льготных условиях субъектам малого и среднего предпринимательства </w:t>
            </w:r>
          </w:p>
        </w:tc>
        <w:tc>
          <w:tcPr>
            <w:tcW w:w="212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Ежегодно</w:t>
            </w:r>
          </w:p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до 31 декабря</w:t>
            </w:r>
          </w:p>
        </w:tc>
        <w:tc>
          <w:tcPr>
            <w:tcW w:w="2552" w:type="dxa"/>
            <w:vAlign w:val="center"/>
          </w:tcPr>
          <w:p w:rsidR="00537E3C" w:rsidRPr="000506C9" w:rsidRDefault="00537E3C" w:rsidP="000506C9">
            <w:pPr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Размещение и ежегодная актуализация информации, да/нет</w:t>
            </w:r>
          </w:p>
        </w:tc>
        <w:tc>
          <w:tcPr>
            <w:tcW w:w="1446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Да</w:t>
            </w:r>
          </w:p>
        </w:tc>
        <w:tc>
          <w:tcPr>
            <w:tcW w:w="1460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Да</w:t>
            </w:r>
          </w:p>
        </w:tc>
        <w:tc>
          <w:tcPr>
            <w:tcW w:w="1205" w:type="dxa"/>
            <w:vAlign w:val="center"/>
          </w:tcPr>
          <w:p w:rsidR="00537E3C" w:rsidRPr="000506C9" w:rsidRDefault="00537E3C" w:rsidP="000506C9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vAlign w:val="center"/>
          </w:tcPr>
          <w:p w:rsidR="00537E3C" w:rsidRPr="000506C9" w:rsidRDefault="00537E3C" w:rsidP="00000D76">
            <w:pPr>
              <w:jc w:val="center"/>
              <w:rPr>
                <w:sz w:val="24"/>
                <w:szCs w:val="24"/>
              </w:rPr>
            </w:pPr>
            <w:r w:rsidRPr="000506C9">
              <w:rPr>
                <w:sz w:val="24"/>
                <w:szCs w:val="24"/>
              </w:rPr>
              <w:t xml:space="preserve">Отдел по управлению </w:t>
            </w:r>
            <w:r w:rsidR="00000D76">
              <w:rPr>
                <w:sz w:val="24"/>
                <w:szCs w:val="24"/>
              </w:rPr>
              <w:t>муниципальным имуществом</w:t>
            </w:r>
          </w:p>
        </w:tc>
      </w:tr>
    </w:tbl>
    <w:p w:rsidR="000506C9" w:rsidRPr="000506C9" w:rsidRDefault="000506C9">
      <w:pPr>
        <w:rPr>
          <w:sz w:val="24"/>
          <w:szCs w:val="24"/>
        </w:rPr>
      </w:pPr>
    </w:p>
    <w:sectPr w:rsidR="000506C9" w:rsidRPr="000506C9" w:rsidSect="00000D76">
      <w:type w:val="continuous"/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3C"/>
    <w:rsid w:val="00000D76"/>
    <w:rsid w:val="000506C9"/>
    <w:rsid w:val="00092568"/>
    <w:rsid w:val="000D2E67"/>
    <w:rsid w:val="00145D33"/>
    <w:rsid w:val="00146694"/>
    <w:rsid w:val="00162EF2"/>
    <w:rsid w:val="00181A29"/>
    <w:rsid w:val="0018282C"/>
    <w:rsid w:val="001C283F"/>
    <w:rsid w:val="001F4629"/>
    <w:rsid w:val="00275BF9"/>
    <w:rsid w:val="002D3079"/>
    <w:rsid w:val="002D48F8"/>
    <w:rsid w:val="00324386"/>
    <w:rsid w:val="00343AD4"/>
    <w:rsid w:val="00354A9D"/>
    <w:rsid w:val="00354F10"/>
    <w:rsid w:val="00361CBD"/>
    <w:rsid w:val="00364A82"/>
    <w:rsid w:val="00384120"/>
    <w:rsid w:val="004056CF"/>
    <w:rsid w:val="00426A02"/>
    <w:rsid w:val="00453642"/>
    <w:rsid w:val="00490A84"/>
    <w:rsid w:val="005145F9"/>
    <w:rsid w:val="00526668"/>
    <w:rsid w:val="00527242"/>
    <w:rsid w:val="00537E3C"/>
    <w:rsid w:val="00555ACD"/>
    <w:rsid w:val="00560FB5"/>
    <w:rsid w:val="00571A75"/>
    <w:rsid w:val="005D21CD"/>
    <w:rsid w:val="005E09F0"/>
    <w:rsid w:val="00642EE6"/>
    <w:rsid w:val="00662A98"/>
    <w:rsid w:val="006662AC"/>
    <w:rsid w:val="006B3ABD"/>
    <w:rsid w:val="00724302"/>
    <w:rsid w:val="00727EA0"/>
    <w:rsid w:val="00733901"/>
    <w:rsid w:val="00775DF4"/>
    <w:rsid w:val="007858C3"/>
    <w:rsid w:val="007934E8"/>
    <w:rsid w:val="007D141F"/>
    <w:rsid w:val="00893D1C"/>
    <w:rsid w:val="008F4A95"/>
    <w:rsid w:val="00A80566"/>
    <w:rsid w:val="00A81404"/>
    <w:rsid w:val="00AA1D5D"/>
    <w:rsid w:val="00AD46CE"/>
    <w:rsid w:val="00BD0422"/>
    <w:rsid w:val="00C21E50"/>
    <w:rsid w:val="00C579C8"/>
    <w:rsid w:val="00C87C68"/>
    <w:rsid w:val="00CD3FBE"/>
    <w:rsid w:val="00D2212D"/>
    <w:rsid w:val="00D71DA0"/>
    <w:rsid w:val="00DA6019"/>
    <w:rsid w:val="00DE416C"/>
    <w:rsid w:val="00E57F6C"/>
    <w:rsid w:val="00EB21B5"/>
    <w:rsid w:val="00EE26A6"/>
    <w:rsid w:val="00EF72B7"/>
    <w:rsid w:val="00F012C5"/>
    <w:rsid w:val="00F63031"/>
    <w:rsid w:val="00FA5C9A"/>
    <w:rsid w:val="00FA66C8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3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37E3C"/>
    <w:pPr>
      <w:keepNext/>
      <w:tabs>
        <w:tab w:val="num" w:pos="720"/>
      </w:tabs>
      <w:suppressAutoHyphens/>
      <w:ind w:left="720" w:hanging="720"/>
      <w:jc w:val="left"/>
      <w:outlineLvl w:val="0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E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537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37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7E3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a4">
    <w:name w:val="Нормальный (таблица)"/>
    <w:basedOn w:val="a"/>
    <w:next w:val="a"/>
    <w:uiPriority w:val="99"/>
    <w:rsid w:val="00537E3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5">
    <w:name w:val="Нормальный"/>
    <w:uiPriority w:val="99"/>
    <w:rsid w:val="00537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Гипертекстовая ссылка"/>
    <w:uiPriority w:val="99"/>
    <w:rsid w:val="00537E3C"/>
    <w:rPr>
      <w:rFonts w:cs="Times New Roman"/>
      <w:color w:val="106BBE"/>
    </w:rPr>
  </w:style>
  <w:style w:type="character" w:styleId="a7">
    <w:name w:val="Hyperlink"/>
    <w:uiPriority w:val="99"/>
    <w:rsid w:val="00537E3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0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6C9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CD3FB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Plain Text"/>
    <w:basedOn w:val="a"/>
    <w:link w:val="ab"/>
    <w:unhideWhenUsed/>
    <w:rsid w:val="004056CF"/>
    <w:pPr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4056C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3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37E3C"/>
    <w:pPr>
      <w:keepNext/>
      <w:tabs>
        <w:tab w:val="num" w:pos="720"/>
      </w:tabs>
      <w:suppressAutoHyphens/>
      <w:ind w:left="720" w:hanging="720"/>
      <w:jc w:val="left"/>
      <w:outlineLvl w:val="0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E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537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37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7E3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a4">
    <w:name w:val="Нормальный (таблица)"/>
    <w:basedOn w:val="a"/>
    <w:next w:val="a"/>
    <w:uiPriority w:val="99"/>
    <w:rsid w:val="00537E3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5">
    <w:name w:val="Нормальный"/>
    <w:uiPriority w:val="99"/>
    <w:rsid w:val="00537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Гипертекстовая ссылка"/>
    <w:uiPriority w:val="99"/>
    <w:rsid w:val="00537E3C"/>
    <w:rPr>
      <w:rFonts w:cs="Times New Roman"/>
      <w:color w:val="106BBE"/>
    </w:rPr>
  </w:style>
  <w:style w:type="character" w:styleId="a7">
    <w:name w:val="Hyperlink"/>
    <w:uiPriority w:val="99"/>
    <w:rsid w:val="00537E3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0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6C9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CD3FB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Plain Text"/>
    <w:basedOn w:val="a"/>
    <w:link w:val="ab"/>
    <w:unhideWhenUsed/>
    <w:rsid w:val="004056CF"/>
    <w:pPr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4056C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3719</Words>
  <Characters>21200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68</cp:revision>
  <cp:lastPrinted>2020-01-31T13:48:00Z</cp:lastPrinted>
  <dcterms:created xsi:type="dcterms:W3CDTF">2020-01-31T10:15:00Z</dcterms:created>
  <dcterms:modified xsi:type="dcterms:W3CDTF">2020-02-03T10:45:00Z</dcterms:modified>
</cp:coreProperties>
</file>