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C78" w:rsidRDefault="00945C78" w:rsidP="00945C78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2C75" w:rsidRDefault="00792C75" w:rsidP="00821B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65C8" w:rsidRDefault="003565C8" w:rsidP="003565C8">
      <w:pPr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06B69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C7975" w:rsidRPr="0028748C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06B69" w:rsidRDefault="00E06B69" w:rsidP="00E06B69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093E">
        <w:rPr>
          <w:rFonts w:ascii="Times New Roman" w:hAnsi="Times New Roman" w:cs="Times New Roman"/>
          <w:sz w:val="24"/>
          <w:szCs w:val="24"/>
        </w:rPr>
        <w:t xml:space="preserve"> к решению </w:t>
      </w:r>
      <w:r w:rsidR="003C7975" w:rsidRPr="0028748C">
        <w:rPr>
          <w:rFonts w:ascii="Times New Roman" w:hAnsi="Times New Roman" w:cs="Times New Roman"/>
          <w:sz w:val="24"/>
          <w:szCs w:val="24"/>
        </w:rPr>
        <w:t xml:space="preserve">Новосильского районного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3565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65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6B69" w:rsidRDefault="00E06B69" w:rsidP="00E06B69">
      <w:pPr>
        <w:autoSpaceDE w:val="0"/>
        <w:autoSpaceDN w:val="0"/>
        <w:adjustRightInd w:val="0"/>
        <w:spacing w:after="0" w:line="240" w:lineRule="auto"/>
        <w:ind w:left="5812" w:firstLine="708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3C7975" w:rsidRDefault="00E06B69" w:rsidP="00E06B69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C7975" w:rsidRPr="0028748C">
        <w:rPr>
          <w:rFonts w:ascii="Times New Roman" w:hAnsi="Times New Roman" w:cs="Times New Roman"/>
          <w:sz w:val="24"/>
          <w:szCs w:val="24"/>
        </w:rPr>
        <w:t xml:space="preserve">от </w:t>
      </w:r>
      <w:r w:rsidR="003C7975">
        <w:rPr>
          <w:rFonts w:ascii="Times New Roman" w:hAnsi="Times New Roman" w:cs="Times New Roman"/>
          <w:sz w:val="24"/>
          <w:szCs w:val="24"/>
        </w:rPr>
        <w:t>_______________</w:t>
      </w:r>
      <w:r w:rsidR="003C7975" w:rsidRPr="0028748C">
        <w:rPr>
          <w:rFonts w:ascii="Times New Roman" w:hAnsi="Times New Roman" w:cs="Times New Roman"/>
          <w:sz w:val="24"/>
          <w:szCs w:val="24"/>
        </w:rPr>
        <w:t xml:space="preserve"> № </w:t>
      </w:r>
      <w:r w:rsidR="003C7975">
        <w:rPr>
          <w:rFonts w:ascii="Times New Roman" w:hAnsi="Times New Roman" w:cs="Times New Roman"/>
          <w:sz w:val="24"/>
          <w:szCs w:val="24"/>
        </w:rPr>
        <w:t>______</w:t>
      </w:r>
    </w:p>
    <w:p w:rsidR="0028748C" w:rsidRPr="00FA276B" w:rsidRDefault="0028748C" w:rsidP="0028748C">
      <w:pPr>
        <w:tabs>
          <w:tab w:val="left" w:pos="567"/>
        </w:tabs>
        <w:autoSpaceDE w:val="0"/>
        <w:autoSpaceDN w:val="0"/>
        <w:adjustRightInd w:val="0"/>
        <w:spacing w:after="0"/>
        <w:ind w:firstLine="709"/>
        <w:rPr>
          <w:sz w:val="24"/>
          <w:szCs w:val="24"/>
        </w:rPr>
      </w:pPr>
    </w:p>
    <w:p w:rsidR="00FA62CA" w:rsidRPr="00D52896" w:rsidRDefault="00FA62CA" w:rsidP="00FA62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2896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FA62CA" w:rsidRPr="00D52896" w:rsidRDefault="00FA62CA" w:rsidP="00FA62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2896">
        <w:rPr>
          <w:rFonts w:ascii="Times New Roman" w:hAnsi="Times New Roman" w:cs="Times New Roman"/>
          <w:sz w:val="28"/>
          <w:szCs w:val="28"/>
        </w:rPr>
        <w:t xml:space="preserve">определения размера арендной платы </w:t>
      </w:r>
    </w:p>
    <w:p w:rsidR="00FA62CA" w:rsidRPr="00D52896" w:rsidRDefault="00FA62CA" w:rsidP="00FA62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2896">
        <w:rPr>
          <w:rFonts w:ascii="Times New Roman" w:hAnsi="Times New Roman" w:cs="Times New Roman"/>
          <w:sz w:val="28"/>
          <w:szCs w:val="28"/>
        </w:rPr>
        <w:t xml:space="preserve">за земельные участки, государственная собственность на которые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не разграничена, </w:t>
      </w:r>
      <w:r w:rsidRPr="00D52896">
        <w:rPr>
          <w:rFonts w:ascii="Times New Roman" w:hAnsi="Times New Roman" w:cs="Times New Roman"/>
          <w:sz w:val="28"/>
          <w:szCs w:val="28"/>
        </w:rPr>
        <w:t>предоставленные в аренд</w:t>
      </w:r>
      <w:r>
        <w:rPr>
          <w:rFonts w:ascii="Times New Roman" w:hAnsi="Times New Roman" w:cs="Times New Roman"/>
          <w:sz w:val="28"/>
          <w:szCs w:val="28"/>
        </w:rPr>
        <w:t xml:space="preserve">у без торгов, </w:t>
      </w:r>
      <w:r>
        <w:rPr>
          <w:rFonts w:ascii="Times New Roman" w:hAnsi="Times New Roman" w:cs="Times New Roman"/>
          <w:sz w:val="28"/>
          <w:szCs w:val="28"/>
        </w:rPr>
        <w:br/>
        <w:t>на территории Новосильского района Орл</w:t>
      </w:r>
      <w:r w:rsidRPr="00D52896">
        <w:rPr>
          <w:rFonts w:ascii="Times New Roman" w:hAnsi="Times New Roman" w:cs="Times New Roman"/>
          <w:sz w:val="28"/>
          <w:szCs w:val="28"/>
        </w:rPr>
        <w:t>овской области</w:t>
      </w:r>
    </w:p>
    <w:p w:rsidR="00FA62CA" w:rsidRPr="00D52896" w:rsidRDefault="00FA62CA" w:rsidP="00FA62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62CA" w:rsidRPr="00D52896" w:rsidRDefault="00FA62CA" w:rsidP="00FA62C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52896">
        <w:rPr>
          <w:rFonts w:ascii="Times New Roman" w:hAnsi="Times New Roman" w:cs="Times New Roman"/>
          <w:sz w:val="28"/>
          <w:szCs w:val="28"/>
        </w:rPr>
        <w:t>1. Общие положения</w:t>
      </w:r>
    </w:p>
    <w:p w:rsidR="00FA62CA" w:rsidRPr="00D52896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2CA" w:rsidRPr="00D52896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896">
        <w:rPr>
          <w:rFonts w:ascii="Times New Roman" w:hAnsi="Times New Roman" w:cs="Times New Roman"/>
          <w:sz w:val="28"/>
          <w:szCs w:val="28"/>
        </w:rPr>
        <w:t>1.1. Настоящий Порядок устанавливает порядок определения размера арендной платы в расчете на год (далее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5289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52896">
        <w:rPr>
          <w:rFonts w:ascii="Times New Roman" w:hAnsi="Times New Roman" w:cs="Times New Roman"/>
          <w:sz w:val="28"/>
          <w:szCs w:val="28"/>
        </w:rPr>
        <w:t>арендная плата) за пользование земельными участками, государственная собственность на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не разграничена,</w:t>
      </w:r>
      <w:r w:rsidRPr="00D52896">
        <w:rPr>
          <w:rFonts w:ascii="Times New Roman" w:hAnsi="Times New Roman" w:cs="Times New Roman"/>
          <w:sz w:val="28"/>
          <w:szCs w:val="28"/>
        </w:rPr>
        <w:t xml:space="preserve"> предоставленные в аренду без торгов,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Новосильского района </w:t>
      </w:r>
      <w:r w:rsidRPr="00D52896">
        <w:rPr>
          <w:rFonts w:ascii="Times New Roman" w:hAnsi="Times New Roman" w:cs="Times New Roman"/>
          <w:sz w:val="28"/>
          <w:szCs w:val="28"/>
        </w:rPr>
        <w:t>Орловской области.</w:t>
      </w:r>
    </w:p>
    <w:p w:rsidR="00FA62CA" w:rsidRPr="00D52896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896">
        <w:rPr>
          <w:rFonts w:ascii="Times New Roman" w:hAnsi="Times New Roman" w:cs="Times New Roman"/>
          <w:sz w:val="28"/>
          <w:szCs w:val="28"/>
        </w:rPr>
        <w:t>1.2. Настоящий Порядок не распространяется на случаи, при которых порядок определения размера арендной платы определяется в соответствии</w:t>
      </w:r>
      <w:r w:rsidRPr="00D52896">
        <w:rPr>
          <w:rFonts w:ascii="Times New Roman" w:hAnsi="Times New Roman" w:cs="Times New Roman"/>
          <w:sz w:val="28"/>
          <w:szCs w:val="28"/>
        </w:rPr>
        <w:br/>
        <w:t>с федеральным законодательством.</w:t>
      </w:r>
    </w:p>
    <w:p w:rsidR="00FA62CA" w:rsidRPr="00D52896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A62CA" w:rsidRPr="00D52896" w:rsidRDefault="00FA62CA" w:rsidP="00FA62C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52896">
        <w:rPr>
          <w:rFonts w:ascii="Times New Roman" w:hAnsi="Times New Roman" w:cs="Times New Roman"/>
          <w:sz w:val="28"/>
          <w:szCs w:val="28"/>
        </w:rPr>
        <w:t>2. Порядок определения размера арендной платы</w:t>
      </w:r>
    </w:p>
    <w:p w:rsidR="00FA62CA" w:rsidRPr="00D52896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2CA" w:rsidRPr="00D52896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896">
        <w:rPr>
          <w:rFonts w:ascii="Times New Roman" w:hAnsi="Times New Roman" w:cs="Times New Roman"/>
          <w:sz w:val="28"/>
          <w:szCs w:val="28"/>
        </w:rPr>
        <w:t>2.1. Размер арендной платы за пользование земельными участками, государственная собственность на которые не разграничена,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2896">
        <w:rPr>
          <w:rFonts w:ascii="Times New Roman" w:hAnsi="Times New Roman" w:cs="Times New Roman"/>
          <w:sz w:val="28"/>
          <w:szCs w:val="28"/>
        </w:rPr>
        <w:t xml:space="preserve">предоставленными в аренду без торгов, </w:t>
      </w:r>
      <w:r>
        <w:rPr>
          <w:rFonts w:ascii="Times New Roman" w:hAnsi="Times New Roman" w:cs="Times New Roman"/>
          <w:sz w:val="28"/>
          <w:szCs w:val="28"/>
        </w:rPr>
        <w:t>на территории Новосильского района Орловской области</w:t>
      </w:r>
      <w:r w:rsidRPr="00D52896">
        <w:rPr>
          <w:rFonts w:ascii="Times New Roman" w:hAnsi="Times New Roman" w:cs="Times New Roman"/>
          <w:sz w:val="28"/>
          <w:szCs w:val="28"/>
        </w:rPr>
        <w:t xml:space="preserve"> рассчитывается на основании кадастровой стоимости земельных участков.</w:t>
      </w:r>
    </w:p>
    <w:p w:rsidR="00FA62CA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896">
        <w:rPr>
          <w:rFonts w:ascii="Times New Roman" w:hAnsi="Times New Roman" w:cs="Times New Roman"/>
          <w:sz w:val="28"/>
          <w:szCs w:val="28"/>
        </w:rPr>
        <w:t>2.2. Размер арендной платы за пользование земельными участками, государственная собственность на которые не разграничена,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2896">
        <w:rPr>
          <w:rFonts w:ascii="Times New Roman" w:hAnsi="Times New Roman" w:cs="Times New Roman"/>
          <w:sz w:val="28"/>
          <w:szCs w:val="28"/>
        </w:rPr>
        <w:t>предоставленны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D52896">
        <w:rPr>
          <w:rFonts w:ascii="Times New Roman" w:hAnsi="Times New Roman" w:cs="Times New Roman"/>
          <w:sz w:val="28"/>
          <w:szCs w:val="28"/>
        </w:rPr>
        <w:t xml:space="preserve"> в аренду без торгов,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Новосильского района </w:t>
      </w:r>
      <w:r w:rsidRPr="00D52896">
        <w:rPr>
          <w:rFonts w:ascii="Times New Roman" w:hAnsi="Times New Roman" w:cs="Times New Roman"/>
          <w:sz w:val="28"/>
          <w:szCs w:val="28"/>
        </w:rPr>
        <w:t>Орловской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A62CA" w:rsidRPr="00D52896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896">
        <w:rPr>
          <w:rFonts w:ascii="Times New Roman" w:hAnsi="Times New Roman" w:cs="Times New Roman"/>
          <w:sz w:val="28"/>
          <w:szCs w:val="28"/>
        </w:rPr>
        <w:t>из земель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br/>
      </w:r>
      <w:r w:rsidRPr="00D52896">
        <w:rPr>
          <w:rFonts w:ascii="Times New Roman" w:hAnsi="Times New Roman" w:cs="Times New Roman"/>
          <w:sz w:val="28"/>
          <w:szCs w:val="28"/>
        </w:rPr>
        <w:t xml:space="preserve">для сельскохозяйственного использования, ведения крестьянского (фермерского) хозяйства, личного подсобного хозяйства, а также </w:t>
      </w:r>
      <w:proofErr w:type="gramStart"/>
      <w:r w:rsidRPr="00D52896">
        <w:rPr>
          <w:rFonts w:ascii="Times New Roman" w:hAnsi="Times New Roman" w:cs="Times New Roman"/>
          <w:sz w:val="28"/>
          <w:szCs w:val="28"/>
        </w:rPr>
        <w:t>предоставленн</w:t>
      </w:r>
      <w:r>
        <w:rPr>
          <w:rFonts w:ascii="Times New Roman" w:hAnsi="Times New Roman" w:cs="Times New Roman"/>
          <w:sz w:val="28"/>
          <w:szCs w:val="28"/>
        </w:rPr>
        <w:t>ыми</w:t>
      </w:r>
      <w:proofErr w:type="gramEnd"/>
      <w:r w:rsidRPr="00D52896">
        <w:rPr>
          <w:rFonts w:ascii="Times New Roman" w:hAnsi="Times New Roman" w:cs="Times New Roman"/>
          <w:sz w:val="28"/>
          <w:szCs w:val="28"/>
        </w:rPr>
        <w:t xml:space="preserve"> для сельскохозяйственного использования из земель населенных пунктов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52896">
        <w:rPr>
          <w:rFonts w:ascii="Times New Roman" w:hAnsi="Times New Roman" w:cs="Times New Roman"/>
          <w:sz w:val="28"/>
          <w:szCs w:val="28"/>
        </w:rPr>
        <w:t xml:space="preserve"> рассчитывается по формуле</w:t>
      </w:r>
      <w:r>
        <w:rPr>
          <w:rFonts w:ascii="Times New Roman" w:hAnsi="Times New Roman" w:cs="Times New Roman"/>
          <w:sz w:val="28"/>
          <w:szCs w:val="28"/>
        </w:rPr>
        <w:t> 1</w:t>
      </w:r>
      <w:r w:rsidRPr="00D52896">
        <w:rPr>
          <w:rFonts w:ascii="Times New Roman" w:hAnsi="Times New Roman" w:cs="Times New Roman"/>
          <w:sz w:val="28"/>
          <w:szCs w:val="28"/>
        </w:rPr>
        <w:t>:</w:t>
      </w:r>
    </w:p>
    <w:p w:rsidR="00FA62CA" w:rsidRPr="00D52896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2CA" w:rsidRDefault="00FA62CA" w:rsidP="00FA62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2896">
        <w:rPr>
          <w:rFonts w:ascii="Times New Roman" w:hAnsi="Times New Roman" w:cs="Times New Roman"/>
          <w:sz w:val="28"/>
          <w:szCs w:val="28"/>
        </w:rPr>
        <w:t>А = КС x</w:t>
      </w:r>
      <w:proofErr w:type="gramStart"/>
      <w:r w:rsidRPr="00D52896">
        <w:rPr>
          <w:rFonts w:ascii="Times New Roman" w:hAnsi="Times New Roman" w:cs="Times New Roman"/>
          <w:sz w:val="28"/>
          <w:szCs w:val="28"/>
        </w:rPr>
        <w:t> С</w:t>
      </w:r>
      <w:proofErr w:type="gramEnd"/>
      <w:r w:rsidRPr="00D52896">
        <w:rPr>
          <w:rFonts w:ascii="Times New Roman" w:hAnsi="Times New Roman" w:cs="Times New Roman"/>
          <w:sz w:val="28"/>
          <w:szCs w:val="28"/>
        </w:rPr>
        <w:t> x </w:t>
      </w:r>
      <w:r>
        <w:rPr>
          <w:rFonts w:ascii="Times New Roman" w:hAnsi="Times New Roman" w:cs="Times New Roman"/>
          <w:sz w:val="28"/>
          <w:szCs w:val="28"/>
        </w:rPr>
        <w:t>Ки,</w:t>
      </w:r>
    </w:p>
    <w:p w:rsidR="00FA62CA" w:rsidRPr="00D52896" w:rsidRDefault="00FA62CA" w:rsidP="00FA62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A62CA" w:rsidRPr="00D52896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земель населенных пунктов</w:t>
      </w:r>
      <w:r w:rsidRPr="00D52896">
        <w:rPr>
          <w:rFonts w:ascii="Times New Roman" w:hAnsi="Times New Roman" w:cs="Times New Roman"/>
          <w:sz w:val="28"/>
          <w:szCs w:val="28"/>
        </w:rPr>
        <w:t xml:space="preserve">, </w:t>
      </w:r>
      <w:r w:rsidRPr="009654CD">
        <w:rPr>
          <w:rFonts w:ascii="Times New Roman" w:hAnsi="Times New Roman" w:cs="Times New Roman"/>
          <w:sz w:val="28"/>
          <w:szCs w:val="28"/>
        </w:rPr>
        <w:t>земель промышленности, энергетики, транспорта, связи, радиовещания, телевидения, информатики, земель</w:t>
      </w:r>
      <w:r>
        <w:rPr>
          <w:rFonts w:ascii="Times New Roman" w:hAnsi="Times New Roman" w:cs="Times New Roman"/>
          <w:sz w:val="28"/>
          <w:szCs w:val="28"/>
        </w:rPr>
        <w:br/>
        <w:t>для обеспечения космической де</w:t>
      </w:r>
      <w:r w:rsidRPr="009654CD">
        <w:rPr>
          <w:rFonts w:ascii="Times New Roman" w:hAnsi="Times New Roman" w:cs="Times New Roman"/>
          <w:sz w:val="28"/>
          <w:szCs w:val="28"/>
        </w:rPr>
        <w:t>ятельност</w:t>
      </w:r>
      <w:r>
        <w:rPr>
          <w:rFonts w:ascii="Times New Roman" w:hAnsi="Times New Roman" w:cs="Times New Roman"/>
          <w:sz w:val="28"/>
          <w:szCs w:val="28"/>
        </w:rPr>
        <w:t>и, земель обороны, безопасности</w:t>
      </w:r>
      <w:r>
        <w:rPr>
          <w:rFonts w:ascii="Times New Roman" w:hAnsi="Times New Roman" w:cs="Times New Roman"/>
          <w:sz w:val="28"/>
          <w:szCs w:val="28"/>
        </w:rPr>
        <w:br/>
      </w:r>
      <w:r w:rsidRPr="009654CD">
        <w:rPr>
          <w:rFonts w:ascii="Times New Roman" w:hAnsi="Times New Roman" w:cs="Times New Roman"/>
          <w:sz w:val="28"/>
          <w:szCs w:val="28"/>
        </w:rPr>
        <w:t>и земель иного специального назначения;</w:t>
      </w:r>
      <w:r w:rsidRPr="00D52896">
        <w:rPr>
          <w:rFonts w:ascii="Times New Roman" w:hAnsi="Times New Roman" w:cs="Times New Roman"/>
          <w:sz w:val="28"/>
          <w:szCs w:val="28"/>
        </w:rPr>
        <w:t xml:space="preserve"> земель особо охраняемых </w:t>
      </w:r>
      <w:hyperlink r:id="rId5" w:history="1">
        <w:r w:rsidRPr="009654CD">
          <w:rPr>
            <w:rFonts w:ascii="Times New Roman" w:hAnsi="Times New Roman" w:cs="Times New Roman"/>
            <w:sz w:val="28"/>
            <w:szCs w:val="28"/>
          </w:rPr>
          <w:t>территорий и объектов</w:t>
        </w:r>
      </w:hyperlink>
      <w:r w:rsidRPr="00D52896">
        <w:rPr>
          <w:rFonts w:ascii="Times New Roman" w:hAnsi="Times New Roman" w:cs="Times New Roman"/>
          <w:sz w:val="28"/>
          <w:szCs w:val="28"/>
        </w:rPr>
        <w:t xml:space="preserve"> рассчитывается по формуле</w:t>
      </w:r>
      <w:r>
        <w:rPr>
          <w:rFonts w:ascii="Times New Roman" w:hAnsi="Times New Roman" w:cs="Times New Roman"/>
          <w:sz w:val="28"/>
          <w:szCs w:val="28"/>
        </w:rPr>
        <w:t> 2</w:t>
      </w:r>
      <w:r w:rsidRPr="00D52896">
        <w:rPr>
          <w:rFonts w:ascii="Times New Roman" w:hAnsi="Times New Roman" w:cs="Times New Roman"/>
          <w:sz w:val="28"/>
          <w:szCs w:val="28"/>
        </w:rPr>
        <w:t>:</w:t>
      </w:r>
    </w:p>
    <w:p w:rsidR="00FA62CA" w:rsidRPr="00D52896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2CA" w:rsidRPr="00D52896" w:rsidRDefault="00FA62CA" w:rsidP="00FA62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52896">
        <w:rPr>
          <w:rFonts w:ascii="Times New Roman" w:hAnsi="Times New Roman" w:cs="Times New Roman"/>
          <w:sz w:val="28"/>
          <w:szCs w:val="28"/>
        </w:rPr>
        <w:t xml:space="preserve">А = КС x Ка x </w:t>
      </w:r>
      <w:r>
        <w:rPr>
          <w:rFonts w:ascii="Times New Roman" w:hAnsi="Times New Roman" w:cs="Times New Roman"/>
          <w:sz w:val="28"/>
          <w:szCs w:val="28"/>
        </w:rPr>
        <w:t>Ки,</w:t>
      </w:r>
    </w:p>
    <w:p w:rsidR="00FA62CA" w:rsidRPr="00D52896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2CA" w:rsidRPr="00D52896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896">
        <w:rPr>
          <w:rFonts w:ascii="Times New Roman" w:hAnsi="Times New Roman" w:cs="Times New Roman"/>
          <w:sz w:val="28"/>
          <w:szCs w:val="28"/>
        </w:rPr>
        <w:t>где:</w:t>
      </w:r>
    </w:p>
    <w:p w:rsidR="00FA62CA" w:rsidRPr="00D52896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896">
        <w:rPr>
          <w:rFonts w:ascii="Times New Roman" w:hAnsi="Times New Roman" w:cs="Times New Roman"/>
          <w:sz w:val="28"/>
          <w:szCs w:val="28"/>
        </w:rPr>
        <w:t>А – арендная плата за земельный участок;</w:t>
      </w:r>
    </w:p>
    <w:p w:rsidR="00FA62CA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896">
        <w:rPr>
          <w:rFonts w:ascii="Times New Roman" w:hAnsi="Times New Roman" w:cs="Times New Roman"/>
          <w:sz w:val="28"/>
          <w:szCs w:val="28"/>
        </w:rPr>
        <w:t>КС – кадастровая стоимость земельного участка;</w:t>
      </w:r>
    </w:p>
    <w:p w:rsidR="00FA62CA" w:rsidRPr="00D52896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 –</w:t>
      </w:r>
      <w:r w:rsidRPr="00D52896">
        <w:rPr>
          <w:rFonts w:ascii="Times New Roman" w:eastAsia="Times New Roman" w:hAnsi="Times New Roman" w:cs="Times New Roman"/>
          <w:sz w:val="28"/>
          <w:szCs w:val="28"/>
        </w:rPr>
        <w:t> ставк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52896">
        <w:rPr>
          <w:rFonts w:ascii="Times New Roman" w:eastAsia="Times New Roman" w:hAnsi="Times New Roman" w:cs="Times New Roman"/>
          <w:sz w:val="28"/>
          <w:szCs w:val="28"/>
        </w:rPr>
        <w:t xml:space="preserve"> арендной платы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A62CA" w:rsidRPr="00D52896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896">
        <w:rPr>
          <w:rFonts w:ascii="Times New Roman" w:hAnsi="Times New Roman" w:cs="Times New Roman"/>
          <w:sz w:val="28"/>
          <w:szCs w:val="28"/>
        </w:rPr>
        <w:t>Ка – коэффициент категории арендатора;</w:t>
      </w:r>
    </w:p>
    <w:p w:rsidR="00FA62CA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</w:t>
      </w:r>
      <w:r w:rsidRPr="00D52896">
        <w:rPr>
          <w:rFonts w:ascii="Times New Roman" w:hAnsi="Times New Roman" w:cs="Times New Roman"/>
          <w:sz w:val="28"/>
          <w:szCs w:val="28"/>
        </w:rPr>
        <w:t> – </w:t>
      </w:r>
      <w:r w:rsidRPr="00901AF0">
        <w:rPr>
          <w:rFonts w:ascii="Times New Roman" w:hAnsi="Times New Roman" w:cs="Times New Roman"/>
          <w:sz w:val="28"/>
          <w:szCs w:val="28"/>
        </w:rPr>
        <w:t>инфляционный коэффициент, изменяющий размер арендной</w:t>
      </w:r>
      <w:r w:rsidRPr="00F468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1AF0">
        <w:rPr>
          <w:rFonts w:ascii="Times New Roman" w:hAnsi="Times New Roman" w:cs="Times New Roman"/>
          <w:sz w:val="28"/>
          <w:szCs w:val="28"/>
        </w:rPr>
        <w:t>платы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2896">
        <w:rPr>
          <w:rFonts w:ascii="Times New Roman" w:hAnsi="Times New Roman" w:cs="Times New Roman"/>
          <w:sz w:val="28"/>
          <w:szCs w:val="28"/>
        </w:rPr>
        <w:t>за земельный участок</w:t>
      </w:r>
      <w:r w:rsidRPr="00901AF0">
        <w:rPr>
          <w:rFonts w:ascii="Times New Roman" w:hAnsi="Times New Roman" w:cs="Times New Roman"/>
          <w:sz w:val="28"/>
          <w:szCs w:val="28"/>
        </w:rPr>
        <w:t xml:space="preserve"> исходя из </w:t>
      </w:r>
      <w:r>
        <w:rPr>
          <w:rFonts w:ascii="Times New Roman" w:hAnsi="Times New Roman" w:cs="Times New Roman"/>
          <w:sz w:val="28"/>
          <w:szCs w:val="28"/>
        </w:rPr>
        <w:t>прогнозируемого</w:t>
      </w:r>
      <w:r w:rsidRPr="00901A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уровня инфляции, </w:t>
      </w:r>
      <w:r w:rsidRPr="00944DA6">
        <w:rPr>
          <w:rFonts w:ascii="Times New Roman" w:hAnsi="Times New Roman" w:cs="Times New Roman"/>
          <w:sz w:val="28"/>
          <w:szCs w:val="28"/>
        </w:rPr>
        <w:t>который определяется путем последовательного умножения ежегодных</w:t>
      </w:r>
      <w:r w:rsidRPr="00901AF0">
        <w:rPr>
          <w:rFonts w:ascii="Times New Roman" w:hAnsi="Times New Roman" w:cs="Times New Roman"/>
          <w:sz w:val="28"/>
          <w:szCs w:val="28"/>
        </w:rPr>
        <w:t xml:space="preserve"> индексов инфляции </w:t>
      </w:r>
      <w:proofErr w:type="spellStart"/>
      <w:r w:rsidRPr="00901AF0">
        <w:rPr>
          <w:rFonts w:ascii="Times New Roman" w:hAnsi="Times New Roman" w:cs="Times New Roman"/>
          <w:sz w:val="28"/>
          <w:szCs w:val="28"/>
        </w:rPr>
        <w:t>И</w:t>
      </w:r>
      <w:r w:rsidRPr="0077558D">
        <w:rPr>
          <w:rFonts w:ascii="Times New Roman" w:hAnsi="Times New Roman" w:cs="Times New Roman"/>
          <w:i/>
          <w:sz w:val="28"/>
          <w:szCs w:val="28"/>
          <w:vertAlign w:val="subscript"/>
        </w:rPr>
        <w:t>i</w:t>
      </w:r>
      <w:proofErr w:type="spellEnd"/>
      <w:r w:rsidRPr="00901AF0">
        <w:rPr>
          <w:rFonts w:ascii="Times New Roman" w:hAnsi="Times New Roman" w:cs="Times New Roman"/>
          <w:sz w:val="28"/>
          <w:szCs w:val="28"/>
        </w:rPr>
        <w:t xml:space="preserve"> начиная с года, следующего за годом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01AF0">
        <w:rPr>
          <w:rFonts w:ascii="Times New Roman" w:hAnsi="Times New Roman" w:cs="Times New Roman"/>
          <w:sz w:val="28"/>
          <w:szCs w:val="28"/>
        </w:rPr>
        <w:t xml:space="preserve"> по состоянию </w:t>
      </w:r>
      <w:r>
        <w:rPr>
          <w:rFonts w:ascii="Times New Roman" w:hAnsi="Times New Roman" w:cs="Times New Roman"/>
          <w:sz w:val="28"/>
          <w:szCs w:val="28"/>
        </w:rPr>
        <w:br/>
      </w:r>
      <w:r w:rsidRPr="00901AF0">
        <w:rPr>
          <w:rFonts w:ascii="Times New Roman" w:hAnsi="Times New Roman" w:cs="Times New Roman"/>
          <w:sz w:val="28"/>
          <w:szCs w:val="28"/>
        </w:rPr>
        <w:t>на который определена кадастровая стоимость. При расчете арендной платы</w:t>
      </w:r>
      <w:r>
        <w:rPr>
          <w:rFonts w:ascii="Times New Roman" w:hAnsi="Times New Roman" w:cs="Times New Roman"/>
          <w:sz w:val="28"/>
          <w:szCs w:val="28"/>
        </w:rPr>
        <w:br/>
      </w:r>
      <w:r w:rsidRPr="00901AF0">
        <w:rPr>
          <w:rFonts w:ascii="Times New Roman" w:hAnsi="Times New Roman" w:cs="Times New Roman"/>
          <w:sz w:val="28"/>
          <w:szCs w:val="28"/>
        </w:rPr>
        <w:t>за земельный участок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1AF0">
        <w:rPr>
          <w:rFonts w:ascii="Times New Roman" w:hAnsi="Times New Roman" w:cs="Times New Roman"/>
          <w:sz w:val="28"/>
          <w:szCs w:val="28"/>
        </w:rPr>
        <w:t>в год изменения кадастровой стоимости земельного участка значение показателя Ки равно единице. Значение показателя индекса инфляции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1AF0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Pr="0077558D">
        <w:rPr>
          <w:rFonts w:ascii="Times New Roman" w:hAnsi="Times New Roman" w:cs="Times New Roman"/>
          <w:i/>
          <w:sz w:val="28"/>
          <w:szCs w:val="28"/>
          <w:vertAlign w:val="subscript"/>
        </w:rPr>
        <w:t>i</w:t>
      </w:r>
      <w:proofErr w:type="spellEnd"/>
      <w:proofErr w:type="gramEnd"/>
      <w:r w:rsidRPr="00901AF0">
        <w:rPr>
          <w:rFonts w:ascii="Times New Roman" w:hAnsi="Times New Roman" w:cs="Times New Roman"/>
          <w:sz w:val="28"/>
          <w:szCs w:val="28"/>
        </w:rPr>
        <w:t xml:space="preserve"> рассчитывается по формуле 3:</w:t>
      </w:r>
    </w:p>
    <w:p w:rsidR="00FA62CA" w:rsidRPr="00901AF0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2CA" w:rsidRPr="00D52896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 w:cs="Cambria Math"/>
              <w:sz w:val="28"/>
              <w:szCs w:val="28"/>
            </w:rPr>
            <m:t>И</m:t>
          </m:r>
          <m:r>
            <w:rPr>
              <w:rFonts w:ascii="Cambria Math" w:hAnsi="Cambria Math" w:cs="Cambria Math"/>
              <w:sz w:val="28"/>
              <w:szCs w:val="28"/>
              <w:lang w:val="en-US"/>
            </w:rPr>
            <m:t>i</m:t>
          </m:r>
          <m:r>
            <m:rPr>
              <m:sty m:val="p"/>
            </m:rPr>
            <w:rPr>
              <w:rFonts w:ascii="Cambria Math" w:hAnsi="Cambria Math" w:cs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Cs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</w:rPr>
                <m:t>100+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У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FA62CA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52896">
        <w:rPr>
          <w:rFonts w:ascii="Times New Roman" w:hAnsi="Times New Roman" w:cs="Times New Roman"/>
          <w:iCs/>
          <w:sz w:val="28"/>
          <w:szCs w:val="28"/>
        </w:rPr>
        <w:t>где:</w:t>
      </w:r>
    </w:p>
    <w:p w:rsidR="00FA62CA" w:rsidRPr="00D52896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A62CA" w:rsidRPr="00D52896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52896">
        <w:rPr>
          <w:rFonts w:ascii="Times New Roman" w:hAnsi="Times New Roman" w:cs="Times New Roman"/>
          <w:iCs/>
          <w:sz w:val="28"/>
          <w:szCs w:val="28"/>
        </w:rPr>
        <w:t>У</w:t>
      </w:r>
      <w:proofErr w:type="spellStart"/>
      <w:proofErr w:type="gramStart"/>
      <w:r w:rsidRPr="00D52896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D52896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 </w:t>
      </w:r>
      <w:r>
        <w:rPr>
          <w:rFonts w:ascii="Times New Roman" w:hAnsi="Times New Roman" w:cs="Times New Roman"/>
          <w:iCs/>
          <w:sz w:val="28"/>
          <w:szCs w:val="28"/>
        </w:rPr>
        <w:t>–</w:t>
      </w:r>
      <w:r w:rsidRPr="00D52896">
        <w:rPr>
          <w:rFonts w:ascii="Times New Roman" w:hAnsi="Times New Roman" w:cs="Times New Roman"/>
          <w:iCs/>
          <w:sz w:val="28"/>
          <w:szCs w:val="28"/>
        </w:rPr>
        <w:t> </w:t>
      </w:r>
      <w:r w:rsidRPr="00D52896">
        <w:rPr>
          <w:rFonts w:ascii="Times New Roman" w:hAnsi="Times New Roman" w:cs="Times New Roman"/>
          <w:sz w:val="28"/>
          <w:szCs w:val="28"/>
        </w:rPr>
        <w:t>прогнозируем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52896">
        <w:rPr>
          <w:rFonts w:ascii="Times New Roman" w:hAnsi="Times New Roman" w:cs="Times New Roman"/>
          <w:sz w:val="28"/>
          <w:szCs w:val="28"/>
        </w:rPr>
        <w:t xml:space="preserve"> уров</w:t>
      </w:r>
      <w:r>
        <w:rPr>
          <w:rFonts w:ascii="Times New Roman" w:hAnsi="Times New Roman" w:cs="Times New Roman"/>
          <w:sz w:val="28"/>
          <w:szCs w:val="28"/>
        </w:rPr>
        <w:t>ень</w:t>
      </w:r>
      <w:r w:rsidRPr="00D52896">
        <w:rPr>
          <w:rFonts w:ascii="Times New Roman" w:hAnsi="Times New Roman" w:cs="Times New Roman"/>
          <w:sz w:val="28"/>
          <w:szCs w:val="28"/>
        </w:rPr>
        <w:t xml:space="preserve"> инфляции</w:t>
      </w:r>
      <w:r>
        <w:rPr>
          <w:rFonts w:ascii="Times New Roman" w:hAnsi="Times New Roman" w:cs="Times New Roman"/>
          <w:sz w:val="28"/>
          <w:szCs w:val="28"/>
        </w:rPr>
        <w:t xml:space="preserve"> по состоянию на 1 января соответствующего года</w:t>
      </w:r>
      <w:r w:rsidRPr="00D52896">
        <w:rPr>
          <w:rFonts w:ascii="Times New Roman" w:hAnsi="Times New Roman" w:cs="Times New Roman"/>
          <w:sz w:val="28"/>
          <w:szCs w:val="28"/>
        </w:rPr>
        <w:t>.</w:t>
      </w:r>
    </w:p>
    <w:p w:rsidR="00FA62CA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89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52896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При расчете размера арендной платы за земельный участок</w:t>
      </w:r>
      <w:r w:rsidR="00DD04A7">
        <w:rPr>
          <w:rFonts w:ascii="Times New Roman" w:hAnsi="Times New Roman" w:cs="Times New Roman"/>
          <w:sz w:val="28"/>
          <w:szCs w:val="28"/>
        </w:rPr>
        <w:t xml:space="preserve"> при заключении договора аренды</w:t>
      </w:r>
      <w:r w:rsidR="00DD0CBA">
        <w:rPr>
          <w:rFonts w:ascii="Times New Roman" w:hAnsi="Times New Roman" w:cs="Times New Roman"/>
          <w:sz w:val="28"/>
          <w:szCs w:val="28"/>
        </w:rPr>
        <w:t>,</w:t>
      </w:r>
      <w:r w:rsidR="00DD04A7">
        <w:rPr>
          <w:rFonts w:ascii="Times New Roman" w:hAnsi="Times New Roman" w:cs="Times New Roman"/>
          <w:sz w:val="28"/>
          <w:szCs w:val="28"/>
        </w:rPr>
        <w:t xml:space="preserve"> </w:t>
      </w:r>
      <w:r w:rsidR="00D036E7">
        <w:rPr>
          <w:rFonts w:ascii="Times New Roman" w:hAnsi="Times New Roman" w:cs="Times New Roman"/>
          <w:sz w:val="28"/>
          <w:szCs w:val="28"/>
        </w:rPr>
        <w:t>отдел по управлению муниципальным имуществом администрации Новосильского района Орловской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использует (применяет):</w:t>
      </w:r>
    </w:p>
    <w:p w:rsidR="00FA62CA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р</w:t>
      </w:r>
      <w:r w:rsidRPr="00D52896">
        <w:rPr>
          <w:rFonts w:ascii="Times New Roman" w:hAnsi="Times New Roman" w:cs="Times New Roman"/>
          <w:sz w:val="28"/>
          <w:szCs w:val="28"/>
        </w:rPr>
        <w:t>азмер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52896">
        <w:rPr>
          <w:rFonts w:ascii="Times New Roman" w:hAnsi="Times New Roman" w:cs="Times New Roman"/>
          <w:sz w:val="28"/>
          <w:szCs w:val="28"/>
        </w:rPr>
        <w:t xml:space="preserve"> кадастровой стоимости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 (показатель «КС»), содержащиеся </w:t>
      </w:r>
      <w:r w:rsidRPr="004C006C">
        <w:rPr>
          <w:rFonts w:ascii="Times New Roman" w:hAnsi="Times New Roman" w:cs="Times New Roman"/>
          <w:sz w:val="28"/>
          <w:szCs w:val="28"/>
        </w:rPr>
        <w:t>в Едином государственном реестре недвижимости, ведение которого осуществляется уполномоченным Правительством Российской Федерации федеральным органом исполнительной власти и его территориальными органами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62CA" w:rsidRDefault="00FA62CA" w:rsidP="00FA62C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размере прогнозируемого уровня инфляции (показатель «</w:t>
      </w:r>
      <w:r>
        <w:rPr>
          <w:rFonts w:ascii="Times New Roman" w:hAnsi="Times New Roman" w:cs="Times New Roman"/>
          <w:iCs/>
          <w:sz w:val="28"/>
          <w:szCs w:val="28"/>
        </w:rPr>
        <w:t>У</w:t>
      </w:r>
      <w:proofErr w:type="spellStart"/>
      <w:proofErr w:type="gramStart"/>
      <w:r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»), содержащиеся в федеральном законе о федеральном бюджете</w:t>
      </w:r>
      <w:r>
        <w:rPr>
          <w:rFonts w:ascii="Times New Roman" w:hAnsi="Times New Roman" w:cs="Times New Roman"/>
          <w:sz w:val="28"/>
          <w:szCs w:val="28"/>
        </w:rPr>
        <w:br/>
        <w:t xml:space="preserve">на </w:t>
      </w:r>
      <w:r w:rsidRPr="00944DA6">
        <w:rPr>
          <w:rFonts w:ascii="Times New Roman" w:hAnsi="Times New Roman" w:cs="Times New Roman"/>
          <w:sz w:val="28"/>
          <w:szCs w:val="28"/>
        </w:rPr>
        <w:t>соответствующий (текущий) год и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, по состоянию </w:t>
      </w:r>
      <w:r>
        <w:rPr>
          <w:rFonts w:ascii="Times New Roman" w:hAnsi="Times New Roman" w:cs="Times New Roman"/>
          <w:sz w:val="28"/>
          <w:szCs w:val="28"/>
        </w:rPr>
        <w:br/>
      </w:r>
      <w:r w:rsidRPr="00944DA6">
        <w:rPr>
          <w:rFonts w:ascii="Times New Roman" w:hAnsi="Times New Roman" w:cs="Times New Roman"/>
          <w:sz w:val="28"/>
          <w:szCs w:val="28"/>
        </w:rPr>
        <w:t>на 1 января соответствующего года.</w:t>
      </w:r>
    </w:p>
    <w:p w:rsidR="00FA62CA" w:rsidRPr="00093333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DA6">
        <w:rPr>
          <w:rFonts w:ascii="Times New Roman" w:hAnsi="Times New Roman" w:cs="Times New Roman"/>
          <w:sz w:val="28"/>
          <w:szCs w:val="28"/>
        </w:rPr>
        <w:t>2.4. Установление (изменение) р</w:t>
      </w:r>
      <w:r w:rsidRPr="00944DA6">
        <w:rPr>
          <w:rFonts w:ascii="Times New Roman" w:eastAsia="Times New Roman" w:hAnsi="Times New Roman" w:cs="Times New Roman"/>
          <w:sz w:val="28"/>
          <w:szCs w:val="28"/>
        </w:rPr>
        <w:t>азмера ставок арендной платы</w:t>
      </w:r>
      <w:r w:rsidRPr="00944DA6">
        <w:rPr>
          <w:rFonts w:ascii="Times New Roman" w:hAnsi="Times New Roman" w:cs="Times New Roman"/>
          <w:sz w:val="28"/>
          <w:szCs w:val="28"/>
        </w:rPr>
        <w:t xml:space="preserve"> (показатель «С») и коэффициентов категории арендаторов (показатель «Ка») осуществляется </w:t>
      </w:r>
      <w:r w:rsidR="00325955">
        <w:rPr>
          <w:rFonts w:ascii="Times New Roman" w:hAnsi="Times New Roman" w:cs="Times New Roman"/>
          <w:sz w:val="28"/>
          <w:szCs w:val="28"/>
        </w:rPr>
        <w:t>Новосильским районным Советом народных депутатов</w:t>
      </w:r>
      <w:r w:rsidRPr="00D528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3508">
        <w:rPr>
          <w:rFonts w:ascii="Times New Roman" w:eastAsia="Times New Roman" w:hAnsi="Times New Roman" w:cs="Times New Roman"/>
          <w:sz w:val="28"/>
          <w:szCs w:val="28"/>
        </w:rPr>
        <w:t>на земельные участки</w:t>
      </w:r>
      <w:r w:rsidR="00291432">
        <w:rPr>
          <w:rFonts w:ascii="Times New Roman" w:eastAsia="Times New Roman" w:hAnsi="Times New Roman" w:cs="Times New Roman"/>
          <w:sz w:val="28"/>
          <w:szCs w:val="28"/>
        </w:rPr>
        <w:t>,</w:t>
      </w:r>
      <w:r w:rsidR="003B73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предоставляемые</w:t>
      </w:r>
      <w:r w:rsidR="003B7390">
        <w:rPr>
          <w:rFonts w:ascii="Times New Roman" w:hAnsi="Times New Roman" w:cs="Times New Roman"/>
          <w:sz w:val="28"/>
          <w:szCs w:val="28"/>
        </w:rPr>
        <w:t xml:space="preserve"> </w:t>
      </w:r>
      <w:r w:rsidRPr="00D52896">
        <w:rPr>
          <w:rFonts w:ascii="Times New Roman" w:hAnsi="Times New Roman" w:cs="Times New Roman"/>
          <w:sz w:val="28"/>
          <w:szCs w:val="28"/>
        </w:rPr>
        <w:t>в аренду без торгов, из земель, государственная собственность</w:t>
      </w:r>
      <w:r w:rsidR="003B7390">
        <w:rPr>
          <w:rFonts w:ascii="Times New Roman" w:hAnsi="Times New Roman" w:cs="Times New Roman"/>
          <w:sz w:val="28"/>
          <w:szCs w:val="28"/>
        </w:rPr>
        <w:t xml:space="preserve"> </w:t>
      </w:r>
      <w:r w:rsidRPr="00D52896">
        <w:rPr>
          <w:rFonts w:ascii="Times New Roman" w:hAnsi="Times New Roman" w:cs="Times New Roman"/>
          <w:sz w:val="28"/>
          <w:szCs w:val="28"/>
        </w:rPr>
        <w:t>на</w:t>
      </w:r>
      <w:r w:rsidR="003B7390">
        <w:rPr>
          <w:rFonts w:ascii="Times New Roman" w:hAnsi="Times New Roman" w:cs="Times New Roman"/>
          <w:sz w:val="28"/>
          <w:szCs w:val="28"/>
        </w:rPr>
        <w:t xml:space="preserve"> </w:t>
      </w:r>
      <w:r w:rsidRPr="00D52896">
        <w:rPr>
          <w:rFonts w:ascii="Times New Roman" w:hAnsi="Times New Roman" w:cs="Times New Roman"/>
          <w:sz w:val="28"/>
          <w:szCs w:val="28"/>
        </w:rPr>
        <w:t>которые</w:t>
      </w:r>
      <w:r w:rsidR="003B7390">
        <w:rPr>
          <w:rFonts w:ascii="Times New Roman" w:hAnsi="Times New Roman" w:cs="Times New Roman"/>
          <w:sz w:val="28"/>
          <w:szCs w:val="28"/>
        </w:rPr>
        <w:t xml:space="preserve"> </w:t>
      </w:r>
      <w:r w:rsidRPr="00D52896">
        <w:rPr>
          <w:rFonts w:ascii="Times New Roman" w:hAnsi="Times New Roman" w:cs="Times New Roman"/>
          <w:sz w:val="28"/>
          <w:szCs w:val="28"/>
        </w:rPr>
        <w:t>не разграничена.</w:t>
      </w:r>
    </w:p>
    <w:p w:rsidR="00FA62CA" w:rsidRPr="00D52896" w:rsidRDefault="00FA62CA" w:rsidP="00FA62C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289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5289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Размер арендн</w:t>
      </w:r>
      <w:r w:rsidRPr="00D52896">
        <w:rPr>
          <w:rFonts w:ascii="Times New Roman" w:eastAsia="Times New Roman" w:hAnsi="Times New Roman" w:cs="Times New Roman"/>
          <w:sz w:val="28"/>
          <w:szCs w:val="28"/>
        </w:rPr>
        <w:t>ой платы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 земельны</w:t>
      </w:r>
      <w:r w:rsidR="00B61302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участк</w:t>
      </w:r>
      <w:r w:rsidR="00B61302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52896">
        <w:rPr>
          <w:rFonts w:ascii="Times New Roman" w:eastAsia="Times New Roman" w:hAnsi="Times New Roman" w:cs="Times New Roman"/>
          <w:sz w:val="28"/>
          <w:szCs w:val="28"/>
        </w:rPr>
        <w:t>изменяется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2D2464">
        <w:rPr>
          <w:rFonts w:ascii="Times New Roman" w:hAnsi="Times New Roman" w:cs="Times New Roman"/>
          <w:sz w:val="28"/>
          <w:szCs w:val="28"/>
        </w:rPr>
        <w:t>п</w:t>
      </w:r>
      <w:r w:rsidRPr="00D52896">
        <w:rPr>
          <w:rFonts w:ascii="Times New Roman" w:hAnsi="Times New Roman" w:cs="Times New Roman"/>
          <w:sz w:val="28"/>
          <w:szCs w:val="28"/>
        </w:rPr>
        <w:t>ри изменени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52896">
        <w:rPr>
          <w:rFonts w:ascii="Times New Roman" w:hAnsi="Times New Roman" w:cs="Times New Roman"/>
          <w:sz w:val="28"/>
          <w:szCs w:val="28"/>
        </w:rPr>
        <w:t xml:space="preserve"> значений </w:t>
      </w:r>
      <w:r>
        <w:rPr>
          <w:rFonts w:ascii="Times New Roman" w:hAnsi="Times New Roman" w:cs="Times New Roman"/>
          <w:sz w:val="28"/>
          <w:szCs w:val="28"/>
        </w:rPr>
        <w:t>показателей «</w:t>
      </w:r>
      <w:r w:rsidRPr="00D52896">
        <w:rPr>
          <w:rFonts w:ascii="Times New Roman" w:hAnsi="Times New Roman" w:cs="Times New Roman"/>
          <w:sz w:val="28"/>
          <w:szCs w:val="28"/>
        </w:rPr>
        <w:t>КС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5289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5289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5289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52896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B361A">
        <w:rPr>
          <w:rFonts w:ascii="Times New Roman" w:hAnsi="Times New Roman" w:cs="Times New Roman"/>
          <w:sz w:val="28"/>
          <w:szCs w:val="28"/>
        </w:rPr>
        <w:t xml:space="preserve"> и </w:t>
      </w:r>
      <w:r w:rsidRPr="00D52896">
        <w:rPr>
          <w:rFonts w:ascii="Times New Roman" w:hAnsi="Times New Roman" w:cs="Times New Roman"/>
          <w:sz w:val="28"/>
          <w:szCs w:val="28"/>
        </w:rPr>
        <w:t xml:space="preserve">подлежит изменению </w:t>
      </w:r>
      <w:proofErr w:type="gramStart"/>
      <w:r w:rsidRPr="00D52896">
        <w:rPr>
          <w:rFonts w:ascii="Times New Roman" w:hAnsi="Times New Roman" w:cs="Times New Roman"/>
          <w:sz w:val="28"/>
          <w:szCs w:val="28"/>
        </w:rPr>
        <w:t>с даты вступления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2896">
        <w:rPr>
          <w:rFonts w:ascii="Times New Roman" w:hAnsi="Times New Roman" w:cs="Times New Roman"/>
          <w:sz w:val="28"/>
          <w:szCs w:val="28"/>
        </w:rPr>
        <w:t>в силу 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52896">
        <w:rPr>
          <w:rFonts w:ascii="Times New Roman" w:hAnsi="Times New Roman" w:cs="Times New Roman"/>
          <w:sz w:val="28"/>
          <w:szCs w:val="28"/>
        </w:rPr>
        <w:t xml:space="preserve"> соответствующего показателя.</w:t>
      </w:r>
    </w:p>
    <w:p w:rsidR="00FA62CA" w:rsidRPr="00D52896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289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52896">
        <w:rPr>
          <w:rFonts w:ascii="Times New Roman" w:hAnsi="Times New Roman" w:cs="Times New Roman"/>
          <w:sz w:val="28"/>
          <w:szCs w:val="28"/>
        </w:rPr>
        <w:t>. </w:t>
      </w:r>
      <w:r w:rsidR="00221A24">
        <w:rPr>
          <w:rFonts w:ascii="Times New Roman" w:hAnsi="Times New Roman" w:cs="Times New Roman"/>
          <w:sz w:val="28"/>
          <w:szCs w:val="28"/>
        </w:rPr>
        <w:t>Принимаемые н</w:t>
      </w:r>
      <w:r w:rsidRPr="00D52896">
        <w:rPr>
          <w:rFonts w:ascii="Times New Roman" w:hAnsi="Times New Roman" w:cs="Times New Roman"/>
          <w:sz w:val="28"/>
          <w:szCs w:val="28"/>
        </w:rPr>
        <w:t xml:space="preserve">ормативные правовые акты об установлении </w:t>
      </w:r>
      <w:r w:rsidR="00DD0CBA">
        <w:rPr>
          <w:rFonts w:ascii="Times New Roman" w:hAnsi="Times New Roman" w:cs="Times New Roman"/>
          <w:sz w:val="28"/>
          <w:szCs w:val="28"/>
        </w:rPr>
        <w:t xml:space="preserve">(изменении) </w:t>
      </w:r>
      <w:r w:rsidRPr="00D52896">
        <w:rPr>
          <w:rFonts w:ascii="Times New Roman" w:hAnsi="Times New Roman" w:cs="Times New Roman"/>
          <w:sz w:val="28"/>
          <w:szCs w:val="28"/>
        </w:rPr>
        <w:t xml:space="preserve">размера коэффициентов категории арендаторов и ставок арендной платы должны соответствовать принципам, установленным </w:t>
      </w:r>
      <w:r w:rsidR="00DD04A7">
        <w:rPr>
          <w:rFonts w:ascii="Times New Roman" w:hAnsi="Times New Roman" w:cs="Times New Roman"/>
          <w:sz w:val="28"/>
          <w:szCs w:val="28"/>
        </w:rPr>
        <w:t xml:space="preserve">действующему </w:t>
      </w:r>
      <w:r w:rsidR="003B7918">
        <w:rPr>
          <w:rFonts w:ascii="Times New Roman" w:hAnsi="Times New Roman" w:cs="Times New Roman"/>
          <w:sz w:val="28"/>
          <w:szCs w:val="28"/>
        </w:rPr>
        <w:t xml:space="preserve">областному и федеральному </w:t>
      </w:r>
      <w:r w:rsidR="00DD04A7">
        <w:rPr>
          <w:rFonts w:ascii="Times New Roman" w:hAnsi="Times New Roman" w:cs="Times New Roman"/>
          <w:sz w:val="28"/>
          <w:szCs w:val="28"/>
        </w:rPr>
        <w:t xml:space="preserve">законодательству </w:t>
      </w:r>
      <w:hyperlink r:id="rId6" w:history="1">
        <w:r w:rsidRPr="00D52896">
          <w:rPr>
            <w:rFonts w:ascii="Times New Roman" w:hAnsi="Times New Roman" w:cs="Times New Roman"/>
            <w:sz w:val="28"/>
            <w:szCs w:val="28"/>
          </w:rPr>
          <w:t xml:space="preserve"> и иметь финансово-экономическое обоснование.</w:t>
        </w:r>
      </w:hyperlink>
    </w:p>
    <w:p w:rsidR="00FA62CA" w:rsidRDefault="00FA62CA" w:rsidP="00FA62C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289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52896">
        <w:rPr>
          <w:rFonts w:ascii="Times New Roman" w:hAnsi="Times New Roman" w:cs="Times New Roman"/>
          <w:sz w:val="28"/>
          <w:szCs w:val="28"/>
        </w:rPr>
        <w:t>. Порядок, условия, сроки внесения арендной платы за пользование земельными участками, государст</w:t>
      </w:r>
      <w:r>
        <w:rPr>
          <w:rFonts w:ascii="Times New Roman" w:hAnsi="Times New Roman" w:cs="Times New Roman"/>
          <w:sz w:val="28"/>
          <w:szCs w:val="28"/>
        </w:rPr>
        <w:t>венная собственность на которые</w:t>
      </w:r>
      <w:r>
        <w:rPr>
          <w:rFonts w:ascii="Times New Roman" w:hAnsi="Times New Roman" w:cs="Times New Roman"/>
          <w:sz w:val="28"/>
          <w:szCs w:val="28"/>
        </w:rPr>
        <w:br/>
      </w:r>
      <w:r w:rsidRPr="00D52896">
        <w:rPr>
          <w:rFonts w:ascii="Times New Roman" w:hAnsi="Times New Roman" w:cs="Times New Roman"/>
          <w:sz w:val="28"/>
          <w:szCs w:val="28"/>
        </w:rPr>
        <w:lastRenderedPageBreak/>
        <w:t>не разграничена, предоставленны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D52896">
        <w:rPr>
          <w:rFonts w:ascii="Times New Roman" w:hAnsi="Times New Roman" w:cs="Times New Roman"/>
          <w:sz w:val="28"/>
          <w:szCs w:val="28"/>
        </w:rPr>
        <w:t xml:space="preserve"> в аренду без торгов,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Новосильского района </w:t>
      </w:r>
      <w:r w:rsidRPr="00D52896">
        <w:rPr>
          <w:rFonts w:ascii="Times New Roman" w:hAnsi="Times New Roman" w:cs="Times New Roman"/>
          <w:sz w:val="28"/>
          <w:szCs w:val="28"/>
        </w:rPr>
        <w:t>Орловской области устанавливаются договорами аренды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2896">
        <w:rPr>
          <w:rFonts w:ascii="Times New Roman" w:hAnsi="Times New Roman" w:cs="Times New Roman"/>
          <w:sz w:val="28"/>
          <w:szCs w:val="28"/>
        </w:rPr>
        <w:t>в соответствии с положениями действующего земельного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2896">
        <w:rPr>
          <w:rFonts w:ascii="Times New Roman" w:hAnsi="Times New Roman" w:cs="Times New Roman"/>
          <w:sz w:val="28"/>
          <w:szCs w:val="28"/>
        </w:rPr>
        <w:t>и гражданского законодательства.</w:t>
      </w:r>
    </w:p>
    <w:p w:rsidR="00FA62CA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24">
        <w:rPr>
          <w:rFonts w:ascii="Times New Roman" w:hAnsi="Times New Roman" w:cs="Times New Roman"/>
          <w:sz w:val="28"/>
          <w:szCs w:val="28"/>
        </w:rPr>
        <w:t xml:space="preserve">При заключении </w:t>
      </w:r>
      <w:r>
        <w:rPr>
          <w:rFonts w:ascii="Times New Roman" w:hAnsi="Times New Roman" w:cs="Times New Roman"/>
          <w:sz w:val="28"/>
          <w:szCs w:val="28"/>
        </w:rPr>
        <w:t xml:space="preserve">такого </w:t>
      </w:r>
      <w:r w:rsidRPr="00591324">
        <w:rPr>
          <w:rFonts w:ascii="Times New Roman" w:hAnsi="Times New Roman" w:cs="Times New Roman"/>
          <w:sz w:val="28"/>
          <w:szCs w:val="28"/>
        </w:rPr>
        <w:t xml:space="preserve">договора аренды </w:t>
      </w:r>
      <w:r>
        <w:rPr>
          <w:rFonts w:ascii="Times New Roman" w:hAnsi="Times New Roman" w:cs="Times New Roman"/>
          <w:sz w:val="28"/>
          <w:szCs w:val="28"/>
        </w:rPr>
        <w:t>отдел по управлению муниципальным имуществом администрации Новосильского района Орловской области,</w:t>
      </w:r>
      <w:r w:rsidR="00DD0CBA">
        <w:rPr>
          <w:rFonts w:ascii="Times New Roman" w:hAnsi="Times New Roman" w:cs="Times New Roman"/>
          <w:sz w:val="28"/>
          <w:szCs w:val="28"/>
        </w:rPr>
        <w:t xml:space="preserve"> </w:t>
      </w:r>
      <w:r w:rsidRPr="00591324">
        <w:rPr>
          <w:rFonts w:ascii="Times New Roman" w:hAnsi="Times New Roman" w:cs="Times New Roman"/>
          <w:sz w:val="28"/>
          <w:szCs w:val="28"/>
        </w:rPr>
        <w:t>предусматрива</w:t>
      </w:r>
      <w:r w:rsidR="00DD0CBA">
        <w:rPr>
          <w:rFonts w:ascii="Times New Roman" w:hAnsi="Times New Roman" w:cs="Times New Roman"/>
          <w:sz w:val="28"/>
          <w:szCs w:val="28"/>
        </w:rPr>
        <w:t>е</w:t>
      </w:r>
      <w:r w:rsidRPr="00591324">
        <w:rPr>
          <w:rFonts w:ascii="Times New Roman" w:hAnsi="Times New Roman" w:cs="Times New Roman"/>
          <w:sz w:val="28"/>
          <w:szCs w:val="28"/>
        </w:rPr>
        <w:t>т</w:t>
      </w:r>
      <w:r w:rsidR="00DD0CBA">
        <w:rPr>
          <w:rFonts w:ascii="Times New Roman" w:hAnsi="Times New Roman" w:cs="Times New Roman"/>
          <w:sz w:val="28"/>
          <w:szCs w:val="28"/>
        </w:rPr>
        <w:t xml:space="preserve"> </w:t>
      </w:r>
      <w:r w:rsidRPr="00591324">
        <w:rPr>
          <w:rFonts w:ascii="Times New Roman" w:hAnsi="Times New Roman" w:cs="Times New Roman"/>
          <w:sz w:val="28"/>
          <w:szCs w:val="28"/>
        </w:rPr>
        <w:t>в</w:t>
      </w:r>
      <w:r w:rsidR="00DD0CBA">
        <w:rPr>
          <w:rFonts w:ascii="Times New Roman" w:hAnsi="Times New Roman" w:cs="Times New Roman"/>
          <w:sz w:val="28"/>
          <w:szCs w:val="28"/>
        </w:rPr>
        <w:t xml:space="preserve"> </w:t>
      </w:r>
      <w:r w:rsidRPr="00591324">
        <w:rPr>
          <w:rFonts w:ascii="Times New Roman" w:hAnsi="Times New Roman" w:cs="Times New Roman"/>
          <w:sz w:val="28"/>
          <w:szCs w:val="28"/>
        </w:rPr>
        <w:t>таком</w:t>
      </w:r>
      <w:r w:rsidR="00DD0CBA">
        <w:rPr>
          <w:rFonts w:ascii="Times New Roman" w:hAnsi="Times New Roman" w:cs="Times New Roman"/>
          <w:sz w:val="28"/>
          <w:szCs w:val="28"/>
        </w:rPr>
        <w:t xml:space="preserve"> </w:t>
      </w:r>
      <w:r w:rsidRPr="00591324">
        <w:rPr>
          <w:rFonts w:ascii="Times New Roman" w:hAnsi="Times New Roman" w:cs="Times New Roman"/>
          <w:sz w:val="28"/>
          <w:szCs w:val="28"/>
        </w:rPr>
        <w:t>договоре</w:t>
      </w:r>
      <w:r w:rsidR="00DD0CBA">
        <w:rPr>
          <w:rFonts w:ascii="Times New Roman" w:hAnsi="Times New Roman" w:cs="Times New Roman"/>
          <w:sz w:val="28"/>
          <w:szCs w:val="28"/>
        </w:rPr>
        <w:t xml:space="preserve"> </w:t>
      </w:r>
      <w:r w:rsidRPr="00591324">
        <w:rPr>
          <w:rFonts w:ascii="Times New Roman" w:hAnsi="Times New Roman" w:cs="Times New Roman"/>
          <w:sz w:val="28"/>
          <w:szCs w:val="28"/>
        </w:rPr>
        <w:t>случаи</w:t>
      </w:r>
      <w:r w:rsidR="00DD0CBA">
        <w:rPr>
          <w:rFonts w:ascii="Times New Roman" w:hAnsi="Times New Roman" w:cs="Times New Roman"/>
          <w:sz w:val="28"/>
          <w:szCs w:val="28"/>
        </w:rPr>
        <w:t xml:space="preserve"> </w:t>
      </w:r>
      <w:r w:rsidRPr="00591324">
        <w:rPr>
          <w:rFonts w:ascii="Times New Roman" w:hAnsi="Times New Roman" w:cs="Times New Roman"/>
          <w:sz w:val="28"/>
          <w:szCs w:val="28"/>
        </w:rPr>
        <w:t>и</w:t>
      </w:r>
      <w:r w:rsidR="00DD0CBA">
        <w:rPr>
          <w:rFonts w:ascii="Times New Roman" w:hAnsi="Times New Roman" w:cs="Times New Roman"/>
          <w:sz w:val="28"/>
          <w:szCs w:val="28"/>
        </w:rPr>
        <w:t xml:space="preserve"> </w:t>
      </w:r>
      <w:r w:rsidRPr="00591324">
        <w:rPr>
          <w:rFonts w:ascii="Times New Roman" w:hAnsi="Times New Roman" w:cs="Times New Roman"/>
          <w:sz w:val="28"/>
          <w:szCs w:val="28"/>
        </w:rPr>
        <w:t>периодичность изменения арендной платы за пользование земельным участком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гражданским законодательством</w:t>
      </w:r>
      <w:r w:rsidRPr="00591324">
        <w:rPr>
          <w:rFonts w:ascii="Times New Roman" w:hAnsi="Times New Roman" w:cs="Times New Roman"/>
          <w:sz w:val="28"/>
          <w:szCs w:val="28"/>
        </w:rPr>
        <w:t>.</w:t>
      </w:r>
    </w:p>
    <w:p w:rsidR="00FA62CA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89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52896">
        <w:rPr>
          <w:rFonts w:ascii="Times New Roman" w:hAnsi="Times New Roman" w:cs="Times New Roman"/>
          <w:sz w:val="28"/>
          <w:szCs w:val="28"/>
        </w:rPr>
        <w:t>. В случае если договор аренды земельного участка действует</w:t>
      </w:r>
      <w:r>
        <w:rPr>
          <w:rFonts w:ascii="Times New Roman" w:hAnsi="Times New Roman" w:cs="Times New Roman"/>
          <w:sz w:val="28"/>
          <w:szCs w:val="28"/>
        </w:rPr>
        <w:br/>
      </w:r>
      <w:r w:rsidRPr="00D52896">
        <w:rPr>
          <w:rFonts w:ascii="Times New Roman" w:hAnsi="Times New Roman" w:cs="Times New Roman"/>
          <w:sz w:val="28"/>
          <w:szCs w:val="28"/>
        </w:rPr>
        <w:t>в течение неполного календарного года, размер арендной платы рассчитывается пропорционально числу календарных дней, в течение которых действовал договор аренды.</w:t>
      </w:r>
    </w:p>
    <w:p w:rsidR="00FA62CA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2CA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2CA" w:rsidRDefault="00FA62CA" w:rsidP="00FA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2CA" w:rsidRDefault="00FA62CA"/>
    <w:p w:rsidR="0009588A" w:rsidRDefault="0009588A"/>
    <w:p w:rsidR="0009588A" w:rsidRDefault="0009588A"/>
    <w:p w:rsidR="0009588A" w:rsidRDefault="0009588A"/>
    <w:p w:rsidR="0009588A" w:rsidRDefault="0009588A"/>
    <w:p w:rsidR="00967C3B" w:rsidRDefault="00967C3B"/>
    <w:p w:rsidR="00967C3B" w:rsidRDefault="00967C3B"/>
    <w:p w:rsidR="00967C3B" w:rsidRDefault="00967C3B"/>
    <w:p w:rsidR="00967C3B" w:rsidRDefault="00967C3B"/>
    <w:p w:rsidR="00CF54FE" w:rsidRDefault="00CF54FE"/>
    <w:p w:rsidR="00CF54FE" w:rsidRDefault="00CF54FE"/>
    <w:p w:rsidR="00CF54FE" w:rsidRDefault="00CF54FE"/>
    <w:p w:rsidR="00CF54FE" w:rsidRDefault="00CF54FE"/>
    <w:p w:rsidR="00CF54FE" w:rsidRDefault="00CF54FE"/>
    <w:p w:rsidR="00CF54FE" w:rsidRDefault="00CF54FE"/>
    <w:p w:rsidR="00967C3B" w:rsidRDefault="00967C3B"/>
    <w:p w:rsidR="002D2464" w:rsidRDefault="002D2464"/>
    <w:p w:rsidR="002D2464" w:rsidRDefault="002D2464"/>
    <w:p w:rsidR="00DD04A7" w:rsidRDefault="00DD04A7"/>
    <w:p w:rsidR="00DD04A7" w:rsidRDefault="00DD04A7"/>
    <w:p w:rsidR="0009588A" w:rsidRDefault="0009588A"/>
    <w:p w:rsidR="00E06B69" w:rsidRDefault="00E06B69" w:rsidP="00E06B69">
      <w:pPr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</w:t>
      </w:r>
      <w:r w:rsidRPr="0028748C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</w:p>
    <w:p w:rsidR="00E06B69" w:rsidRDefault="00E06B69" w:rsidP="00E06B69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 решению </w:t>
      </w:r>
      <w:r w:rsidRPr="0028748C">
        <w:rPr>
          <w:rFonts w:ascii="Times New Roman" w:hAnsi="Times New Roman" w:cs="Times New Roman"/>
          <w:sz w:val="24"/>
          <w:szCs w:val="24"/>
        </w:rPr>
        <w:t xml:space="preserve">Новосильского районного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E06B69" w:rsidRDefault="00E06B69" w:rsidP="00E06B69">
      <w:pPr>
        <w:autoSpaceDE w:val="0"/>
        <w:autoSpaceDN w:val="0"/>
        <w:adjustRightInd w:val="0"/>
        <w:spacing w:after="0" w:line="240" w:lineRule="auto"/>
        <w:ind w:left="5812" w:firstLine="708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E06B69" w:rsidRDefault="00E06B69" w:rsidP="00E06B69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8748C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28748C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E06B69" w:rsidRPr="00FA276B" w:rsidRDefault="00E06B69" w:rsidP="00E06B69">
      <w:pPr>
        <w:tabs>
          <w:tab w:val="left" w:pos="567"/>
        </w:tabs>
        <w:autoSpaceDE w:val="0"/>
        <w:autoSpaceDN w:val="0"/>
        <w:adjustRightInd w:val="0"/>
        <w:spacing w:after="0"/>
        <w:ind w:firstLine="709"/>
        <w:rPr>
          <w:sz w:val="24"/>
          <w:szCs w:val="24"/>
        </w:rPr>
      </w:pPr>
    </w:p>
    <w:p w:rsidR="00CF54FE" w:rsidRDefault="00CF54FE" w:rsidP="000958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588A" w:rsidRDefault="0009588A" w:rsidP="000958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Коэффициенты категорий арендаторов земельных участков </w:t>
      </w:r>
    </w:p>
    <w:p w:rsidR="0009588A" w:rsidRDefault="0009588A" w:rsidP="000958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r w:rsidR="00821B38">
        <w:rPr>
          <w:rFonts w:ascii="Times New Roman" w:hAnsi="Times New Roman" w:cs="Times New Roman"/>
          <w:sz w:val="28"/>
          <w:szCs w:val="28"/>
        </w:rPr>
        <w:t>собственность,</w:t>
      </w:r>
      <w:r>
        <w:rPr>
          <w:rFonts w:ascii="Times New Roman" w:hAnsi="Times New Roman" w:cs="Times New Roman"/>
          <w:sz w:val="28"/>
          <w:szCs w:val="28"/>
        </w:rPr>
        <w:t xml:space="preserve"> на которые не разграничена, предоставленных в аренду без торгов, на территории Новосильского района Орловской области</w:t>
      </w:r>
      <w:proofErr w:type="gramEnd"/>
    </w:p>
    <w:p w:rsidR="00967C3B" w:rsidRDefault="00967C3B" w:rsidP="00967C3B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4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8222"/>
        <w:gridCol w:w="1251"/>
      </w:tblGrid>
      <w:tr w:rsidR="00967C3B" w:rsidRPr="00967C3B" w:rsidTr="00967C3B">
        <w:trPr>
          <w:trHeight w:val="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967C3B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967C3B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821B3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Виды использования земельных участков и категории арендатора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Индикатора значения коэффициента Ка</w:t>
            </w:r>
          </w:p>
        </w:tc>
      </w:tr>
      <w:tr w:rsidR="00967C3B" w:rsidRPr="00967C3B" w:rsidTr="00CD551F">
        <w:trPr>
          <w:trHeight w:val="89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CD55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Граждане, индивидуальные предприниматели и юридические лица, использующие земельные участки из земель сельскохозяйственного назначения под объектами недвижимости (в том числе и их строительство)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0,014</w:t>
            </w:r>
          </w:p>
        </w:tc>
      </w:tr>
      <w:tr w:rsidR="00967C3B" w:rsidRPr="00967C3B" w:rsidTr="00967C3B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CD55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Граждане, индивидуальные предприниматели и юридические лица, занимающие земельные участки на землях рекреационного назначения, в том числе занятые зданиями (строениями)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0,0307</w:t>
            </w:r>
          </w:p>
        </w:tc>
      </w:tr>
      <w:tr w:rsidR="00967C3B" w:rsidRPr="00967C3B" w:rsidTr="00967C3B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CD55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 xml:space="preserve">Граждане, индивидуальные предприниматели и юридические лица, использующие земельные участки под лесами, под древесно-кустарниковый растительностью, не входящей в лесной фонд </w:t>
            </w:r>
            <w:proofErr w:type="gramStart"/>
            <w:r w:rsidRPr="00967C3B">
              <w:rPr>
                <w:rFonts w:ascii="Times New Roman" w:eastAsia="Times New Roman" w:hAnsi="Times New Roman" w:cs="Times New Roman"/>
              </w:rPr>
              <w:t xml:space="preserve">( </w:t>
            </w:r>
            <w:proofErr w:type="gramEnd"/>
            <w:r w:rsidRPr="00967C3B">
              <w:rPr>
                <w:rFonts w:ascii="Times New Roman" w:eastAsia="Times New Roman" w:hAnsi="Times New Roman" w:cs="Times New Roman"/>
              </w:rPr>
              <w:t>в т.ч. Лесопарки, парками) в целях охраны и эксплуатации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0,0653</w:t>
            </w:r>
          </w:p>
        </w:tc>
      </w:tr>
      <w:tr w:rsidR="00967C3B" w:rsidRPr="00967C3B" w:rsidTr="00967C3B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CD55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Граждане, индивидуальные предприниматели и юридические лица, использующие земельные участки в черте населенных пунктов для ведения индивидуального огородничества, садоводства, сенокошения, животноводства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0,16</w:t>
            </w:r>
          </w:p>
        </w:tc>
      </w:tr>
      <w:tr w:rsidR="00967C3B" w:rsidRPr="00967C3B" w:rsidTr="00DC3613">
        <w:trPr>
          <w:trHeight w:val="17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CD55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Граждане, индивидуальные предприниматели и юридические лица, использующие земельные участки в черте населенных пунктов для размещения и обслуживания, в том числе для проектирования и строительства, производственных и административных зданий, строений, сооружений промышленности, материально-технического, продовольственного снабжения, сбыта и заготовок, складов не сельскохозяйственного назначения, столярных цехов, пилорам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0,0662</w:t>
            </w:r>
          </w:p>
        </w:tc>
      </w:tr>
      <w:tr w:rsidR="00967C3B" w:rsidRPr="00967C3B" w:rsidTr="00967C3B">
        <w:trPr>
          <w:trHeight w:val="1007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CD55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Индивидуальные предприниматели и юридические лица, оказывающие услуги населению по содержанию жилого фонда, его эксплуатации и ремонту; по водоснабжению, водоотведению и теплоснабжению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0,026</w:t>
            </w:r>
          </w:p>
        </w:tc>
      </w:tr>
      <w:tr w:rsidR="00967C3B" w:rsidRPr="00967C3B" w:rsidTr="00967C3B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CD55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Граждане, индивидуальные предприниматели и юридические лица, использующие земельные участки под административно-управленческими, общественными объектами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0,02</w:t>
            </w:r>
          </w:p>
        </w:tc>
      </w:tr>
      <w:tr w:rsidR="00967C3B" w:rsidRPr="00967C3B" w:rsidTr="00967C3B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CD55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 xml:space="preserve">Граждане, индивидуальные предприниматели и юридические лица, использующие земельные участки для размещения и обслуживания, в том числе для проектирования и строительства автозаправочных и газонаполнительных станций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0,4096</w:t>
            </w:r>
          </w:p>
        </w:tc>
      </w:tr>
      <w:tr w:rsidR="00967C3B" w:rsidRPr="00967C3B" w:rsidTr="00967C3B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CD55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 xml:space="preserve">Граждане, индивидуальные предприниматели и юридические лица, использующие земельные участки для размещения и обслуживания, в том числе для проектирования и строительства, объектов торговли, общественного питания, бытового обслуживания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0,1670</w:t>
            </w:r>
          </w:p>
        </w:tc>
      </w:tr>
      <w:tr w:rsidR="00967C3B" w:rsidRPr="00967C3B" w:rsidTr="00967C3B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CD55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lastRenderedPageBreak/>
              <w:t>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Граждане, индивидуальные предприниматели и юридические лица, использующие земельные участки для размещения предприятий автосервиса, а так же их строительство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0,182</w:t>
            </w:r>
          </w:p>
        </w:tc>
      </w:tr>
      <w:tr w:rsidR="00967C3B" w:rsidRPr="00967C3B" w:rsidTr="00967C3B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CD55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Граждане, использующие земельные участки для ведения личного подсобного хозяйства в рамках земель населенных пунктов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0,024</w:t>
            </w:r>
          </w:p>
        </w:tc>
      </w:tr>
      <w:tr w:rsidR="00967C3B" w:rsidRPr="00967C3B" w:rsidTr="00967C3B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CD55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Граждане, использующие земельные участки для индивидуального жилищного строительства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0,025</w:t>
            </w:r>
          </w:p>
        </w:tc>
      </w:tr>
      <w:tr w:rsidR="00967C3B" w:rsidRPr="00967C3B" w:rsidTr="00967C3B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CD55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Граждане, индивидуальные предприниматели и юридические лица, занимающие земельные участки под гаражи, автостоянками (в том числе и их строительство)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0,182</w:t>
            </w:r>
          </w:p>
        </w:tc>
      </w:tr>
      <w:tr w:rsidR="00967C3B" w:rsidRPr="00967C3B" w:rsidTr="00967C3B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CD55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Граждане, индивидуальные предприниматели и юридические лица, использующие земельные участки АТС, опорно-усилительных станций, радиостанций, ретрансляторных станций и сооружений, прочих предприятий связи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1,053</w:t>
            </w:r>
          </w:p>
        </w:tc>
      </w:tr>
      <w:tr w:rsidR="00967C3B" w:rsidRPr="00967C3B" w:rsidTr="00967C3B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CD55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Граждане, индивидуальные предприниматели и юридические лица, использующие земельные участки для размещения и обслуживания, в том числе для проектирования и строительства, ГРП (ГРПШ, ШРП) ЛЭП, водонапорной башни, артезианской скважины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0,5000</w:t>
            </w:r>
          </w:p>
        </w:tc>
      </w:tr>
      <w:tr w:rsidR="00967C3B" w:rsidRPr="00967C3B" w:rsidTr="00967C3B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CD55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Граждане, индивидуальные предприниматели и юридические лица, использующие земельные участки  для размещения и обслуживания, в том числе для проектирования и строительства, карьеров, полигонов промышленных и бытовых отходов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0,067</w:t>
            </w:r>
          </w:p>
        </w:tc>
      </w:tr>
      <w:tr w:rsidR="00967C3B" w:rsidRPr="00967C3B" w:rsidTr="00967C3B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CD55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Иные категории арендаторов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C3B" w:rsidRPr="00967C3B" w:rsidRDefault="00967C3B" w:rsidP="00967C3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7C3B">
              <w:rPr>
                <w:rFonts w:ascii="Times New Roman" w:eastAsia="Times New Roman" w:hAnsi="Times New Roman" w:cs="Times New Roman"/>
              </w:rPr>
              <w:t>0,1</w:t>
            </w:r>
          </w:p>
        </w:tc>
      </w:tr>
    </w:tbl>
    <w:p w:rsidR="00CD551F" w:rsidRDefault="00CD551F" w:rsidP="00967C3B">
      <w:pPr>
        <w:ind w:firstLine="709"/>
        <w:jc w:val="both"/>
        <w:rPr>
          <w:rFonts w:ascii="Times New Roman" w:hAnsi="Times New Roman" w:cs="Times New Roman"/>
          <w:color w:val="000000"/>
          <w:u w:val="single"/>
          <w:shd w:val="clear" w:color="auto" w:fill="FFFFFF"/>
        </w:rPr>
      </w:pPr>
    </w:p>
    <w:p w:rsidR="00967C3B" w:rsidRPr="00CD551F" w:rsidRDefault="00967C3B" w:rsidP="00967C3B">
      <w:pPr>
        <w:ind w:firstLine="709"/>
        <w:jc w:val="both"/>
        <w:rPr>
          <w:rFonts w:ascii="Times New Roman" w:hAnsi="Times New Roman" w:cs="Times New Roman"/>
          <w:b/>
          <w:color w:val="000000"/>
          <w:u w:val="single"/>
          <w:shd w:val="clear" w:color="auto" w:fill="FFFFFF"/>
        </w:rPr>
      </w:pPr>
      <w:r w:rsidRPr="00CD551F">
        <w:rPr>
          <w:rFonts w:ascii="Times New Roman" w:hAnsi="Times New Roman" w:cs="Times New Roman"/>
          <w:b/>
          <w:color w:val="000000"/>
          <w:u w:val="single"/>
          <w:shd w:val="clear" w:color="auto" w:fill="FFFFFF"/>
        </w:rPr>
        <w:t xml:space="preserve">Ставка арендной платы </w:t>
      </w:r>
      <w:r w:rsidRPr="00CD551F">
        <w:rPr>
          <w:rFonts w:ascii="Times New Roman" w:eastAsia="Verdana" w:hAnsi="Times New Roman" w:cs="Times New Roman"/>
          <w:b/>
          <w:u w:val="single"/>
        </w:rPr>
        <w:t xml:space="preserve">для земельных участков </w:t>
      </w:r>
      <w:r w:rsidRPr="00CD551F">
        <w:rPr>
          <w:rFonts w:ascii="Times New Roman" w:hAnsi="Times New Roman" w:cs="Times New Roman"/>
          <w:b/>
          <w:u w:val="single"/>
        </w:rPr>
        <w:t>из земель сельскохозяйственного назначения для сельскохозяйственного использования, ведения крестьянского (фермерского) хозяйства, личного подсобного хозяйства</w:t>
      </w:r>
      <w:r w:rsidRPr="00CD551F">
        <w:rPr>
          <w:rFonts w:ascii="Times New Roman" w:hAnsi="Times New Roman" w:cs="Times New Roman"/>
          <w:b/>
          <w:color w:val="000000"/>
          <w:u w:val="single"/>
          <w:shd w:val="clear" w:color="auto" w:fill="FFFFFF"/>
        </w:rPr>
        <w:t>, %  составляет - 4,2%</w:t>
      </w:r>
    </w:p>
    <w:p w:rsidR="00967C3B" w:rsidRPr="00CD551F" w:rsidRDefault="00967C3B" w:rsidP="00967C3B">
      <w:pPr>
        <w:ind w:firstLine="709"/>
        <w:jc w:val="both"/>
        <w:rPr>
          <w:rFonts w:ascii="Times New Roman" w:hAnsi="Times New Roman" w:cs="Times New Roman"/>
          <w:b/>
        </w:rPr>
      </w:pPr>
      <w:r w:rsidRPr="00CD551F">
        <w:rPr>
          <w:rFonts w:ascii="Times New Roman" w:hAnsi="Times New Roman" w:cs="Times New Roman"/>
          <w:b/>
          <w:color w:val="000000"/>
          <w:u w:val="single"/>
          <w:shd w:val="clear" w:color="auto" w:fill="FFFFFF"/>
        </w:rPr>
        <w:t xml:space="preserve">Ставка арендной платы </w:t>
      </w:r>
      <w:r w:rsidRPr="00CD551F">
        <w:rPr>
          <w:rFonts w:ascii="Times New Roman" w:eastAsia="Verdana" w:hAnsi="Times New Roman" w:cs="Times New Roman"/>
          <w:b/>
          <w:u w:val="single"/>
        </w:rPr>
        <w:t>для сельскохозяйственного использования из земель населенных пунктов</w:t>
      </w:r>
      <w:r w:rsidRPr="00CD551F">
        <w:rPr>
          <w:rFonts w:ascii="Times New Roman" w:hAnsi="Times New Roman" w:cs="Times New Roman"/>
          <w:b/>
          <w:color w:val="000000"/>
          <w:u w:val="single"/>
          <w:shd w:val="clear" w:color="auto" w:fill="FFFFFF"/>
        </w:rPr>
        <w:t>, % составляет - 2%</w:t>
      </w:r>
    </w:p>
    <w:p w:rsidR="0009588A" w:rsidRPr="00967C3B" w:rsidRDefault="0009588A" w:rsidP="0009588A">
      <w:pPr>
        <w:spacing w:after="0"/>
        <w:jc w:val="center"/>
      </w:pPr>
    </w:p>
    <w:sectPr w:rsidR="0009588A" w:rsidRPr="00967C3B" w:rsidSect="00803C0C">
      <w:pgSz w:w="11906" w:h="16838"/>
      <w:pgMar w:top="426" w:right="850" w:bottom="567" w:left="1134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A62CA"/>
    <w:rsid w:val="0009588A"/>
    <w:rsid w:val="000B0D50"/>
    <w:rsid w:val="00172371"/>
    <w:rsid w:val="00186BB6"/>
    <w:rsid w:val="00206C76"/>
    <w:rsid w:val="00221A24"/>
    <w:rsid w:val="002517F6"/>
    <w:rsid w:val="0028748C"/>
    <w:rsid w:val="00291432"/>
    <w:rsid w:val="002B1900"/>
    <w:rsid w:val="002D2464"/>
    <w:rsid w:val="002D7A35"/>
    <w:rsid w:val="00325955"/>
    <w:rsid w:val="00337302"/>
    <w:rsid w:val="003565C8"/>
    <w:rsid w:val="00393D18"/>
    <w:rsid w:val="003B7390"/>
    <w:rsid w:val="003B7918"/>
    <w:rsid w:val="003C7975"/>
    <w:rsid w:val="003F63FE"/>
    <w:rsid w:val="005E3039"/>
    <w:rsid w:val="006A7D26"/>
    <w:rsid w:val="006B361A"/>
    <w:rsid w:val="006F4766"/>
    <w:rsid w:val="00767465"/>
    <w:rsid w:val="00792C75"/>
    <w:rsid w:val="007E093E"/>
    <w:rsid w:val="00803C0C"/>
    <w:rsid w:val="00821B38"/>
    <w:rsid w:val="008A2B0C"/>
    <w:rsid w:val="008D3508"/>
    <w:rsid w:val="009242FE"/>
    <w:rsid w:val="009263FD"/>
    <w:rsid w:val="00945C78"/>
    <w:rsid w:val="009467AA"/>
    <w:rsid w:val="00967C3B"/>
    <w:rsid w:val="009D11DB"/>
    <w:rsid w:val="00AE593B"/>
    <w:rsid w:val="00B046BA"/>
    <w:rsid w:val="00B6099E"/>
    <w:rsid w:val="00B61302"/>
    <w:rsid w:val="00BA2E74"/>
    <w:rsid w:val="00CD551F"/>
    <w:rsid w:val="00CF54FE"/>
    <w:rsid w:val="00D036E7"/>
    <w:rsid w:val="00DC3613"/>
    <w:rsid w:val="00DD04A7"/>
    <w:rsid w:val="00DD0CBA"/>
    <w:rsid w:val="00DE56B3"/>
    <w:rsid w:val="00E06B69"/>
    <w:rsid w:val="00E941E2"/>
    <w:rsid w:val="00F504AE"/>
    <w:rsid w:val="00F67502"/>
    <w:rsid w:val="00FA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B0C"/>
  </w:style>
  <w:style w:type="paragraph" w:styleId="2">
    <w:name w:val="heading 2"/>
    <w:aliases w:val="Sub heading,Times New Roman 14 жирный,Заголовок 2 Знак Знак Знак,Sub heading1,Подзаголовок1,Продолжение таблицы,Заголовок 2 2К,2К Заголовок 2 Знак Знак,Заголовок 2 ЗнаЗаголовок 2,ni2,2К Заголовок 2, Times New Roman 14 жирный,Заголовок 21,h2"/>
    <w:basedOn w:val="a"/>
    <w:next w:val="a"/>
    <w:link w:val="20"/>
    <w:qFormat/>
    <w:rsid w:val="00967C3B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2C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Sub heading Знак,Times New Roman 14 жирный Знак,Заголовок 2 Знак Знак Знак Знак,Sub heading1 Знак,Подзаголовок1 Знак,Продолжение таблицы Знак,Заголовок 2 2К Знак,2К Заголовок 2 Знак Знак Знак,Заголовок 2 ЗнаЗаголовок 2 Знак,ni2 Знак"/>
    <w:basedOn w:val="a0"/>
    <w:link w:val="2"/>
    <w:rsid w:val="00967C3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5">
    <w:name w:val="Strong"/>
    <w:aliases w:val="Строгий_ЭКСКО"/>
    <w:uiPriority w:val="22"/>
    <w:qFormat/>
    <w:rsid w:val="00967C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ED254D81BE228FADC1FA3C74908186C5C3BED88FC00507FF88BA4007D68F61BDE877D0EECD1F1F219DE1254CAVFKFJ" TargetMode="External"/><Relationship Id="rId5" Type="http://schemas.openxmlformats.org/officeDocument/2006/relationships/hyperlink" Target="consultantplus://offline/ref=7C18EC4DEB475FEB84E8025EF3B096810F31E39DF60C3DFAEDAB8164BBD7450DD0D13CEA5207322B047C0F36A35F3419D30B6284A4CF1D20v5K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5</Pages>
  <Words>1480</Words>
  <Characters>8439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2019-12-18T11:38:00Z</cp:lastPrinted>
  <dcterms:created xsi:type="dcterms:W3CDTF">2019-12-13T08:34:00Z</dcterms:created>
  <dcterms:modified xsi:type="dcterms:W3CDTF">2019-12-20T08:23:00Z</dcterms:modified>
</cp:coreProperties>
</file>