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DE" w:rsidRDefault="007A2402" w:rsidP="002F49DE">
      <w:pPr>
        <w:pStyle w:val="a3"/>
        <w:tabs>
          <w:tab w:val="left" w:pos="708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0</wp:posOffset>
            </wp:positionV>
            <wp:extent cx="561975" cy="685800"/>
            <wp:effectExtent l="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0BC">
        <w:rPr>
          <w:sz w:val="24"/>
          <w:szCs w:val="24"/>
        </w:rPr>
        <w:t xml:space="preserve">                       </w:t>
      </w:r>
      <w:r w:rsidR="00F1406B">
        <w:rPr>
          <w:sz w:val="24"/>
          <w:szCs w:val="24"/>
        </w:rPr>
        <w:t xml:space="preserve"> </w:t>
      </w:r>
    </w:p>
    <w:p w:rsidR="00320CD5" w:rsidRDefault="00320CD5" w:rsidP="002F49DE">
      <w:pPr>
        <w:pStyle w:val="a3"/>
        <w:tabs>
          <w:tab w:val="left" w:pos="708"/>
        </w:tabs>
        <w:jc w:val="right"/>
        <w:rPr>
          <w:sz w:val="24"/>
          <w:szCs w:val="24"/>
        </w:rPr>
      </w:pPr>
    </w:p>
    <w:p w:rsidR="00320CD5" w:rsidRDefault="00320CD5" w:rsidP="002F49DE">
      <w:pPr>
        <w:pStyle w:val="a3"/>
        <w:tabs>
          <w:tab w:val="left" w:pos="708"/>
        </w:tabs>
        <w:jc w:val="right"/>
        <w:rPr>
          <w:sz w:val="24"/>
          <w:szCs w:val="24"/>
        </w:rPr>
      </w:pPr>
    </w:p>
    <w:p w:rsidR="002F49DE" w:rsidRDefault="002F49DE" w:rsidP="002F49DE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2F49DE" w:rsidRPr="00B736BE" w:rsidRDefault="002F49DE" w:rsidP="002F49DE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</w:p>
    <w:p w:rsidR="002F49DE" w:rsidRDefault="002F49DE" w:rsidP="002F49DE">
      <w:pPr>
        <w:pStyle w:val="a3"/>
        <w:tabs>
          <w:tab w:val="left" w:pos="708"/>
        </w:tabs>
        <w:jc w:val="center"/>
        <w:rPr>
          <w:sz w:val="24"/>
        </w:rPr>
      </w:pPr>
    </w:p>
    <w:p w:rsidR="002F49DE" w:rsidRDefault="002F49DE" w:rsidP="002F49DE">
      <w:pPr>
        <w:pStyle w:val="a3"/>
        <w:tabs>
          <w:tab w:val="left" w:pos="708"/>
        </w:tabs>
        <w:jc w:val="center"/>
        <w:rPr>
          <w:b/>
          <w:sz w:val="24"/>
        </w:rPr>
      </w:pPr>
      <w:r>
        <w:rPr>
          <w:sz w:val="24"/>
        </w:rPr>
        <w:t>РОССИЙСКАЯ ФЕДЕРАЦИЯ</w:t>
      </w:r>
    </w:p>
    <w:p w:rsidR="002F49DE" w:rsidRDefault="002F49DE" w:rsidP="002F49DE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 xml:space="preserve">                                                         ОРЛОВСКАЯ ОБЛАСТЬ                                 </w:t>
      </w:r>
    </w:p>
    <w:p w:rsidR="002F49DE" w:rsidRDefault="002F49DE" w:rsidP="002F49DE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 xml:space="preserve"> </w:t>
      </w:r>
    </w:p>
    <w:p w:rsidR="002F49DE" w:rsidRDefault="002F49DE" w:rsidP="002F49DE">
      <w:pPr>
        <w:pStyle w:val="2"/>
        <w:rPr>
          <w:szCs w:val="28"/>
        </w:rPr>
      </w:pPr>
      <w:r>
        <w:rPr>
          <w:szCs w:val="28"/>
        </w:rPr>
        <w:t>Новосильский  районный  Совет</w:t>
      </w:r>
    </w:p>
    <w:p w:rsidR="002F49DE" w:rsidRDefault="002F49DE" w:rsidP="002F49DE">
      <w:pPr>
        <w:pStyle w:val="3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народных  депутатов</w:t>
      </w:r>
    </w:p>
    <w:p w:rsidR="002F49DE" w:rsidRDefault="002F49DE" w:rsidP="002F49DE">
      <w:pPr>
        <w:jc w:val="center"/>
        <w:rPr>
          <w:sz w:val="28"/>
          <w:szCs w:val="28"/>
        </w:rPr>
      </w:pPr>
    </w:p>
    <w:p w:rsidR="002F49DE" w:rsidRDefault="002F49DE" w:rsidP="002F49DE"/>
    <w:p w:rsidR="002F49DE" w:rsidRDefault="002F49DE" w:rsidP="002F49DE">
      <w:pPr>
        <w:rPr>
          <w:b/>
          <w:sz w:val="22"/>
          <w:szCs w:val="22"/>
        </w:rPr>
      </w:pPr>
      <w:r>
        <w:rPr>
          <w:b/>
          <w:sz w:val="22"/>
          <w:szCs w:val="22"/>
        </w:rPr>
        <w:t>303500</w:t>
      </w:r>
    </w:p>
    <w:p w:rsidR="002F49DE" w:rsidRDefault="002F49DE" w:rsidP="002F49DE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Орловская обл.,</w:t>
      </w:r>
    </w:p>
    <w:p w:rsidR="002F49DE" w:rsidRDefault="002F49DE" w:rsidP="002F49D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г. Новосиль ул.К.Маркса 16                                                                                                   т.2-19-59</w:t>
      </w:r>
    </w:p>
    <w:p w:rsidR="002F49DE" w:rsidRDefault="002F49DE" w:rsidP="002F49DE"/>
    <w:p w:rsidR="002F49DE" w:rsidRDefault="002F49DE" w:rsidP="002F49DE">
      <w:r>
        <w:t xml:space="preserve">  </w:t>
      </w:r>
      <w:r>
        <w:rPr>
          <w:sz w:val="28"/>
        </w:rPr>
        <w:t xml:space="preserve">                                 </w:t>
      </w:r>
    </w:p>
    <w:p w:rsidR="00A13704" w:rsidRDefault="002F49DE" w:rsidP="00987DE5">
      <w:pPr>
        <w:pStyle w:val="6"/>
        <w:rPr>
          <w:szCs w:val="28"/>
        </w:rPr>
      </w:pPr>
      <w:bookmarkStart w:id="0" w:name="_GoBack"/>
      <w:r w:rsidRPr="00320CD5">
        <w:rPr>
          <w:szCs w:val="28"/>
        </w:rPr>
        <w:t>Р Е Ш Е Н И Е №</w:t>
      </w:r>
      <w:r w:rsidR="009710BC" w:rsidRPr="00320CD5">
        <w:rPr>
          <w:szCs w:val="28"/>
        </w:rPr>
        <w:t xml:space="preserve"> </w:t>
      </w:r>
      <w:r w:rsidR="005B6B68">
        <w:rPr>
          <w:szCs w:val="28"/>
        </w:rPr>
        <w:t xml:space="preserve"> 727</w:t>
      </w:r>
    </w:p>
    <w:bookmarkEnd w:id="0"/>
    <w:p w:rsidR="005B6B68" w:rsidRPr="005B6B68" w:rsidRDefault="005B6B68" w:rsidP="005B6B68"/>
    <w:tbl>
      <w:tblPr>
        <w:tblW w:w="9807" w:type="dxa"/>
        <w:tblLook w:val="04A0" w:firstRow="1" w:lastRow="0" w:firstColumn="1" w:lastColumn="0" w:noHBand="0" w:noVBand="1"/>
      </w:tblPr>
      <w:tblGrid>
        <w:gridCol w:w="5637"/>
        <w:gridCol w:w="4170"/>
      </w:tblGrid>
      <w:tr w:rsidR="00B97CE6" w:rsidRPr="0008373C" w:rsidTr="00987DE5">
        <w:trPr>
          <w:trHeight w:val="2160"/>
        </w:trPr>
        <w:tc>
          <w:tcPr>
            <w:tcW w:w="5637" w:type="dxa"/>
            <w:shd w:val="clear" w:color="auto" w:fill="auto"/>
          </w:tcPr>
          <w:p w:rsidR="00320CD5" w:rsidRPr="005B6B68" w:rsidRDefault="007767A1" w:rsidP="00987DE5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5B6B68">
              <w:rPr>
                <w:bCs/>
                <w:color w:val="000000"/>
                <w:sz w:val="28"/>
                <w:szCs w:val="28"/>
              </w:rPr>
              <w:t>О внесении изменений в решение Новосильского районного Совета народных депутатов от 7 февраля 2014г. № 658 «</w:t>
            </w:r>
            <w:hyperlink r:id="rId10" w:history="1">
              <w:r w:rsidR="00D101E5" w:rsidRPr="005B6B68">
                <w:rPr>
                  <w:bCs/>
                  <w:color w:val="000000"/>
                  <w:sz w:val="28"/>
                  <w:szCs w:val="28"/>
                </w:rPr>
                <w:t>О</w:t>
              </w:r>
              <w:r w:rsidR="00320CD5" w:rsidRPr="005B6B68">
                <w:rPr>
                  <w:bCs/>
                  <w:color w:val="000000"/>
                  <w:sz w:val="28"/>
                  <w:szCs w:val="28"/>
                </w:rPr>
                <w:t xml:space="preserve"> Порядке</w:t>
              </w:r>
              <w:r w:rsidR="00D101E5" w:rsidRPr="005B6B68">
                <w:rPr>
                  <w:bCs/>
                  <w:color w:val="000000"/>
                  <w:sz w:val="28"/>
                  <w:szCs w:val="28"/>
                </w:rPr>
                <w:t xml:space="preserve"> представления лицом, замещающим муниципальную должность Новосильского района о своих расходах,</w:t>
              </w:r>
              <w:r w:rsidR="00D101E5" w:rsidRPr="005B6B68">
                <w:rPr>
                  <w:bCs/>
                  <w:color w:val="000000"/>
                  <w:sz w:val="28"/>
                  <w:szCs w:val="28"/>
                </w:rPr>
                <w:br/>
                <w:t>а также сведений о расходах его супруги (супруга) и несовершеннолетних</w:t>
              </w:r>
              <w:r w:rsidR="0008373C" w:rsidRPr="005B6B68">
                <w:rPr>
                  <w:bCs/>
                  <w:color w:val="000000"/>
                  <w:sz w:val="28"/>
                  <w:szCs w:val="28"/>
                </w:rPr>
                <w:t xml:space="preserve"> </w:t>
              </w:r>
              <w:r w:rsidR="00D101E5" w:rsidRPr="005B6B68">
                <w:rPr>
                  <w:bCs/>
                  <w:color w:val="000000"/>
                  <w:sz w:val="28"/>
                  <w:szCs w:val="28"/>
                </w:rPr>
                <w:t>детей</w:t>
              </w:r>
              <w:r w:rsidRPr="005B6B68">
                <w:rPr>
                  <w:bCs/>
                  <w:color w:val="000000"/>
                  <w:sz w:val="28"/>
                  <w:szCs w:val="28"/>
                </w:rPr>
                <w:t>»</w:t>
              </w:r>
              <w:r w:rsidR="00D101E5" w:rsidRPr="005B6B68">
                <w:rPr>
                  <w:bCs/>
                  <w:color w:val="000000"/>
                  <w:sz w:val="28"/>
                  <w:szCs w:val="28"/>
                </w:rPr>
                <w:t xml:space="preserve"> </w:t>
              </w:r>
            </w:hyperlink>
            <w:r w:rsidR="00320CD5" w:rsidRPr="005B6B68">
              <w:rPr>
                <w:color w:val="000000"/>
                <w:sz w:val="28"/>
                <w:szCs w:val="28"/>
              </w:rPr>
              <w:t xml:space="preserve">                       </w:t>
            </w:r>
          </w:p>
        </w:tc>
        <w:tc>
          <w:tcPr>
            <w:tcW w:w="4170" w:type="dxa"/>
            <w:shd w:val="clear" w:color="auto" w:fill="auto"/>
          </w:tcPr>
          <w:p w:rsidR="00B736BE" w:rsidRPr="00320CD5" w:rsidRDefault="00B736BE" w:rsidP="002F49D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F49DE" w:rsidRPr="00B736BE" w:rsidRDefault="002F49DE" w:rsidP="002F49DE"/>
    <w:p w:rsidR="00320CD5" w:rsidRPr="005B6B68" w:rsidRDefault="00320CD5" w:rsidP="005B6B68">
      <w:pPr>
        <w:autoSpaceDE w:val="0"/>
        <w:autoSpaceDN w:val="0"/>
        <w:adjustRightInd w:val="0"/>
        <w:ind w:firstLine="540"/>
        <w:jc w:val="both"/>
        <w:outlineLvl w:val="0"/>
      </w:pPr>
      <w:r w:rsidRPr="005B6B68">
        <w:t xml:space="preserve">Принято районным Советом народных депутатов             </w:t>
      </w:r>
      <w:r w:rsidR="005B6B68">
        <w:t xml:space="preserve">       </w:t>
      </w:r>
      <w:r w:rsidR="00987DE5" w:rsidRPr="005B6B68">
        <w:t xml:space="preserve">      </w:t>
      </w:r>
      <w:r w:rsidRPr="005B6B68">
        <w:t xml:space="preserve">  </w:t>
      </w:r>
      <w:r w:rsidR="005B6B68" w:rsidRPr="005B6B68">
        <w:t xml:space="preserve">1 апреля </w:t>
      </w:r>
      <w:r w:rsidRPr="005B6B68">
        <w:t>201</w:t>
      </w:r>
      <w:r w:rsidR="007767A1" w:rsidRPr="005B6B68">
        <w:t>6</w:t>
      </w:r>
      <w:r w:rsidRPr="005B6B68">
        <w:t xml:space="preserve"> года</w:t>
      </w:r>
    </w:p>
    <w:p w:rsidR="005B6B68" w:rsidRPr="005B6B68" w:rsidRDefault="005B6B68" w:rsidP="005B6B68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</w:p>
    <w:p w:rsidR="007767A1" w:rsidRPr="005B6B68" w:rsidRDefault="00987DE5" w:rsidP="007767A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B6B68">
        <w:rPr>
          <w:sz w:val="28"/>
          <w:szCs w:val="28"/>
        </w:rPr>
        <w:t xml:space="preserve">   </w:t>
      </w:r>
      <w:r w:rsidR="007767A1" w:rsidRPr="005B6B68">
        <w:rPr>
          <w:sz w:val="28"/>
          <w:szCs w:val="28"/>
        </w:rPr>
        <w:t xml:space="preserve">1. </w:t>
      </w:r>
      <w:r w:rsidR="007767A1" w:rsidRPr="005B6B68">
        <w:rPr>
          <w:rFonts w:eastAsia="Calibri"/>
          <w:sz w:val="28"/>
          <w:szCs w:val="28"/>
        </w:rPr>
        <w:t xml:space="preserve">Внести в </w:t>
      </w:r>
      <w:hyperlink r:id="rId11" w:history="1">
        <w:r w:rsidR="007767A1" w:rsidRPr="005B6B68">
          <w:rPr>
            <w:rFonts w:eastAsia="Calibri"/>
            <w:color w:val="000000"/>
            <w:sz w:val="28"/>
            <w:szCs w:val="28"/>
          </w:rPr>
          <w:t xml:space="preserve">приложение </w:t>
        </w:r>
      </w:hyperlink>
      <w:r w:rsidR="007767A1" w:rsidRPr="005B6B68">
        <w:rPr>
          <w:rFonts w:eastAsia="Calibri"/>
          <w:sz w:val="28"/>
          <w:szCs w:val="28"/>
        </w:rPr>
        <w:t>решения Новосильского районного Совета народных депутатов от 7 февраля 2014г. № 658 «О Порядке представления лицом, замещающим муниципальную должность Новосильского района о своих расходах, а также сведений о расходах его супруги (супруга) и несовершеннолетних детей» следующие изменения:</w:t>
      </w:r>
    </w:p>
    <w:p w:rsidR="007767A1" w:rsidRPr="005B6B68" w:rsidRDefault="007767A1" w:rsidP="007767A1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B6B68">
        <w:rPr>
          <w:rFonts w:eastAsia="Calibri"/>
          <w:sz w:val="28"/>
          <w:szCs w:val="28"/>
        </w:rPr>
        <w:t>а) пункт 2 Порядка изложить в следующей редакции:</w:t>
      </w:r>
    </w:p>
    <w:p w:rsidR="007767A1" w:rsidRPr="005B6B68" w:rsidRDefault="007767A1" w:rsidP="007767A1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B6B68">
        <w:rPr>
          <w:rFonts w:eastAsia="Calibri"/>
          <w:sz w:val="28"/>
          <w:szCs w:val="28"/>
        </w:rPr>
        <w:t>«</w:t>
      </w:r>
      <w:r w:rsidRPr="005B6B68">
        <w:rPr>
          <w:color w:val="000000"/>
          <w:sz w:val="28"/>
          <w:szCs w:val="28"/>
        </w:rPr>
        <w:t>2. Сведения о расходах в соответствии с настоящим Порядком представляют лица, замещающие муниципальные должности.»</w:t>
      </w:r>
      <w:r w:rsidRPr="005B6B68">
        <w:rPr>
          <w:rFonts w:eastAsia="Calibri"/>
          <w:sz w:val="28"/>
          <w:szCs w:val="28"/>
        </w:rPr>
        <w:t>;</w:t>
      </w:r>
    </w:p>
    <w:p w:rsidR="00EF0C09" w:rsidRPr="005B6B68" w:rsidRDefault="00EF0C09" w:rsidP="00EF0C0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B6B68">
        <w:rPr>
          <w:rFonts w:eastAsia="Calibri"/>
          <w:sz w:val="28"/>
          <w:szCs w:val="28"/>
        </w:rPr>
        <w:t>б)</w:t>
      </w:r>
      <w:r w:rsidRPr="005B6B68">
        <w:rPr>
          <w:color w:val="000000"/>
          <w:sz w:val="28"/>
          <w:szCs w:val="28"/>
        </w:rPr>
        <w:t xml:space="preserve"> </w:t>
      </w:r>
      <w:r w:rsidRPr="005B6B68">
        <w:rPr>
          <w:rFonts w:eastAsia="Calibri"/>
          <w:sz w:val="28"/>
          <w:szCs w:val="28"/>
        </w:rPr>
        <w:t>пункт 4 Порядка изложить в следующей редакции:</w:t>
      </w:r>
    </w:p>
    <w:p w:rsidR="00EF0C09" w:rsidRPr="005B6B68" w:rsidRDefault="00EF0C09" w:rsidP="00EF0C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B6B68">
        <w:rPr>
          <w:color w:val="000000"/>
          <w:sz w:val="28"/>
          <w:szCs w:val="28"/>
        </w:rPr>
        <w:t>«4. Сведения о расходах представляются в отдел организационно-правовой работы и делопроизводства администрации Новосильского района</w:t>
      </w:r>
      <w:r w:rsidRPr="005B6B68">
        <w:rPr>
          <w:sz w:val="28"/>
          <w:szCs w:val="28"/>
        </w:rPr>
        <w:t xml:space="preserve"> по </w:t>
      </w:r>
      <w:hyperlink r:id="rId12" w:history="1">
        <w:r w:rsidRPr="005B6B68">
          <w:rPr>
            <w:color w:val="000000"/>
            <w:sz w:val="28"/>
            <w:szCs w:val="28"/>
          </w:rPr>
          <w:t>форме</w:t>
        </w:r>
      </w:hyperlink>
      <w:r w:rsidRPr="005B6B68">
        <w:rPr>
          <w:sz w:val="28"/>
          <w:szCs w:val="28"/>
        </w:rPr>
        <w:t xml:space="preserve"> справки, утвержденной  Указом Президента РФ от 23.06.2014г.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5B6B68">
        <w:rPr>
          <w:color w:val="000000"/>
          <w:sz w:val="28"/>
          <w:szCs w:val="28"/>
        </w:rPr>
        <w:t>.»;</w:t>
      </w:r>
    </w:p>
    <w:p w:rsidR="0019513C" w:rsidRPr="005B6B68" w:rsidRDefault="0019513C" w:rsidP="001951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B6B68">
        <w:rPr>
          <w:color w:val="000000"/>
          <w:sz w:val="28"/>
          <w:szCs w:val="28"/>
        </w:rPr>
        <w:t xml:space="preserve">в) </w:t>
      </w:r>
      <w:r w:rsidRPr="005B6B68">
        <w:rPr>
          <w:rFonts w:eastAsia="Calibri"/>
          <w:sz w:val="28"/>
          <w:szCs w:val="28"/>
        </w:rPr>
        <w:t>пункт 7 Порядка изложить в следующей редакции</w:t>
      </w:r>
      <w:r w:rsidRPr="005B6B68">
        <w:rPr>
          <w:color w:val="000000"/>
          <w:sz w:val="28"/>
          <w:szCs w:val="28"/>
        </w:rPr>
        <w:t>:</w:t>
      </w:r>
    </w:p>
    <w:p w:rsidR="0019513C" w:rsidRPr="005B6B68" w:rsidRDefault="0019513C" w:rsidP="001951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B6B68">
        <w:rPr>
          <w:color w:val="000000"/>
          <w:sz w:val="28"/>
          <w:szCs w:val="28"/>
        </w:rPr>
        <w:t xml:space="preserve">«7. Сведения о расходах лиц, указанных в </w:t>
      </w:r>
      <w:hyperlink w:anchor="sub_1002" w:history="1">
        <w:r w:rsidRPr="005B6B68">
          <w:rPr>
            <w:color w:val="000000"/>
            <w:sz w:val="28"/>
            <w:szCs w:val="28"/>
          </w:rPr>
          <w:t>пункте 2</w:t>
        </w:r>
      </w:hyperlink>
      <w:r w:rsidRPr="005B6B68">
        <w:rPr>
          <w:color w:val="000000"/>
          <w:sz w:val="28"/>
          <w:szCs w:val="28"/>
        </w:rPr>
        <w:t xml:space="preserve"> настоящего Порядка, а также о расходах их супруг (супругов) и несовершеннолетних детей, представленные в соответствии с настоящим Порядком, формируются в </w:t>
      </w:r>
      <w:r w:rsidRPr="005B6B68">
        <w:rPr>
          <w:color w:val="000000"/>
          <w:sz w:val="28"/>
          <w:szCs w:val="28"/>
        </w:rPr>
        <w:lastRenderedPageBreak/>
        <w:t>отдельной папке либо приобщаются к их личным делам и хранятся в сейфе»;</w:t>
      </w:r>
    </w:p>
    <w:p w:rsidR="0019513C" w:rsidRPr="005B6B68" w:rsidRDefault="0019513C" w:rsidP="0019513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B6B68">
        <w:rPr>
          <w:color w:val="000000"/>
          <w:sz w:val="28"/>
          <w:szCs w:val="28"/>
        </w:rPr>
        <w:t xml:space="preserve">г) приложение к порядку </w:t>
      </w:r>
      <w:r w:rsidRPr="005B6B68">
        <w:rPr>
          <w:rFonts w:eastAsia="Calibri"/>
          <w:sz w:val="28"/>
          <w:szCs w:val="28"/>
        </w:rPr>
        <w:t xml:space="preserve">представления лицом, замещающим муниципальную должность Новосильского района о своих расходах, а также сведений о расходах его супруги (супруга) и несовершеннолетних детей </w:t>
      </w:r>
      <w:r w:rsidR="00A74B73" w:rsidRPr="005B6B68">
        <w:rPr>
          <w:rFonts w:eastAsia="Calibri"/>
          <w:sz w:val="28"/>
          <w:szCs w:val="28"/>
        </w:rPr>
        <w:t>считать утратившим силу</w:t>
      </w:r>
      <w:r w:rsidRPr="005B6B68">
        <w:rPr>
          <w:rFonts w:eastAsia="Calibri"/>
          <w:sz w:val="28"/>
          <w:szCs w:val="28"/>
        </w:rPr>
        <w:t>.</w:t>
      </w:r>
    </w:p>
    <w:p w:rsidR="00A13704" w:rsidRPr="005B6B68" w:rsidRDefault="007E08CA" w:rsidP="001951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6B68">
        <w:rPr>
          <w:sz w:val="28"/>
          <w:szCs w:val="28"/>
        </w:rPr>
        <w:t>2</w:t>
      </w:r>
      <w:r w:rsidR="00A13704" w:rsidRPr="005B6B68">
        <w:rPr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320CD5" w:rsidRDefault="00320CD5" w:rsidP="00D101E5">
      <w:pPr>
        <w:autoSpaceDE w:val="0"/>
        <w:autoSpaceDN w:val="0"/>
        <w:adjustRightInd w:val="0"/>
        <w:jc w:val="both"/>
        <w:outlineLvl w:val="0"/>
      </w:pPr>
    </w:p>
    <w:p w:rsidR="005B6B68" w:rsidRDefault="005B6B68" w:rsidP="00D101E5">
      <w:pPr>
        <w:autoSpaceDE w:val="0"/>
        <w:autoSpaceDN w:val="0"/>
        <w:adjustRightInd w:val="0"/>
        <w:jc w:val="both"/>
        <w:outlineLvl w:val="0"/>
      </w:pPr>
    </w:p>
    <w:p w:rsidR="005B6B68" w:rsidRPr="0019513C" w:rsidRDefault="005B6B68" w:rsidP="00D101E5">
      <w:pPr>
        <w:autoSpaceDE w:val="0"/>
        <w:autoSpaceDN w:val="0"/>
        <w:adjustRightInd w:val="0"/>
        <w:jc w:val="both"/>
        <w:outlineLvl w:val="0"/>
      </w:pPr>
    </w:p>
    <w:p w:rsidR="002F49DE" w:rsidRPr="005B6B68" w:rsidRDefault="002F49DE" w:rsidP="005B6B68">
      <w:pPr>
        <w:tabs>
          <w:tab w:val="left" w:pos="405"/>
          <w:tab w:val="right" w:pos="9808"/>
        </w:tabs>
        <w:spacing w:line="276" w:lineRule="auto"/>
        <w:rPr>
          <w:sz w:val="28"/>
          <w:szCs w:val="28"/>
        </w:rPr>
      </w:pPr>
      <w:r w:rsidRPr="005B6B68">
        <w:rPr>
          <w:sz w:val="28"/>
          <w:szCs w:val="28"/>
        </w:rPr>
        <w:t xml:space="preserve">Председатель районного                  </w:t>
      </w:r>
      <w:r w:rsidR="005B6B68" w:rsidRPr="005B6B68">
        <w:rPr>
          <w:sz w:val="28"/>
          <w:szCs w:val="28"/>
        </w:rPr>
        <w:t xml:space="preserve">                </w:t>
      </w:r>
      <w:r w:rsidRPr="005B6B68">
        <w:rPr>
          <w:sz w:val="28"/>
          <w:szCs w:val="28"/>
        </w:rPr>
        <w:t xml:space="preserve">   Глава Новосильского района</w:t>
      </w:r>
    </w:p>
    <w:p w:rsidR="002F49DE" w:rsidRPr="005B6B68" w:rsidRDefault="002F49DE" w:rsidP="005B6B68">
      <w:pPr>
        <w:tabs>
          <w:tab w:val="left" w:pos="255"/>
          <w:tab w:val="right" w:pos="9808"/>
        </w:tabs>
        <w:spacing w:line="276" w:lineRule="auto"/>
        <w:rPr>
          <w:sz w:val="28"/>
          <w:szCs w:val="28"/>
        </w:rPr>
      </w:pPr>
      <w:r w:rsidRPr="005B6B68">
        <w:rPr>
          <w:sz w:val="28"/>
          <w:szCs w:val="28"/>
        </w:rPr>
        <w:t xml:space="preserve">Совета народных депутатов         </w:t>
      </w:r>
      <w:r w:rsidR="00320CD5" w:rsidRPr="005B6B68">
        <w:rPr>
          <w:sz w:val="28"/>
          <w:szCs w:val="28"/>
        </w:rPr>
        <w:t xml:space="preserve">                    </w:t>
      </w:r>
      <w:r w:rsidR="00987DE5" w:rsidRPr="005B6B68">
        <w:rPr>
          <w:sz w:val="28"/>
          <w:szCs w:val="28"/>
        </w:rPr>
        <w:t xml:space="preserve"> </w:t>
      </w:r>
      <w:r w:rsidRPr="005B6B68">
        <w:rPr>
          <w:sz w:val="28"/>
          <w:szCs w:val="28"/>
        </w:rPr>
        <w:t xml:space="preserve">   ______________А.И.Шалимов</w:t>
      </w:r>
    </w:p>
    <w:p w:rsidR="00F1406B" w:rsidRPr="005B6B68" w:rsidRDefault="002F49DE" w:rsidP="005B6B68">
      <w:pPr>
        <w:tabs>
          <w:tab w:val="left" w:pos="270"/>
          <w:tab w:val="right" w:pos="9808"/>
        </w:tabs>
        <w:spacing w:line="276" w:lineRule="auto"/>
        <w:rPr>
          <w:sz w:val="28"/>
          <w:szCs w:val="28"/>
        </w:rPr>
      </w:pPr>
      <w:r w:rsidRPr="005B6B68">
        <w:rPr>
          <w:sz w:val="28"/>
          <w:szCs w:val="28"/>
        </w:rPr>
        <w:t xml:space="preserve">_______________Н.В.Тарасов             </w:t>
      </w:r>
      <w:r w:rsidR="005B6B68" w:rsidRPr="005B6B68">
        <w:rPr>
          <w:sz w:val="28"/>
          <w:szCs w:val="28"/>
        </w:rPr>
        <w:t xml:space="preserve">             </w:t>
      </w:r>
      <w:r w:rsidR="00320CD5" w:rsidRPr="005B6B68">
        <w:rPr>
          <w:sz w:val="28"/>
          <w:szCs w:val="28"/>
        </w:rPr>
        <w:t xml:space="preserve">  </w:t>
      </w:r>
      <w:r w:rsidRPr="005B6B68">
        <w:rPr>
          <w:sz w:val="28"/>
          <w:szCs w:val="28"/>
        </w:rPr>
        <w:t xml:space="preserve"> «___»___________201</w:t>
      </w:r>
      <w:r w:rsidR="0019513C" w:rsidRPr="005B6B68">
        <w:rPr>
          <w:sz w:val="28"/>
          <w:szCs w:val="28"/>
        </w:rPr>
        <w:t>6</w:t>
      </w:r>
      <w:r w:rsidRPr="005B6B68">
        <w:rPr>
          <w:sz w:val="28"/>
          <w:szCs w:val="28"/>
        </w:rPr>
        <w:t xml:space="preserve"> год «___»_____________201</w:t>
      </w:r>
      <w:r w:rsidR="0019513C" w:rsidRPr="005B6B68">
        <w:rPr>
          <w:sz w:val="28"/>
          <w:szCs w:val="28"/>
        </w:rPr>
        <w:t>6</w:t>
      </w:r>
      <w:r w:rsidRPr="005B6B68">
        <w:rPr>
          <w:sz w:val="28"/>
          <w:szCs w:val="28"/>
        </w:rPr>
        <w:t xml:space="preserve"> года</w:t>
      </w:r>
    </w:p>
    <w:p w:rsidR="005B6B68" w:rsidRPr="005B6B68" w:rsidRDefault="00A3580A" w:rsidP="005B6B68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  <w:spacing w:line="276" w:lineRule="auto"/>
        <w:rPr>
          <w:sz w:val="28"/>
          <w:szCs w:val="28"/>
        </w:rPr>
      </w:pPr>
      <w:r w:rsidRPr="005B6B68">
        <w:rPr>
          <w:sz w:val="28"/>
          <w:szCs w:val="28"/>
        </w:rPr>
        <w:tab/>
      </w:r>
      <w:r w:rsidRPr="005B6B68">
        <w:rPr>
          <w:sz w:val="28"/>
          <w:szCs w:val="28"/>
        </w:rPr>
        <w:tab/>
      </w:r>
      <w:r w:rsidRPr="005B6B68">
        <w:rPr>
          <w:sz w:val="28"/>
          <w:szCs w:val="28"/>
        </w:rPr>
        <w:tab/>
      </w:r>
    </w:p>
    <w:p w:rsidR="005B6B68" w:rsidRDefault="005B6B68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</w:p>
    <w:p w:rsidR="005B6B68" w:rsidRDefault="005B6B68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</w:p>
    <w:p w:rsidR="005B6B68" w:rsidRDefault="005B6B68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</w:p>
    <w:p w:rsidR="005B6B68" w:rsidRDefault="005B6B68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</w:p>
    <w:p w:rsidR="005B6B68" w:rsidRDefault="005B6B68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</w:p>
    <w:p w:rsidR="005B6B68" w:rsidRDefault="005B6B68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</w:p>
    <w:p w:rsidR="005B6B68" w:rsidRDefault="005B6B68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</w:p>
    <w:p w:rsidR="005B6B68" w:rsidRDefault="005B6B68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</w:p>
    <w:p w:rsidR="005B6B68" w:rsidRDefault="005B6B68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</w:p>
    <w:p w:rsidR="005B6B68" w:rsidRDefault="005B6B68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</w:p>
    <w:p w:rsidR="005B6B68" w:rsidRDefault="005B6B68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</w:p>
    <w:p w:rsidR="005B6B68" w:rsidRDefault="005B6B68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</w:p>
    <w:p w:rsidR="005B6B68" w:rsidRDefault="005B6B68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</w:p>
    <w:p w:rsidR="005B6B68" w:rsidRDefault="005B6B68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</w:p>
    <w:p w:rsidR="005B6B68" w:rsidRDefault="005B6B68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</w:p>
    <w:p w:rsidR="005B6B68" w:rsidRDefault="005B6B68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</w:p>
    <w:p w:rsidR="005B6B68" w:rsidRDefault="005B6B68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</w:p>
    <w:p w:rsidR="005B6B68" w:rsidRDefault="005B6B68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</w:p>
    <w:p w:rsidR="005B6B68" w:rsidRDefault="005B6B68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</w:p>
    <w:p w:rsidR="005B6B68" w:rsidRDefault="005B6B68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</w:p>
    <w:p w:rsidR="005B6B68" w:rsidRDefault="005B6B68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</w:p>
    <w:p w:rsidR="005B6B68" w:rsidRDefault="005B6B68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</w:p>
    <w:p w:rsidR="005B6B68" w:rsidRDefault="005B6B68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</w:p>
    <w:p w:rsidR="005B6B68" w:rsidRDefault="005B6B68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</w:p>
    <w:p w:rsidR="005B6B68" w:rsidRDefault="005B6B68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</w:p>
    <w:p w:rsidR="005B6B68" w:rsidRDefault="005B6B68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</w:p>
    <w:p w:rsidR="005B6B68" w:rsidRDefault="005B6B68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</w:p>
    <w:p w:rsidR="005B6B68" w:rsidRDefault="005B6B68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</w:p>
    <w:p w:rsidR="005B6B68" w:rsidRDefault="005B6B68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</w:p>
    <w:p w:rsidR="005B6B68" w:rsidRDefault="005B6B68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</w:p>
    <w:p w:rsidR="005B6B68" w:rsidRDefault="005B6B68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</w:p>
    <w:p w:rsidR="005B6B68" w:rsidRDefault="005B6B68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</w:p>
    <w:p w:rsidR="005B6B68" w:rsidRDefault="005B6B68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</w:p>
    <w:p w:rsidR="005B6B68" w:rsidRDefault="005B6B68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</w:p>
    <w:p w:rsidR="005B6B68" w:rsidRDefault="005B6B68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</w:p>
    <w:p w:rsidR="005B6B68" w:rsidRDefault="005B6B68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</w:p>
    <w:p w:rsidR="005B6B68" w:rsidRDefault="005B6B68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</w:p>
    <w:p w:rsidR="005B6B68" w:rsidRDefault="005B6B68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</w:p>
    <w:p w:rsidR="005B6B68" w:rsidRDefault="005B6B68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</w:p>
    <w:p w:rsidR="00A3580A" w:rsidRPr="003F3FBE" w:rsidRDefault="007A2402" w:rsidP="00A3580A">
      <w:pPr>
        <w:tabs>
          <w:tab w:val="left" w:pos="708"/>
          <w:tab w:val="left" w:pos="1500"/>
          <w:tab w:val="center" w:pos="2103"/>
          <w:tab w:val="center" w:pos="4536"/>
          <w:tab w:val="left" w:pos="8745"/>
          <w:tab w:val="right" w:pos="9072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5715</wp:posOffset>
            </wp:positionV>
            <wp:extent cx="561975" cy="685800"/>
            <wp:effectExtent l="0" t="0" r="9525" b="0"/>
            <wp:wrapSquare wrapText="right"/>
            <wp:docPr id="3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80A" w:rsidRPr="003F3FBE">
        <w:br w:type="textWrapping" w:clear="all"/>
      </w:r>
    </w:p>
    <w:p w:rsidR="00A3580A" w:rsidRPr="003F3FBE" w:rsidRDefault="00A3580A" w:rsidP="00A3580A">
      <w:pPr>
        <w:tabs>
          <w:tab w:val="left" w:pos="708"/>
          <w:tab w:val="center" w:pos="4536"/>
          <w:tab w:val="right" w:pos="9072"/>
        </w:tabs>
        <w:jc w:val="center"/>
      </w:pPr>
    </w:p>
    <w:p w:rsidR="00A3580A" w:rsidRPr="003F3FBE" w:rsidRDefault="00A3580A" w:rsidP="00A3580A">
      <w:pPr>
        <w:tabs>
          <w:tab w:val="left" w:pos="708"/>
          <w:tab w:val="center" w:pos="4536"/>
          <w:tab w:val="right" w:pos="9072"/>
        </w:tabs>
      </w:pPr>
      <w:r w:rsidRPr="003F3FBE">
        <w:t xml:space="preserve">                                                         РОССИЙСКАЯ   ФЕДЕРАЦИЯ                          </w:t>
      </w:r>
    </w:p>
    <w:p w:rsidR="00A3580A" w:rsidRPr="003F3FBE" w:rsidRDefault="00A3580A" w:rsidP="00A3580A">
      <w:pPr>
        <w:tabs>
          <w:tab w:val="left" w:pos="708"/>
          <w:tab w:val="center" w:pos="4536"/>
          <w:tab w:val="right" w:pos="9072"/>
        </w:tabs>
      </w:pPr>
      <w:r w:rsidRPr="003F3FBE">
        <w:t xml:space="preserve">                                                            ОРЛОВСКАЯ   ОБЛАСТЬ                           </w:t>
      </w:r>
      <w:r w:rsidRPr="003F3FBE">
        <w:rPr>
          <w:b/>
        </w:rPr>
        <w:t xml:space="preserve"> </w:t>
      </w:r>
    </w:p>
    <w:p w:rsidR="00A3580A" w:rsidRPr="003F3FBE" w:rsidRDefault="00A3580A" w:rsidP="00A3580A">
      <w:pPr>
        <w:widowControl w:val="0"/>
        <w:ind w:firstLine="600"/>
        <w:jc w:val="center"/>
        <w:rPr>
          <w:snapToGrid w:val="0"/>
          <w:sz w:val="32"/>
          <w:szCs w:val="32"/>
        </w:rPr>
      </w:pPr>
    </w:p>
    <w:p w:rsidR="00A3580A" w:rsidRPr="003F3FBE" w:rsidRDefault="00A3580A" w:rsidP="00A3580A">
      <w:pPr>
        <w:keepNext/>
        <w:ind w:left="4111" w:hanging="1701"/>
        <w:outlineLvl w:val="1"/>
        <w:rPr>
          <w:b/>
          <w:sz w:val="32"/>
          <w:szCs w:val="32"/>
        </w:rPr>
      </w:pPr>
      <w:r w:rsidRPr="003F3FBE">
        <w:rPr>
          <w:b/>
          <w:sz w:val="32"/>
          <w:szCs w:val="32"/>
        </w:rPr>
        <w:t xml:space="preserve">     Новосильский районный Совет</w:t>
      </w:r>
    </w:p>
    <w:p w:rsidR="00A3580A" w:rsidRPr="003F3FBE" w:rsidRDefault="00A3580A" w:rsidP="00A3580A">
      <w:pPr>
        <w:widowControl w:val="0"/>
        <w:ind w:left="2832" w:hanging="1701"/>
        <w:jc w:val="both"/>
        <w:rPr>
          <w:b/>
          <w:snapToGrid w:val="0"/>
          <w:sz w:val="32"/>
          <w:szCs w:val="32"/>
        </w:rPr>
      </w:pPr>
      <w:r w:rsidRPr="003F3FBE">
        <w:rPr>
          <w:b/>
          <w:snapToGrid w:val="0"/>
          <w:sz w:val="32"/>
          <w:szCs w:val="32"/>
        </w:rPr>
        <w:t xml:space="preserve">                              народных депутатов</w:t>
      </w:r>
    </w:p>
    <w:p w:rsidR="00A3580A" w:rsidRPr="003F3FBE" w:rsidRDefault="00A3580A" w:rsidP="00A3580A">
      <w:pPr>
        <w:widowControl w:val="0"/>
        <w:ind w:left="2832" w:hanging="1701"/>
        <w:jc w:val="both"/>
        <w:rPr>
          <w:b/>
          <w:snapToGrid w:val="0"/>
          <w:sz w:val="32"/>
          <w:szCs w:val="32"/>
        </w:rPr>
      </w:pPr>
    </w:p>
    <w:p w:rsidR="00A3580A" w:rsidRPr="003F3FBE" w:rsidRDefault="00A3580A" w:rsidP="00A3580A">
      <w:pPr>
        <w:widowControl w:val="0"/>
        <w:jc w:val="both"/>
        <w:rPr>
          <w:b/>
          <w:snapToGrid w:val="0"/>
          <w:u w:val="single"/>
        </w:rPr>
      </w:pPr>
      <w:r w:rsidRPr="003F3FBE">
        <w:rPr>
          <w:b/>
          <w:snapToGrid w:val="0"/>
          <w:u w:val="single"/>
        </w:rPr>
        <w:t>303500</w:t>
      </w:r>
    </w:p>
    <w:p w:rsidR="00A3580A" w:rsidRPr="003F3FBE" w:rsidRDefault="00A3580A" w:rsidP="00A3580A">
      <w:pPr>
        <w:widowControl w:val="0"/>
        <w:jc w:val="both"/>
        <w:rPr>
          <w:b/>
          <w:snapToGrid w:val="0"/>
          <w:u w:val="single"/>
        </w:rPr>
      </w:pPr>
      <w:r w:rsidRPr="003F3FBE">
        <w:rPr>
          <w:b/>
          <w:snapToGrid w:val="0"/>
          <w:u w:val="single"/>
        </w:rPr>
        <w:t>Орловс</w:t>
      </w:r>
      <w:r>
        <w:rPr>
          <w:b/>
          <w:snapToGrid w:val="0"/>
          <w:u w:val="single"/>
        </w:rPr>
        <w:t xml:space="preserve">кая обл.г. Новосиль ул.К.Маркса </w:t>
      </w:r>
      <w:r w:rsidRPr="003F3FBE">
        <w:rPr>
          <w:b/>
          <w:snapToGrid w:val="0"/>
          <w:u w:val="single"/>
        </w:rPr>
        <w:t xml:space="preserve">16                                    </w:t>
      </w:r>
      <w:r>
        <w:rPr>
          <w:b/>
          <w:snapToGrid w:val="0"/>
          <w:u w:val="single"/>
        </w:rPr>
        <w:t xml:space="preserve">                  </w:t>
      </w:r>
      <w:r w:rsidRPr="003F3FBE">
        <w:rPr>
          <w:b/>
          <w:snapToGrid w:val="0"/>
          <w:u w:val="single"/>
        </w:rPr>
        <w:t xml:space="preserve">     т.2-19-59</w:t>
      </w:r>
    </w:p>
    <w:p w:rsidR="00A3580A" w:rsidRPr="003F3FBE" w:rsidRDefault="00A3580A" w:rsidP="00A3580A">
      <w:pPr>
        <w:keepNext/>
        <w:widowControl w:val="0"/>
        <w:jc w:val="both"/>
        <w:outlineLvl w:val="0"/>
        <w:rPr>
          <w:b/>
          <w:snapToGrid w:val="0"/>
          <w:sz w:val="20"/>
          <w:szCs w:val="20"/>
        </w:rPr>
      </w:pPr>
      <w:r w:rsidRPr="003F3FBE">
        <w:rPr>
          <w:b/>
          <w:snapToGrid w:val="0"/>
          <w:sz w:val="20"/>
          <w:szCs w:val="20"/>
        </w:rPr>
        <w:tab/>
      </w:r>
      <w:r w:rsidRPr="003F3FBE">
        <w:rPr>
          <w:b/>
          <w:snapToGrid w:val="0"/>
          <w:sz w:val="20"/>
          <w:szCs w:val="20"/>
        </w:rPr>
        <w:tab/>
      </w:r>
      <w:r w:rsidRPr="003F3FBE">
        <w:rPr>
          <w:b/>
          <w:snapToGrid w:val="0"/>
          <w:sz w:val="20"/>
          <w:szCs w:val="20"/>
        </w:rPr>
        <w:tab/>
      </w:r>
      <w:r w:rsidRPr="003F3FBE">
        <w:rPr>
          <w:b/>
          <w:snapToGrid w:val="0"/>
          <w:sz w:val="20"/>
          <w:szCs w:val="20"/>
        </w:rPr>
        <w:tab/>
      </w:r>
      <w:r w:rsidRPr="003F3FBE">
        <w:rPr>
          <w:b/>
          <w:snapToGrid w:val="0"/>
          <w:sz w:val="20"/>
          <w:szCs w:val="20"/>
        </w:rPr>
        <w:tab/>
      </w:r>
      <w:r w:rsidRPr="003F3FBE">
        <w:rPr>
          <w:b/>
          <w:snapToGrid w:val="0"/>
          <w:sz w:val="20"/>
          <w:szCs w:val="20"/>
        </w:rPr>
        <w:tab/>
      </w:r>
      <w:r w:rsidRPr="003F3FBE">
        <w:rPr>
          <w:b/>
          <w:snapToGrid w:val="0"/>
          <w:sz w:val="20"/>
          <w:szCs w:val="20"/>
        </w:rPr>
        <w:tab/>
      </w:r>
      <w:r w:rsidRPr="003F3FBE">
        <w:rPr>
          <w:b/>
          <w:snapToGrid w:val="0"/>
          <w:sz w:val="20"/>
          <w:szCs w:val="20"/>
        </w:rPr>
        <w:tab/>
        <w:t xml:space="preserve">   </w:t>
      </w:r>
      <w:r w:rsidRPr="003F3FBE">
        <w:rPr>
          <w:b/>
          <w:snapToGrid w:val="0"/>
          <w:sz w:val="20"/>
          <w:szCs w:val="20"/>
        </w:rPr>
        <w:tab/>
      </w:r>
    </w:p>
    <w:p w:rsidR="00A3580A" w:rsidRPr="003F3FBE" w:rsidRDefault="00A3580A" w:rsidP="00A3580A">
      <w:pPr>
        <w:keepNext/>
        <w:widowControl w:val="0"/>
        <w:ind w:firstLine="600"/>
        <w:jc w:val="both"/>
        <w:outlineLvl w:val="0"/>
        <w:rPr>
          <w:b/>
          <w:snapToGrid w:val="0"/>
          <w:sz w:val="28"/>
          <w:szCs w:val="28"/>
        </w:rPr>
      </w:pPr>
      <w:r w:rsidRPr="003F3FBE">
        <w:rPr>
          <w:b/>
          <w:snapToGrid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A3580A" w:rsidRPr="003F3FBE" w:rsidRDefault="00A3580A" w:rsidP="00A3580A">
      <w:pPr>
        <w:widowControl w:val="0"/>
        <w:ind w:firstLine="600"/>
        <w:jc w:val="both"/>
        <w:rPr>
          <w:b/>
          <w:snapToGrid w:val="0"/>
          <w:sz w:val="28"/>
          <w:szCs w:val="28"/>
        </w:rPr>
      </w:pPr>
      <w:r w:rsidRPr="003F3FBE">
        <w:rPr>
          <w:snapToGrid w:val="0"/>
          <w:sz w:val="28"/>
          <w:szCs w:val="28"/>
        </w:rPr>
        <w:t xml:space="preserve">                  </w:t>
      </w:r>
      <w:r>
        <w:rPr>
          <w:snapToGrid w:val="0"/>
          <w:sz w:val="28"/>
          <w:szCs w:val="28"/>
        </w:rPr>
        <w:t xml:space="preserve">                       </w:t>
      </w:r>
      <w:r w:rsidRPr="003F3FBE">
        <w:rPr>
          <w:snapToGrid w:val="0"/>
          <w:sz w:val="28"/>
          <w:szCs w:val="28"/>
        </w:rPr>
        <w:t xml:space="preserve">     </w:t>
      </w:r>
      <w:r w:rsidRPr="003F3FBE">
        <w:rPr>
          <w:b/>
          <w:snapToGrid w:val="0"/>
          <w:sz w:val="28"/>
          <w:szCs w:val="28"/>
        </w:rPr>
        <w:t xml:space="preserve">Р Е Ш Е Н И Е   </w:t>
      </w:r>
    </w:p>
    <w:p w:rsidR="00A3580A" w:rsidRPr="003F3FBE" w:rsidRDefault="00A3580A" w:rsidP="00A3580A">
      <w:pPr>
        <w:widowControl w:val="0"/>
        <w:jc w:val="both"/>
        <w:rPr>
          <w:b/>
          <w:snapToGrid w:val="0"/>
          <w:sz w:val="28"/>
          <w:szCs w:val="28"/>
        </w:rPr>
      </w:pPr>
    </w:p>
    <w:p w:rsidR="00A3580A" w:rsidRPr="003F3FBE" w:rsidRDefault="00A3580A" w:rsidP="00A3580A">
      <w:pPr>
        <w:widowControl w:val="0"/>
        <w:jc w:val="both"/>
        <w:rPr>
          <w:b/>
          <w:snapToGrid w:val="0"/>
          <w:sz w:val="28"/>
          <w:szCs w:val="28"/>
        </w:rPr>
      </w:pPr>
    </w:p>
    <w:p w:rsidR="00A3580A" w:rsidRPr="003F3FBE" w:rsidRDefault="00A3580A" w:rsidP="00A3580A">
      <w:pPr>
        <w:widowControl w:val="0"/>
        <w:spacing w:line="312" w:lineRule="auto"/>
        <w:jc w:val="both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5B6B68">
        <w:rPr>
          <w:snapToGrid w:val="0"/>
          <w:sz w:val="28"/>
          <w:szCs w:val="28"/>
        </w:rPr>
        <w:t xml:space="preserve">      1 апреля   </w:t>
      </w:r>
      <w:r>
        <w:rPr>
          <w:snapToGrid w:val="0"/>
          <w:sz w:val="28"/>
          <w:szCs w:val="28"/>
        </w:rPr>
        <w:t>2016</w:t>
      </w:r>
      <w:r w:rsidRPr="003F3FBE">
        <w:rPr>
          <w:snapToGrid w:val="0"/>
          <w:sz w:val="28"/>
          <w:szCs w:val="28"/>
        </w:rPr>
        <w:t xml:space="preserve"> года                               </w:t>
      </w:r>
      <w:r>
        <w:rPr>
          <w:snapToGrid w:val="0"/>
          <w:sz w:val="28"/>
          <w:szCs w:val="28"/>
        </w:rPr>
        <w:t xml:space="preserve">      </w:t>
      </w:r>
      <w:r w:rsidRPr="003F3FBE">
        <w:rPr>
          <w:snapToGrid w:val="0"/>
          <w:sz w:val="28"/>
          <w:szCs w:val="28"/>
        </w:rPr>
        <w:t xml:space="preserve">            </w:t>
      </w:r>
      <w:r w:rsidR="005B6B68">
        <w:rPr>
          <w:snapToGrid w:val="0"/>
          <w:sz w:val="28"/>
          <w:szCs w:val="28"/>
        </w:rPr>
        <w:t>№  383</w:t>
      </w:r>
      <w:r>
        <w:rPr>
          <w:snapToGrid w:val="0"/>
          <w:sz w:val="28"/>
          <w:szCs w:val="28"/>
        </w:rPr>
        <w:t xml:space="preserve"> </w:t>
      </w:r>
      <w:r w:rsidRPr="003F3FBE">
        <w:rPr>
          <w:snapToGrid w:val="0"/>
          <w:sz w:val="28"/>
          <w:szCs w:val="28"/>
        </w:rPr>
        <w:t>- РС</w:t>
      </w:r>
    </w:p>
    <w:p w:rsidR="00A3580A" w:rsidRPr="003F3FBE" w:rsidRDefault="00A3580A" w:rsidP="00A3580A">
      <w:pPr>
        <w:widowControl w:val="0"/>
        <w:jc w:val="both"/>
        <w:rPr>
          <w:snapToGrid w:val="0"/>
          <w:sz w:val="28"/>
          <w:szCs w:val="28"/>
        </w:rPr>
      </w:pPr>
    </w:p>
    <w:p w:rsidR="00A3580A" w:rsidRDefault="00A3580A" w:rsidP="00A3580A">
      <w:pPr>
        <w:pStyle w:val="a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550AA3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О решении </w:t>
      </w:r>
      <w:r>
        <w:rPr>
          <w:snapToGrid w:val="0"/>
          <w:sz w:val="28"/>
          <w:szCs w:val="28"/>
        </w:rPr>
        <w:t>«</w:t>
      </w:r>
      <w:r w:rsidRPr="00A3580A">
        <w:rPr>
          <w:rFonts w:ascii="Times New Roman" w:hAnsi="Times New Roman"/>
          <w:bCs/>
          <w:snapToGrid w:val="0"/>
          <w:sz w:val="28"/>
          <w:szCs w:val="28"/>
        </w:rPr>
        <w:t xml:space="preserve">О внесении изменений </w:t>
      </w:r>
    </w:p>
    <w:p w:rsidR="00A3580A" w:rsidRDefault="00A3580A" w:rsidP="00A3580A">
      <w:pPr>
        <w:pStyle w:val="a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A3580A">
        <w:rPr>
          <w:rFonts w:ascii="Times New Roman" w:hAnsi="Times New Roman"/>
          <w:bCs/>
          <w:snapToGrid w:val="0"/>
          <w:sz w:val="28"/>
          <w:szCs w:val="28"/>
        </w:rPr>
        <w:t>в решение Новосильского районного Совета</w:t>
      </w:r>
    </w:p>
    <w:p w:rsidR="00A3580A" w:rsidRDefault="00A3580A" w:rsidP="00A3580A">
      <w:pPr>
        <w:pStyle w:val="a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A3580A">
        <w:rPr>
          <w:rFonts w:ascii="Times New Roman" w:hAnsi="Times New Roman"/>
          <w:bCs/>
          <w:snapToGrid w:val="0"/>
          <w:sz w:val="28"/>
          <w:szCs w:val="28"/>
        </w:rPr>
        <w:t xml:space="preserve">народных депутатов от 7 февраля 2014г. № 658 </w:t>
      </w:r>
    </w:p>
    <w:p w:rsidR="00A3580A" w:rsidRDefault="00A3580A" w:rsidP="00A3580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 xml:space="preserve">«О </w:t>
      </w:r>
      <w:r w:rsidRPr="00320CD5">
        <w:rPr>
          <w:rFonts w:ascii="Times New Roman" w:hAnsi="Times New Roman"/>
          <w:snapToGrid w:val="0"/>
          <w:sz w:val="28"/>
          <w:szCs w:val="28"/>
        </w:rPr>
        <w:t>Порядке представления</w:t>
      </w:r>
      <w:r>
        <w:rPr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лицом,</w:t>
      </w:r>
    </w:p>
    <w:p w:rsidR="00A3580A" w:rsidRDefault="00A3580A" w:rsidP="00A3580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замещающим муниципальные должности </w:t>
      </w:r>
    </w:p>
    <w:p w:rsidR="00A3580A" w:rsidRDefault="00A3580A" w:rsidP="00A3580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Новосильского района сведений о своих </w:t>
      </w:r>
    </w:p>
    <w:p w:rsidR="00A3580A" w:rsidRDefault="00A3580A" w:rsidP="00A3580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расходах, а также сведений о расходах </w:t>
      </w:r>
    </w:p>
    <w:p w:rsidR="00A3580A" w:rsidRDefault="00A3580A" w:rsidP="00A3580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супруги (супруга) и несовершеннолетних детей»</w:t>
      </w:r>
    </w:p>
    <w:p w:rsidR="00A3580A" w:rsidRPr="003F3FBE" w:rsidRDefault="00A3580A" w:rsidP="00A3580A">
      <w:pPr>
        <w:pStyle w:val="a9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A3580A" w:rsidRPr="00320CD5" w:rsidRDefault="00A3580A" w:rsidP="00A3580A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20CD5">
        <w:rPr>
          <w:color w:val="000000"/>
          <w:sz w:val="28"/>
          <w:szCs w:val="28"/>
        </w:rPr>
        <w:t xml:space="preserve">       </w:t>
      </w:r>
      <w:r w:rsidRPr="00320CD5">
        <w:rPr>
          <w:rFonts w:ascii="Times New Roman" w:hAnsi="Times New Roman"/>
          <w:b w:val="0"/>
          <w:color w:val="000000"/>
          <w:sz w:val="28"/>
          <w:szCs w:val="28"/>
        </w:rPr>
        <w:t xml:space="preserve">В соответствии с </w:t>
      </w:r>
      <w:hyperlink r:id="rId13" w:history="1">
        <w:r w:rsidRPr="00320CD5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Федеральным закон</w:t>
        </w:r>
      </w:hyperlink>
      <w:r w:rsidRPr="00320CD5">
        <w:rPr>
          <w:rFonts w:ascii="Times New Roman" w:hAnsi="Times New Roman"/>
          <w:b w:val="0"/>
          <w:color w:val="000000"/>
          <w:sz w:val="28"/>
          <w:szCs w:val="28"/>
        </w:rPr>
        <w:t xml:space="preserve">ом от 3 декабря 2012 года № 230-ФЗ «О контроле за соответствием расходов лиц, замещающих государственные должности, и иных лиц их доходам», Новосильский районный Совет народных депутатов </w:t>
      </w:r>
      <w:r w:rsidRPr="00320CD5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A3580A" w:rsidRPr="00A3580A" w:rsidRDefault="00A3580A" w:rsidP="00A3580A">
      <w:pPr>
        <w:jc w:val="both"/>
        <w:rPr>
          <w:snapToGrid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F3FBE">
        <w:rPr>
          <w:snapToGrid w:val="0"/>
          <w:sz w:val="28"/>
          <w:szCs w:val="28"/>
        </w:rPr>
        <w:t xml:space="preserve"> 1. Принять  решение</w:t>
      </w:r>
      <w:r>
        <w:rPr>
          <w:snapToGrid w:val="0"/>
          <w:sz w:val="28"/>
          <w:szCs w:val="28"/>
        </w:rPr>
        <w:t xml:space="preserve"> </w:t>
      </w:r>
      <w:r w:rsidRPr="00A3580A">
        <w:rPr>
          <w:snapToGrid w:val="0"/>
          <w:sz w:val="28"/>
          <w:szCs w:val="28"/>
        </w:rPr>
        <w:t>«О внесении изменений в решение Новосильского районного Совета</w:t>
      </w:r>
      <w:r>
        <w:rPr>
          <w:snapToGrid w:val="0"/>
          <w:sz w:val="28"/>
          <w:szCs w:val="28"/>
        </w:rPr>
        <w:t xml:space="preserve"> </w:t>
      </w:r>
      <w:r w:rsidRPr="00A3580A">
        <w:rPr>
          <w:snapToGrid w:val="0"/>
          <w:sz w:val="28"/>
          <w:szCs w:val="28"/>
        </w:rPr>
        <w:t>народных депутатов от 7 февраля 2014г. № 658 «О Порядке представления лицом,</w:t>
      </w:r>
      <w:r>
        <w:rPr>
          <w:snapToGrid w:val="0"/>
          <w:sz w:val="28"/>
          <w:szCs w:val="28"/>
        </w:rPr>
        <w:t xml:space="preserve"> </w:t>
      </w:r>
      <w:r w:rsidRPr="00A3580A">
        <w:rPr>
          <w:snapToGrid w:val="0"/>
          <w:sz w:val="28"/>
          <w:szCs w:val="28"/>
        </w:rPr>
        <w:t xml:space="preserve">замещающим муниципальные должности </w:t>
      </w:r>
      <w:r>
        <w:rPr>
          <w:snapToGrid w:val="0"/>
          <w:sz w:val="28"/>
          <w:szCs w:val="28"/>
        </w:rPr>
        <w:t xml:space="preserve"> </w:t>
      </w:r>
      <w:r w:rsidRPr="00A3580A">
        <w:rPr>
          <w:snapToGrid w:val="0"/>
          <w:sz w:val="28"/>
          <w:szCs w:val="28"/>
        </w:rPr>
        <w:t xml:space="preserve">Новосильского района сведений о своих </w:t>
      </w:r>
      <w:r>
        <w:rPr>
          <w:snapToGrid w:val="0"/>
          <w:sz w:val="28"/>
          <w:szCs w:val="28"/>
        </w:rPr>
        <w:t xml:space="preserve"> </w:t>
      </w:r>
      <w:r w:rsidRPr="00A3580A">
        <w:rPr>
          <w:snapToGrid w:val="0"/>
          <w:sz w:val="28"/>
          <w:szCs w:val="28"/>
        </w:rPr>
        <w:t xml:space="preserve">расходах, а также сведений о расходах </w:t>
      </w:r>
    </w:p>
    <w:p w:rsidR="00A3580A" w:rsidRDefault="00A3580A" w:rsidP="00A3580A">
      <w:pPr>
        <w:jc w:val="both"/>
        <w:rPr>
          <w:snapToGrid w:val="0"/>
          <w:sz w:val="28"/>
          <w:szCs w:val="28"/>
        </w:rPr>
      </w:pPr>
      <w:r w:rsidRPr="00A3580A">
        <w:rPr>
          <w:snapToGrid w:val="0"/>
          <w:sz w:val="28"/>
          <w:szCs w:val="28"/>
        </w:rPr>
        <w:t>его супруги (супруга) и несовершеннолетних детей»</w:t>
      </w:r>
      <w:r w:rsidRPr="00320CD5">
        <w:rPr>
          <w:snapToGrid w:val="0"/>
          <w:sz w:val="28"/>
          <w:szCs w:val="28"/>
        </w:rPr>
        <w:t xml:space="preserve">  </w:t>
      </w:r>
    </w:p>
    <w:p w:rsidR="00A3580A" w:rsidRPr="00320CD5" w:rsidRDefault="00A3580A" w:rsidP="00A3580A">
      <w:pPr>
        <w:jc w:val="both"/>
        <w:rPr>
          <w:snapToGrid w:val="0"/>
          <w:sz w:val="28"/>
          <w:szCs w:val="28"/>
        </w:rPr>
      </w:pPr>
      <w:r w:rsidRPr="00320CD5">
        <w:rPr>
          <w:snapToGrid w:val="0"/>
          <w:sz w:val="28"/>
          <w:szCs w:val="28"/>
        </w:rPr>
        <w:t xml:space="preserve">    2. Направить принятое решение главе Новосильского района для подписания и опубликования.</w:t>
      </w:r>
    </w:p>
    <w:p w:rsidR="00A3580A" w:rsidRPr="003F3FBE" w:rsidRDefault="00A3580A" w:rsidP="00A3580A">
      <w:pPr>
        <w:widowControl w:val="0"/>
        <w:spacing w:line="24" w:lineRule="atLeast"/>
        <w:jc w:val="both"/>
        <w:rPr>
          <w:snapToGrid w:val="0"/>
          <w:sz w:val="28"/>
          <w:szCs w:val="28"/>
        </w:rPr>
      </w:pPr>
      <w:r w:rsidRPr="003F3FBE">
        <w:rPr>
          <w:snapToGrid w:val="0"/>
          <w:sz w:val="28"/>
          <w:szCs w:val="28"/>
        </w:rPr>
        <w:t xml:space="preserve">   </w:t>
      </w:r>
      <w:r>
        <w:rPr>
          <w:snapToGrid w:val="0"/>
          <w:sz w:val="28"/>
          <w:szCs w:val="28"/>
        </w:rPr>
        <w:t xml:space="preserve">  </w:t>
      </w:r>
      <w:r w:rsidRPr="003F3FBE">
        <w:rPr>
          <w:snapToGrid w:val="0"/>
          <w:sz w:val="28"/>
          <w:szCs w:val="28"/>
        </w:rPr>
        <w:t xml:space="preserve">3. Контроль за исполнением принятого решения возложить на комиссию по </w:t>
      </w:r>
      <w:r>
        <w:rPr>
          <w:snapToGrid w:val="0"/>
          <w:sz w:val="28"/>
          <w:szCs w:val="28"/>
        </w:rPr>
        <w:t>законодательству и правовому регулированию.</w:t>
      </w:r>
    </w:p>
    <w:p w:rsidR="00A3580A" w:rsidRDefault="00A3580A" w:rsidP="00A3580A">
      <w:pPr>
        <w:widowControl w:val="0"/>
        <w:spacing w:line="24" w:lineRule="atLeast"/>
        <w:jc w:val="both"/>
        <w:rPr>
          <w:snapToGrid w:val="0"/>
          <w:sz w:val="28"/>
          <w:szCs w:val="28"/>
        </w:rPr>
      </w:pPr>
    </w:p>
    <w:p w:rsidR="00A3580A" w:rsidRPr="003F3FBE" w:rsidRDefault="00A3580A" w:rsidP="00A3580A">
      <w:pPr>
        <w:widowControl w:val="0"/>
        <w:spacing w:line="24" w:lineRule="atLeast"/>
        <w:jc w:val="both"/>
        <w:rPr>
          <w:snapToGrid w:val="0"/>
          <w:sz w:val="28"/>
          <w:szCs w:val="28"/>
        </w:rPr>
      </w:pPr>
    </w:p>
    <w:p w:rsidR="00A3580A" w:rsidRPr="003F3FBE" w:rsidRDefault="00A3580A" w:rsidP="00A3580A">
      <w:pPr>
        <w:widowControl w:val="0"/>
        <w:ind w:firstLine="600"/>
        <w:jc w:val="both"/>
        <w:rPr>
          <w:snapToGrid w:val="0"/>
          <w:sz w:val="28"/>
          <w:szCs w:val="28"/>
        </w:rPr>
      </w:pPr>
      <w:r w:rsidRPr="003F3FBE">
        <w:rPr>
          <w:snapToGrid w:val="0"/>
          <w:sz w:val="28"/>
          <w:szCs w:val="28"/>
        </w:rPr>
        <w:t xml:space="preserve"> Председатель районного</w:t>
      </w:r>
    </w:p>
    <w:p w:rsidR="00A3580A" w:rsidRPr="00320CD5" w:rsidRDefault="00A3580A" w:rsidP="00A3580A">
      <w:pPr>
        <w:widowControl w:val="0"/>
        <w:ind w:firstLine="600"/>
        <w:jc w:val="both"/>
        <w:rPr>
          <w:snapToGrid w:val="0"/>
          <w:sz w:val="28"/>
          <w:szCs w:val="28"/>
        </w:rPr>
      </w:pPr>
      <w:r w:rsidRPr="003F3FBE">
        <w:rPr>
          <w:snapToGrid w:val="0"/>
          <w:sz w:val="28"/>
          <w:szCs w:val="28"/>
        </w:rPr>
        <w:t>Совета народных депутатов                                           Н.В.Тарасов</w:t>
      </w:r>
    </w:p>
    <w:p w:rsidR="00A3580A" w:rsidRDefault="00A3580A" w:rsidP="00A3580A">
      <w:pPr>
        <w:tabs>
          <w:tab w:val="left" w:pos="270"/>
          <w:tab w:val="right" w:pos="9808"/>
        </w:tabs>
        <w:spacing w:line="360" w:lineRule="auto"/>
      </w:pPr>
    </w:p>
    <w:p w:rsidR="00A3580A" w:rsidRDefault="00A3580A" w:rsidP="00A3580A">
      <w:pPr>
        <w:tabs>
          <w:tab w:val="left" w:pos="270"/>
          <w:tab w:val="right" w:pos="9808"/>
        </w:tabs>
        <w:spacing w:line="360" w:lineRule="auto"/>
      </w:pPr>
    </w:p>
    <w:p w:rsidR="00A3580A" w:rsidRDefault="00A3580A" w:rsidP="00A3580A">
      <w:pPr>
        <w:tabs>
          <w:tab w:val="left" w:pos="270"/>
          <w:tab w:val="right" w:pos="9808"/>
        </w:tabs>
        <w:spacing w:line="360" w:lineRule="auto"/>
      </w:pPr>
    </w:p>
    <w:p w:rsidR="00A3580A" w:rsidRDefault="00A3580A" w:rsidP="00A3580A">
      <w:pPr>
        <w:tabs>
          <w:tab w:val="left" w:pos="270"/>
          <w:tab w:val="right" w:pos="9808"/>
        </w:tabs>
        <w:spacing w:line="360" w:lineRule="auto"/>
      </w:pPr>
    </w:p>
    <w:p w:rsidR="00A3580A" w:rsidRPr="00B736BE" w:rsidRDefault="00A3580A" w:rsidP="00A3580A">
      <w:pPr>
        <w:tabs>
          <w:tab w:val="left" w:pos="270"/>
          <w:tab w:val="right" w:pos="9808"/>
        </w:tabs>
        <w:spacing w:line="360" w:lineRule="auto"/>
      </w:pPr>
    </w:p>
    <w:p w:rsidR="00A3580A" w:rsidRPr="00320CD5" w:rsidRDefault="00A3580A" w:rsidP="00987DE5">
      <w:pPr>
        <w:tabs>
          <w:tab w:val="left" w:pos="270"/>
          <w:tab w:val="right" w:pos="9808"/>
        </w:tabs>
        <w:rPr>
          <w:sz w:val="28"/>
          <w:szCs w:val="28"/>
        </w:rPr>
      </w:pPr>
    </w:p>
    <w:sectPr w:rsidR="00A3580A" w:rsidRPr="00320CD5" w:rsidSect="005B6B68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B14" w:rsidRDefault="00AA3B14" w:rsidP="00320CD5">
      <w:r>
        <w:separator/>
      </w:r>
    </w:p>
  </w:endnote>
  <w:endnote w:type="continuationSeparator" w:id="0">
    <w:p w:rsidR="00AA3B14" w:rsidRDefault="00AA3B14" w:rsidP="0032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B14" w:rsidRDefault="00AA3B14" w:rsidP="00320CD5">
      <w:r>
        <w:separator/>
      </w:r>
    </w:p>
  </w:footnote>
  <w:footnote w:type="continuationSeparator" w:id="0">
    <w:p w:rsidR="00AA3B14" w:rsidRDefault="00AA3B14" w:rsidP="00320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35411"/>
    <w:multiLevelType w:val="hybridMultilevel"/>
    <w:tmpl w:val="CBA039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6"/>
    <w:rsid w:val="0008373C"/>
    <w:rsid w:val="00150A3F"/>
    <w:rsid w:val="0019513C"/>
    <w:rsid w:val="001D5173"/>
    <w:rsid w:val="00217045"/>
    <w:rsid w:val="002A2F14"/>
    <w:rsid w:val="002F49DE"/>
    <w:rsid w:val="00320CD5"/>
    <w:rsid w:val="004B5BED"/>
    <w:rsid w:val="005122F5"/>
    <w:rsid w:val="005B6B68"/>
    <w:rsid w:val="00761620"/>
    <w:rsid w:val="007767A1"/>
    <w:rsid w:val="007A2402"/>
    <w:rsid w:val="007D189F"/>
    <w:rsid w:val="007E08CA"/>
    <w:rsid w:val="007F2E6E"/>
    <w:rsid w:val="00896A85"/>
    <w:rsid w:val="008A1ACA"/>
    <w:rsid w:val="009710BC"/>
    <w:rsid w:val="00987DE5"/>
    <w:rsid w:val="00A13704"/>
    <w:rsid w:val="00A3580A"/>
    <w:rsid w:val="00A63B49"/>
    <w:rsid w:val="00A66EE6"/>
    <w:rsid w:val="00A74B73"/>
    <w:rsid w:val="00AA3B14"/>
    <w:rsid w:val="00AB2A8B"/>
    <w:rsid w:val="00B736BE"/>
    <w:rsid w:val="00B97CE6"/>
    <w:rsid w:val="00C87A0A"/>
    <w:rsid w:val="00D101E5"/>
    <w:rsid w:val="00DF3546"/>
    <w:rsid w:val="00E10CA1"/>
    <w:rsid w:val="00EF0C09"/>
    <w:rsid w:val="00F1406B"/>
    <w:rsid w:val="00F6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9D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36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F49DE"/>
    <w:pPr>
      <w:keepNext/>
      <w:jc w:val="center"/>
      <w:outlineLvl w:val="1"/>
    </w:pPr>
    <w:rPr>
      <w:rFonts w:eastAsia="Arial Unicode MS"/>
      <w:b/>
      <w:sz w:val="28"/>
    </w:rPr>
  </w:style>
  <w:style w:type="paragraph" w:styleId="3">
    <w:name w:val="heading 3"/>
    <w:basedOn w:val="a"/>
    <w:next w:val="a"/>
    <w:qFormat/>
    <w:rsid w:val="002F49DE"/>
    <w:pPr>
      <w:keepNext/>
      <w:outlineLvl w:val="2"/>
    </w:pPr>
    <w:rPr>
      <w:rFonts w:ascii="Arial" w:eastAsia="Arial Unicode MS" w:hAnsi="Arial"/>
      <w:b/>
      <w:sz w:val="28"/>
      <w:szCs w:val="20"/>
    </w:rPr>
  </w:style>
  <w:style w:type="paragraph" w:styleId="6">
    <w:name w:val="heading 6"/>
    <w:basedOn w:val="a"/>
    <w:next w:val="a"/>
    <w:qFormat/>
    <w:rsid w:val="002F49DE"/>
    <w:pPr>
      <w:keepNext/>
      <w:jc w:val="center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F49DE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Title">
    <w:name w:val="ConsPlusTitle"/>
    <w:rsid w:val="00A1370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150A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50A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736B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1">
    <w:name w:val="Сетка таблицы1"/>
    <w:basedOn w:val="a1"/>
    <w:next w:val="a4"/>
    <w:uiPriority w:val="59"/>
    <w:rsid w:val="007F2E6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Гипертекстовая ссылка"/>
    <w:uiPriority w:val="99"/>
    <w:rsid w:val="00A63B49"/>
    <w:rPr>
      <w:color w:val="106BBE"/>
    </w:rPr>
  </w:style>
  <w:style w:type="paragraph" w:styleId="a7">
    <w:name w:val="footer"/>
    <w:basedOn w:val="a"/>
    <w:link w:val="a8"/>
    <w:rsid w:val="00320C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20CD5"/>
    <w:rPr>
      <w:sz w:val="24"/>
      <w:szCs w:val="24"/>
    </w:rPr>
  </w:style>
  <w:style w:type="paragraph" w:styleId="a9">
    <w:name w:val="No Spacing"/>
    <w:uiPriority w:val="1"/>
    <w:qFormat/>
    <w:rsid w:val="00320CD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F0C09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9D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36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F49DE"/>
    <w:pPr>
      <w:keepNext/>
      <w:jc w:val="center"/>
      <w:outlineLvl w:val="1"/>
    </w:pPr>
    <w:rPr>
      <w:rFonts w:eastAsia="Arial Unicode MS"/>
      <w:b/>
      <w:sz w:val="28"/>
    </w:rPr>
  </w:style>
  <w:style w:type="paragraph" w:styleId="3">
    <w:name w:val="heading 3"/>
    <w:basedOn w:val="a"/>
    <w:next w:val="a"/>
    <w:qFormat/>
    <w:rsid w:val="002F49DE"/>
    <w:pPr>
      <w:keepNext/>
      <w:outlineLvl w:val="2"/>
    </w:pPr>
    <w:rPr>
      <w:rFonts w:ascii="Arial" w:eastAsia="Arial Unicode MS" w:hAnsi="Arial"/>
      <w:b/>
      <w:sz w:val="28"/>
      <w:szCs w:val="20"/>
    </w:rPr>
  </w:style>
  <w:style w:type="paragraph" w:styleId="6">
    <w:name w:val="heading 6"/>
    <w:basedOn w:val="a"/>
    <w:next w:val="a"/>
    <w:qFormat/>
    <w:rsid w:val="002F49DE"/>
    <w:pPr>
      <w:keepNext/>
      <w:jc w:val="center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F49DE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Title">
    <w:name w:val="ConsPlusTitle"/>
    <w:rsid w:val="00A1370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150A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50A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736B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1">
    <w:name w:val="Сетка таблицы1"/>
    <w:basedOn w:val="a1"/>
    <w:next w:val="a4"/>
    <w:uiPriority w:val="59"/>
    <w:rsid w:val="007F2E6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Гипертекстовая ссылка"/>
    <w:uiPriority w:val="99"/>
    <w:rsid w:val="00A63B49"/>
    <w:rPr>
      <w:color w:val="106BBE"/>
    </w:rPr>
  </w:style>
  <w:style w:type="paragraph" w:styleId="a7">
    <w:name w:val="footer"/>
    <w:basedOn w:val="a"/>
    <w:link w:val="a8"/>
    <w:rsid w:val="00320C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20CD5"/>
    <w:rPr>
      <w:sz w:val="24"/>
      <w:szCs w:val="24"/>
    </w:rPr>
  </w:style>
  <w:style w:type="paragraph" w:styleId="a9">
    <w:name w:val="No Spacing"/>
    <w:uiPriority w:val="1"/>
    <w:qFormat/>
    <w:rsid w:val="00320CD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F0C0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0171682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7D86A33E73558603BBC8FD07610337929E4D5113D8BAFCA45C4FE732C3426FA58E594029FFBB0DAy2n5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C5726C7DB8858ABCCA84232D63CCF0AC85CC20EA96CB6BCC4A97B9F5CEA3D2C1B177238DC593AFC0F26A1w8dF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28422380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EE063-C161-4BD5-8EAB-B052C995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5060</CharactersWithSpaces>
  <SharedDoc>false</SharedDoc>
  <HLinks>
    <vt:vector size="30" baseType="variant"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>garantf1://70171682.0/</vt:lpwstr>
      </vt:variant>
      <vt:variant>
        <vt:lpwstr/>
      </vt:variant>
      <vt:variant>
        <vt:i4>2621456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7209067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consultantplus://offline/ref=57D86A33E73558603BBC8FD07610337929E4D5113D8BAFCA45C4FE732C3426FA58E594029FFBB0DAy2n5K</vt:lpwstr>
      </vt:variant>
      <vt:variant>
        <vt:lpwstr/>
      </vt:variant>
      <vt:variant>
        <vt:i4>6160394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consultantplus://offline/ref=BC5726C7DB8858ABCCA84232D63CCF0AC85CC20EA96CB6BCC4A97B9F5CEA3D2C1B177238DC593AFC0F26A1w8dFJ</vt:lpwstr>
      </vt:variant>
      <vt:variant>
        <vt:lpwstr/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garantf1://28422380.0/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cp:lastPrinted>2016-03-21T05:36:00Z</cp:lastPrinted>
  <dcterms:created xsi:type="dcterms:W3CDTF">2016-11-24T11:25:00Z</dcterms:created>
  <dcterms:modified xsi:type="dcterms:W3CDTF">2016-11-24T11:25:00Z</dcterms:modified>
</cp:coreProperties>
</file>