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16" w:rsidRDefault="006B0316" w:rsidP="006B0316">
      <w:pPr>
        <w:rPr>
          <w:b/>
          <w:sz w:val="28"/>
          <w:szCs w:val="28"/>
        </w:rPr>
      </w:pPr>
      <w:bookmarkStart w:id="0" w:name="_GoBack"/>
      <w:bookmarkEnd w:id="0"/>
      <w:r>
        <w:rPr>
          <w:b/>
          <w:sz w:val="28"/>
          <w:szCs w:val="28"/>
        </w:rPr>
        <w:t xml:space="preserve">                                    РОССИЙСКАЯ ФЕДЕРАЦИЯ</w:t>
      </w:r>
    </w:p>
    <w:p w:rsidR="006B0316" w:rsidRDefault="006B0316" w:rsidP="006B0316">
      <w:pPr>
        <w:jc w:val="center"/>
        <w:rPr>
          <w:b/>
          <w:sz w:val="28"/>
          <w:szCs w:val="28"/>
        </w:rPr>
      </w:pPr>
      <w:r>
        <w:rPr>
          <w:b/>
          <w:sz w:val="28"/>
          <w:szCs w:val="28"/>
        </w:rPr>
        <w:t>ОРЛОВСКАЯ ОБЛАСТЬ</w:t>
      </w:r>
    </w:p>
    <w:p w:rsidR="006B0316" w:rsidRDefault="006B0316" w:rsidP="006B0316">
      <w:pPr>
        <w:jc w:val="center"/>
        <w:rPr>
          <w:b/>
          <w:sz w:val="28"/>
          <w:szCs w:val="28"/>
        </w:rPr>
      </w:pPr>
      <w:r>
        <w:rPr>
          <w:b/>
          <w:sz w:val="28"/>
          <w:szCs w:val="28"/>
        </w:rPr>
        <w:t>НОВОСИЛЬСКИЙ РАЙОН</w:t>
      </w:r>
    </w:p>
    <w:p w:rsidR="006B0316" w:rsidRDefault="006B0316" w:rsidP="006B0316">
      <w:pPr>
        <w:jc w:val="center"/>
        <w:rPr>
          <w:sz w:val="20"/>
          <w:szCs w:val="20"/>
        </w:rPr>
      </w:pPr>
      <w:r>
        <w:rPr>
          <w:b/>
          <w:sz w:val="28"/>
          <w:szCs w:val="28"/>
        </w:rPr>
        <w:t>АДМИНИСТРАЦИЯ ПРУДОВСКОГО СЕЛЬСКОГО ПОСЕЛЕНИЯ</w:t>
      </w:r>
    </w:p>
    <w:p w:rsidR="006B0316" w:rsidRDefault="006B0316" w:rsidP="006B0316">
      <w:pPr>
        <w:jc w:val="both"/>
        <w:rPr>
          <w:b/>
          <w:sz w:val="20"/>
          <w:szCs w:val="20"/>
        </w:rPr>
      </w:pPr>
      <w:r>
        <w:rPr>
          <w:b/>
          <w:sz w:val="20"/>
          <w:szCs w:val="20"/>
        </w:rPr>
        <w:t>Орловская область</w:t>
      </w:r>
    </w:p>
    <w:p w:rsidR="006B0316" w:rsidRDefault="006B0316" w:rsidP="006B0316">
      <w:pPr>
        <w:jc w:val="both"/>
        <w:rPr>
          <w:b/>
          <w:sz w:val="20"/>
          <w:szCs w:val="20"/>
        </w:rPr>
      </w:pPr>
      <w:r>
        <w:rPr>
          <w:b/>
          <w:sz w:val="20"/>
          <w:szCs w:val="20"/>
        </w:rPr>
        <w:t>Новосильский район</w:t>
      </w:r>
    </w:p>
    <w:p w:rsidR="006B0316" w:rsidRDefault="006B0316" w:rsidP="006B0316">
      <w:pPr>
        <w:jc w:val="both"/>
        <w:rPr>
          <w:b/>
          <w:sz w:val="20"/>
          <w:szCs w:val="20"/>
        </w:rPr>
      </w:pPr>
      <w:r>
        <w:rPr>
          <w:b/>
          <w:sz w:val="20"/>
          <w:szCs w:val="20"/>
        </w:rPr>
        <w:t>д. Большие Пруды</w:t>
      </w:r>
    </w:p>
    <w:p w:rsidR="006B0316" w:rsidRDefault="006B0316" w:rsidP="006B0316">
      <w:pPr>
        <w:jc w:val="both"/>
        <w:rPr>
          <w:b/>
          <w:sz w:val="20"/>
          <w:szCs w:val="20"/>
        </w:rPr>
      </w:pPr>
      <w:r>
        <w:rPr>
          <w:b/>
          <w:sz w:val="20"/>
          <w:szCs w:val="20"/>
        </w:rPr>
        <w:t xml:space="preserve">ул. </w:t>
      </w:r>
      <w:proofErr w:type="gramStart"/>
      <w:r>
        <w:rPr>
          <w:b/>
          <w:sz w:val="20"/>
          <w:szCs w:val="20"/>
        </w:rPr>
        <w:t>Советская</w:t>
      </w:r>
      <w:proofErr w:type="gramEnd"/>
      <w:r>
        <w:rPr>
          <w:b/>
          <w:sz w:val="20"/>
          <w:szCs w:val="20"/>
        </w:rPr>
        <w:t>, 1                                                                                                                             тел. 2-35-23</w:t>
      </w:r>
    </w:p>
    <w:p w:rsidR="006B0316" w:rsidRDefault="006B0316" w:rsidP="006B0316">
      <w:pPr>
        <w:pBdr>
          <w:bottom w:val="thickThinLargeGap" w:sz="24" w:space="1" w:color="auto"/>
        </w:pBdr>
        <w:jc w:val="center"/>
        <w:rPr>
          <w:rFonts w:ascii="TimesET" w:hAnsi="TimesET"/>
          <w:b/>
          <w:bCs/>
          <w:sz w:val="20"/>
        </w:rPr>
      </w:pPr>
    </w:p>
    <w:p w:rsidR="006B0316" w:rsidRDefault="006B0316" w:rsidP="006B0316">
      <w:pPr>
        <w:rPr>
          <w:b/>
          <w:bCs/>
          <w:sz w:val="20"/>
          <w:szCs w:val="20"/>
          <w:u w:val="single"/>
        </w:rPr>
      </w:pPr>
    </w:p>
    <w:p w:rsidR="008C0750" w:rsidRDefault="008C0750" w:rsidP="008C0750">
      <w:pPr>
        <w:autoSpaceDE w:val="0"/>
        <w:autoSpaceDN w:val="0"/>
        <w:adjustRightInd w:val="0"/>
        <w:jc w:val="right"/>
        <w:rPr>
          <w:b/>
        </w:rPr>
      </w:pPr>
    </w:p>
    <w:p w:rsidR="0015410E" w:rsidRPr="008C0750" w:rsidRDefault="0015410E" w:rsidP="008C0750">
      <w:pPr>
        <w:autoSpaceDE w:val="0"/>
        <w:autoSpaceDN w:val="0"/>
        <w:adjustRightInd w:val="0"/>
        <w:jc w:val="right"/>
        <w:rPr>
          <w:b/>
        </w:rPr>
      </w:pPr>
    </w:p>
    <w:p w:rsidR="008C0750" w:rsidRDefault="008C0750" w:rsidP="0015410E">
      <w:pPr>
        <w:autoSpaceDE w:val="0"/>
        <w:autoSpaceDN w:val="0"/>
        <w:adjustRightInd w:val="0"/>
        <w:jc w:val="center"/>
        <w:rPr>
          <w:b/>
        </w:rPr>
      </w:pPr>
      <w:r w:rsidRPr="008C0750">
        <w:rPr>
          <w:b/>
        </w:rPr>
        <w:t>ПОСТАНОВЛЕНИЕ</w:t>
      </w:r>
    </w:p>
    <w:p w:rsidR="0015410E" w:rsidRDefault="0015410E" w:rsidP="0015410E">
      <w:pPr>
        <w:autoSpaceDE w:val="0"/>
        <w:autoSpaceDN w:val="0"/>
        <w:adjustRightInd w:val="0"/>
        <w:rPr>
          <w:b/>
        </w:rPr>
      </w:pPr>
    </w:p>
    <w:p w:rsidR="0015410E" w:rsidRDefault="0015410E" w:rsidP="0015410E">
      <w:pPr>
        <w:autoSpaceDE w:val="0"/>
        <w:autoSpaceDN w:val="0"/>
        <w:adjustRightInd w:val="0"/>
        <w:rPr>
          <w:b/>
        </w:rPr>
      </w:pPr>
      <w:r>
        <w:rPr>
          <w:b/>
        </w:rPr>
        <w:t>05  марта   2021г.                                                                                                           № 4</w:t>
      </w:r>
    </w:p>
    <w:p w:rsidR="0015410E" w:rsidRDefault="0015410E" w:rsidP="0015410E">
      <w:pPr>
        <w:autoSpaceDE w:val="0"/>
        <w:autoSpaceDN w:val="0"/>
        <w:adjustRightInd w:val="0"/>
        <w:jc w:val="center"/>
        <w:rPr>
          <w:b/>
        </w:rPr>
      </w:pPr>
    </w:p>
    <w:p w:rsidR="0015410E" w:rsidRPr="0015410E" w:rsidRDefault="0015410E" w:rsidP="0015410E">
      <w:pPr>
        <w:autoSpaceDE w:val="0"/>
        <w:autoSpaceDN w:val="0"/>
        <w:adjustRightInd w:val="0"/>
        <w:rPr>
          <w:b/>
        </w:rPr>
      </w:pPr>
    </w:p>
    <w:p w:rsidR="008C0750" w:rsidRPr="008C0750" w:rsidRDefault="008C0750" w:rsidP="008C0750">
      <w:pPr>
        <w:spacing w:after="100" w:afterAutospacing="1"/>
        <w:jc w:val="center"/>
        <w:rPr>
          <w:b/>
          <w:bCs/>
        </w:rPr>
      </w:pPr>
      <w:r w:rsidRPr="008C0750">
        <w:rPr>
          <w:b/>
          <w:bCs/>
        </w:rPr>
        <w:t>Об утверждении Административного регламента по осуществлению муниципального контроля в сфере благоустройства на территории Прудовского сельского поселения Новосильского района Орловской области</w:t>
      </w:r>
    </w:p>
    <w:p w:rsidR="008C0750" w:rsidRPr="008C0750" w:rsidRDefault="008C0750" w:rsidP="008C0750">
      <w:pPr>
        <w:jc w:val="both"/>
      </w:pPr>
      <w:r w:rsidRPr="008C0750">
        <w:t xml:space="preserve">В соответствии с Федеральным законом от 26.12.2008 </w:t>
      </w:r>
      <w:hyperlink r:id="rId5" w:tgtFrame="_blank" w:history="1">
        <w:r w:rsidRPr="008C0750">
          <w:t>№ 294-ФЗ «О защите прав юридических лиц</w:t>
        </w:r>
      </w:hyperlink>
      <w:r w:rsidRPr="008C0750">
        <w:t xml:space="preserve"> и индивидуальных предпринимателей при осуществлении государственного контроля (надзора) и муниципального контроля»,</w:t>
      </w:r>
      <w:r w:rsidRPr="008C0750">
        <w:rPr>
          <w:rFonts w:ascii="Calibri" w:eastAsia="Calibri" w:hAnsi="Calibri"/>
          <w:sz w:val="22"/>
          <w:szCs w:val="22"/>
          <w:lang w:eastAsia="en-US"/>
        </w:rPr>
        <w:t xml:space="preserve"> </w:t>
      </w:r>
      <w:r w:rsidRPr="008C0750">
        <w:t>Федеральным законом от 06.10.2003 № 131-ФЗ «Об общих принципах организации местного самоуправления в Российской Федерации», администрация Прудовского сельского поселения Новосильского района Орловской области,</w:t>
      </w:r>
    </w:p>
    <w:p w:rsidR="008C0750" w:rsidRPr="008C0750" w:rsidRDefault="008C0750" w:rsidP="008C0750">
      <w:pPr>
        <w:jc w:val="both"/>
      </w:pPr>
      <w:r w:rsidRPr="008C0750">
        <w:t>ПОСТАНОВЛЯЕТ:</w:t>
      </w:r>
    </w:p>
    <w:p w:rsidR="008C0750" w:rsidRPr="008C0750" w:rsidRDefault="008C0750" w:rsidP="008C0750">
      <w:pPr>
        <w:jc w:val="both"/>
      </w:pPr>
    </w:p>
    <w:p w:rsidR="008C0750" w:rsidRPr="008C0750" w:rsidRDefault="008C0750" w:rsidP="008C0750">
      <w:pPr>
        <w:jc w:val="both"/>
      </w:pPr>
      <w:r w:rsidRPr="008C0750">
        <w:t>1. Утвердить Административный регламент по осуществлению муниципального контроля в сфере благоустройства на территории Прудовского сельского поселения Новосильского района Орловской области</w:t>
      </w:r>
      <w:r w:rsidRPr="008C0750">
        <w:rPr>
          <w:color w:val="0D0D0D"/>
        </w:rPr>
        <w:t xml:space="preserve">. </w:t>
      </w:r>
    </w:p>
    <w:p w:rsidR="008C0750" w:rsidRPr="008C0750" w:rsidRDefault="008C0750" w:rsidP="008C0750">
      <w:pPr>
        <w:jc w:val="both"/>
      </w:pPr>
      <w:r w:rsidRPr="008C0750">
        <w:t xml:space="preserve">2. </w:t>
      </w:r>
      <w:proofErr w:type="gramStart"/>
      <w:r w:rsidRPr="00F51E0B">
        <w:t>Разместить</w:t>
      </w:r>
      <w:proofErr w:type="gramEnd"/>
      <w:r w:rsidRPr="00F51E0B">
        <w:t xml:space="preserve"> настоящее постановление на официальном сайте администрации Новосильского района –</w:t>
      </w:r>
      <w:proofErr w:type="spellStart"/>
      <w:r w:rsidRPr="00F51E0B">
        <w:rPr>
          <w:lang w:val="en-US"/>
        </w:rPr>
        <w:t>novosilr</w:t>
      </w:r>
      <w:proofErr w:type="spellEnd"/>
      <w:r w:rsidRPr="00F51E0B">
        <w:t>.</w:t>
      </w:r>
      <w:proofErr w:type="spellStart"/>
      <w:r w:rsidRPr="00F51E0B">
        <w:rPr>
          <w:lang w:val="en-US"/>
        </w:rPr>
        <w:t>ru</w:t>
      </w:r>
      <w:proofErr w:type="spellEnd"/>
      <w:r w:rsidRPr="00F51E0B">
        <w:t xml:space="preserve"> в разделе </w:t>
      </w:r>
      <w:r>
        <w:t>Прудовского</w:t>
      </w:r>
      <w:r w:rsidRPr="00F51E0B">
        <w:t xml:space="preserve"> сельского поселения.</w:t>
      </w:r>
    </w:p>
    <w:p w:rsidR="008C0750" w:rsidRPr="008C0750" w:rsidRDefault="008C0750" w:rsidP="008C0750">
      <w:pPr>
        <w:jc w:val="both"/>
      </w:pPr>
      <w:r w:rsidRPr="008C0750">
        <w:t xml:space="preserve">3. </w:t>
      </w:r>
      <w:proofErr w:type="gramStart"/>
      <w:r w:rsidRPr="008C0750">
        <w:t>Контроль за</w:t>
      </w:r>
      <w:proofErr w:type="gramEnd"/>
      <w:r w:rsidRPr="008C0750">
        <w:t xml:space="preserve"> выполнением настоящего постановления оставляю за собой.</w:t>
      </w:r>
    </w:p>
    <w:p w:rsidR="008C0750" w:rsidRPr="008C0750" w:rsidRDefault="008C0750" w:rsidP="008C0750">
      <w:pPr>
        <w:jc w:val="both"/>
      </w:pPr>
      <w:r w:rsidRPr="008C0750">
        <w:t>4. Настоящее постановление вступает в силу со дня его обнародования.</w:t>
      </w:r>
    </w:p>
    <w:p w:rsidR="008C0750" w:rsidRPr="008C0750" w:rsidRDefault="008C0750" w:rsidP="008C0750">
      <w:pPr>
        <w:jc w:val="both"/>
      </w:pPr>
    </w:p>
    <w:p w:rsidR="008C0750" w:rsidRPr="008C0750" w:rsidRDefault="008C0750" w:rsidP="008C0750">
      <w:pPr>
        <w:jc w:val="both"/>
      </w:pPr>
    </w:p>
    <w:p w:rsidR="008C0750" w:rsidRPr="008C0750" w:rsidRDefault="008C0750" w:rsidP="008C0750">
      <w:pPr>
        <w:jc w:val="both"/>
      </w:pPr>
    </w:p>
    <w:p w:rsidR="008C0750" w:rsidRDefault="008C0750" w:rsidP="008C0750">
      <w:pPr>
        <w:jc w:val="both"/>
      </w:pPr>
      <w:r w:rsidRPr="008C0750">
        <w:t xml:space="preserve">Глава Прудовского </w:t>
      </w:r>
    </w:p>
    <w:p w:rsidR="008C0750" w:rsidRPr="008C0750" w:rsidRDefault="008C0750" w:rsidP="008C0750">
      <w:pPr>
        <w:jc w:val="both"/>
      </w:pPr>
      <w:r w:rsidRPr="008C0750">
        <w:t xml:space="preserve">сельского поселения </w:t>
      </w:r>
      <w:r>
        <w:t xml:space="preserve">                                                                                      Д.П. Сигачев</w:t>
      </w:r>
    </w:p>
    <w:p w:rsidR="008C0750" w:rsidRDefault="008C0750" w:rsidP="008C0750">
      <w:pPr>
        <w:jc w:val="both"/>
      </w:pPr>
    </w:p>
    <w:p w:rsidR="008C0750" w:rsidRPr="008C0750" w:rsidRDefault="008C0750" w:rsidP="008C0750">
      <w:pPr>
        <w:jc w:val="both"/>
      </w:pPr>
    </w:p>
    <w:p w:rsidR="008C0750" w:rsidRPr="008C0750" w:rsidRDefault="008C0750" w:rsidP="008C0750">
      <w:pPr>
        <w:jc w:val="both"/>
      </w:pPr>
    </w:p>
    <w:p w:rsidR="008C0750" w:rsidRPr="008C0750" w:rsidRDefault="008C0750" w:rsidP="008C0750">
      <w:pPr>
        <w:jc w:val="both"/>
      </w:pPr>
    </w:p>
    <w:p w:rsidR="008C0750" w:rsidRPr="008C0750" w:rsidRDefault="008C0750" w:rsidP="008C0750">
      <w:pPr>
        <w:jc w:val="both"/>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rPr>
          <w:bCs/>
        </w:rPr>
      </w:pPr>
    </w:p>
    <w:p w:rsidR="008C0750" w:rsidRPr="008C0750" w:rsidRDefault="008C0750" w:rsidP="008C0750">
      <w:pPr>
        <w:jc w:val="right"/>
      </w:pPr>
      <w:r w:rsidRPr="008C0750">
        <w:rPr>
          <w:bCs/>
        </w:rPr>
        <w:t>Приложение</w:t>
      </w:r>
    </w:p>
    <w:p w:rsidR="008C0750" w:rsidRPr="008C0750" w:rsidRDefault="008C0750" w:rsidP="008C0750">
      <w:pPr>
        <w:jc w:val="right"/>
      </w:pPr>
      <w:r w:rsidRPr="008C0750">
        <w:rPr>
          <w:bCs/>
        </w:rPr>
        <w:t>к постановлению администрации</w:t>
      </w:r>
    </w:p>
    <w:p w:rsidR="008C0750" w:rsidRPr="008C0750" w:rsidRDefault="008C0750" w:rsidP="008C0750">
      <w:pPr>
        <w:jc w:val="right"/>
        <w:rPr>
          <w:bCs/>
        </w:rPr>
      </w:pPr>
      <w:r w:rsidRPr="008C0750">
        <w:rPr>
          <w:bCs/>
        </w:rPr>
        <w:t xml:space="preserve">Прудовского сельского поселения </w:t>
      </w:r>
    </w:p>
    <w:p w:rsidR="008C0750" w:rsidRPr="008C0750" w:rsidRDefault="008C0750" w:rsidP="008C0750">
      <w:pPr>
        <w:jc w:val="right"/>
        <w:rPr>
          <w:bCs/>
        </w:rPr>
      </w:pPr>
      <w:r w:rsidRPr="008C0750">
        <w:rPr>
          <w:bCs/>
        </w:rPr>
        <w:t>Новосильского района Орловской области</w:t>
      </w:r>
    </w:p>
    <w:p w:rsidR="008C0750" w:rsidRPr="008C0750" w:rsidRDefault="008C0750" w:rsidP="008C0750">
      <w:pPr>
        <w:jc w:val="right"/>
      </w:pPr>
      <w:r w:rsidRPr="008C0750">
        <w:rPr>
          <w:bCs/>
        </w:rPr>
        <w:t>от «</w:t>
      </w:r>
      <w:r w:rsidR="005D7DC0">
        <w:rPr>
          <w:bCs/>
        </w:rPr>
        <w:t>05</w:t>
      </w:r>
      <w:r w:rsidRPr="008C0750">
        <w:rPr>
          <w:bCs/>
        </w:rPr>
        <w:t xml:space="preserve">» </w:t>
      </w:r>
      <w:r w:rsidR="005D7DC0">
        <w:rPr>
          <w:bCs/>
        </w:rPr>
        <w:t>марта</w:t>
      </w:r>
      <w:r w:rsidRPr="008C0750">
        <w:rPr>
          <w:bCs/>
        </w:rPr>
        <w:t xml:space="preserve"> 2021г. №</w:t>
      </w:r>
      <w:r w:rsidR="005D7DC0">
        <w:rPr>
          <w:bCs/>
        </w:rPr>
        <w:t>4</w:t>
      </w:r>
    </w:p>
    <w:p w:rsidR="008C0750" w:rsidRPr="008C0750" w:rsidRDefault="008C0750" w:rsidP="008C0750">
      <w:pPr>
        <w:jc w:val="both"/>
      </w:pPr>
    </w:p>
    <w:p w:rsidR="008C0750" w:rsidRPr="008C0750" w:rsidRDefault="008C0750" w:rsidP="008C0750">
      <w:pPr>
        <w:jc w:val="center"/>
        <w:rPr>
          <w:sz w:val="28"/>
          <w:szCs w:val="28"/>
        </w:rPr>
      </w:pPr>
      <w:r w:rsidRPr="008C0750">
        <w:rPr>
          <w:b/>
          <w:bCs/>
          <w:sz w:val="28"/>
          <w:szCs w:val="28"/>
        </w:rPr>
        <w:t>Административный регламент</w:t>
      </w:r>
    </w:p>
    <w:p w:rsidR="008C0750" w:rsidRPr="008C0750" w:rsidRDefault="008C0750" w:rsidP="008C0750">
      <w:pPr>
        <w:jc w:val="center"/>
        <w:rPr>
          <w:b/>
          <w:bCs/>
          <w:sz w:val="28"/>
          <w:szCs w:val="28"/>
        </w:rPr>
      </w:pPr>
      <w:r w:rsidRPr="008C0750">
        <w:rPr>
          <w:b/>
          <w:bCs/>
          <w:sz w:val="28"/>
          <w:szCs w:val="28"/>
        </w:rPr>
        <w:t>по осуществлению муниципального контроля в сфере благоустройства на территории Прудовского сельского поселения Новосильского района Орловской области</w:t>
      </w:r>
    </w:p>
    <w:p w:rsidR="008C0750" w:rsidRPr="008C0750" w:rsidRDefault="008C0750" w:rsidP="008C0750">
      <w:pPr>
        <w:jc w:val="center"/>
      </w:pPr>
    </w:p>
    <w:p w:rsidR="008C0750" w:rsidRPr="008C0750" w:rsidRDefault="008C0750" w:rsidP="008C0750">
      <w:pPr>
        <w:jc w:val="center"/>
        <w:rPr>
          <w:b/>
          <w:bCs/>
          <w:sz w:val="28"/>
          <w:szCs w:val="28"/>
        </w:rPr>
      </w:pPr>
      <w:r w:rsidRPr="008C0750">
        <w:rPr>
          <w:b/>
          <w:bCs/>
          <w:sz w:val="28"/>
          <w:szCs w:val="28"/>
        </w:rPr>
        <w:t>I. Общие положения</w:t>
      </w:r>
    </w:p>
    <w:p w:rsidR="008C0750" w:rsidRPr="008C0750" w:rsidRDefault="008C0750" w:rsidP="008C0750">
      <w:pPr>
        <w:jc w:val="center"/>
        <w:rPr>
          <w:b/>
          <w:bCs/>
          <w:sz w:val="28"/>
          <w:szCs w:val="28"/>
        </w:rPr>
      </w:pPr>
    </w:p>
    <w:p w:rsidR="008C0750" w:rsidRPr="008C0750" w:rsidRDefault="008C0750" w:rsidP="008C0750">
      <w:pPr>
        <w:widowControl w:val="0"/>
        <w:tabs>
          <w:tab w:val="left" w:pos="-360"/>
        </w:tabs>
        <w:suppressAutoHyphens/>
        <w:autoSpaceDE w:val="0"/>
        <w:spacing w:line="100" w:lineRule="atLeast"/>
        <w:jc w:val="both"/>
      </w:pPr>
      <w:proofErr w:type="gramStart"/>
      <w:r w:rsidRPr="008C0750">
        <w:t xml:space="preserve">Административный регламент осуществления муниципального контроля в сфере благоустройства на территории Прудовского сельского поселения Новосильского района Орловской области устанавливает сроки и последовательность административных процедур (действий) администрации </w:t>
      </w:r>
      <w:r w:rsidRPr="008C0750">
        <w:rPr>
          <w:noProof/>
          <w:color w:val="000000"/>
        </w:rPr>
        <w:t xml:space="preserve">Прудовского сельского поселения Новосильского района Орловской области </w:t>
      </w:r>
      <w:r w:rsidRPr="008C0750">
        <w:t>(далее – уполномоченный орган) при осуществлении муниципального контроля в сфере благоустройства на территории Прудовского сельского поселения Новосильского района Орловской области, а также устанавливает порядок взаимодействия уполномоченного органа с иными</w:t>
      </w:r>
      <w:proofErr w:type="gramEnd"/>
      <w:r w:rsidRPr="008C0750">
        <w:t xml:space="preserve"> органами местного самоуправления, органами исполнительной власти Орловской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земельного контроля.</w:t>
      </w:r>
    </w:p>
    <w:p w:rsidR="008C0750" w:rsidRPr="008C0750" w:rsidRDefault="008C0750" w:rsidP="008C0750">
      <w:pPr>
        <w:jc w:val="both"/>
      </w:pPr>
    </w:p>
    <w:p w:rsidR="008C0750" w:rsidRPr="008C0750" w:rsidRDefault="008C0750" w:rsidP="008C0750">
      <w:pPr>
        <w:jc w:val="center"/>
        <w:rPr>
          <w:b/>
        </w:rPr>
      </w:pPr>
      <w:r w:rsidRPr="008C0750">
        <w:rPr>
          <w:b/>
        </w:rPr>
        <w:t>Наименование муниципального контроля</w:t>
      </w:r>
    </w:p>
    <w:p w:rsidR="008C0750" w:rsidRPr="008C0750" w:rsidRDefault="008C0750" w:rsidP="008C0750">
      <w:pPr>
        <w:jc w:val="both"/>
      </w:pPr>
    </w:p>
    <w:p w:rsidR="008C0750" w:rsidRPr="008C0750" w:rsidRDefault="008C0750" w:rsidP="008C0750">
      <w:pPr>
        <w:jc w:val="both"/>
      </w:pPr>
      <w:r w:rsidRPr="008C0750">
        <w:t>1.1. Осуществление муниципального контроля в сфере благоустройства на территории Прудовского сельского поселения Новосильского района Орловской области в отношении юридических лиц, индивидуальных предпринимателей, граждан.</w:t>
      </w:r>
    </w:p>
    <w:p w:rsidR="008C0750" w:rsidRPr="008C0750" w:rsidRDefault="008C0750" w:rsidP="008C0750">
      <w:pPr>
        <w:jc w:val="both"/>
      </w:pPr>
    </w:p>
    <w:p w:rsidR="008C0750" w:rsidRPr="008C0750" w:rsidRDefault="008C0750" w:rsidP="008C0750">
      <w:pPr>
        <w:jc w:val="center"/>
        <w:rPr>
          <w:b/>
        </w:rPr>
      </w:pPr>
      <w:r w:rsidRPr="008C0750">
        <w:rPr>
          <w:b/>
        </w:rPr>
        <w:t>Наименование органа, осуществляющего муниципальный контроль</w:t>
      </w:r>
    </w:p>
    <w:p w:rsidR="008C0750" w:rsidRPr="008C0750" w:rsidRDefault="008C0750" w:rsidP="008C0750">
      <w:pPr>
        <w:jc w:val="both"/>
      </w:pPr>
    </w:p>
    <w:p w:rsidR="008C0750" w:rsidRPr="008C0750" w:rsidRDefault="008C0750" w:rsidP="008C0750">
      <w:pPr>
        <w:jc w:val="both"/>
      </w:pPr>
      <w:r w:rsidRPr="008C0750">
        <w:t>1.2. Орган, осуществляющий муниципальный контроль в сфере благоустройства является администрация Прудовского сельского поселения Новосильского района Орловской области (далее – администрация), осуществление муниципального контроля обеспечивают уполномоченные должностные лица администрации (далее-должностные лица).</w:t>
      </w:r>
    </w:p>
    <w:p w:rsidR="008C0750" w:rsidRPr="008C0750" w:rsidRDefault="008C0750" w:rsidP="008C0750">
      <w:pPr>
        <w:jc w:val="both"/>
      </w:pPr>
    </w:p>
    <w:p w:rsidR="008C0750" w:rsidRPr="008C0750" w:rsidRDefault="008C0750" w:rsidP="008C0750">
      <w:pPr>
        <w:jc w:val="center"/>
        <w:rPr>
          <w:b/>
        </w:rPr>
      </w:pPr>
      <w:r w:rsidRPr="008C0750">
        <w:rPr>
          <w:b/>
        </w:rPr>
        <w:t>Перечень нормативных правовых актов, регулирующих осуществление муниципального контроля</w:t>
      </w:r>
    </w:p>
    <w:p w:rsidR="008C0750" w:rsidRPr="008C0750" w:rsidRDefault="008C0750" w:rsidP="008C0750">
      <w:pPr>
        <w:jc w:val="both"/>
      </w:pPr>
    </w:p>
    <w:p w:rsidR="008C0750" w:rsidRPr="008C0750" w:rsidRDefault="008C0750" w:rsidP="008C0750">
      <w:pPr>
        <w:widowControl w:val="0"/>
        <w:suppressAutoHyphens/>
        <w:jc w:val="both"/>
      </w:pPr>
    </w:p>
    <w:p w:rsidR="008C0750" w:rsidRPr="008C0750" w:rsidRDefault="008C0750" w:rsidP="008C0750">
      <w:pPr>
        <w:widowControl w:val="0"/>
        <w:suppressAutoHyphens/>
        <w:jc w:val="both"/>
        <w:rPr>
          <w:rFonts w:eastAsia="Calibri"/>
          <w:shd w:val="clear" w:color="auto" w:fill="FFFFFF"/>
          <w:lang w:eastAsia="en-US"/>
        </w:rPr>
      </w:pPr>
      <w:proofErr w:type="gramStart"/>
      <w:r w:rsidRPr="008C0750">
        <w:t xml:space="preserve">Перечень нормативных правовых актов, регулирующих осуществление муниципального контроля </w:t>
      </w:r>
      <w:r w:rsidRPr="008C0750">
        <w:rPr>
          <w:rFonts w:eastAsia="Calibri"/>
          <w:shd w:val="clear" w:color="auto" w:fill="FFFFFF"/>
          <w:lang w:eastAsia="en-US"/>
        </w:rPr>
        <w:t xml:space="preserve">(с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государственной информационной системе Орловской области "Региональный реестр государственных и муниципальных услуг (функций) Орловской </w:t>
      </w:r>
      <w:r w:rsidRPr="008C0750">
        <w:rPr>
          <w:rFonts w:eastAsia="Calibri"/>
          <w:shd w:val="clear" w:color="auto" w:fill="FFFFFF"/>
          <w:lang w:eastAsia="en-US"/>
        </w:rPr>
        <w:lastRenderedPageBreak/>
        <w:t>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r w:rsidRPr="008C0750">
        <w:rPr>
          <w:rFonts w:eastAsia="Calibri"/>
          <w:shd w:val="clear" w:color="auto" w:fill="FFFFFF"/>
          <w:lang w:eastAsia="en-US"/>
        </w:rPr>
        <w:t xml:space="preserve"> государственных и муниципальных услуг (функций).</w:t>
      </w:r>
    </w:p>
    <w:p w:rsidR="008C0750" w:rsidRPr="008C0750" w:rsidRDefault="008C0750" w:rsidP="008C0750">
      <w:pPr>
        <w:widowControl w:val="0"/>
        <w:suppressAutoHyphens/>
        <w:jc w:val="both"/>
      </w:pPr>
    </w:p>
    <w:p w:rsidR="008C0750" w:rsidRPr="008C0750" w:rsidRDefault="008C0750" w:rsidP="008C0750">
      <w:pPr>
        <w:jc w:val="center"/>
        <w:rPr>
          <w:b/>
        </w:rPr>
      </w:pPr>
      <w:r w:rsidRPr="008C0750">
        <w:rPr>
          <w:b/>
          <w:color w:val="0D0D0D"/>
        </w:rPr>
        <w:t>Предмет муниципального контроля</w:t>
      </w:r>
    </w:p>
    <w:p w:rsidR="008C0750" w:rsidRPr="008C0750" w:rsidRDefault="008C0750" w:rsidP="008C0750">
      <w:pPr>
        <w:jc w:val="both"/>
      </w:pPr>
    </w:p>
    <w:p w:rsidR="008C0750" w:rsidRPr="008C0750" w:rsidRDefault="008C0750" w:rsidP="008C0750">
      <w:pPr>
        <w:jc w:val="both"/>
      </w:pPr>
      <w:r w:rsidRPr="008C0750">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Прудовского сельского поселения Новосильского района Орловской области (далее - требования), а также организация и проведение мероприятий по профилактике нарушений указанных требований. </w:t>
      </w:r>
    </w:p>
    <w:p w:rsidR="008C0750" w:rsidRPr="008C0750" w:rsidRDefault="008C0750" w:rsidP="008C0750">
      <w:pPr>
        <w:jc w:val="both"/>
      </w:pPr>
    </w:p>
    <w:p w:rsidR="008C0750" w:rsidRPr="008C0750" w:rsidRDefault="008C0750" w:rsidP="008C0750">
      <w:pPr>
        <w:jc w:val="center"/>
        <w:rPr>
          <w:b/>
        </w:rPr>
      </w:pPr>
      <w:r w:rsidRPr="008C0750">
        <w:rPr>
          <w:b/>
          <w:color w:val="000000"/>
        </w:rPr>
        <w:t>Права и обязанности должностных лиц при осуществлении муниципального контроля</w:t>
      </w:r>
    </w:p>
    <w:p w:rsidR="008C0750" w:rsidRPr="008C0750" w:rsidRDefault="008C0750" w:rsidP="008C0750">
      <w:pPr>
        <w:jc w:val="both"/>
        <w:rPr>
          <w:b/>
        </w:rPr>
      </w:pPr>
    </w:p>
    <w:p w:rsidR="008C0750" w:rsidRPr="008C0750" w:rsidRDefault="008C0750" w:rsidP="008C0750">
      <w:pPr>
        <w:jc w:val="both"/>
      </w:pPr>
      <w:r w:rsidRPr="008C0750">
        <w:t>1.6. Должностные лица при осуществлении муниципального контроля имеют право:</w:t>
      </w:r>
    </w:p>
    <w:p w:rsidR="008C0750" w:rsidRPr="008C0750" w:rsidRDefault="008C0750" w:rsidP="008C0750">
      <w:pPr>
        <w:jc w:val="both"/>
      </w:pPr>
      <w:r w:rsidRPr="008C0750">
        <w:t xml:space="preserve">1) осуществлять плановые (документарные, выездные) и внеплановые (документарные, выездные) проверки соблюдения требований законодательства Российской Федерации и законодательства Орловской области. </w:t>
      </w:r>
    </w:p>
    <w:p w:rsidR="008C0750" w:rsidRPr="008C0750" w:rsidRDefault="008C0750" w:rsidP="008C0750">
      <w:pPr>
        <w:jc w:val="both"/>
      </w:pPr>
      <w:r w:rsidRPr="008C0750">
        <w:t>2) беспрепятственно (при предъявлении служебного удостоверения (копии распоряжения органа муниципального земельного контроля о назначении проверки) посещать и обследовать земельные участки, находящиеся в собственности, владении, пользовании, аренде юридических лиц, индивидуальных предпринимателей, граждан, а также объекты недвижимости (за исключением жилых помещений), расположенных на данных земельных участков;</w:t>
      </w:r>
    </w:p>
    <w:p w:rsidR="008C0750" w:rsidRPr="008C0750" w:rsidRDefault="008C0750" w:rsidP="008C0750">
      <w:pPr>
        <w:jc w:val="both"/>
      </w:pPr>
      <w:r w:rsidRPr="008C0750">
        <w:t>3)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8C0750" w:rsidRPr="008C0750" w:rsidRDefault="008C0750" w:rsidP="008C0750">
      <w:pPr>
        <w:jc w:val="both"/>
      </w:pPr>
      <w:proofErr w:type="gramStart"/>
      <w:r w:rsidRPr="008C0750">
        <w:t>4)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8C0750" w:rsidRPr="008C0750" w:rsidRDefault="008C0750" w:rsidP="008C0750">
      <w:pPr>
        <w:jc w:val="both"/>
      </w:pPr>
      <w:r w:rsidRPr="008C0750">
        <w:t>5) 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8C0750" w:rsidRPr="008C0750" w:rsidRDefault="008C0750" w:rsidP="008C0750">
      <w:pPr>
        <w:jc w:val="both"/>
      </w:pPr>
      <w:r w:rsidRPr="008C0750">
        <w:t>6) направлять в уполномоченные органы материалы, связанные с нарушением обязательных требований для решения вопросов о возбуждении дел об административных правонарушениях;</w:t>
      </w:r>
    </w:p>
    <w:p w:rsidR="008C0750" w:rsidRPr="008C0750" w:rsidRDefault="008C0750" w:rsidP="008C0750">
      <w:pPr>
        <w:jc w:val="both"/>
      </w:pPr>
      <w:r w:rsidRPr="008C0750">
        <w:t>7) осуществлять иные полномочия, предусмотренные федеральным законодательством и законодательством автономного округа.</w:t>
      </w:r>
    </w:p>
    <w:p w:rsidR="008C0750" w:rsidRPr="008C0750" w:rsidRDefault="008C0750" w:rsidP="008C0750">
      <w:pPr>
        <w:jc w:val="both"/>
      </w:pPr>
      <w:r w:rsidRPr="008C0750">
        <w:t>1.6.1. Должностные лица при осуществлении муниципального контроля обязаны:</w:t>
      </w:r>
    </w:p>
    <w:p w:rsidR="008C0750" w:rsidRPr="008C0750" w:rsidRDefault="008C0750" w:rsidP="008C0750">
      <w:pPr>
        <w:jc w:val="both"/>
      </w:pPr>
      <w:r w:rsidRPr="008C0750">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Прудовского сельского поселения Новосильского района Орловской области;</w:t>
      </w:r>
    </w:p>
    <w:p w:rsidR="008C0750" w:rsidRPr="008C0750" w:rsidRDefault="008C0750" w:rsidP="008C0750">
      <w:pPr>
        <w:jc w:val="both"/>
      </w:pPr>
      <w:r w:rsidRPr="008C0750">
        <w:lastRenderedPageBreak/>
        <w:t xml:space="preserve">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8C0750">
        <w:t>гражданина</w:t>
      </w:r>
      <w:proofErr w:type="gramEnd"/>
      <w:r w:rsidRPr="008C0750">
        <w:t xml:space="preserve"> проверка которого проводится;</w:t>
      </w:r>
    </w:p>
    <w:p w:rsidR="008C0750" w:rsidRPr="008C0750" w:rsidRDefault="008C0750" w:rsidP="008C0750">
      <w:pPr>
        <w:jc w:val="both"/>
      </w:pPr>
      <w:r w:rsidRPr="008C0750">
        <w:t>проводить проверку на основании распорядительного акта администрации Прудовского сельского поселения Новосильского района Орловской области (далее-распоряжение) о её проведении в соответствии с её назначением;</w:t>
      </w:r>
    </w:p>
    <w:p w:rsidR="008C0750" w:rsidRPr="008C0750" w:rsidRDefault="008C0750" w:rsidP="008C0750">
      <w:pPr>
        <w:jc w:val="both"/>
      </w:pPr>
      <w:proofErr w:type="gramStart"/>
      <w:r w:rsidRPr="008C0750">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(далее-Закон № 294-ФЗ), а также копии документа о согласовании проведения проверки;</w:t>
      </w:r>
      <w:proofErr w:type="gramEnd"/>
    </w:p>
    <w:p w:rsidR="008C0750" w:rsidRPr="008C0750" w:rsidRDefault="008C0750" w:rsidP="008C0750">
      <w:pPr>
        <w:jc w:val="both"/>
      </w:pPr>
      <w:r w:rsidRPr="008C0750">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8C0750" w:rsidRPr="008C0750" w:rsidRDefault="008C0750" w:rsidP="008C0750">
      <w:pPr>
        <w:jc w:val="both"/>
      </w:pPr>
      <w:r w:rsidRPr="008C0750">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8C0750" w:rsidRPr="008C0750" w:rsidRDefault="008C0750" w:rsidP="008C0750">
      <w:pPr>
        <w:jc w:val="both"/>
      </w:pPr>
      <w:r w:rsidRPr="008C0750">
        <w:t>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лица с результатами проверки;</w:t>
      </w:r>
    </w:p>
    <w:p w:rsidR="008C0750" w:rsidRPr="008C0750" w:rsidRDefault="008C0750" w:rsidP="008C0750">
      <w:pPr>
        <w:jc w:val="both"/>
      </w:pPr>
      <w:r w:rsidRPr="008C0750">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лица с документами и (или) информацией, полученными в рамках межведомственного информационного взаимодействия;</w:t>
      </w:r>
    </w:p>
    <w:p w:rsidR="008C0750" w:rsidRPr="008C0750" w:rsidRDefault="008C0750" w:rsidP="008C0750">
      <w:pPr>
        <w:jc w:val="both"/>
      </w:pPr>
      <w:proofErr w:type="gramStart"/>
      <w:r w:rsidRPr="008C0750">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C0750">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0750" w:rsidRPr="008C0750" w:rsidRDefault="008C0750" w:rsidP="008C0750">
      <w:pPr>
        <w:jc w:val="both"/>
      </w:pPr>
      <w:r w:rsidRPr="008C0750">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0750" w:rsidRPr="008C0750" w:rsidRDefault="008C0750" w:rsidP="008C0750">
      <w:pPr>
        <w:jc w:val="both"/>
      </w:pPr>
      <w:r w:rsidRPr="008C0750">
        <w:t>соблюдать сроки проведения проверки, установленные действующим законодательством Российской Федерации;</w:t>
      </w:r>
    </w:p>
    <w:p w:rsidR="008C0750" w:rsidRPr="008C0750" w:rsidRDefault="008C0750" w:rsidP="008C0750">
      <w:pPr>
        <w:jc w:val="both"/>
      </w:pPr>
      <w:r w:rsidRPr="008C0750">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0750" w:rsidRPr="008C0750" w:rsidRDefault="008C0750" w:rsidP="008C0750">
      <w:pPr>
        <w:jc w:val="both"/>
      </w:pPr>
      <w:r w:rsidRPr="008C0750">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C0750" w:rsidRPr="008C0750" w:rsidRDefault="008C0750" w:rsidP="008C0750">
      <w:pPr>
        <w:jc w:val="both"/>
      </w:pPr>
      <w:r w:rsidRPr="008C0750">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C0750" w:rsidRPr="008C0750" w:rsidRDefault="008C0750" w:rsidP="008C0750">
      <w:pPr>
        <w:jc w:val="both"/>
      </w:pPr>
    </w:p>
    <w:p w:rsidR="008C0750" w:rsidRPr="008C0750" w:rsidRDefault="008C0750" w:rsidP="008C0750">
      <w:pPr>
        <w:jc w:val="center"/>
        <w:rPr>
          <w:b/>
        </w:rPr>
      </w:pPr>
      <w:r w:rsidRPr="008C0750">
        <w:rPr>
          <w:b/>
        </w:rPr>
        <w:lastRenderedPageBreak/>
        <w:t>Права и обязанности лиц, в отношении которых осуществляются мероприятия по муниципальному контролю</w:t>
      </w:r>
    </w:p>
    <w:p w:rsidR="008C0750" w:rsidRPr="008C0750" w:rsidRDefault="008C0750" w:rsidP="008C0750">
      <w:pPr>
        <w:jc w:val="both"/>
      </w:pPr>
    </w:p>
    <w:p w:rsidR="008C0750" w:rsidRPr="008C0750" w:rsidRDefault="008C0750" w:rsidP="008C0750">
      <w:pPr>
        <w:jc w:val="both"/>
      </w:pPr>
      <w:r w:rsidRPr="008C0750">
        <w:t>1.7. Руководитель, иное должностное лицо или уполномоченный представитель юридического лица, индивидуальный предпринимателей, гражданин имеют право:</w:t>
      </w:r>
    </w:p>
    <w:p w:rsidR="008C0750" w:rsidRPr="008C0750" w:rsidRDefault="008C0750" w:rsidP="008C0750">
      <w:pPr>
        <w:jc w:val="both"/>
      </w:pPr>
      <w:r w:rsidRPr="008C0750">
        <w:t>1) непосредственно присутствовать при проведении проверки, давать объяснения по вопросам, относящимся к предмету проверки;</w:t>
      </w:r>
    </w:p>
    <w:p w:rsidR="008C0750" w:rsidRPr="008C0750" w:rsidRDefault="008C0750" w:rsidP="008C0750">
      <w:pPr>
        <w:jc w:val="both"/>
      </w:pPr>
      <w:r w:rsidRPr="008C0750">
        <w:t>2) получать от органа муниципального контроля, его должностных лиц информацию, которая относится к предмету проверки и предоставление информации которой предусмотрено Федеральным законом № 294-ФЗ;</w:t>
      </w:r>
    </w:p>
    <w:p w:rsidR="008C0750" w:rsidRPr="008C0750" w:rsidRDefault="008C0750" w:rsidP="008C0750">
      <w:pPr>
        <w:jc w:val="both"/>
      </w:pPr>
      <w:r w:rsidRPr="008C0750">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w:t>
      </w:r>
      <w:proofErr w:type="gramStart"/>
      <w:r w:rsidRPr="008C0750">
        <w:t>органов</w:t>
      </w:r>
      <w:proofErr w:type="gramEnd"/>
      <w:r w:rsidRPr="008C0750">
        <w:t xml:space="preserve"> в распоряжении которых находятся эти документы и (или) информация включенные в перечень;</w:t>
      </w:r>
    </w:p>
    <w:p w:rsidR="008C0750" w:rsidRPr="008C0750" w:rsidRDefault="008C0750" w:rsidP="008C0750">
      <w:pPr>
        <w:jc w:val="both"/>
      </w:pPr>
      <w:r w:rsidRPr="008C0750">
        <w:t>4) по собственной инициативе представить документы и (или) информацию, запрашиваемые в рамках межведомственного информационного взаимодействия, в орган муниципального контроля;</w:t>
      </w:r>
    </w:p>
    <w:p w:rsidR="008C0750" w:rsidRPr="008C0750" w:rsidRDefault="008C0750" w:rsidP="008C0750">
      <w:pPr>
        <w:jc w:val="both"/>
      </w:pPr>
      <w:r w:rsidRPr="008C0750">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8C0750" w:rsidRPr="008C0750" w:rsidRDefault="008C0750" w:rsidP="008C0750">
      <w:pPr>
        <w:jc w:val="both"/>
      </w:pPr>
      <w:r w:rsidRPr="008C0750">
        <w:t xml:space="preserve">6) 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8C0750" w:rsidRPr="008C0750" w:rsidRDefault="008C0750" w:rsidP="008C0750">
      <w:pPr>
        <w:jc w:val="both"/>
      </w:pPr>
      <w:r w:rsidRPr="008C0750">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Орловской области к участию в проверке.</w:t>
      </w:r>
    </w:p>
    <w:p w:rsidR="008C0750" w:rsidRPr="008C0750" w:rsidRDefault="008C0750" w:rsidP="008C0750">
      <w:pPr>
        <w:jc w:val="both"/>
      </w:pPr>
      <w:r w:rsidRPr="008C0750">
        <w:t xml:space="preserve">1.7.1. </w:t>
      </w:r>
      <w:proofErr w:type="gramStart"/>
      <w:r w:rsidRPr="008C0750">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26.1 Закона № 294-ФЗ, подают в администрацию заявление об исключении проверки в отношении юридического лица, индивидуального предпринимателя из ежегодного плана проведения плановых проверок в порядке, установленном постановлением Правительства Российской Федерации от 26.11.2015 </w:t>
      </w:r>
      <w:hyperlink r:id="rId6" w:tgtFrame="_blank" w:history="1">
        <w:r w:rsidRPr="008C0750">
          <w:t>№ 1268 «Об утверждении Правил подачи и рассмотрения заявления об исключении</w:t>
        </w:r>
        <w:proofErr w:type="gramEnd"/>
        <w:r w:rsidRPr="008C0750">
          <w:t xml:space="preserve"> проверки в</w:t>
        </w:r>
      </w:hyperlink>
      <w:r w:rsidRPr="008C0750">
        <w:t xml:space="preserve">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8C0750" w:rsidRPr="008C0750" w:rsidRDefault="008C0750" w:rsidP="008C0750">
      <w:pPr>
        <w:jc w:val="both"/>
      </w:pPr>
      <w:r w:rsidRPr="008C0750">
        <w:t>1.8. Обязанности лиц, в отношении которых осуществляются мероприятия по муниципальному контролю:</w:t>
      </w:r>
    </w:p>
    <w:p w:rsidR="008C0750" w:rsidRPr="008C0750" w:rsidRDefault="008C0750" w:rsidP="008C0750">
      <w:pPr>
        <w:jc w:val="both"/>
      </w:pPr>
      <w:r w:rsidRPr="008C0750">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8C0750" w:rsidRPr="008C0750" w:rsidRDefault="008C0750" w:rsidP="008C0750">
      <w:pPr>
        <w:jc w:val="both"/>
      </w:pPr>
      <w:r w:rsidRPr="008C0750">
        <w:t>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C0750" w:rsidRPr="008C0750" w:rsidRDefault="008C0750" w:rsidP="008C0750">
      <w:pPr>
        <w:jc w:val="both"/>
      </w:pPr>
      <w:r w:rsidRPr="008C0750">
        <w:t>обеспечить беспрепятственный доступ должностного лица, осуществляющего проверку, к месту проверки;</w:t>
      </w:r>
    </w:p>
    <w:p w:rsidR="008C0750" w:rsidRPr="008C0750" w:rsidRDefault="008C0750" w:rsidP="008C0750">
      <w:pPr>
        <w:jc w:val="both"/>
      </w:pPr>
      <w:r w:rsidRPr="008C0750">
        <w:t>направить в орган муниципального земельного контроля указанные в мотивированном запросе документы в течение десяти рабочих дней со дня получения запроса;</w:t>
      </w:r>
    </w:p>
    <w:p w:rsidR="008C0750" w:rsidRPr="008C0750" w:rsidRDefault="008C0750" w:rsidP="008C0750">
      <w:pPr>
        <w:jc w:val="both"/>
      </w:pPr>
      <w:r w:rsidRPr="008C0750">
        <w:lastRenderedPageBreak/>
        <w:t>исполнить в установленный срок предписание органа муниципального земельного контроля об устранении выявленных нарушений обязательных требований, требований установленных муниципальными правовыми актами;</w:t>
      </w:r>
    </w:p>
    <w:p w:rsidR="008C0750" w:rsidRPr="008C0750" w:rsidRDefault="008C0750" w:rsidP="008C0750">
      <w:pPr>
        <w:jc w:val="both"/>
      </w:pPr>
      <w:r w:rsidRPr="008C0750">
        <w:t>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C0750" w:rsidRPr="008C0750" w:rsidRDefault="008C0750" w:rsidP="008C0750">
      <w:pPr>
        <w:jc w:val="both"/>
      </w:pPr>
      <w:r w:rsidRPr="008C0750">
        <w:t>соблюдать иные требования, установленные Законом № 294-ФЗ.</w:t>
      </w:r>
    </w:p>
    <w:p w:rsidR="008C0750" w:rsidRPr="008C0750" w:rsidRDefault="008C0750" w:rsidP="008C0750">
      <w:pPr>
        <w:jc w:val="both"/>
      </w:pPr>
    </w:p>
    <w:p w:rsidR="008C0750" w:rsidRPr="008C0750" w:rsidRDefault="008C0750" w:rsidP="008C0750">
      <w:pPr>
        <w:jc w:val="center"/>
        <w:rPr>
          <w:b/>
        </w:rPr>
      </w:pPr>
      <w:r w:rsidRPr="008C0750">
        <w:rPr>
          <w:b/>
        </w:rPr>
        <w:t>Описание результата осуществления муниципального контроля</w:t>
      </w:r>
    </w:p>
    <w:p w:rsidR="008C0750" w:rsidRPr="008C0750" w:rsidRDefault="008C0750" w:rsidP="008C0750">
      <w:pPr>
        <w:jc w:val="both"/>
      </w:pPr>
    </w:p>
    <w:p w:rsidR="008C0750" w:rsidRPr="008C0750" w:rsidRDefault="008C0750" w:rsidP="008C0750">
      <w:pPr>
        <w:jc w:val="both"/>
      </w:pPr>
      <w:r w:rsidRPr="008C0750">
        <w:t xml:space="preserve">1.9. </w:t>
      </w:r>
      <w:proofErr w:type="gramStart"/>
      <w:r w:rsidRPr="008C0750">
        <w:t>Результаты проверки, проведенной органом муниципального контроля с грубым нарушением требований к организации и проведению проверок, установленных Федеральным законом № 294-ФЗ,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муниципального контроля или судом на основании заявления юридического лица, индивидуального предпринимателя, гражданина.</w:t>
      </w:r>
      <w:proofErr w:type="gramEnd"/>
    </w:p>
    <w:p w:rsidR="008C0750" w:rsidRPr="008C0750" w:rsidRDefault="008C0750" w:rsidP="008C0750">
      <w:pPr>
        <w:jc w:val="both"/>
      </w:pPr>
      <w:r w:rsidRPr="008C0750">
        <w:t>1.10. Результатом исполнения муниципального земельного контроля является установление факта соблюдения (несоблюдения) юридическими лицами, индивидуальными предпринимателями, гражданами требований земельного законодательства, о чем составляется акт проверки.</w:t>
      </w:r>
    </w:p>
    <w:p w:rsidR="008C0750" w:rsidRPr="008C0750" w:rsidRDefault="008C0750" w:rsidP="008C0750">
      <w:pPr>
        <w:jc w:val="both"/>
      </w:pPr>
      <w:r w:rsidRPr="008C0750">
        <w:t>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администрации Прудовского сельского поселения Новосильского района Орловской области в пределах полномочий, предусмотренных законодательством Российской Федерации:</w:t>
      </w:r>
    </w:p>
    <w:p w:rsidR="008C0750" w:rsidRPr="008C0750" w:rsidRDefault="008C0750" w:rsidP="008C0750">
      <w:pPr>
        <w:jc w:val="both"/>
      </w:pPr>
      <w:proofErr w:type="gramStart"/>
      <w:r w:rsidRPr="008C0750">
        <w:t>- выдают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8C0750">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C0750" w:rsidRPr="008C0750" w:rsidRDefault="008C0750" w:rsidP="008C0750">
      <w:pPr>
        <w:jc w:val="both"/>
      </w:pPr>
      <w:proofErr w:type="gramStart"/>
      <w:r w:rsidRPr="008C0750">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C0750">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0750" w:rsidRPr="008C0750" w:rsidRDefault="008C0750" w:rsidP="008C0750">
      <w:pPr>
        <w:jc w:val="both"/>
      </w:pPr>
      <w:r w:rsidRPr="008C0750">
        <w:t>- составляют протокол об административном правонарушении;</w:t>
      </w:r>
    </w:p>
    <w:p w:rsidR="008C0750" w:rsidRPr="008C0750" w:rsidRDefault="008C0750" w:rsidP="008C0750">
      <w:pPr>
        <w:jc w:val="both"/>
      </w:pPr>
      <w:r w:rsidRPr="008C0750">
        <w:lastRenderedPageBreak/>
        <w:t>- направляют материалы проверки и протокол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p>
    <w:p w:rsidR="008C0750" w:rsidRPr="008C0750" w:rsidRDefault="008C0750" w:rsidP="008C0750">
      <w:pPr>
        <w:jc w:val="both"/>
      </w:pPr>
    </w:p>
    <w:p w:rsidR="008C0750" w:rsidRPr="008C0750" w:rsidRDefault="008C0750" w:rsidP="008C0750">
      <w:pPr>
        <w:jc w:val="center"/>
        <w:rPr>
          <w:b/>
        </w:rPr>
      </w:pPr>
      <w:r w:rsidRPr="008C0750">
        <w:rPr>
          <w:b/>
        </w:rPr>
        <w:t>Исчерпывающие перечни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8C0750" w:rsidRPr="008C0750" w:rsidRDefault="008C0750" w:rsidP="008C0750">
      <w:pPr>
        <w:jc w:val="both"/>
      </w:pPr>
    </w:p>
    <w:p w:rsidR="008C0750" w:rsidRPr="008C0750" w:rsidRDefault="008C0750" w:rsidP="008C0750">
      <w:pPr>
        <w:jc w:val="both"/>
      </w:pPr>
      <w:r w:rsidRPr="008C0750">
        <w:t>1.11. Исчерпывающий перечень документов и (или) информации, истребуемых в ходе проверки лично у проверяемого лица:</w:t>
      </w:r>
    </w:p>
    <w:p w:rsidR="008C0750" w:rsidRPr="008C0750" w:rsidRDefault="008C0750" w:rsidP="008C0750">
      <w:pPr>
        <w:jc w:val="both"/>
      </w:pPr>
      <w:r w:rsidRPr="008C0750">
        <w:t>- приказ о назначении руководителя юридического лица;</w:t>
      </w:r>
    </w:p>
    <w:p w:rsidR="008C0750" w:rsidRPr="008C0750" w:rsidRDefault="008C0750" w:rsidP="008C0750">
      <w:pPr>
        <w:jc w:val="both"/>
      </w:pPr>
      <w:r w:rsidRPr="008C0750">
        <w:t>- копии учредительных документов организации.</w:t>
      </w:r>
    </w:p>
    <w:p w:rsidR="008C0750" w:rsidRPr="008C0750" w:rsidRDefault="008C0750" w:rsidP="008C0750">
      <w:pPr>
        <w:jc w:val="both"/>
      </w:pPr>
      <w:r w:rsidRPr="008C0750">
        <w:t>Должностные лица направляют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соответствующих сведениям, содержащимся в имеющихся у органа контроля документах и (или) полученным в ходе осуществления муниципального земельного контроля.</w:t>
      </w:r>
    </w:p>
    <w:p w:rsidR="008C0750" w:rsidRPr="008C0750" w:rsidRDefault="008C0750" w:rsidP="008C0750">
      <w:pPr>
        <w:jc w:val="both"/>
      </w:pPr>
      <w:r w:rsidRPr="008C0750">
        <w:t>1.12.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соответствии с Перечнем:</w:t>
      </w:r>
    </w:p>
    <w:p w:rsidR="008C0750" w:rsidRPr="008C0750" w:rsidRDefault="008C0750" w:rsidP="008C0750">
      <w:pPr>
        <w:jc w:val="both"/>
      </w:pPr>
      <w:r w:rsidRPr="008C0750">
        <w:t>- выписка из Единого государственного реестра налогоплательщиков;</w:t>
      </w:r>
    </w:p>
    <w:p w:rsidR="008C0750" w:rsidRPr="008C0750" w:rsidRDefault="008C0750" w:rsidP="008C0750">
      <w:pPr>
        <w:jc w:val="both"/>
      </w:pPr>
      <w:r w:rsidRPr="008C0750">
        <w:t>-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p w:rsidR="008C0750" w:rsidRPr="008C0750" w:rsidRDefault="008C0750" w:rsidP="008C0750">
      <w:pPr>
        <w:jc w:val="both"/>
      </w:pPr>
      <w:r w:rsidRPr="008C0750">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C0750" w:rsidRPr="008C0750" w:rsidRDefault="008C0750" w:rsidP="008C0750">
      <w:pPr>
        <w:jc w:val="both"/>
      </w:pPr>
    </w:p>
    <w:p w:rsidR="008C0750" w:rsidRPr="008C0750" w:rsidRDefault="008C0750" w:rsidP="008C0750">
      <w:pPr>
        <w:keepNext/>
        <w:jc w:val="both"/>
        <w:rPr>
          <w:sz w:val="28"/>
          <w:szCs w:val="28"/>
        </w:rPr>
      </w:pPr>
      <w:r w:rsidRPr="008C0750">
        <w:rPr>
          <w:b/>
          <w:bCs/>
          <w:sz w:val="28"/>
          <w:szCs w:val="28"/>
        </w:rPr>
        <w:t>II. Требования к порядку осуществления муниципального контроля</w:t>
      </w:r>
    </w:p>
    <w:p w:rsidR="008C0750" w:rsidRPr="008C0750" w:rsidRDefault="008C0750" w:rsidP="008C0750">
      <w:pPr>
        <w:jc w:val="center"/>
      </w:pPr>
    </w:p>
    <w:p w:rsidR="008C0750" w:rsidRPr="008C0750" w:rsidRDefault="008C0750" w:rsidP="008C0750">
      <w:pPr>
        <w:jc w:val="center"/>
        <w:rPr>
          <w:b/>
        </w:rPr>
      </w:pPr>
      <w:r w:rsidRPr="008C0750">
        <w:rPr>
          <w:b/>
        </w:rPr>
        <w:t>Порядок информирования об осуществлении муниципального контроля</w:t>
      </w:r>
    </w:p>
    <w:p w:rsidR="008C0750" w:rsidRPr="008C0750" w:rsidRDefault="008C0750" w:rsidP="008C0750">
      <w:pPr>
        <w:jc w:val="center"/>
      </w:pPr>
    </w:p>
    <w:p w:rsidR="008C0750" w:rsidRPr="008C0750" w:rsidRDefault="008C0750" w:rsidP="008C0750">
      <w:pPr>
        <w:jc w:val="both"/>
      </w:pPr>
      <w:r w:rsidRPr="008C0750">
        <w:t>2.1. Информирование юридических лиц, индивидуальных предпринимателей, граждан по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 муниципального контроля осуществляется должностными лицами органа муниципального контроля.</w:t>
      </w:r>
    </w:p>
    <w:p w:rsidR="008C0750" w:rsidRPr="008C0750" w:rsidRDefault="008C0750" w:rsidP="008C0750">
      <w:pPr>
        <w:jc w:val="both"/>
      </w:pPr>
      <w:r w:rsidRPr="008C0750">
        <w:t>Информацию по указанным вопросам предоставляется в устной форме (лично либо по телефону) и письменной форме (почтовым отправлением, электронной почтой).</w:t>
      </w:r>
    </w:p>
    <w:p w:rsidR="008C0750" w:rsidRPr="008C0750" w:rsidRDefault="008C0750" w:rsidP="008C0750">
      <w:pPr>
        <w:jc w:val="both"/>
      </w:pPr>
      <w:r w:rsidRPr="008C0750">
        <w:t>2.2. При личном обращении представителей юридических лиц, индивидуальных предпринимателей, граждан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8C0750" w:rsidRPr="008C0750" w:rsidRDefault="008C0750" w:rsidP="008C0750">
      <w:pPr>
        <w:jc w:val="both"/>
      </w:pPr>
      <w:r w:rsidRPr="008C0750">
        <w:t>В ходе устного информирования заинтересованному лицу предоставляется следующая информация:</w:t>
      </w:r>
    </w:p>
    <w:p w:rsidR="008C0750" w:rsidRPr="008C0750" w:rsidRDefault="008C0750" w:rsidP="008C0750">
      <w:pPr>
        <w:jc w:val="both"/>
      </w:pPr>
      <w:r w:rsidRPr="008C0750">
        <w:t>сведения о месте нахождения, номер контактного телефона органа муниципального контроля;</w:t>
      </w:r>
    </w:p>
    <w:p w:rsidR="008C0750" w:rsidRPr="008C0750" w:rsidRDefault="008C0750" w:rsidP="008C0750">
      <w:pPr>
        <w:jc w:val="both"/>
      </w:pPr>
      <w:r w:rsidRPr="008C0750">
        <w:t>режим работы органа муниципального контроля;</w:t>
      </w:r>
    </w:p>
    <w:p w:rsidR="008C0750" w:rsidRPr="008C0750" w:rsidRDefault="008C0750" w:rsidP="008C0750">
      <w:pPr>
        <w:jc w:val="both"/>
      </w:pPr>
      <w:r w:rsidRPr="008C0750">
        <w:lastRenderedPageBreak/>
        <w:t>реквизиты нормативных правовых актов, регулирующих исполнение муниципальной функции.</w:t>
      </w:r>
    </w:p>
    <w:p w:rsidR="008C0750" w:rsidRPr="008C0750" w:rsidRDefault="008C0750" w:rsidP="008C0750">
      <w:pPr>
        <w:spacing w:after="200" w:line="276" w:lineRule="auto"/>
        <w:jc w:val="both"/>
      </w:pPr>
      <w:r w:rsidRPr="008C0750">
        <w:t>2.3. На официальном сайте администрации Новосильского района –</w:t>
      </w:r>
      <w:proofErr w:type="spellStart"/>
      <w:r w:rsidRPr="008C0750">
        <w:rPr>
          <w:lang w:val="en-US"/>
        </w:rPr>
        <w:t>novosilr</w:t>
      </w:r>
      <w:proofErr w:type="spellEnd"/>
      <w:r w:rsidRPr="008C0750">
        <w:t>.</w:t>
      </w:r>
      <w:proofErr w:type="spellStart"/>
      <w:r w:rsidRPr="008C0750">
        <w:rPr>
          <w:lang w:val="en-US"/>
        </w:rPr>
        <w:t>ru</w:t>
      </w:r>
      <w:proofErr w:type="spellEnd"/>
      <w:r w:rsidRPr="008C0750">
        <w:t xml:space="preserve"> в разделе Прудовского сельского поселения. </w:t>
      </w:r>
    </w:p>
    <w:p w:rsidR="008C0750" w:rsidRPr="008C0750" w:rsidRDefault="008C0750" w:rsidP="008C0750">
      <w:pPr>
        <w:jc w:val="both"/>
      </w:pPr>
      <w:r w:rsidRPr="008C0750">
        <w:rPr>
          <w:color w:val="0D0D0D"/>
        </w:rPr>
        <w:t>в информационно-телекоммуникационной сети «Интернет» в федеральной государственной информационной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Орловской области размещается следующая справочная информация:</w:t>
      </w:r>
    </w:p>
    <w:p w:rsidR="008C0750" w:rsidRPr="008C0750" w:rsidRDefault="008C0750" w:rsidP="008C0750">
      <w:pPr>
        <w:jc w:val="both"/>
      </w:pPr>
      <w:r w:rsidRPr="008C0750">
        <w:rPr>
          <w:color w:val="0D0D0D"/>
        </w:rPr>
        <w:t>место нахождения и график работы органа муниципального контроля;</w:t>
      </w:r>
    </w:p>
    <w:p w:rsidR="008C0750" w:rsidRPr="008C0750" w:rsidRDefault="008C0750" w:rsidP="008C0750">
      <w:pPr>
        <w:jc w:val="both"/>
      </w:pPr>
      <w:r w:rsidRPr="008C0750">
        <w:t>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 (при наличии);</w:t>
      </w:r>
    </w:p>
    <w:p w:rsidR="008C0750" w:rsidRPr="008C0750" w:rsidRDefault="008C0750" w:rsidP="008C0750">
      <w:pPr>
        <w:jc w:val="both"/>
      </w:pPr>
      <w:r w:rsidRPr="008C0750">
        <w:t>адрес официального сайта, а также электронной почты (или) формы обратной связи органа муниципального контроля в информационно-телекоммуникационной сети «Интернет».</w:t>
      </w:r>
    </w:p>
    <w:p w:rsidR="008C0750" w:rsidRPr="008C0750" w:rsidRDefault="008C0750" w:rsidP="008C0750">
      <w:pPr>
        <w:jc w:val="both"/>
      </w:pPr>
      <w:r w:rsidRPr="008C0750">
        <w:t>2.4. На информационных стендах органа муниципального контроля размещается следующая информация:</w:t>
      </w:r>
    </w:p>
    <w:p w:rsidR="008C0750" w:rsidRPr="008C0750" w:rsidRDefault="008C0750" w:rsidP="008C0750">
      <w:pPr>
        <w:jc w:val="both"/>
      </w:pPr>
      <w:r w:rsidRPr="008C0750">
        <w:t>режим и график работы органа муниципального контроля;</w:t>
      </w:r>
    </w:p>
    <w:p w:rsidR="008C0750" w:rsidRPr="008C0750" w:rsidRDefault="008C0750" w:rsidP="008C0750">
      <w:pPr>
        <w:jc w:val="both"/>
      </w:pPr>
      <w:r w:rsidRPr="008C0750">
        <w:t>ежегодный план проведения проверок;</w:t>
      </w:r>
    </w:p>
    <w:p w:rsidR="008C0750" w:rsidRPr="008C0750" w:rsidRDefault="008C0750" w:rsidP="008C0750">
      <w:pPr>
        <w:jc w:val="both"/>
      </w:pPr>
      <w:r w:rsidRPr="008C0750">
        <w:t>текст настоящего административного регламента;</w:t>
      </w:r>
    </w:p>
    <w:p w:rsidR="008C0750" w:rsidRPr="008C0750" w:rsidRDefault="008C0750" w:rsidP="008C0750">
      <w:pPr>
        <w:jc w:val="both"/>
      </w:pPr>
      <w:r w:rsidRPr="008C0750">
        <w:t>программа профилактики нарушений обязательных требований и мероприятий.</w:t>
      </w:r>
    </w:p>
    <w:p w:rsidR="008C0750" w:rsidRPr="008C0750" w:rsidRDefault="008C0750" w:rsidP="008C0750">
      <w:pPr>
        <w:jc w:val="both"/>
      </w:pPr>
    </w:p>
    <w:p w:rsidR="008C0750" w:rsidRPr="008C0750" w:rsidRDefault="008C0750" w:rsidP="008C0750">
      <w:pPr>
        <w:jc w:val="center"/>
      </w:pPr>
      <w:r w:rsidRPr="008C0750">
        <w:rPr>
          <w:b/>
          <w:bCs/>
        </w:rPr>
        <w:t>Срок осуществления муниципального контроля</w:t>
      </w:r>
    </w:p>
    <w:p w:rsidR="008C0750" w:rsidRPr="008C0750" w:rsidRDefault="008C0750" w:rsidP="008C0750">
      <w:pPr>
        <w:jc w:val="both"/>
      </w:pPr>
    </w:p>
    <w:p w:rsidR="008C0750" w:rsidRPr="008C0750" w:rsidRDefault="008C0750" w:rsidP="008C0750">
      <w:pPr>
        <w:jc w:val="both"/>
      </w:pPr>
      <w:r w:rsidRPr="008C0750">
        <w:t>2.5. 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двадцать рабочих дней.</w:t>
      </w:r>
    </w:p>
    <w:p w:rsidR="008C0750" w:rsidRPr="008C0750" w:rsidRDefault="008C0750" w:rsidP="008C0750">
      <w:pPr>
        <w:jc w:val="both"/>
      </w:pPr>
      <w:r w:rsidRPr="008C0750">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0750">
        <w:t>микропредприятия</w:t>
      </w:r>
      <w:proofErr w:type="spellEnd"/>
      <w:r w:rsidRPr="008C0750">
        <w:t xml:space="preserve"> в год.</w:t>
      </w:r>
    </w:p>
    <w:p w:rsidR="008C0750" w:rsidRPr="008C0750" w:rsidRDefault="008C0750" w:rsidP="008C0750">
      <w:pPr>
        <w:jc w:val="both"/>
      </w:pPr>
      <w:r w:rsidRPr="008C0750">
        <w:t xml:space="preserve">2.7. </w:t>
      </w:r>
      <w:proofErr w:type="gramStart"/>
      <w:r w:rsidRPr="008C0750">
        <w:t>В случае необходимости при проведении проверки, указанной в пункте 2.6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либо лицом, его замещающим, на срок, необходимых для осуществления межведомственного информационного взаимодействия, но не более чем на десять рабочих дней.</w:t>
      </w:r>
      <w:proofErr w:type="gramEnd"/>
      <w:r w:rsidRPr="008C0750">
        <w:t xml:space="preserve"> Повторное приостановление проведения проверки не допускается.</w:t>
      </w:r>
    </w:p>
    <w:p w:rsidR="008C0750" w:rsidRPr="008C0750" w:rsidRDefault="008C0750" w:rsidP="008C0750">
      <w:pPr>
        <w:jc w:val="both"/>
      </w:pPr>
      <w:r w:rsidRPr="008C0750">
        <w:t xml:space="preserve">На период </w:t>
      </w:r>
      <w:proofErr w:type="gramStart"/>
      <w:r w:rsidRPr="008C0750">
        <w:t>действия срока приостановления проведения проверки</w:t>
      </w:r>
      <w:proofErr w:type="gramEnd"/>
      <w:r w:rsidRPr="008C0750">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C0750" w:rsidRPr="008C0750" w:rsidRDefault="008C0750" w:rsidP="008C0750">
      <w:pPr>
        <w:jc w:val="both"/>
      </w:pPr>
      <w:r w:rsidRPr="008C0750">
        <w:t xml:space="preserve">2.8. </w:t>
      </w:r>
      <w:proofErr w:type="gramStart"/>
      <w:r w:rsidRPr="008C0750">
        <w:t xml:space="preserve">В исключительных случаях, связанных с необходимостью проведения сложных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двадцать рабочих дней, в отношении малых предприятий и не более чем на пятьдесят часов, </w:t>
      </w:r>
      <w:proofErr w:type="spellStart"/>
      <w:r w:rsidRPr="008C0750">
        <w:t>микропредприятий</w:t>
      </w:r>
      <w:proofErr w:type="spellEnd"/>
      <w:r w:rsidRPr="008C0750">
        <w:t xml:space="preserve"> не</w:t>
      </w:r>
      <w:proofErr w:type="gramEnd"/>
      <w:r w:rsidRPr="008C0750">
        <w:t xml:space="preserve"> более чем на пятнадцать часов.</w:t>
      </w:r>
    </w:p>
    <w:p w:rsidR="008C0750" w:rsidRPr="008C0750" w:rsidRDefault="008C0750" w:rsidP="008C0750">
      <w:pPr>
        <w:jc w:val="both"/>
      </w:pPr>
    </w:p>
    <w:p w:rsidR="008C0750" w:rsidRPr="008C0750" w:rsidRDefault="008C0750" w:rsidP="008C0750">
      <w:pPr>
        <w:jc w:val="center"/>
        <w:rPr>
          <w:sz w:val="28"/>
          <w:szCs w:val="28"/>
        </w:rPr>
      </w:pPr>
      <w:r w:rsidRPr="008C0750">
        <w:rPr>
          <w:b/>
          <w:bCs/>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0750" w:rsidRPr="008C0750" w:rsidRDefault="008C0750" w:rsidP="008C0750">
      <w:pPr>
        <w:jc w:val="both"/>
      </w:pPr>
    </w:p>
    <w:p w:rsidR="008C0750" w:rsidRPr="008C0750" w:rsidRDefault="008C0750" w:rsidP="008C0750">
      <w:pPr>
        <w:jc w:val="center"/>
      </w:pPr>
      <w:r w:rsidRPr="008C0750">
        <w:rPr>
          <w:b/>
          <w:bCs/>
        </w:rPr>
        <w:t>Перечень административных процедур</w:t>
      </w:r>
    </w:p>
    <w:p w:rsidR="008C0750" w:rsidRPr="008C0750" w:rsidRDefault="008C0750" w:rsidP="008C0750">
      <w:pPr>
        <w:jc w:val="both"/>
      </w:pPr>
    </w:p>
    <w:p w:rsidR="008C0750" w:rsidRPr="008C0750" w:rsidRDefault="008C0750" w:rsidP="008C0750">
      <w:pPr>
        <w:jc w:val="both"/>
      </w:pPr>
      <w:r w:rsidRPr="008C0750">
        <w:t>3.1. Муниципальный контроль включает в себя следующих административных процедур:</w:t>
      </w:r>
    </w:p>
    <w:p w:rsidR="008C0750" w:rsidRPr="008C0750" w:rsidRDefault="008C0750" w:rsidP="008C0750">
      <w:pPr>
        <w:jc w:val="both"/>
      </w:pPr>
      <w:r w:rsidRPr="008C0750">
        <w:t>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8C0750" w:rsidRPr="008C0750" w:rsidRDefault="008C0750" w:rsidP="008C0750">
      <w:pPr>
        <w:jc w:val="both"/>
      </w:pPr>
      <w:r w:rsidRPr="008C0750">
        <w:t>организация и проведение мероприятий по контролю без взаимодействия с юридическими лицами, индивидуальными предпринимателями;</w:t>
      </w:r>
    </w:p>
    <w:p w:rsidR="008C0750" w:rsidRPr="008C0750" w:rsidRDefault="008C0750" w:rsidP="008C0750">
      <w:pPr>
        <w:jc w:val="both"/>
      </w:pPr>
      <w:r w:rsidRPr="008C0750">
        <w:t>формирование ежегодного плана проверок;</w:t>
      </w:r>
    </w:p>
    <w:p w:rsidR="008C0750" w:rsidRPr="008C0750" w:rsidRDefault="008C0750" w:rsidP="008C0750">
      <w:pPr>
        <w:jc w:val="both"/>
      </w:pPr>
      <w:r w:rsidRPr="008C0750">
        <w:t>организация и проведение проверки (плановой, внеплановой);</w:t>
      </w:r>
    </w:p>
    <w:p w:rsidR="008C0750" w:rsidRPr="008C0750" w:rsidRDefault="008C0750" w:rsidP="008C0750">
      <w:pPr>
        <w:jc w:val="both"/>
      </w:pPr>
      <w:r w:rsidRPr="008C0750">
        <w:t>проведение проверки и оформление ее результатов;</w:t>
      </w:r>
    </w:p>
    <w:p w:rsidR="008C0750" w:rsidRPr="008C0750" w:rsidRDefault="008C0750" w:rsidP="008C0750">
      <w:pPr>
        <w:jc w:val="both"/>
      </w:pPr>
      <w:r w:rsidRPr="008C0750">
        <w:t>принятие мер по результатам проведения проверки.</w:t>
      </w:r>
    </w:p>
    <w:p w:rsidR="008C0750" w:rsidRPr="008C0750" w:rsidRDefault="008C0750" w:rsidP="008C0750">
      <w:pPr>
        <w:jc w:val="both"/>
      </w:pPr>
    </w:p>
    <w:p w:rsidR="008C0750" w:rsidRPr="008C0750" w:rsidRDefault="008C0750" w:rsidP="008C0750">
      <w:pPr>
        <w:jc w:val="center"/>
      </w:pPr>
      <w:r w:rsidRPr="008C0750">
        <w:rPr>
          <w:b/>
          <w:bCs/>
        </w:rPr>
        <w:t>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8C0750" w:rsidRPr="008C0750" w:rsidRDefault="008C0750" w:rsidP="008C0750">
      <w:pPr>
        <w:jc w:val="both"/>
      </w:pPr>
    </w:p>
    <w:p w:rsidR="008C0750" w:rsidRPr="008C0750" w:rsidRDefault="008C0750" w:rsidP="008C0750">
      <w:pPr>
        <w:jc w:val="both"/>
      </w:pPr>
      <w:r w:rsidRPr="008C0750">
        <w:t>3.2. Орган муниципального контроля в целях профилактики нарушений обязательных требований, требований, установленных муниципальными правовыми актами:</w:t>
      </w:r>
    </w:p>
    <w:p w:rsidR="008C0750" w:rsidRPr="008C0750" w:rsidRDefault="008C0750" w:rsidP="008C0750">
      <w:pPr>
        <w:jc w:val="both"/>
      </w:pPr>
      <w:r w:rsidRPr="008C0750">
        <w:t>1) обеспечивает размещение на своем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C0750" w:rsidRPr="008C0750" w:rsidRDefault="008C0750" w:rsidP="008C0750">
      <w:pPr>
        <w:jc w:val="both"/>
      </w:pPr>
      <w:r w:rsidRPr="008C0750">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C0750">
        <w:t>В случае изменения обязательных требований, требований, установленных муниципальными правовыми актами 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sidRPr="008C0750">
        <w:t xml:space="preserve"> обязательных требований, требований, установленных муниципальными правовыми актами;</w:t>
      </w:r>
    </w:p>
    <w:p w:rsidR="008C0750" w:rsidRPr="008C0750" w:rsidRDefault="008C0750" w:rsidP="008C0750">
      <w:pPr>
        <w:jc w:val="both"/>
      </w:pPr>
      <w:proofErr w:type="gramStart"/>
      <w:r w:rsidRPr="008C0750">
        <w:t>3) обеспечивает регулярное (не реже одного раза в год) обобщение практики осуществления в земельной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C0750" w:rsidRPr="008C0750" w:rsidRDefault="008C0750" w:rsidP="008C0750">
      <w:pPr>
        <w:jc w:val="both"/>
      </w:pPr>
      <w:r w:rsidRPr="008C0750">
        <w:t xml:space="preserve">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w:t>
      </w:r>
      <w:r w:rsidRPr="008C0750">
        <w:lastRenderedPageBreak/>
        <w:t>частями 5-7 статьи 8.2 Федерального закона № 294-ФЗ, если иной порядок не установлен федеральным законом;</w:t>
      </w:r>
    </w:p>
    <w:p w:rsidR="008C0750" w:rsidRPr="008C0750" w:rsidRDefault="008C0750" w:rsidP="008C0750">
      <w:pPr>
        <w:jc w:val="both"/>
      </w:pPr>
      <w:proofErr w:type="gramStart"/>
      <w:r w:rsidRPr="008C0750">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поступившихся обращениях и заявлениях (за исключением обращений и заявлений, авторство которых </w:t>
      </w:r>
      <w:proofErr w:type="spellStart"/>
      <w:r w:rsidRPr="008C0750">
        <w:t>неподтверждено</w:t>
      </w:r>
      <w:proofErr w:type="spellEnd"/>
      <w:proofErr w:type="gramEnd"/>
      <w:r w:rsidRPr="008C0750">
        <w:t xml:space="preserve">), </w:t>
      </w:r>
      <w:proofErr w:type="gramStart"/>
      <w:r w:rsidRPr="008C0750">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8C0750">
        <w:t xml:space="preserve"> Федерации, особо ценным, в том числе уникальным, документам Архивного фонда Российской Федерации, </w:t>
      </w:r>
      <w:proofErr w:type="gramStart"/>
      <w:r w:rsidRPr="008C0750">
        <w:t>документам</w:t>
      </w:r>
      <w:proofErr w:type="gramEnd"/>
      <w:r w:rsidRPr="008C0750">
        <w:t xml:space="preserve">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недопущении нарушения обязательных требований и предлагает </w:t>
      </w:r>
      <w:proofErr w:type="gramStart"/>
      <w:r w:rsidRPr="008C0750">
        <w:t>юридическом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8C0750" w:rsidRPr="008C0750" w:rsidRDefault="008C0750" w:rsidP="008C0750">
      <w:pPr>
        <w:jc w:val="both"/>
      </w:pPr>
      <w:proofErr w:type="gramStart"/>
      <w:r w:rsidRPr="008C0750">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8C0750" w:rsidRPr="008C0750" w:rsidRDefault="008C0750" w:rsidP="008C0750">
      <w:pPr>
        <w:jc w:val="both"/>
      </w:pPr>
      <w:r w:rsidRPr="008C0750">
        <w:t>3.3.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8C0750" w:rsidRPr="008C0750" w:rsidRDefault="008C0750" w:rsidP="008C0750">
      <w:pPr>
        <w:jc w:val="both"/>
      </w:pPr>
    </w:p>
    <w:p w:rsidR="008C0750" w:rsidRPr="008C0750" w:rsidRDefault="008C0750" w:rsidP="008C0750">
      <w:pPr>
        <w:jc w:val="center"/>
      </w:pPr>
      <w:r w:rsidRPr="008C0750">
        <w:rPr>
          <w:b/>
          <w:bCs/>
        </w:rPr>
        <w:t>Организация и проведение мероприятий по контролю без взаимодействия с юридическими лицами, индивидуальными предпринимателями</w:t>
      </w:r>
    </w:p>
    <w:p w:rsidR="008C0750" w:rsidRPr="008C0750" w:rsidRDefault="008C0750" w:rsidP="008C0750">
      <w:pPr>
        <w:jc w:val="both"/>
      </w:pPr>
    </w:p>
    <w:p w:rsidR="008C0750" w:rsidRPr="008C0750" w:rsidRDefault="008C0750" w:rsidP="008C0750">
      <w:pPr>
        <w:jc w:val="both"/>
      </w:pPr>
      <w:r w:rsidRPr="008C0750">
        <w:t>3.4. 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от 26.12.2008 № 294-ФЗ.</w:t>
      </w:r>
    </w:p>
    <w:p w:rsidR="008C0750" w:rsidRPr="008C0750" w:rsidRDefault="008C0750" w:rsidP="008C0750">
      <w:pPr>
        <w:jc w:val="both"/>
      </w:pPr>
      <w:r w:rsidRPr="008C0750">
        <w:t>3.5. Должностным лицом, ответственным за выполнение административной процедуры, является специалист администрации.</w:t>
      </w:r>
    </w:p>
    <w:p w:rsidR="008C0750" w:rsidRPr="008C0750" w:rsidRDefault="008C0750" w:rsidP="008C0750">
      <w:pPr>
        <w:jc w:val="both"/>
      </w:pPr>
      <w:r w:rsidRPr="008C0750">
        <w:t>3.6. Мероприятия по контролю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администрации.</w:t>
      </w:r>
    </w:p>
    <w:p w:rsidR="008C0750" w:rsidRPr="008C0750" w:rsidRDefault="008C0750" w:rsidP="008C0750">
      <w:pPr>
        <w:jc w:val="both"/>
      </w:pPr>
      <w:r w:rsidRPr="008C0750">
        <w:lastRenderedPageBreak/>
        <w:t>3.7. Порядок оформления, содержание заданий, указанных в пункте 3.6 настоящего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главой администрации.</w:t>
      </w:r>
    </w:p>
    <w:p w:rsidR="008C0750" w:rsidRPr="008C0750" w:rsidRDefault="008C0750" w:rsidP="008C0750">
      <w:pPr>
        <w:jc w:val="both"/>
      </w:pPr>
      <w:r w:rsidRPr="008C0750">
        <w:t xml:space="preserve">3.8. </w:t>
      </w:r>
      <w:proofErr w:type="gramStart"/>
      <w:r w:rsidRPr="008C0750">
        <w:t>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администрации либо исполняющему обязанности главы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8C0750">
        <w:t xml:space="preserve"> проверки юридического лица, индивидуального предпринимателя по основаниям, указанным в пункте 2 части 2 статьи 10 Федерального закона № 294-ФЗ.</w:t>
      </w:r>
    </w:p>
    <w:p w:rsidR="008C0750" w:rsidRPr="008C0750" w:rsidRDefault="008C0750" w:rsidP="008C0750">
      <w:pPr>
        <w:jc w:val="both"/>
      </w:pPr>
      <w:r w:rsidRPr="008C0750">
        <w:t xml:space="preserve">3.9. </w:t>
      </w:r>
      <w:proofErr w:type="gramStart"/>
      <w:r w:rsidRPr="008C0750">
        <w:t>В случае получения в ходе проведения мероприятий по контролю без взаимодействия с юридическими лицами</w:t>
      </w:r>
      <w:proofErr w:type="gramEnd"/>
      <w:r w:rsidRPr="008C0750">
        <w:t>, индивидуальными предпринимателями сведений о готовящихся нарушениях или признаках нарушениях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C0750" w:rsidRPr="008C0750" w:rsidRDefault="008C0750" w:rsidP="008C0750">
      <w:pPr>
        <w:jc w:val="both"/>
      </w:pPr>
    </w:p>
    <w:p w:rsidR="008C0750" w:rsidRPr="008C0750" w:rsidRDefault="008C0750" w:rsidP="008C0750">
      <w:pPr>
        <w:jc w:val="center"/>
      </w:pPr>
      <w:r w:rsidRPr="008C0750">
        <w:rPr>
          <w:b/>
          <w:bCs/>
        </w:rPr>
        <w:t>Формирование ежегодных планов проведения плановых проверок</w:t>
      </w:r>
    </w:p>
    <w:p w:rsidR="008C0750" w:rsidRPr="008C0750" w:rsidRDefault="008C0750" w:rsidP="008C0750">
      <w:pPr>
        <w:jc w:val="both"/>
      </w:pPr>
    </w:p>
    <w:p w:rsidR="008C0750" w:rsidRPr="008C0750" w:rsidRDefault="008C0750" w:rsidP="008C0750">
      <w:pPr>
        <w:jc w:val="both"/>
      </w:pPr>
      <w:r w:rsidRPr="008C0750">
        <w:t>3.10.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 (далее-План).</w:t>
      </w:r>
    </w:p>
    <w:p w:rsidR="008C0750" w:rsidRPr="008C0750" w:rsidRDefault="008C0750" w:rsidP="008C0750">
      <w:pPr>
        <w:jc w:val="both"/>
      </w:pPr>
      <w:r w:rsidRPr="008C0750">
        <w:t>3.11. Должностным лицом, ответственным за выполнение административной процедуры является специалиста администрации.</w:t>
      </w:r>
    </w:p>
    <w:p w:rsidR="008C0750" w:rsidRPr="008C0750" w:rsidRDefault="008C0750" w:rsidP="008C0750">
      <w:pPr>
        <w:jc w:val="both"/>
      </w:pPr>
      <w:r w:rsidRPr="008C0750">
        <w:t xml:space="preserve">3.12. </w:t>
      </w:r>
      <w:proofErr w:type="gramStart"/>
      <w:r w:rsidRPr="008C0750">
        <w:t xml:space="preserve">Разработка и утверждение Плана осуществляется в соответствии с постановлениями Правительства Российский Федерации от 30.06.2010 </w:t>
      </w:r>
      <w:hyperlink r:id="rId7" w:tgtFrame="_blank" w:history="1">
        <w:r w:rsidRPr="008C0750">
          <w:t>№ 489 «Об утверждении</w:t>
        </w:r>
      </w:hyperlink>
      <w:r w:rsidRPr="008C0750">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 26.12.2014 </w:t>
      </w:r>
      <w:hyperlink r:id="rId8" w:tgtFrame="_blank" w:history="1">
        <w:r w:rsidRPr="008C0750">
          <w:t>№ 1515 «Об утверждении Правил взаимодействия</w:t>
        </w:r>
      </w:hyperlink>
      <w:r w:rsidRPr="008C0750">
        <w:t xml:space="preserve"> федеральных органов исполнительной власти, осуществляющих муниципальный земельный контроль».</w:t>
      </w:r>
      <w:proofErr w:type="gramEnd"/>
    </w:p>
    <w:p w:rsidR="008C0750" w:rsidRPr="008C0750" w:rsidRDefault="008C0750" w:rsidP="008C0750">
      <w:pPr>
        <w:jc w:val="both"/>
      </w:pPr>
      <w:r w:rsidRPr="008C0750">
        <w:t>3.13. Основанием для включения плановой проверки в ежегодный план проведения плановых проверок является истечение трех лет со дня:</w:t>
      </w:r>
    </w:p>
    <w:p w:rsidR="008C0750" w:rsidRPr="008C0750" w:rsidRDefault="008C0750" w:rsidP="008C0750">
      <w:pPr>
        <w:jc w:val="both"/>
      </w:pPr>
      <w:r w:rsidRPr="008C0750">
        <w:t>1) государственной регистрации юридического лица, индивидуального предпринимателя;</w:t>
      </w:r>
    </w:p>
    <w:p w:rsidR="008C0750" w:rsidRPr="008C0750" w:rsidRDefault="008C0750" w:rsidP="008C0750">
      <w:pPr>
        <w:jc w:val="both"/>
      </w:pPr>
      <w:r w:rsidRPr="008C0750">
        <w:t>2) окончания проведения последней плановой проверки юридического лица, индивидуального предпринимателя;</w:t>
      </w:r>
    </w:p>
    <w:p w:rsidR="008C0750" w:rsidRPr="008C0750" w:rsidRDefault="008C0750" w:rsidP="008C0750">
      <w:pPr>
        <w:jc w:val="both"/>
      </w:pPr>
      <w:proofErr w:type="gramStart"/>
      <w:r w:rsidRPr="008C0750">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8C0750" w:rsidRPr="008C0750" w:rsidRDefault="008C0750" w:rsidP="008C0750">
      <w:pPr>
        <w:jc w:val="both"/>
      </w:pPr>
      <w:r w:rsidRPr="008C0750">
        <w:t>3.14. Содержание административных действий, входящих в состав административной процедуры:</w:t>
      </w:r>
    </w:p>
    <w:p w:rsidR="008C0750" w:rsidRPr="008C0750" w:rsidRDefault="008C0750" w:rsidP="008C0750">
      <w:pPr>
        <w:jc w:val="both"/>
      </w:pPr>
      <w:r w:rsidRPr="008C0750">
        <w:lastRenderedPageBreak/>
        <w:t>в срок до 1 июня года, предшествующего году проведения плановых проверок, органа муниципального контроля направляет проект ежегодных плана на согласование в орган государственного земельного надзора;</w:t>
      </w:r>
    </w:p>
    <w:p w:rsidR="008C0750" w:rsidRPr="008C0750" w:rsidRDefault="008C0750" w:rsidP="008C0750">
      <w:pPr>
        <w:jc w:val="both"/>
      </w:pPr>
      <w:r w:rsidRPr="008C0750">
        <w:t>в случае принятия решения органа государственного надзора об отказе, орган муниципального контроля дорабатывает План в течение пятнадцать рабочих дней со дня принятия такого решения и направляет его в орган государственного надзора на повторное согласование:</w:t>
      </w:r>
    </w:p>
    <w:p w:rsidR="008C0750" w:rsidRPr="008C0750" w:rsidRDefault="008C0750" w:rsidP="008C0750">
      <w:pPr>
        <w:jc w:val="both"/>
      </w:pPr>
      <w:r w:rsidRPr="008C0750">
        <w:t>в срок до 1 сентября года, предшествующего году проведения плановых проверок, орган муниципального контроля направляет проект Плана в орган прокуратуры;</w:t>
      </w:r>
    </w:p>
    <w:p w:rsidR="008C0750" w:rsidRPr="008C0750" w:rsidRDefault="008C0750" w:rsidP="008C0750">
      <w:pPr>
        <w:jc w:val="both"/>
      </w:pPr>
      <w:r w:rsidRPr="008C0750">
        <w:t>в срок до 1 ноября года, предшествующего году проведения плановых проверок, орган муниципального контроля рассматривает предложения органов прокуратуры и по итогам их рассмотрения направляет в орган прокуратуры утвержденный План.</w:t>
      </w:r>
    </w:p>
    <w:p w:rsidR="008C0750" w:rsidRPr="008C0750" w:rsidRDefault="008C0750" w:rsidP="008C0750">
      <w:pPr>
        <w:jc w:val="both"/>
      </w:pPr>
      <w:r w:rsidRPr="008C0750">
        <w:t>3.15. Результат административной процедуры: утвержденный План.</w:t>
      </w:r>
    </w:p>
    <w:p w:rsidR="008C0750" w:rsidRPr="008C0750" w:rsidRDefault="008C0750" w:rsidP="008C0750">
      <w:pPr>
        <w:jc w:val="both"/>
      </w:pPr>
      <w:r w:rsidRPr="008C0750">
        <w:t>3.16. Способ фиксации результата выполнения административной процедуры: утвержденной руководителем органа муниципального контроля План размещается на официальном сайте в срок до 20 декабря года, предшествующего году проведения плановых проверок.</w:t>
      </w:r>
    </w:p>
    <w:p w:rsidR="008C0750" w:rsidRPr="008C0750" w:rsidRDefault="008C0750" w:rsidP="008C0750">
      <w:pPr>
        <w:jc w:val="both"/>
      </w:pPr>
      <w:r w:rsidRPr="008C0750">
        <w:t>3.17. Внесение изменений в План допускается в следующих случаях:</w:t>
      </w:r>
    </w:p>
    <w:p w:rsidR="008C0750" w:rsidRPr="008C0750" w:rsidRDefault="008C0750" w:rsidP="008C0750">
      <w:pPr>
        <w:jc w:val="both"/>
      </w:pPr>
      <w:r w:rsidRPr="008C0750">
        <w:t>1) исключение проверки из ежегодного плана:</w:t>
      </w:r>
    </w:p>
    <w:p w:rsidR="008C0750" w:rsidRPr="008C0750" w:rsidRDefault="008C0750" w:rsidP="008C0750">
      <w:pPr>
        <w:jc w:val="both"/>
      </w:pPr>
      <w:r w:rsidRPr="008C0750">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C0750" w:rsidRPr="008C0750" w:rsidRDefault="008C0750" w:rsidP="008C0750">
      <w:pPr>
        <w:jc w:val="both"/>
      </w:pPr>
      <w:proofErr w:type="gramStart"/>
      <w:r w:rsidRPr="008C0750">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8C0750">
        <w:t>, предусмотренных статьей 26.1 Федерального закона № 294-ФЗ;</w:t>
      </w:r>
    </w:p>
    <w:p w:rsidR="008C0750" w:rsidRPr="008C0750" w:rsidRDefault="008C0750" w:rsidP="008C0750">
      <w:pPr>
        <w:jc w:val="both"/>
      </w:pPr>
      <w:r w:rsidRPr="008C0750">
        <w:t xml:space="preserve">в связи с прекращением или аннулированием действия </w:t>
      </w:r>
      <w:proofErr w:type="gramStart"/>
      <w:r w:rsidRPr="008C0750">
        <w:t>лицензии-для</w:t>
      </w:r>
      <w:proofErr w:type="gramEnd"/>
      <w:r w:rsidRPr="008C0750">
        <w:t xml:space="preserve"> проверок, запланированных в отношении лицензиатов;</w:t>
      </w:r>
    </w:p>
    <w:p w:rsidR="008C0750" w:rsidRPr="008C0750" w:rsidRDefault="008C0750" w:rsidP="008C0750">
      <w:pPr>
        <w:jc w:val="both"/>
      </w:pPr>
      <w:r w:rsidRPr="008C0750">
        <w:t>в связи с наступлением обстоятельств непреодолимой силу;</w:t>
      </w:r>
    </w:p>
    <w:p w:rsidR="008C0750" w:rsidRPr="008C0750" w:rsidRDefault="008C0750" w:rsidP="008C0750">
      <w:pPr>
        <w:jc w:val="both"/>
      </w:pPr>
      <w:r w:rsidRPr="008C0750">
        <w:t>2) изменение указанных в ежегодном плане сведений о юридическом лице или индивидуальном предпринимателе:</w:t>
      </w:r>
    </w:p>
    <w:p w:rsidR="008C0750" w:rsidRPr="008C0750" w:rsidRDefault="008C0750" w:rsidP="008C0750">
      <w:pPr>
        <w:jc w:val="both"/>
      </w:pPr>
      <w:r w:rsidRPr="008C0750">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 индивидуальным предпринимателем;</w:t>
      </w:r>
    </w:p>
    <w:p w:rsidR="008C0750" w:rsidRPr="008C0750" w:rsidRDefault="008C0750" w:rsidP="008C0750">
      <w:pPr>
        <w:jc w:val="both"/>
      </w:pPr>
      <w:r w:rsidRPr="008C0750">
        <w:t>в связи с реорганизацией юридического лица;</w:t>
      </w:r>
    </w:p>
    <w:p w:rsidR="008C0750" w:rsidRPr="008C0750" w:rsidRDefault="008C0750" w:rsidP="008C0750">
      <w:pPr>
        <w:jc w:val="both"/>
      </w:pPr>
      <w:r w:rsidRPr="008C0750">
        <w:t>в связи с изменением наименования юридического лица, а также изменением фамилии, имени и отчества индивидуального предпринимателя.</w:t>
      </w:r>
    </w:p>
    <w:p w:rsidR="008C0750" w:rsidRPr="008C0750" w:rsidRDefault="008C0750" w:rsidP="008C0750">
      <w:pPr>
        <w:jc w:val="both"/>
      </w:pPr>
      <w:r w:rsidRPr="008C0750">
        <w:t>3.18. В случаях, выявления обстоятельств, предусмотренных подпунктом 1 пункта 3.17 настоящего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8C0750" w:rsidRPr="008C0750" w:rsidRDefault="008C0750" w:rsidP="008C0750">
      <w:pPr>
        <w:jc w:val="both"/>
      </w:pPr>
      <w:r w:rsidRPr="008C0750">
        <w:t>Внесение изменений в План осуществляется на основании решения органа муниципального контроля.</w:t>
      </w:r>
    </w:p>
    <w:p w:rsidR="008C0750" w:rsidRPr="008C0750" w:rsidRDefault="008C0750" w:rsidP="008C0750">
      <w:pPr>
        <w:jc w:val="both"/>
      </w:pPr>
      <w:proofErr w:type="gramStart"/>
      <w:r w:rsidRPr="008C0750">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о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8C0750">
        <w:t xml:space="preserve"> изменений.</w:t>
      </w:r>
    </w:p>
    <w:p w:rsidR="008C0750" w:rsidRPr="008C0750" w:rsidRDefault="008C0750" w:rsidP="008C0750">
      <w:pPr>
        <w:jc w:val="both"/>
      </w:pPr>
    </w:p>
    <w:p w:rsidR="008C0750" w:rsidRPr="008C0750" w:rsidRDefault="008C0750" w:rsidP="008C0750">
      <w:pPr>
        <w:jc w:val="center"/>
        <w:rPr>
          <w:b/>
        </w:rPr>
      </w:pPr>
      <w:r w:rsidRPr="008C0750">
        <w:rPr>
          <w:b/>
        </w:rPr>
        <w:lastRenderedPageBreak/>
        <w:t>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8C0750" w:rsidRPr="008C0750" w:rsidRDefault="008C0750" w:rsidP="008C0750">
      <w:pPr>
        <w:jc w:val="both"/>
      </w:pPr>
    </w:p>
    <w:p w:rsidR="008C0750" w:rsidRPr="008C0750" w:rsidRDefault="008C0750" w:rsidP="008C0750">
      <w:pPr>
        <w:jc w:val="both"/>
      </w:pPr>
      <w:r w:rsidRPr="008C0750">
        <w:t xml:space="preserve">3.19. </w:t>
      </w:r>
      <w:proofErr w:type="gramStart"/>
      <w:r w:rsidRPr="008C0750">
        <w:t>Основанием для начала административной процедуры является непредставления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Перечень (далее-межведомственное взаимодействие).</w:t>
      </w:r>
      <w:proofErr w:type="gramEnd"/>
    </w:p>
    <w:p w:rsidR="008C0750" w:rsidRPr="008C0750" w:rsidRDefault="008C0750" w:rsidP="008C0750">
      <w:pPr>
        <w:jc w:val="both"/>
      </w:pPr>
      <w:r w:rsidRPr="008C0750">
        <w:t>3.20.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8C0750" w:rsidRPr="008C0750" w:rsidRDefault="008C0750" w:rsidP="008C0750">
      <w:pPr>
        <w:jc w:val="both"/>
      </w:pPr>
      <w:r w:rsidRPr="008C0750">
        <w:t xml:space="preserve">Формирование и направление запросов осуществления ответственными должностными лицами Уполномоченного органа. </w:t>
      </w:r>
    </w:p>
    <w:p w:rsidR="008C0750" w:rsidRPr="008C0750" w:rsidRDefault="008C0750" w:rsidP="008C0750">
      <w:pPr>
        <w:jc w:val="both"/>
      </w:pPr>
      <w:r w:rsidRPr="008C0750">
        <w:t xml:space="preserve">3.21. </w:t>
      </w:r>
      <w:proofErr w:type="gramStart"/>
      <w:r w:rsidRPr="008C0750">
        <w:t xml:space="preserve">Срок и порядок формирования и направления межведомственного запроса определяются Постановлением Правительства Российской Федерации от 18.04.2016 </w:t>
      </w:r>
      <w:hyperlink r:id="rId9" w:tgtFrame="_blank" w:history="1">
        <w:r w:rsidRPr="008C0750">
          <w:t>№ 323 «О направлении запроса и получении</w:t>
        </w:r>
      </w:hyperlink>
      <w:r w:rsidRPr="008C0750">
        <w:t xml:space="preserve">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8C0750">
        <w:t xml:space="preserve">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8C0750" w:rsidRPr="008C0750" w:rsidRDefault="008C0750" w:rsidP="008C0750">
      <w:pPr>
        <w:jc w:val="both"/>
      </w:pPr>
      <w:proofErr w:type="gramStart"/>
      <w:r w:rsidRPr="008C0750">
        <w:t>Срок подготовки запросам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составляет два рабочих дня.</w:t>
      </w:r>
      <w:proofErr w:type="gramEnd"/>
    </w:p>
    <w:p w:rsidR="008C0750" w:rsidRPr="008C0750" w:rsidRDefault="008C0750" w:rsidP="008C0750">
      <w:pPr>
        <w:jc w:val="both"/>
      </w:pPr>
      <w:r w:rsidRPr="008C0750">
        <w:t>Срок подготовки и направления ответа на запрос не может превышать пять рабочих дней со дня его поступления в орган или организацию, предоставляющие документы и (или) информацию.</w:t>
      </w:r>
    </w:p>
    <w:p w:rsidR="008C0750" w:rsidRPr="008C0750" w:rsidRDefault="008C0750" w:rsidP="008C0750">
      <w:pPr>
        <w:jc w:val="both"/>
      </w:pPr>
      <w:r w:rsidRPr="008C0750">
        <w:t>Запросы и ответы на них, имеющие форму электронного документа, подписываются усиленной квалифицированной электронной подписью.</w:t>
      </w:r>
    </w:p>
    <w:p w:rsidR="008C0750" w:rsidRPr="008C0750" w:rsidRDefault="008C0750" w:rsidP="008C0750">
      <w:pPr>
        <w:jc w:val="both"/>
      </w:pPr>
      <w:proofErr w:type="gramStart"/>
      <w:r w:rsidRPr="008C0750">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носители с использованием средств почтовой или факсимильной связи.</w:t>
      </w:r>
      <w:proofErr w:type="gramEnd"/>
    </w:p>
    <w:p w:rsidR="008C0750" w:rsidRPr="008C0750" w:rsidRDefault="008C0750" w:rsidP="008C0750">
      <w:pPr>
        <w:jc w:val="both"/>
      </w:pPr>
      <w:r w:rsidRPr="008C0750">
        <w:t>3.22. В рамках межведомственного информационного взаимодействия орган муниципального контроля запрашивает документы и (или) информацию, указанные в пункте 1.12 раздела 1 настоящего регламента, которые находятся в распоряжении иных государственных органов, органов местного самоуправления либо подведомственных государственным органа или органам местного самоуправления организаций включенных в межведомственный перечень.</w:t>
      </w:r>
    </w:p>
    <w:p w:rsidR="008C0750" w:rsidRPr="008C0750" w:rsidRDefault="008C0750" w:rsidP="008C0750">
      <w:pPr>
        <w:jc w:val="both"/>
      </w:pPr>
      <w:r w:rsidRPr="008C0750">
        <w:t xml:space="preserve">3.23. </w:t>
      </w:r>
      <w:proofErr w:type="gramStart"/>
      <w:r w:rsidRPr="008C0750">
        <w:t xml:space="preserve">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определенных Правительством </w:t>
      </w:r>
      <w:r w:rsidRPr="008C0750">
        <w:lastRenderedPageBreak/>
        <w:t>Российской Федерации Перечень, и необходимых для исполнения муниципальной функции.</w:t>
      </w:r>
      <w:proofErr w:type="gramEnd"/>
    </w:p>
    <w:p w:rsidR="008C0750" w:rsidRPr="008C0750" w:rsidRDefault="008C0750" w:rsidP="008C0750">
      <w:pPr>
        <w:jc w:val="both"/>
      </w:pPr>
      <w:r w:rsidRPr="008C0750">
        <w:t>3.24. Результатом административной процедуры является получение ответов на межведомственный запрос.</w:t>
      </w:r>
    </w:p>
    <w:p w:rsidR="008C0750" w:rsidRPr="008C0750" w:rsidRDefault="008C0750" w:rsidP="008C0750">
      <w:pPr>
        <w:jc w:val="both"/>
      </w:pPr>
      <w:r w:rsidRPr="008C0750">
        <w:t>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8C0750" w:rsidRPr="008C0750" w:rsidRDefault="008C0750" w:rsidP="008C0750">
      <w:pPr>
        <w:jc w:val="both"/>
      </w:pPr>
    </w:p>
    <w:p w:rsidR="008C0750" w:rsidRPr="008C0750" w:rsidRDefault="008C0750" w:rsidP="008C0750">
      <w:pPr>
        <w:jc w:val="center"/>
        <w:rPr>
          <w:b/>
        </w:rPr>
      </w:pPr>
      <w:r w:rsidRPr="008C0750">
        <w:rPr>
          <w:b/>
        </w:rPr>
        <w:t>Организация проведения проверки (плановой, внеплановой)</w:t>
      </w:r>
    </w:p>
    <w:p w:rsidR="008C0750" w:rsidRPr="008C0750" w:rsidRDefault="008C0750" w:rsidP="008C0750">
      <w:pPr>
        <w:jc w:val="both"/>
      </w:pPr>
    </w:p>
    <w:p w:rsidR="008C0750" w:rsidRPr="008C0750" w:rsidRDefault="008C0750" w:rsidP="008C0750">
      <w:pPr>
        <w:jc w:val="both"/>
      </w:pPr>
      <w:r w:rsidRPr="008C0750">
        <w:t xml:space="preserve">3.25.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w:t>
      </w:r>
    </w:p>
    <w:p w:rsidR="008C0750" w:rsidRPr="008C0750" w:rsidRDefault="008C0750" w:rsidP="008C0750">
      <w:pPr>
        <w:jc w:val="both"/>
      </w:pPr>
      <w:r w:rsidRPr="008C0750">
        <w:t>Основаниями проведения внеплановых проверок являются:</w:t>
      </w:r>
    </w:p>
    <w:p w:rsidR="008C0750" w:rsidRPr="008C0750" w:rsidRDefault="008C0750" w:rsidP="008C0750">
      <w:pPr>
        <w:jc w:val="both"/>
      </w:pPr>
      <w:r w:rsidRPr="008C075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0750" w:rsidRPr="008C0750" w:rsidRDefault="008C0750" w:rsidP="008C0750">
      <w:pPr>
        <w:jc w:val="both"/>
      </w:pPr>
      <w:proofErr w:type="gramStart"/>
      <w:r w:rsidRPr="008C0750">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C0750" w:rsidRPr="008C0750" w:rsidRDefault="008C0750" w:rsidP="008C0750">
      <w:pPr>
        <w:jc w:val="both"/>
      </w:pPr>
      <w:proofErr w:type="gramStart"/>
      <w:r w:rsidRPr="008C0750">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0750" w:rsidRPr="008C0750" w:rsidRDefault="008C0750" w:rsidP="008C0750">
      <w:pPr>
        <w:jc w:val="both"/>
      </w:pPr>
      <w:proofErr w:type="gramStart"/>
      <w:r w:rsidRPr="008C075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C0750">
        <w:t xml:space="preserve"> государства, а также угрозы чрезвычайных ситуаций природного и техногенного характера;</w:t>
      </w:r>
    </w:p>
    <w:p w:rsidR="008C0750" w:rsidRPr="008C0750" w:rsidRDefault="008C0750" w:rsidP="008C0750">
      <w:pPr>
        <w:jc w:val="both"/>
      </w:pPr>
      <w:proofErr w:type="gramStart"/>
      <w:r w:rsidRPr="008C075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C0750">
        <w:t xml:space="preserve"> также возникновение чрезвычайных ситуаций природного и техногенного характера;</w:t>
      </w:r>
    </w:p>
    <w:p w:rsidR="008C0750" w:rsidRPr="008C0750" w:rsidRDefault="008C0750" w:rsidP="008C0750">
      <w:pPr>
        <w:jc w:val="both"/>
      </w:pPr>
      <w:r w:rsidRPr="008C0750">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C0750" w:rsidRPr="008C0750" w:rsidRDefault="008C0750" w:rsidP="008C0750">
      <w:pPr>
        <w:jc w:val="both"/>
      </w:pPr>
      <w:r w:rsidRPr="008C0750">
        <w:lastRenderedPageBreak/>
        <w:t>г) нарушение требований к маркировке товаров;</w:t>
      </w:r>
    </w:p>
    <w:p w:rsidR="008C0750" w:rsidRPr="008C0750" w:rsidRDefault="008C0750" w:rsidP="008C0750">
      <w:pPr>
        <w:jc w:val="both"/>
      </w:pPr>
      <w:r w:rsidRPr="008C0750">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C0750" w:rsidRPr="008C0750" w:rsidRDefault="008C0750" w:rsidP="008C0750">
      <w:pPr>
        <w:jc w:val="both"/>
      </w:pPr>
      <w:r w:rsidRPr="008C0750">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8C0750">
        <w:t>,</w:t>
      </w:r>
      <w:proofErr w:type="gramEnd"/>
      <w:r w:rsidRPr="008C0750">
        <w:t xml:space="preserve"> если изложенная в обращении или заявлении информация может в соответствии с абзацем пятым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C0750">
        <w:t>ии и ау</w:t>
      </w:r>
      <w:proofErr w:type="gramEnd"/>
      <w:r w:rsidRPr="008C0750">
        <w:t>тентификации.</w:t>
      </w:r>
    </w:p>
    <w:p w:rsidR="008C0750" w:rsidRPr="008C0750" w:rsidRDefault="008C0750" w:rsidP="008C0750">
      <w:pPr>
        <w:jc w:val="both"/>
      </w:pPr>
      <w:r w:rsidRPr="008C0750">
        <w:t>3.26.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8C0750" w:rsidRPr="008C0750" w:rsidRDefault="008C0750" w:rsidP="008C0750">
      <w:pPr>
        <w:jc w:val="both"/>
      </w:pPr>
      <w:r w:rsidRPr="008C0750">
        <w:t>3.27. Административные действия, осуществляемые при организации проверки (плановой, внеплановой):</w:t>
      </w:r>
    </w:p>
    <w:p w:rsidR="008C0750" w:rsidRPr="008C0750" w:rsidRDefault="008C0750" w:rsidP="008C0750">
      <w:pPr>
        <w:jc w:val="both"/>
      </w:pPr>
      <w:r w:rsidRPr="008C0750">
        <w:t>подготовка проекта распоряжения о проведении проверки в соответствии с Федеральным законом № 294-ФЗ и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750" w:rsidRPr="008C0750" w:rsidRDefault="008C0750" w:rsidP="008C0750">
      <w:pPr>
        <w:jc w:val="both"/>
      </w:pPr>
      <w:proofErr w:type="gramStart"/>
      <w:r w:rsidRPr="008C0750">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C0750">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roofErr w:type="gramStart"/>
      <w:r w:rsidRPr="008C0750">
        <w:t>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двадцать четырех часов;</w:t>
      </w:r>
      <w:proofErr w:type="gramEnd"/>
    </w:p>
    <w:p w:rsidR="008C0750" w:rsidRPr="008C0750" w:rsidRDefault="008C0750" w:rsidP="008C0750">
      <w:pPr>
        <w:jc w:val="both"/>
      </w:pPr>
      <w:r w:rsidRPr="008C0750">
        <w:t xml:space="preserve">уведомление юридического лица, индивидуального предпринимателя не </w:t>
      </w:r>
      <w:proofErr w:type="gramStart"/>
      <w:r w:rsidRPr="008C0750">
        <w:t>позднее</w:t>
      </w:r>
      <w:proofErr w:type="gramEnd"/>
      <w:r w:rsidRPr="008C0750">
        <w:t xml:space="preserve">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rsidRPr="008C0750">
        <w:t xml:space="preserve">государственном реестре юридических лиц, Едином государственном реестре индивидуальных предпринимателей либо ранее </w:t>
      </w:r>
      <w:r w:rsidRPr="008C0750">
        <w:lastRenderedPageBreak/>
        <w:t>был представлен юридическим лицом, индивидуальным предпринимателем в орган муниципального контроля, или иным доступным способ;</w:t>
      </w:r>
      <w:proofErr w:type="gramEnd"/>
    </w:p>
    <w:p w:rsidR="008C0750" w:rsidRPr="008C0750" w:rsidRDefault="008C0750" w:rsidP="008C0750">
      <w:pPr>
        <w:jc w:val="both"/>
      </w:pPr>
      <w:proofErr w:type="gramStart"/>
      <w:r w:rsidRPr="008C0750">
        <w:t>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Pr="008C0750">
        <w:t xml:space="preserve"> предпринимателей либо ранее был представлен юридическим лицом, индивидуальным предпринимателем в орган муниципального контроля;</w:t>
      </w:r>
    </w:p>
    <w:p w:rsidR="008C0750" w:rsidRPr="008C0750" w:rsidRDefault="008C0750" w:rsidP="008C0750">
      <w:pPr>
        <w:jc w:val="both"/>
      </w:pPr>
      <w:r w:rsidRPr="008C0750">
        <w:t>в случаях, установленных частью 17 статьи 10 Федерального закона от 26.12.2008 №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C0750" w:rsidRPr="008C0750" w:rsidRDefault="008C0750" w:rsidP="008C0750">
      <w:pPr>
        <w:jc w:val="both"/>
      </w:pPr>
      <w:r w:rsidRPr="008C0750">
        <w:t xml:space="preserve">внеплановые проверки по основаниям, указанным в части 4.2 статьи 20 </w:t>
      </w:r>
      <w:hyperlink r:id="rId10" w:tgtFrame="_blank" w:history="1">
        <w:r w:rsidRPr="008C0750">
          <w:t>Жилищного кодекса</w:t>
        </w:r>
      </w:hyperlink>
      <w:r w:rsidRPr="008C0750">
        <w:t xml:space="preserve"> Российской Федерации, проводятся без согласования с органами прокуратуры и без предварительного уведомления субъекта проверки.</w:t>
      </w:r>
    </w:p>
    <w:p w:rsidR="008C0750" w:rsidRPr="008C0750" w:rsidRDefault="008C0750" w:rsidP="008C0750">
      <w:pPr>
        <w:jc w:val="both"/>
      </w:pPr>
      <w:r w:rsidRPr="008C0750">
        <w:t>3.28.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p>
    <w:p w:rsidR="008C0750" w:rsidRPr="008C0750" w:rsidRDefault="008C0750" w:rsidP="008C0750">
      <w:pPr>
        <w:jc w:val="both"/>
      </w:pPr>
      <w:r w:rsidRPr="008C0750">
        <w:t>3.29. Способом фиксации результата выполнения административной процедуры является регистрация распоряжения о проведении проверки в журнале регистрации.</w:t>
      </w:r>
    </w:p>
    <w:p w:rsidR="008C0750" w:rsidRPr="008C0750" w:rsidRDefault="008C0750" w:rsidP="008C0750">
      <w:pPr>
        <w:jc w:val="both"/>
      </w:pPr>
    </w:p>
    <w:p w:rsidR="008C0750" w:rsidRPr="008C0750" w:rsidRDefault="008C0750" w:rsidP="008C0750">
      <w:pPr>
        <w:jc w:val="center"/>
        <w:rPr>
          <w:b/>
        </w:rPr>
      </w:pPr>
      <w:r w:rsidRPr="008C0750">
        <w:rPr>
          <w:b/>
        </w:rPr>
        <w:t>Проведение проверки (документарной, выездной) и оформление ее результатов</w:t>
      </w:r>
    </w:p>
    <w:p w:rsidR="008C0750" w:rsidRPr="008C0750" w:rsidRDefault="008C0750" w:rsidP="008C0750">
      <w:pPr>
        <w:jc w:val="both"/>
      </w:pPr>
    </w:p>
    <w:p w:rsidR="008C0750" w:rsidRPr="008C0750" w:rsidRDefault="008C0750" w:rsidP="008C0750">
      <w:pPr>
        <w:jc w:val="both"/>
      </w:pPr>
      <w:r w:rsidRPr="008C0750">
        <w:t>3.30. Основанием для начала административной процедуры является распоряжение о проведении проверки.</w:t>
      </w:r>
    </w:p>
    <w:p w:rsidR="008C0750" w:rsidRPr="008C0750" w:rsidRDefault="008C0750" w:rsidP="008C0750">
      <w:pPr>
        <w:jc w:val="both"/>
      </w:pPr>
      <w:r w:rsidRPr="008C0750">
        <w:t>3.31.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8C0750" w:rsidRPr="008C0750" w:rsidRDefault="008C0750" w:rsidP="008C0750">
      <w:pPr>
        <w:jc w:val="both"/>
      </w:pPr>
      <w:r w:rsidRPr="008C0750">
        <w:t>3.32.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C0750" w:rsidRPr="008C0750" w:rsidRDefault="008C0750" w:rsidP="008C0750">
      <w:pPr>
        <w:jc w:val="both"/>
      </w:pPr>
      <w:r w:rsidRPr="008C0750">
        <w:t>3.33. Административные действия, осуществляемые при проведении документарной плановой (внеплановой) проверки:</w:t>
      </w:r>
    </w:p>
    <w:p w:rsidR="008C0750" w:rsidRPr="008C0750" w:rsidRDefault="008C0750" w:rsidP="008C0750">
      <w:pPr>
        <w:jc w:val="both"/>
      </w:pPr>
      <w:r w:rsidRPr="008C0750">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8C0750" w:rsidRPr="008C0750" w:rsidRDefault="008C0750" w:rsidP="008C0750">
      <w:pPr>
        <w:jc w:val="both"/>
      </w:pPr>
      <w:proofErr w:type="gramStart"/>
      <w:r w:rsidRPr="008C0750">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8C0750">
        <w:t xml:space="preserve"> проверки документы. К запросу прилагается заверенная печатью копия распоряжения о проведении поверки;</w:t>
      </w:r>
    </w:p>
    <w:p w:rsidR="008C0750" w:rsidRPr="008C0750" w:rsidRDefault="008C0750" w:rsidP="008C0750">
      <w:pPr>
        <w:jc w:val="both"/>
      </w:pPr>
      <w:r w:rsidRPr="008C0750">
        <w:t>в случае</w:t>
      </w:r>
      <w:proofErr w:type="gramStart"/>
      <w:r w:rsidRPr="008C0750">
        <w:t>,</w:t>
      </w:r>
      <w:proofErr w:type="gramEnd"/>
      <w:r w:rsidRPr="008C075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w:t>
      </w:r>
      <w:r w:rsidRPr="008C0750">
        <w:lastRenderedPageBreak/>
        <w:t>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C0750" w:rsidRPr="008C0750" w:rsidRDefault="008C0750" w:rsidP="008C0750">
      <w:pPr>
        <w:jc w:val="both"/>
      </w:pPr>
      <w:r w:rsidRPr="008C0750">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0750">
        <w:t>,</w:t>
      </w:r>
      <w:proofErr w:type="gramEnd"/>
      <w:r w:rsidRPr="008C0750">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требования,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и (или) информации, которые были представлены ими в ходе проведения документарной проверки.</w:t>
      </w:r>
    </w:p>
    <w:p w:rsidR="008C0750" w:rsidRPr="008C0750" w:rsidRDefault="008C0750" w:rsidP="008C0750">
      <w:pPr>
        <w:jc w:val="both"/>
      </w:pPr>
      <w:r w:rsidRPr="008C0750">
        <w:t>3.34. Административные действия, осуществляемые при проведении выездной плановой (внеплановой) проверки;</w:t>
      </w:r>
    </w:p>
    <w:p w:rsidR="008C0750" w:rsidRPr="008C0750" w:rsidRDefault="008C0750" w:rsidP="008C0750">
      <w:pPr>
        <w:jc w:val="both"/>
      </w:pPr>
      <w:proofErr w:type="gramStart"/>
      <w:r w:rsidRPr="008C0750">
        <w:t>выездная проверка начинается с предъявлении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8C0750">
        <w:t xml:space="preserve"> к выездной проверке, со сроками и с условиями, ее проведения; </w:t>
      </w:r>
    </w:p>
    <w:p w:rsidR="008C0750" w:rsidRPr="008C0750" w:rsidRDefault="008C0750" w:rsidP="008C0750">
      <w:pPr>
        <w:jc w:val="both"/>
      </w:pPr>
      <w:r w:rsidRPr="008C0750">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C0750" w:rsidRPr="008C0750" w:rsidRDefault="008C0750" w:rsidP="008C0750">
      <w:pPr>
        <w:jc w:val="both"/>
      </w:pPr>
      <w:r w:rsidRPr="008C0750">
        <w:t>3.35. В случае</w:t>
      </w:r>
      <w:proofErr w:type="gramStart"/>
      <w:r w:rsidRPr="008C0750">
        <w:t>,</w:t>
      </w:r>
      <w:proofErr w:type="gramEnd"/>
      <w:r w:rsidRPr="008C0750">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C0750">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roofErr w:type="gramEnd"/>
    </w:p>
    <w:p w:rsidR="008C0750" w:rsidRPr="008C0750" w:rsidRDefault="008C0750" w:rsidP="008C0750">
      <w:pPr>
        <w:jc w:val="both"/>
      </w:pPr>
      <w:r w:rsidRPr="008C0750">
        <w:t>3.36. Административные действия, осуществляемые непосредственно после завершения проверки:</w:t>
      </w:r>
    </w:p>
    <w:p w:rsidR="008C0750" w:rsidRPr="008C0750" w:rsidRDefault="008C0750" w:rsidP="008C0750">
      <w:pPr>
        <w:jc w:val="both"/>
      </w:pPr>
      <w:r w:rsidRPr="008C0750">
        <w:t>Оформление акта проверки по форме, утвержденной приказом № 141 Минэкономразвития России в двух экземплярах;</w:t>
      </w:r>
    </w:p>
    <w:p w:rsidR="008C0750" w:rsidRPr="008C0750" w:rsidRDefault="008C0750" w:rsidP="008C0750">
      <w:pPr>
        <w:jc w:val="both"/>
      </w:pPr>
      <w:r w:rsidRPr="008C0750">
        <w:lastRenderedPageBreak/>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8C075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C0750">
        <w:t xml:space="preserve"> При наличии согласия проверяемого лица на осуществлении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8C0750">
        <w:t>,</w:t>
      </w:r>
      <w:proofErr w:type="gramEnd"/>
      <w:r w:rsidRPr="008C075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8C0750">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8C0750">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C0750" w:rsidRPr="008C0750" w:rsidRDefault="008C0750" w:rsidP="008C0750">
      <w:pPr>
        <w:jc w:val="both"/>
      </w:pPr>
      <w:r w:rsidRPr="008C0750">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8C0750" w:rsidRPr="008C0750" w:rsidRDefault="008C0750" w:rsidP="008C0750">
      <w:pPr>
        <w:jc w:val="both"/>
      </w:pPr>
      <w:r w:rsidRPr="008C0750">
        <w:t>3.37.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лица или уполномоченному представителю юридического лица, индивидуальному предпринимателю, его уполномоченному представителю, гражданину.</w:t>
      </w:r>
    </w:p>
    <w:p w:rsidR="008C0750" w:rsidRPr="008C0750" w:rsidRDefault="008C0750" w:rsidP="008C0750">
      <w:pPr>
        <w:jc w:val="both"/>
      </w:pPr>
    </w:p>
    <w:p w:rsidR="008C0750" w:rsidRPr="008C0750" w:rsidRDefault="008C0750" w:rsidP="008C0750">
      <w:pPr>
        <w:jc w:val="center"/>
        <w:rPr>
          <w:b/>
        </w:rPr>
      </w:pPr>
      <w:r w:rsidRPr="008C0750">
        <w:rPr>
          <w:b/>
        </w:rPr>
        <w:t>Принятие мер по результатам проведения проверки</w:t>
      </w:r>
    </w:p>
    <w:p w:rsidR="008C0750" w:rsidRPr="008C0750" w:rsidRDefault="008C0750" w:rsidP="008C0750">
      <w:pPr>
        <w:jc w:val="both"/>
      </w:pPr>
    </w:p>
    <w:p w:rsidR="008C0750" w:rsidRPr="008C0750" w:rsidRDefault="008C0750" w:rsidP="008C0750">
      <w:pPr>
        <w:jc w:val="both"/>
      </w:pPr>
      <w:r w:rsidRPr="008C0750">
        <w:t>3.38. Основанием для начала административной процедуры является акт проверки.</w:t>
      </w:r>
    </w:p>
    <w:p w:rsidR="008C0750" w:rsidRPr="008C0750" w:rsidRDefault="008C0750" w:rsidP="008C0750">
      <w:pPr>
        <w:jc w:val="both"/>
      </w:pPr>
      <w:r w:rsidRPr="008C0750">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8C0750" w:rsidRPr="008C0750" w:rsidRDefault="008C0750" w:rsidP="008C0750">
      <w:pPr>
        <w:jc w:val="both"/>
      </w:pPr>
      <w:r w:rsidRPr="008C0750">
        <w:t>3.39. Содержание административных действий, входящих в состав административной процедуры:</w:t>
      </w:r>
    </w:p>
    <w:p w:rsidR="008C0750" w:rsidRPr="008C0750" w:rsidRDefault="008C0750" w:rsidP="008C0750">
      <w:pPr>
        <w:jc w:val="both"/>
      </w:pPr>
      <w:r w:rsidRPr="008C0750">
        <w:lastRenderedPageBreak/>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8C0750" w:rsidRPr="008C0750" w:rsidRDefault="008C0750" w:rsidP="008C0750">
      <w:pPr>
        <w:jc w:val="both"/>
      </w:pPr>
      <w:r w:rsidRPr="008C0750">
        <w:t>составление акта проверки;</w:t>
      </w:r>
    </w:p>
    <w:p w:rsidR="008C0750" w:rsidRPr="008C0750" w:rsidRDefault="008C0750" w:rsidP="008C0750">
      <w:pPr>
        <w:jc w:val="both"/>
      </w:pPr>
      <w:r w:rsidRPr="008C0750">
        <w:t>направление в органы государственного надзора материалов проверки для привлечения виновного лица к административной или иной ответственности за нарушения обязательных требований.</w:t>
      </w:r>
    </w:p>
    <w:p w:rsidR="008C0750" w:rsidRPr="008C0750" w:rsidRDefault="008C0750" w:rsidP="008C0750">
      <w:pPr>
        <w:jc w:val="both"/>
      </w:pPr>
      <w:r w:rsidRPr="008C0750">
        <w:t>3.40. Критерии принятия решения: наличие выявленных при проведении проверки нарушений.</w:t>
      </w:r>
    </w:p>
    <w:p w:rsidR="008C0750" w:rsidRPr="008C0750" w:rsidRDefault="008C0750" w:rsidP="008C0750">
      <w:pPr>
        <w:jc w:val="both"/>
      </w:pPr>
      <w:r w:rsidRPr="008C0750">
        <w:t>3.41. Результат административной процедуры: выдача предписания об устранении выявленных нарушений, составление акта проверки.</w:t>
      </w:r>
    </w:p>
    <w:p w:rsidR="008C0750" w:rsidRPr="008C0750" w:rsidRDefault="008C0750" w:rsidP="008C0750">
      <w:pPr>
        <w:jc w:val="both"/>
      </w:pPr>
      <w:r w:rsidRPr="008C0750">
        <w:t>3.42. Способ фиксации результата выполнения административной процедуры: в журнале регистрации осуществляется запись (фиксация) о составлении акта проверки, выдаче предписания.</w:t>
      </w:r>
    </w:p>
    <w:p w:rsidR="008C0750" w:rsidRPr="008C0750" w:rsidRDefault="008C0750" w:rsidP="008C0750">
      <w:pPr>
        <w:jc w:val="both"/>
      </w:pPr>
    </w:p>
    <w:p w:rsidR="008C0750" w:rsidRPr="008C0750" w:rsidRDefault="008C0750" w:rsidP="008C0750">
      <w:pPr>
        <w:jc w:val="center"/>
        <w:rPr>
          <w:b/>
        </w:rPr>
      </w:pPr>
      <w:r w:rsidRPr="008C0750">
        <w:rPr>
          <w:b/>
        </w:rPr>
        <w:t>Проведение мероприятий по контролю без взаимодействия с юридическими лицами, индивидуальными предпринимателями</w:t>
      </w:r>
    </w:p>
    <w:p w:rsidR="008C0750" w:rsidRPr="008C0750" w:rsidRDefault="008C0750" w:rsidP="008C0750">
      <w:pPr>
        <w:jc w:val="both"/>
      </w:pPr>
    </w:p>
    <w:p w:rsidR="008C0750" w:rsidRPr="008C0750" w:rsidRDefault="008C0750" w:rsidP="008C0750">
      <w:pPr>
        <w:jc w:val="both"/>
      </w:pPr>
      <w:r w:rsidRPr="008C0750">
        <w:t>3.43. Проведение мероприятий по контролю без взаимодействия с юридическими лицами, индивидуальными предпринимателями осуществляется в виде проведения плановых (рейдовых).</w:t>
      </w:r>
    </w:p>
    <w:p w:rsidR="008C0750" w:rsidRPr="008C0750" w:rsidRDefault="008C0750" w:rsidP="008C0750">
      <w:pPr>
        <w:jc w:val="both"/>
      </w:pPr>
      <w:r w:rsidRPr="008C0750">
        <w:t xml:space="preserve">3.44. Основанием для проведения плановых (рейдовых) осмотров, обследований территории является плановое (рейдовое) задание соответствующему должностному лицу или должностным лицам органа муниципального контроля, выданное на основании распоряжения администрации о проведении мероприятий по </w:t>
      </w:r>
      <w:proofErr w:type="gramStart"/>
      <w:r w:rsidRPr="008C0750">
        <w:t>контролю за</w:t>
      </w:r>
      <w:proofErr w:type="gramEnd"/>
      <w:r w:rsidRPr="008C0750">
        <w:t xml:space="preserve"> соблюдением требований законодательства.</w:t>
      </w:r>
    </w:p>
    <w:p w:rsidR="008C0750" w:rsidRPr="008C0750" w:rsidRDefault="008C0750" w:rsidP="008C0750">
      <w:pPr>
        <w:jc w:val="both"/>
      </w:pPr>
      <w:r w:rsidRPr="008C0750">
        <w:t xml:space="preserve">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8C0750" w:rsidRPr="008C0750" w:rsidRDefault="008C0750" w:rsidP="008C0750">
      <w:pPr>
        <w:jc w:val="both"/>
      </w:pPr>
      <w:r w:rsidRPr="008C0750">
        <w:t>3.45. Ответственность за выполнение каждого административного действия возложена на должностных лиц, указанных в плановом (рейдовом) задании.</w:t>
      </w:r>
    </w:p>
    <w:p w:rsidR="008C0750" w:rsidRPr="008C0750" w:rsidRDefault="008C0750" w:rsidP="008C0750">
      <w:pPr>
        <w:jc w:val="both"/>
      </w:pPr>
      <w:r w:rsidRPr="008C0750">
        <w:t xml:space="preserve">3.46. Критериями для принятия решений должностными лицами при осуществлении плановых (рейдовых) </w:t>
      </w:r>
      <w:r w:rsidRPr="008C0750">
        <w:rPr>
          <w:color w:val="2D2D2D"/>
          <w:spacing w:val="2"/>
        </w:rPr>
        <w:t>является обнаружение нарушений требований природоохранного законодательства, а также выявление лиц, совершивших данные противоправные действия на территории Прудовского сельского поселения Новосильского района Орловской области.</w:t>
      </w:r>
    </w:p>
    <w:p w:rsidR="008C0750" w:rsidRPr="008C0750" w:rsidRDefault="008C0750" w:rsidP="008C0750">
      <w:pPr>
        <w:jc w:val="both"/>
      </w:pPr>
      <w:r w:rsidRPr="008C0750">
        <w:t xml:space="preserve">3.47. Оформление результатов проведения плановых (рейдовых). </w:t>
      </w:r>
    </w:p>
    <w:p w:rsidR="008C0750" w:rsidRPr="008C0750" w:rsidRDefault="008C0750" w:rsidP="008C0750">
      <w:pPr>
        <w:jc w:val="both"/>
      </w:pPr>
      <w:r w:rsidRPr="008C0750">
        <w:t>По результатам проведения плановых (рейдовых) должностные лица органа муниципального контроля не позднее трех рабочих дней после окончания его проведения составляет акт осмотра (приложение 5).</w:t>
      </w:r>
    </w:p>
    <w:p w:rsidR="008C0750" w:rsidRPr="008C0750" w:rsidRDefault="008C0750" w:rsidP="008C0750">
      <w:pPr>
        <w:jc w:val="both"/>
      </w:pPr>
      <w:r w:rsidRPr="008C0750">
        <w:t>При составлении акта должна быть обеспечена объективность, обоснованность и четкость изложения результатов осмотра, обследования.</w:t>
      </w:r>
    </w:p>
    <w:p w:rsidR="008C0750" w:rsidRPr="008C0750" w:rsidRDefault="008C0750" w:rsidP="008C0750">
      <w:pPr>
        <w:jc w:val="both"/>
      </w:pPr>
      <w:r w:rsidRPr="008C0750">
        <w:t>В случае отсутствия нарушений законодательства по итогам выполнения планового (рейдового) задания также составляется акт осмотра.</w:t>
      </w:r>
    </w:p>
    <w:p w:rsidR="008C0750" w:rsidRPr="008C0750" w:rsidRDefault="008C0750" w:rsidP="008C0750">
      <w:pPr>
        <w:jc w:val="both"/>
      </w:pPr>
      <w:proofErr w:type="gramStart"/>
      <w:r w:rsidRPr="008C0750">
        <w:t xml:space="preserve">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Орловской области, а также нормативными правовыми актами органов местного самоуправления в сфере использования, совершеннее юридическим лицом или индивидуальным предпринимателем, гражданином должностное лицо органа муниципального контроля, осуществляющее плановые (рейдовые) осмотры, в течение дня </w:t>
      </w:r>
      <w:r w:rsidRPr="008C0750">
        <w:lastRenderedPageBreak/>
        <w:t>с момента выявления правонарушения подготавливает, оформляет служебную (докладную) записку на имя</w:t>
      </w:r>
      <w:proofErr w:type="gramEnd"/>
      <w:r w:rsidRPr="008C0750">
        <w:t xml:space="preserve"> руководителя муниципального контроля, после </w:t>
      </w:r>
      <w:proofErr w:type="gramStart"/>
      <w:r w:rsidRPr="008C0750">
        <w:t>ознакомления</w:t>
      </w:r>
      <w:proofErr w:type="gramEnd"/>
      <w:r w:rsidRPr="008C0750">
        <w:t xml:space="preserve"> с которой руководитель принимает решение о проведении Административной процедуры в виде внеплановых проверок в соответствии с настоящим административным регламентом.</w:t>
      </w:r>
    </w:p>
    <w:p w:rsidR="008C0750" w:rsidRPr="008C0750" w:rsidRDefault="008C0750" w:rsidP="008C0750">
      <w:pPr>
        <w:jc w:val="both"/>
      </w:pPr>
      <w:r w:rsidRPr="008C0750">
        <w:t>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правовыми актами органов местного самоуправления в сфере благоустройства, обнаружены достаточные данные, свидетельствующие о наличии события административного правонарушения юридическими лицами, индивидуальными предпринимателями, гражданами должностное лицо органа муниципального контроля, осуществлявшее плановые (</w:t>
      </w:r>
      <w:proofErr w:type="gramStart"/>
      <w:r w:rsidRPr="008C0750">
        <w:t xml:space="preserve">рейдовые) </w:t>
      </w:r>
      <w:proofErr w:type="gramEnd"/>
      <w:r w:rsidRPr="008C0750">
        <w:t>осмотры, составляет протокол об административном правонарушении в указанные сроки в статье 28.5 Кодекса об административных правонарушениях РФ.</w:t>
      </w:r>
    </w:p>
    <w:p w:rsidR="008C0750" w:rsidRPr="008C0750" w:rsidRDefault="008C0750" w:rsidP="008C0750">
      <w:pPr>
        <w:jc w:val="both"/>
      </w:pPr>
      <w:proofErr w:type="gramStart"/>
      <w:r w:rsidRPr="008C0750">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Орловской области в сфере благоустройства, обнаружены достаточные данные, свидетельствующие о наличии события административного правонарушения (преступления), должностное лицо, осуществлявшее проверку, в течение одного дня уведомляет руководителя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w:t>
      </w:r>
      <w:proofErr w:type="gramEnd"/>
      <w:r w:rsidRPr="008C0750">
        <w:t xml:space="preserve"> </w:t>
      </w:r>
      <w:proofErr w:type="gramStart"/>
      <w:r w:rsidRPr="008C0750">
        <w:t>наличии</w:t>
      </w:r>
      <w:proofErr w:type="gramEnd"/>
      <w:r w:rsidRPr="008C0750">
        <w:t xml:space="preserve"> события административного правонарушения (преступления).</w:t>
      </w:r>
    </w:p>
    <w:p w:rsidR="008C0750" w:rsidRPr="008C0750" w:rsidRDefault="008C0750" w:rsidP="008C0750">
      <w:pPr>
        <w:jc w:val="both"/>
      </w:pPr>
      <w:r w:rsidRPr="008C0750">
        <w:t>При выявлении в результате проведения мероприятий по муниципальному контролю нарушений юридическими лицами, индивидуальными предпринимателями, гражданами требований законодательства, а также нормативных правовых актов органов местного самоуправления в сфере благоустройства должностные лица, проводившие соответствующие мероприятия, в пределах своих полномочий обязаны:</w:t>
      </w:r>
    </w:p>
    <w:p w:rsidR="008C0750" w:rsidRPr="008C0750" w:rsidRDefault="008C0750" w:rsidP="008C0750">
      <w:pPr>
        <w:jc w:val="both"/>
      </w:pPr>
      <w:r w:rsidRPr="008C0750">
        <w:t>1) составить материалы дела по нарушению юридическими лицами, индивидуальными предпринимателями, гражданами требований законодательства, а также нормативными правовыми актами органов местного самоуправления в сфере благоустройства и направить материалы дела по подведомственности, установленной главой 23 Кодекса об административных правонарушениях РФ;</w:t>
      </w:r>
    </w:p>
    <w:p w:rsidR="008C0750" w:rsidRPr="008C0750" w:rsidRDefault="008C0750" w:rsidP="008C0750">
      <w:pPr>
        <w:jc w:val="both"/>
      </w:pPr>
      <w:r w:rsidRPr="008C0750">
        <w:t>2) выдать предписание об устранении выявленных нарушений с указанием сроков их устранения;</w:t>
      </w:r>
    </w:p>
    <w:p w:rsidR="008C0750" w:rsidRPr="008C0750" w:rsidRDefault="008C0750" w:rsidP="008C0750">
      <w:pPr>
        <w:jc w:val="both"/>
      </w:pPr>
      <w:r w:rsidRPr="008C0750">
        <w:t xml:space="preserve">3) принять меры по </w:t>
      </w:r>
      <w:proofErr w:type="gramStart"/>
      <w:r w:rsidRPr="008C0750">
        <w:t>контролю за</w:t>
      </w:r>
      <w:proofErr w:type="gramEnd"/>
      <w:r w:rsidRPr="008C0750">
        <w:t xml:space="preserve"> устранением выявленных нарушений нормативными правовыми актами органов местного самоуправления в сфере благоустройства.</w:t>
      </w:r>
    </w:p>
    <w:p w:rsidR="008C0750" w:rsidRPr="008C0750" w:rsidRDefault="008C0750" w:rsidP="008C0750">
      <w:pPr>
        <w:jc w:val="both"/>
      </w:pPr>
      <w:r w:rsidRPr="008C0750">
        <w:t xml:space="preserve">3.48. </w:t>
      </w:r>
      <w:proofErr w:type="gramStart"/>
      <w:r w:rsidRPr="008C0750">
        <w:t>Протокол об административном правонарушений составляется в двух экземплярах, один из которых вручается юридическому лицу, индивидуальному предпринимателю (представителю), гражданину в установленном порядке статьей 28.2 Кодекса об административных правонарушениях РФ.».</w:t>
      </w:r>
      <w:proofErr w:type="gramEnd"/>
    </w:p>
    <w:p w:rsidR="008C0750" w:rsidRPr="008C0750" w:rsidRDefault="008C0750" w:rsidP="008C0750">
      <w:pPr>
        <w:jc w:val="both"/>
      </w:pPr>
      <w:r w:rsidRPr="008C0750">
        <w:t>Предписание об устранении выявленных нарушений составляется в двух экземплярах, один из которых вручается юридическому лицу, индивидуальному предпринимателю (представителю), гражданину под роспись о получении копии предписания.</w:t>
      </w:r>
    </w:p>
    <w:p w:rsidR="008C0750" w:rsidRPr="008C0750" w:rsidRDefault="008C0750" w:rsidP="008C0750">
      <w:pPr>
        <w:jc w:val="both"/>
      </w:pPr>
      <w:r w:rsidRPr="008C0750">
        <w:t>3.49. Критерием принятия решения по административной процедуре является наличие выявленных нарушений или отсутствие нарушений, согласно административному регламенту.</w:t>
      </w:r>
    </w:p>
    <w:p w:rsidR="008C0750" w:rsidRPr="008C0750" w:rsidRDefault="008C0750" w:rsidP="008C0750">
      <w:pPr>
        <w:jc w:val="both"/>
      </w:pPr>
      <w:r w:rsidRPr="008C0750">
        <w:t>3.50. Результатом осуществления административной процедуры является:</w:t>
      </w:r>
    </w:p>
    <w:p w:rsidR="008C0750" w:rsidRPr="008C0750" w:rsidRDefault="008C0750" w:rsidP="008C0750">
      <w:pPr>
        <w:jc w:val="both"/>
      </w:pPr>
      <w:r w:rsidRPr="008C0750">
        <w:t>акт осмотра;</w:t>
      </w:r>
    </w:p>
    <w:p w:rsidR="008C0750" w:rsidRPr="008C0750" w:rsidRDefault="008C0750" w:rsidP="008C0750">
      <w:pPr>
        <w:jc w:val="both"/>
      </w:pPr>
      <w:r w:rsidRPr="008C0750">
        <w:t>предписание об устранении выявленных нарушений.</w:t>
      </w:r>
    </w:p>
    <w:p w:rsidR="008C0750" w:rsidRPr="008C0750" w:rsidRDefault="008C0750" w:rsidP="008C0750">
      <w:pPr>
        <w:jc w:val="both"/>
      </w:pPr>
      <w:r w:rsidRPr="008C0750">
        <w:t xml:space="preserve">3.51. Способом фиксации результата административной процедуры является опубликование на официальном сайте администрации, осуществившего такое </w:t>
      </w:r>
      <w:r w:rsidRPr="008C0750">
        <w:lastRenderedPageBreak/>
        <w:t>административное обследование, в течение 10 рабочих дней со дня утверждения акта осмотра (предписания об устранении выявленных нарушений).</w:t>
      </w:r>
    </w:p>
    <w:p w:rsidR="008C0750" w:rsidRPr="008C0750" w:rsidRDefault="008C0750" w:rsidP="008C0750">
      <w:pPr>
        <w:jc w:val="both"/>
      </w:pPr>
    </w:p>
    <w:p w:rsidR="008C0750" w:rsidRPr="008C0750" w:rsidRDefault="008C0750" w:rsidP="008C0750">
      <w:pPr>
        <w:jc w:val="center"/>
        <w:rPr>
          <w:b/>
        </w:rPr>
      </w:pPr>
      <w:r w:rsidRPr="008C0750">
        <w:rPr>
          <w:b/>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8C0750" w:rsidRPr="008C0750" w:rsidRDefault="008C0750" w:rsidP="008C0750">
      <w:pPr>
        <w:jc w:val="both"/>
      </w:pPr>
    </w:p>
    <w:p w:rsidR="008C0750" w:rsidRPr="008C0750" w:rsidRDefault="008C0750" w:rsidP="008C0750">
      <w:pPr>
        <w:jc w:val="both"/>
      </w:pPr>
      <w:r w:rsidRPr="008C0750">
        <w:t>3.52. Основанием административной процедуры является ежегодная программа профилактики нарушений, утвержденная органом муниципального контроля.</w:t>
      </w:r>
    </w:p>
    <w:p w:rsidR="008C0750" w:rsidRPr="008C0750" w:rsidRDefault="008C0750" w:rsidP="008C0750">
      <w:pPr>
        <w:jc w:val="both"/>
      </w:pPr>
      <w:r w:rsidRPr="008C0750">
        <w:t>3.53. В целях профилактики нарушений обязательных требований орган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8C0750" w:rsidRPr="008C0750" w:rsidRDefault="008C0750" w:rsidP="008C0750">
      <w:pPr>
        <w:jc w:val="both"/>
      </w:pPr>
      <w:r w:rsidRPr="008C0750">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8C0750" w:rsidRPr="008C0750" w:rsidRDefault="008C0750" w:rsidP="008C0750">
      <w:pPr>
        <w:jc w:val="both"/>
      </w:pPr>
      <w:r w:rsidRPr="008C0750">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8C0750" w:rsidRPr="008C0750" w:rsidRDefault="008C0750" w:rsidP="008C0750">
      <w:pPr>
        <w:jc w:val="both"/>
      </w:pPr>
      <w:r w:rsidRPr="008C0750">
        <w:t xml:space="preserve">3.54. </w:t>
      </w:r>
      <w:proofErr w:type="gramStart"/>
      <w:r w:rsidRPr="008C0750">
        <w:t>Не реже одного раза в год обеспечивает обобщение практики осуществления муниципального контроля в сфере благоустройства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8C0750" w:rsidRPr="008C0750" w:rsidRDefault="008C0750" w:rsidP="008C0750">
      <w:pPr>
        <w:jc w:val="both"/>
      </w:pPr>
      <w:r w:rsidRPr="008C0750">
        <w:t>- выдают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8C0750" w:rsidRPr="008C0750" w:rsidRDefault="008C0750" w:rsidP="008C0750">
      <w:pPr>
        <w:jc w:val="both"/>
      </w:pPr>
      <w:r w:rsidRPr="008C0750">
        <w:t xml:space="preserve">3.55. </w:t>
      </w:r>
      <w:proofErr w:type="gramStart"/>
      <w:r w:rsidRPr="008C0750">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8C0750">
        <w:t xml:space="preserve">), </w:t>
      </w:r>
      <w:proofErr w:type="gramStart"/>
      <w:r w:rsidRPr="008C0750">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8C0750">
        <w:t xml:space="preserve"> </w:t>
      </w:r>
      <w:proofErr w:type="gramStart"/>
      <w:r w:rsidRPr="008C0750">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w:t>
      </w:r>
      <w:r w:rsidRPr="008C0750">
        <w:lastRenderedPageBreak/>
        <w:t>муниципального контроля объявляют юридическому лицу, индивидуальному предпринимателю предостережение о недопустимости нарушения</w:t>
      </w:r>
      <w:proofErr w:type="gramEnd"/>
      <w:r w:rsidRPr="008C0750">
        <w:t xml:space="preserve"> </w:t>
      </w:r>
      <w:proofErr w:type="gramStart"/>
      <w:r w:rsidRPr="008C0750">
        <w:t>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8C0750" w:rsidRPr="008C0750" w:rsidRDefault="008C0750" w:rsidP="008C0750">
      <w:pPr>
        <w:jc w:val="both"/>
      </w:pPr>
      <w:r w:rsidRPr="008C0750">
        <w:t>3.56.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C0750" w:rsidRPr="008C0750" w:rsidRDefault="008C0750" w:rsidP="008C0750">
      <w:pPr>
        <w:jc w:val="both"/>
      </w:pPr>
      <w:r w:rsidRPr="008C0750">
        <w:t>3.57.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8C0750" w:rsidRPr="008C0750" w:rsidRDefault="008C0750" w:rsidP="008C0750">
      <w:pPr>
        <w:jc w:val="both"/>
      </w:pPr>
      <w:r w:rsidRPr="008C0750">
        <w:t>3.58. В предостережении указываются:</w:t>
      </w:r>
    </w:p>
    <w:p w:rsidR="008C0750" w:rsidRPr="008C0750" w:rsidRDefault="008C0750" w:rsidP="008C0750">
      <w:pPr>
        <w:jc w:val="both"/>
      </w:pPr>
      <w:r w:rsidRPr="008C0750">
        <w:t>наименование органа муниципального контроля, который направляет предостережение;</w:t>
      </w:r>
    </w:p>
    <w:p w:rsidR="008C0750" w:rsidRPr="008C0750" w:rsidRDefault="008C0750" w:rsidP="008C0750">
      <w:pPr>
        <w:jc w:val="both"/>
      </w:pPr>
      <w:r w:rsidRPr="008C0750">
        <w:t>дата и номер предостережения;</w:t>
      </w:r>
    </w:p>
    <w:p w:rsidR="008C0750" w:rsidRPr="008C0750" w:rsidRDefault="008C0750" w:rsidP="008C0750">
      <w:pPr>
        <w:jc w:val="both"/>
      </w:pPr>
      <w:r w:rsidRPr="008C0750">
        <w:t>наименование юридического лица, фамилия, имя, отчество (при наличии) индивидуального предпринимателя;</w:t>
      </w:r>
    </w:p>
    <w:p w:rsidR="008C0750" w:rsidRPr="008C0750" w:rsidRDefault="008C0750" w:rsidP="008C0750">
      <w:pPr>
        <w:jc w:val="both"/>
      </w:pPr>
      <w:r w:rsidRPr="008C0750">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C0750" w:rsidRPr="008C0750" w:rsidRDefault="008C0750" w:rsidP="008C0750">
      <w:pPr>
        <w:jc w:val="both"/>
      </w:pPr>
      <w:r w:rsidRPr="008C0750">
        <w:t>информация о том, какие действия (бездействие) юридического лица, индивидуального предпринимателя, гражданина приводят или могут привести к нарушению обязательных требований, требований, установленных муниципальными правовыми актами;</w:t>
      </w:r>
    </w:p>
    <w:p w:rsidR="008C0750" w:rsidRPr="008C0750" w:rsidRDefault="008C0750" w:rsidP="008C0750">
      <w:pPr>
        <w:jc w:val="both"/>
      </w:pPr>
      <w:r w:rsidRPr="008C0750">
        <w:t>предложение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w:t>
      </w:r>
    </w:p>
    <w:p w:rsidR="008C0750" w:rsidRPr="008C0750" w:rsidRDefault="008C0750" w:rsidP="008C0750">
      <w:pPr>
        <w:jc w:val="both"/>
      </w:pPr>
      <w:r w:rsidRPr="008C0750">
        <w:t>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rsidR="008C0750" w:rsidRPr="008C0750" w:rsidRDefault="008C0750" w:rsidP="008C0750">
      <w:pPr>
        <w:jc w:val="both"/>
      </w:pPr>
      <w:r w:rsidRPr="008C0750">
        <w:t>срок для направления юридическим лицом, индивидуальным предпринимателем, гражданину уведомления об исполнении предостережения не менее 60 дней со дня направления предостережения;</w:t>
      </w:r>
    </w:p>
    <w:p w:rsidR="008C0750" w:rsidRPr="008C0750" w:rsidRDefault="008C0750" w:rsidP="008C0750">
      <w:pPr>
        <w:jc w:val="both"/>
      </w:pPr>
      <w:r w:rsidRPr="008C0750">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C0750" w:rsidRPr="008C0750" w:rsidRDefault="008C0750" w:rsidP="008C0750">
      <w:pPr>
        <w:jc w:val="both"/>
      </w:pPr>
      <w:r w:rsidRPr="008C0750">
        <w:t>3.59. Предостережение не может содержать требования о предоставлении юридическим лицом, индивидуальным предпринимателем, гражданину сведений и документов;</w:t>
      </w:r>
    </w:p>
    <w:p w:rsidR="008C0750" w:rsidRPr="008C0750" w:rsidRDefault="008C0750" w:rsidP="008C0750">
      <w:pPr>
        <w:jc w:val="both"/>
      </w:pPr>
      <w:r w:rsidRPr="008C0750">
        <w:t xml:space="preserve">3.60. </w:t>
      </w:r>
      <w:proofErr w:type="gramStart"/>
      <w:r w:rsidRPr="008C0750">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гражданина указанному соответственно в Едином</w:t>
      </w:r>
      <w:proofErr w:type="gramEnd"/>
      <w:r w:rsidRPr="008C0750">
        <w:t xml:space="preserve"> </w:t>
      </w:r>
      <w:proofErr w:type="gramStart"/>
      <w:r w:rsidRPr="008C0750">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w:t>
      </w:r>
      <w:r w:rsidRPr="008C0750">
        <w:lastRenderedPageBreak/>
        <w:t>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8C0750" w:rsidRPr="008C0750" w:rsidRDefault="008C0750" w:rsidP="008C0750">
      <w:pPr>
        <w:jc w:val="both"/>
      </w:pPr>
      <w:r w:rsidRPr="008C0750">
        <w:t>3.61. По результатам рассмотрения предостережения юридическим лицом, индивидуальным предпринимателем, гражданину могут быть поданы в орган муниципального контроля, направивший предостережение, возражения, в котором указывается:</w:t>
      </w:r>
    </w:p>
    <w:p w:rsidR="008C0750" w:rsidRPr="008C0750" w:rsidRDefault="008C0750" w:rsidP="008C0750">
      <w:pPr>
        <w:jc w:val="both"/>
      </w:pPr>
      <w:r w:rsidRPr="008C0750">
        <w:t>наименование юридического лица, фамилия, имя, отчество (при наличии) индивидуального предпринимателя;</w:t>
      </w:r>
    </w:p>
    <w:p w:rsidR="008C0750" w:rsidRPr="008C0750" w:rsidRDefault="008C0750" w:rsidP="008C0750">
      <w:pPr>
        <w:jc w:val="both"/>
      </w:pPr>
      <w:r w:rsidRPr="008C0750">
        <w:t>идентификационный номер налогоплательщика - юридического лица, индивидуального предпринимателя;</w:t>
      </w:r>
    </w:p>
    <w:p w:rsidR="008C0750" w:rsidRPr="008C0750" w:rsidRDefault="008C0750" w:rsidP="008C0750">
      <w:pPr>
        <w:jc w:val="both"/>
      </w:pPr>
      <w:r w:rsidRPr="008C0750">
        <w:t>дата и номер предостережения, направленного в адрес юридического лица, индивидуального предпринимателя;</w:t>
      </w:r>
    </w:p>
    <w:p w:rsidR="008C0750" w:rsidRPr="008C0750" w:rsidRDefault="008C0750" w:rsidP="008C0750">
      <w:pPr>
        <w:jc w:val="both"/>
      </w:pPr>
      <w:r w:rsidRPr="008C0750">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C0750" w:rsidRPr="008C0750" w:rsidRDefault="008C0750" w:rsidP="008C0750">
      <w:pPr>
        <w:jc w:val="both"/>
      </w:pPr>
      <w:r w:rsidRPr="008C0750">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8C0750" w:rsidRPr="008C0750" w:rsidRDefault="008C0750" w:rsidP="008C0750">
      <w:pPr>
        <w:jc w:val="both"/>
      </w:pPr>
      <w:r w:rsidRPr="008C0750">
        <w:t>3.62.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установленным настоящим Регламентом.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8C0750" w:rsidRPr="008C0750" w:rsidRDefault="008C0750" w:rsidP="008C0750">
      <w:pPr>
        <w:jc w:val="both"/>
      </w:pPr>
      <w:r w:rsidRPr="008C0750">
        <w:t>3.63. При отсутствии возражений юридическое лицо, индивидуальный предприниматель, гражданин в указанный в предостережении срок направляет в орган муниципального контроля уведомление об исполнении предостережения.</w:t>
      </w:r>
    </w:p>
    <w:p w:rsidR="008C0750" w:rsidRPr="008C0750" w:rsidRDefault="008C0750" w:rsidP="008C0750">
      <w:pPr>
        <w:jc w:val="both"/>
      </w:pPr>
      <w:r w:rsidRPr="008C0750">
        <w:t>В уведомлении об исполнении предостережения указываются:</w:t>
      </w:r>
    </w:p>
    <w:p w:rsidR="008C0750" w:rsidRPr="008C0750" w:rsidRDefault="008C0750" w:rsidP="008C0750">
      <w:pPr>
        <w:jc w:val="both"/>
      </w:pPr>
      <w:r w:rsidRPr="008C0750">
        <w:t>наименование юридического лица, фамилия, имя, отчество (при наличии) индивидуального предпринимателя;</w:t>
      </w:r>
    </w:p>
    <w:p w:rsidR="008C0750" w:rsidRPr="008C0750" w:rsidRDefault="008C0750" w:rsidP="008C0750">
      <w:pPr>
        <w:jc w:val="both"/>
      </w:pPr>
      <w:r w:rsidRPr="008C0750">
        <w:t>идентификационный номер налогоплательщика - юридического лица, индивидуального предпринимателя;</w:t>
      </w:r>
    </w:p>
    <w:p w:rsidR="008C0750" w:rsidRPr="008C0750" w:rsidRDefault="008C0750" w:rsidP="008C0750">
      <w:pPr>
        <w:jc w:val="both"/>
      </w:pPr>
      <w:r w:rsidRPr="008C0750">
        <w:t>дата и номер предостережения, направленного в адрес юридического лица, индивидуального предпринимателя;</w:t>
      </w:r>
    </w:p>
    <w:p w:rsidR="008C0750" w:rsidRPr="008C0750" w:rsidRDefault="008C0750" w:rsidP="008C0750">
      <w:pPr>
        <w:jc w:val="both"/>
      </w:pPr>
      <w:r w:rsidRPr="008C0750">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C0750" w:rsidRPr="008C0750" w:rsidRDefault="008C0750" w:rsidP="008C0750">
      <w:pPr>
        <w:jc w:val="both"/>
      </w:pPr>
      <w:proofErr w:type="gramStart"/>
      <w:r w:rsidRPr="008C0750">
        <w:t>Уведомление направляется юридическим лицом, индивидуальным предпринимателем, гражданином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8C0750" w:rsidRPr="008C0750" w:rsidRDefault="008C0750" w:rsidP="008C0750">
      <w:pPr>
        <w:jc w:val="both"/>
      </w:pPr>
      <w:r w:rsidRPr="008C0750">
        <w:t>3.64.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8C0750" w:rsidRPr="008C0750" w:rsidRDefault="008C0750" w:rsidP="008C0750">
      <w:pPr>
        <w:jc w:val="both"/>
      </w:pPr>
      <w:r w:rsidRPr="008C0750">
        <w:lastRenderedPageBreak/>
        <w:t>3.65.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8C0750" w:rsidRPr="008C0750" w:rsidRDefault="008C0750" w:rsidP="008C0750">
      <w:pPr>
        <w:jc w:val="both"/>
      </w:pPr>
      <w:r w:rsidRPr="008C0750">
        <w:t>3.66. Результатом административной процедуры является выдача предостережения о недопустимости нарушения обязательных требований.</w:t>
      </w:r>
    </w:p>
    <w:p w:rsidR="008C0750" w:rsidRPr="008C0750" w:rsidRDefault="008C0750" w:rsidP="008C0750">
      <w:pPr>
        <w:jc w:val="both"/>
      </w:pPr>
      <w:r w:rsidRPr="008C0750">
        <w:t>3.67. Способом фиксации результата административной процедуры является регистрация в журнале исходящей корреспонденции.</w:t>
      </w:r>
    </w:p>
    <w:p w:rsidR="008C0750" w:rsidRPr="008C0750" w:rsidRDefault="008C0750" w:rsidP="008C0750">
      <w:pPr>
        <w:jc w:val="both"/>
      </w:pPr>
    </w:p>
    <w:p w:rsidR="008C0750" w:rsidRPr="008C0750" w:rsidRDefault="008C0750" w:rsidP="008C0750">
      <w:pPr>
        <w:jc w:val="center"/>
        <w:rPr>
          <w:sz w:val="28"/>
          <w:szCs w:val="28"/>
        </w:rPr>
      </w:pPr>
      <w:r w:rsidRPr="008C0750">
        <w:rPr>
          <w:b/>
          <w:bCs/>
          <w:sz w:val="28"/>
          <w:szCs w:val="28"/>
        </w:rPr>
        <w:t xml:space="preserve">IV. Порядок и формы </w:t>
      </w:r>
      <w:proofErr w:type="gramStart"/>
      <w:r w:rsidRPr="008C0750">
        <w:rPr>
          <w:b/>
          <w:bCs/>
          <w:sz w:val="28"/>
          <w:szCs w:val="28"/>
        </w:rPr>
        <w:t>контроля за</w:t>
      </w:r>
      <w:proofErr w:type="gramEnd"/>
      <w:r w:rsidRPr="008C0750">
        <w:rPr>
          <w:b/>
          <w:bCs/>
          <w:sz w:val="28"/>
          <w:szCs w:val="28"/>
        </w:rPr>
        <w:t xml:space="preserve"> осуществлением муниципального контроля</w:t>
      </w:r>
    </w:p>
    <w:p w:rsidR="008C0750" w:rsidRPr="008C0750" w:rsidRDefault="008C0750" w:rsidP="008C0750">
      <w:pPr>
        <w:jc w:val="both"/>
      </w:pPr>
    </w:p>
    <w:p w:rsidR="008C0750" w:rsidRPr="008C0750" w:rsidRDefault="008C0750" w:rsidP="008C0750">
      <w:pPr>
        <w:jc w:val="center"/>
        <w:rPr>
          <w:b/>
        </w:rPr>
      </w:pPr>
      <w:r w:rsidRPr="008C0750">
        <w:rPr>
          <w:b/>
        </w:rPr>
        <w:t>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8C0750" w:rsidRPr="008C0750" w:rsidRDefault="008C0750" w:rsidP="008C0750">
      <w:pPr>
        <w:jc w:val="both"/>
      </w:pPr>
    </w:p>
    <w:p w:rsidR="008C0750" w:rsidRPr="008C0750" w:rsidRDefault="008C0750" w:rsidP="008C0750">
      <w:pPr>
        <w:jc w:val="both"/>
      </w:pPr>
      <w:r w:rsidRPr="008C0750">
        <w:t xml:space="preserve">4.1. Текущий </w:t>
      </w:r>
      <w:proofErr w:type="gramStart"/>
      <w:r w:rsidRPr="008C0750">
        <w:t>контроль за</w:t>
      </w:r>
      <w:proofErr w:type="gramEnd"/>
      <w:r w:rsidRPr="008C0750">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администрации поселения.</w:t>
      </w:r>
    </w:p>
    <w:p w:rsidR="008C0750" w:rsidRPr="008C0750" w:rsidRDefault="008C0750" w:rsidP="008C0750">
      <w:pPr>
        <w:jc w:val="both"/>
      </w:pPr>
      <w:r w:rsidRPr="008C0750">
        <w:t>4.2.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8C0750" w:rsidRPr="008C0750" w:rsidRDefault="008C0750" w:rsidP="008C0750">
      <w:pPr>
        <w:jc w:val="both"/>
      </w:pPr>
      <w:r w:rsidRPr="008C0750">
        <w:t>4.3. Периодичности осуществления текущего контроля устанавливается главой администрации.</w:t>
      </w:r>
    </w:p>
    <w:p w:rsidR="008C0750" w:rsidRPr="008C0750" w:rsidRDefault="008C0750" w:rsidP="008C0750">
      <w:pPr>
        <w:jc w:val="both"/>
      </w:pPr>
    </w:p>
    <w:p w:rsidR="008C0750" w:rsidRPr="008C0750" w:rsidRDefault="008C0750" w:rsidP="008C0750">
      <w:pPr>
        <w:jc w:val="center"/>
        <w:rPr>
          <w:b/>
        </w:rPr>
      </w:pPr>
      <w:r w:rsidRPr="008C0750">
        <w:rPr>
          <w:b/>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8C0750" w:rsidRPr="008C0750" w:rsidRDefault="008C0750" w:rsidP="008C0750">
      <w:pPr>
        <w:jc w:val="center"/>
        <w:rPr>
          <w:b/>
        </w:rPr>
      </w:pPr>
    </w:p>
    <w:p w:rsidR="008C0750" w:rsidRPr="008C0750" w:rsidRDefault="008C0750" w:rsidP="008C0750">
      <w:pPr>
        <w:jc w:val="both"/>
      </w:pPr>
      <w:r w:rsidRPr="008C0750">
        <w:t>4.4. Проверки полноты и качеств осуществления муниципального контроля могут быть плановыми и внеплановыми.</w:t>
      </w:r>
    </w:p>
    <w:p w:rsidR="008C0750" w:rsidRPr="008C0750" w:rsidRDefault="008C0750" w:rsidP="008C0750">
      <w:pPr>
        <w:jc w:val="both"/>
      </w:pPr>
      <w:r w:rsidRPr="008C0750">
        <w:t>4.5.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8C0750" w:rsidRPr="008C0750" w:rsidRDefault="008C0750" w:rsidP="008C0750">
      <w:pPr>
        <w:jc w:val="both"/>
      </w:pPr>
      <w:r w:rsidRPr="008C0750">
        <w:t>4.6. Внеплановые проверки полноты и качества осуществления муниципального контроля организуются и проводятся в случаях:</w:t>
      </w:r>
    </w:p>
    <w:p w:rsidR="008C0750" w:rsidRPr="008C0750" w:rsidRDefault="008C0750" w:rsidP="008C0750">
      <w:pPr>
        <w:jc w:val="both"/>
      </w:pPr>
      <w:r w:rsidRPr="008C0750">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C0750" w:rsidRPr="008C0750" w:rsidRDefault="008C0750" w:rsidP="008C0750">
      <w:pPr>
        <w:jc w:val="both"/>
      </w:pPr>
      <w:r w:rsidRPr="008C0750">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8C0750" w:rsidRPr="008C0750" w:rsidRDefault="008C0750" w:rsidP="008C0750">
      <w:pPr>
        <w:jc w:val="both"/>
      </w:pPr>
    </w:p>
    <w:p w:rsidR="008C0750" w:rsidRPr="008C0750" w:rsidRDefault="008C0750" w:rsidP="008C0750">
      <w:pPr>
        <w:jc w:val="center"/>
        <w:rPr>
          <w:b/>
        </w:rPr>
      </w:pPr>
      <w:r w:rsidRPr="008C0750">
        <w:rPr>
          <w:b/>
        </w:rPr>
        <w:t>Ответственность должностных лиц органа местного самоуправления за решения и действия (бездействия), принимаемые (осуществляемые) ими в ходе осуществления муниципального контроля</w:t>
      </w:r>
    </w:p>
    <w:p w:rsidR="008C0750" w:rsidRPr="008C0750" w:rsidRDefault="008C0750" w:rsidP="008C0750">
      <w:pPr>
        <w:jc w:val="both"/>
      </w:pPr>
    </w:p>
    <w:p w:rsidR="008C0750" w:rsidRPr="008C0750" w:rsidRDefault="008C0750" w:rsidP="008C0750">
      <w:pPr>
        <w:jc w:val="both"/>
      </w:pPr>
      <w:r w:rsidRPr="008C0750">
        <w:t>4.7.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8C0750" w:rsidRPr="008C0750" w:rsidRDefault="008C0750" w:rsidP="008C0750">
      <w:pPr>
        <w:jc w:val="both"/>
      </w:pPr>
    </w:p>
    <w:p w:rsidR="008C0750" w:rsidRPr="008C0750" w:rsidRDefault="008C0750" w:rsidP="008C0750">
      <w:pPr>
        <w:jc w:val="center"/>
        <w:rPr>
          <w:b/>
        </w:rPr>
      </w:pPr>
      <w:r w:rsidRPr="008C0750">
        <w:rPr>
          <w:b/>
        </w:rPr>
        <w:t>Положения, характеризующие требования к порядку и формам контроля осуществления муниципального контроля, в том числе его стороны граждан, их объединений и организаций</w:t>
      </w:r>
    </w:p>
    <w:p w:rsidR="008C0750" w:rsidRPr="008C0750" w:rsidRDefault="008C0750" w:rsidP="008C0750">
      <w:pPr>
        <w:jc w:val="both"/>
      </w:pPr>
    </w:p>
    <w:p w:rsidR="008C0750" w:rsidRPr="008C0750" w:rsidRDefault="008C0750" w:rsidP="008C0750">
      <w:pPr>
        <w:jc w:val="both"/>
      </w:pPr>
      <w:r w:rsidRPr="008C0750">
        <w:t xml:space="preserve">4.8. </w:t>
      </w:r>
      <w:proofErr w:type="gramStart"/>
      <w:r w:rsidRPr="008C0750">
        <w:t>Контроль за</w:t>
      </w:r>
      <w:proofErr w:type="gramEnd"/>
      <w:r w:rsidRPr="008C0750">
        <w:t xml:space="preserve"> осуществлением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8C0750" w:rsidRPr="008C0750" w:rsidRDefault="008C0750" w:rsidP="008C0750">
      <w:pPr>
        <w:jc w:val="both"/>
      </w:pPr>
      <w:r w:rsidRPr="008C0750">
        <w:t>предложений о совершенствовании нормативных правовых актов, регламентирующих исполнение должностными лицами органа муниципального контроля своих полномочий;</w:t>
      </w:r>
    </w:p>
    <w:p w:rsidR="008C0750" w:rsidRPr="008C0750" w:rsidRDefault="008C0750" w:rsidP="008C0750">
      <w:pPr>
        <w:jc w:val="both"/>
      </w:pPr>
      <w:r w:rsidRPr="008C0750">
        <w:t>сообщений о нарушении нормативных правовых актов Российской Федерации, нормативных правовых актов Орловской области и органов местного самоуправления Прудовского сельского поселения Новосильского района Орловской области, недостатков в работе органа муниципального контроля, его должностных лиц;</w:t>
      </w:r>
    </w:p>
    <w:p w:rsidR="008C0750" w:rsidRPr="008C0750" w:rsidRDefault="008C0750" w:rsidP="008C0750">
      <w:pPr>
        <w:jc w:val="both"/>
      </w:pPr>
      <w:r w:rsidRPr="008C0750">
        <w:t>жалоб по фактам нарушения должностными лицами органа муниципального контроля прав и законных интересов граждан.</w:t>
      </w:r>
    </w:p>
    <w:p w:rsidR="008C0750" w:rsidRPr="008C0750" w:rsidRDefault="008C0750" w:rsidP="008C0750">
      <w:pPr>
        <w:jc w:val="both"/>
      </w:pPr>
      <w:r w:rsidRPr="008C0750">
        <w:t>4.9.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0750" w:rsidRPr="008C0750" w:rsidRDefault="008C0750" w:rsidP="008C0750">
      <w:pPr>
        <w:jc w:val="both"/>
      </w:pPr>
    </w:p>
    <w:p w:rsidR="008C0750" w:rsidRPr="008C0750" w:rsidRDefault="008C0750" w:rsidP="008C0750">
      <w:pPr>
        <w:jc w:val="center"/>
        <w:rPr>
          <w:b/>
          <w:bCs/>
          <w:sz w:val="28"/>
          <w:szCs w:val="28"/>
        </w:rPr>
      </w:pPr>
      <w:r w:rsidRPr="008C0750">
        <w:rPr>
          <w:b/>
          <w:bCs/>
          <w:sz w:val="28"/>
          <w:szCs w:val="28"/>
        </w:rPr>
        <w:t>V. Досудебный (внесудебный) порядок обжалования решений и действий (бездействий) органа местного самоуправления, осуществляющего муниципальный контроль, а также его должностных лиц</w:t>
      </w:r>
    </w:p>
    <w:p w:rsidR="008C0750" w:rsidRPr="008C0750" w:rsidRDefault="008C0750" w:rsidP="008C0750">
      <w:pPr>
        <w:jc w:val="center"/>
        <w:rPr>
          <w:sz w:val="28"/>
          <w:szCs w:val="28"/>
        </w:rPr>
      </w:pPr>
    </w:p>
    <w:p w:rsidR="008C0750" w:rsidRPr="008C0750" w:rsidRDefault="008C0750" w:rsidP="008C0750">
      <w:pPr>
        <w:jc w:val="both"/>
      </w:pPr>
      <w:r w:rsidRPr="008C0750">
        <w:t>5.1. Заинтересованные лица имеют право на досудебное (внесудебное) обжалование решений и действий (бездействия) администрации Прудовского сельского поселения Новосильского района Орловской области, должностных лиц администрации Прудовского сельского поселения Новосильского района Орловской области, принятых (осуществленных) в ходе исполнения муниципального контроля.</w:t>
      </w:r>
    </w:p>
    <w:p w:rsidR="008C0750" w:rsidRPr="008C0750" w:rsidRDefault="008C0750" w:rsidP="008C0750">
      <w:pPr>
        <w:jc w:val="both"/>
      </w:pPr>
      <w:r w:rsidRPr="008C0750">
        <w:t>5.2.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своих полномочий.</w:t>
      </w:r>
    </w:p>
    <w:p w:rsidR="008C0750" w:rsidRPr="008C0750" w:rsidRDefault="008C0750" w:rsidP="008C0750">
      <w:pPr>
        <w:jc w:val="both"/>
      </w:pPr>
      <w:r w:rsidRPr="008C0750">
        <w:t>5.3. Заинтересованное лицо может обратиться с жалобой (претензией) лично или направить ее в адрес главы поселения или его исполняющего обязанности в письменной форме или в форме электронного документа.</w:t>
      </w:r>
    </w:p>
    <w:p w:rsidR="008C0750" w:rsidRPr="008C0750" w:rsidRDefault="008C0750" w:rsidP="008C0750">
      <w:pPr>
        <w:jc w:val="both"/>
      </w:pPr>
      <w:r w:rsidRPr="008C0750">
        <w:t>5.4. Основания для приостановления рассмотрения жалобы (претензии) отсутствуют.</w:t>
      </w:r>
    </w:p>
    <w:p w:rsidR="008C0750" w:rsidRPr="008C0750" w:rsidRDefault="008C0750" w:rsidP="008C0750">
      <w:pPr>
        <w:jc w:val="both"/>
      </w:pPr>
      <w:r w:rsidRPr="008C0750">
        <w:t>5.5. Если в жалобе (претензии) не указаны фамилия (наименование) заявителя или почтовый адрес, по которому должен быть направлен ответ, ответ на жалобу (претензию) не дается.</w:t>
      </w:r>
    </w:p>
    <w:p w:rsidR="008C0750" w:rsidRPr="008C0750" w:rsidRDefault="008C0750" w:rsidP="008C0750">
      <w:pPr>
        <w:jc w:val="both"/>
      </w:pPr>
      <w:r w:rsidRPr="008C0750">
        <w:t>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C0750" w:rsidRPr="008C0750" w:rsidRDefault="008C0750" w:rsidP="008C0750">
      <w:pPr>
        <w:jc w:val="both"/>
      </w:pPr>
      <w:r w:rsidRPr="008C0750">
        <w:t>Жалоба (претензия), в которой обжалуется судебное решение, в течени</w:t>
      </w:r>
      <w:proofErr w:type="gramStart"/>
      <w:r w:rsidRPr="008C0750">
        <w:t>и</w:t>
      </w:r>
      <w:proofErr w:type="gramEnd"/>
      <w:r w:rsidRPr="008C0750">
        <w:t xml:space="preserve"> семи календарных дней со дня регистрации возвращается заявителю с разъяснением порядка обжалования данного судебного решения.</w:t>
      </w:r>
    </w:p>
    <w:p w:rsidR="008C0750" w:rsidRPr="008C0750" w:rsidRDefault="008C0750" w:rsidP="008C0750">
      <w:pPr>
        <w:jc w:val="both"/>
      </w:pPr>
      <w:r w:rsidRPr="008C0750">
        <w:t>Если в жалобе (претензии) содержатся нецензурные либо оскорбительные выражения, угрозы,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заявителю о недопустимости злоупотребления правом.</w:t>
      </w:r>
    </w:p>
    <w:p w:rsidR="008C0750" w:rsidRPr="008C0750" w:rsidRDefault="008C0750" w:rsidP="008C0750">
      <w:pPr>
        <w:jc w:val="both"/>
      </w:pPr>
      <w:r w:rsidRPr="008C0750">
        <w:lastRenderedPageBreak/>
        <w:t xml:space="preserve">Если в тексте письменной жалобы (претензии) не поддается прочтению ответ на жалобу (претензию) не </w:t>
      </w:r>
      <w:proofErr w:type="gramStart"/>
      <w:r w:rsidRPr="008C0750">
        <w:t>дается</w:t>
      </w:r>
      <w:proofErr w:type="gramEnd"/>
      <w:r w:rsidRPr="008C0750">
        <w:t xml:space="preserve">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8C0750" w:rsidRPr="008C0750" w:rsidRDefault="008C0750" w:rsidP="008C0750">
      <w:pPr>
        <w:jc w:val="both"/>
      </w:pPr>
      <w:r w:rsidRPr="008C0750">
        <w:t xml:space="preserve">Если текст письменной жалобы (претензии) не позволяет определить ее суть, ответ на жалобу (претензию) не </w:t>
      </w:r>
      <w:proofErr w:type="gramStart"/>
      <w:r w:rsidRPr="008C0750">
        <w:t>дается</w:t>
      </w:r>
      <w:proofErr w:type="gramEnd"/>
      <w:r w:rsidRPr="008C0750">
        <w:t xml:space="preserve"> и она не подлежит направлению на рассмотрение в государственной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заявителю.</w:t>
      </w:r>
    </w:p>
    <w:p w:rsidR="008C0750" w:rsidRPr="008C0750" w:rsidRDefault="008C0750" w:rsidP="008C0750">
      <w:pPr>
        <w:jc w:val="both"/>
      </w:pPr>
      <w:proofErr w:type="gramStart"/>
      <w:r w:rsidRPr="008C0750">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проводятся новые доводы или обстоятельства, руководитель органа муниципального контроля, должностное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w:t>
      </w:r>
      <w:proofErr w:type="gramEnd"/>
      <w:r w:rsidRPr="008C0750">
        <w:t xml:space="preserve">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заявитель.</w:t>
      </w:r>
    </w:p>
    <w:p w:rsidR="008C0750" w:rsidRPr="008C0750" w:rsidRDefault="008C0750" w:rsidP="008C0750">
      <w:pPr>
        <w:jc w:val="both"/>
      </w:pPr>
      <w:proofErr w:type="gramStart"/>
      <w:r w:rsidRPr="008C0750">
        <w:t xml:space="preserve">В случае поступления в орган муниципального контроля, орган местного самоуправления или должностному лицу письменной жалобы, содержащей вопрос, ответ на который размещен в соответствии с частью 4 статьи 10 Федерального закона от 02.05.2006 </w:t>
      </w:r>
      <w:hyperlink r:id="rId11" w:tgtFrame="_blank" w:history="1">
        <w:r w:rsidRPr="008C0750">
          <w:t>№ 59-ФЗ «О порядке</w:t>
        </w:r>
      </w:hyperlink>
      <w:r w:rsidRPr="008C0750">
        <w:t xml:space="preserve"> рассмотрения обращений граждан Российской Федерации» на официальном сайте в информационно-телекоммуникационной сети «Интернет», заявителю в течение семи календарных дней со дня регистрации жалобы (претензии) сообщается электронный</w:t>
      </w:r>
      <w:proofErr w:type="gramEnd"/>
      <w:r w:rsidRPr="008C0750">
        <w:t xml:space="preserve">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C0750" w:rsidRPr="008C0750" w:rsidRDefault="008C0750" w:rsidP="008C0750">
      <w:pPr>
        <w:jc w:val="both"/>
      </w:pPr>
      <w:r w:rsidRPr="008C0750">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орган муниципального контроля или соответствующему должностному лицу.</w:t>
      </w:r>
    </w:p>
    <w:p w:rsidR="008C0750" w:rsidRPr="008C0750" w:rsidRDefault="008C0750" w:rsidP="008C0750">
      <w:pPr>
        <w:jc w:val="both"/>
      </w:pPr>
      <w:r w:rsidRPr="008C0750">
        <w:t>5.6.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8C0750" w:rsidRPr="008C0750" w:rsidRDefault="008C0750" w:rsidP="008C0750">
      <w:pPr>
        <w:jc w:val="both"/>
      </w:pPr>
      <w:r w:rsidRPr="008C0750">
        <w:t>5.7.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C0750" w:rsidRPr="008C0750" w:rsidRDefault="008C0750" w:rsidP="008C0750">
      <w:pPr>
        <w:jc w:val="both"/>
      </w:pPr>
      <w:r w:rsidRPr="008C0750">
        <w:t>5.8. Жалоба (претензия) рассматривается в течение тридцати календарных дней со дня ее регистрации в органе муниципального контроля.</w:t>
      </w:r>
    </w:p>
    <w:p w:rsidR="008C0750" w:rsidRPr="008C0750" w:rsidRDefault="008C0750" w:rsidP="008C0750">
      <w:pPr>
        <w:jc w:val="both"/>
      </w:pPr>
      <w:proofErr w:type="gramStart"/>
      <w:r w:rsidRPr="008C0750">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рассмотре6ния жалобы (претензии) не более чем на тридцать календарных дней, уведомив о продлении срока ее рассмотрения заинтересованное лицо, направившее жалобу (претензию).</w:t>
      </w:r>
      <w:proofErr w:type="gramEnd"/>
    </w:p>
    <w:p w:rsidR="008C0750" w:rsidRPr="008C0750" w:rsidRDefault="008C0750" w:rsidP="008C0750">
      <w:pPr>
        <w:jc w:val="both"/>
      </w:pPr>
      <w:r w:rsidRPr="008C0750">
        <w:lastRenderedPageBreak/>
        <w:t>5.9. По результатам жалобы (претензии) принимаются следующие решения:</w:t>
      </w:r>
    </w:p>
    <w:p w:rsidR="008C0750" w:rsidRPr="008C0750" w:rsidRDefault="008C0750" w:rsidP="008C0750">
      <w:pPr>
        <w:jc w:val="both"/>
      </w:pPr>
      <w:r w:rsidRPr="008C0750">
        <w:t xml:space="preserve">об удовлетворении жалобы (претензии) заинтересованного лица и о признании </w:t>
      </w:r>
      <w:proofErr w:type="gramStart"/>
      <w:r w:rsidRPr="008C0750">
        <w:t>неправомерными</w:t>
      </w:r>
      <w:proofErr w:type="gramEnd"/>
      <w:r w:rsidRPr="008C0750">
        <w:t xml:space="preserve"> действий (бездействий) должностного лица, осуществляющего муниципальный контроль;</w:t>
      </w:r>
    </w:p>
    <w:p w:rsidR="008C0750" w:rsidRPr="008C0750" w:rsidRDefault="008C0750" w:rsidP="008C0750">
      <w:pPr>
        <w:jc w:val="both"/>
      </w:pPr>
      <w:r w:rsidRPr="008C0750">
        <w:t>об отказе в удовлетворении жалобы (претензии).</w:t>
      </w:r>
    </w:p>
    <w:p w:rsidR="008C0750" w:rsidRPr="008C0750" w:rsidRDefault="008C0750" w:rsidP="008C0750">
      <w:pPr>
        <w:jc w:val="both"/>
      </w:pPr>
      <w:r w:rsidRPr="008C0750">
        <w:t>5.10.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w:t>
      </w:r>
    </w:p>
    <w:p w:rsidR="008C0750" w:rsidRPr="008C0750" w:rsidRDefault="008C0750" w:rsidP="008C0750">
      <w:pPr>
        <w:jc w:val="both"/>
      </w:pPr>
      <w:proofErr w:type="gramStart"/>
      <w:r w:rsidRPr="008C0750">
        <w:t xml:space="preserve">На поступившую в орган муниципального контроля или должностному лиц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w:t>
      </w:r>
      <w:hyperlink r:id="rId12" w:tgtFrame="_blank" w:history="1">
        <w:r w:rsidRPr="008C0750">
          <w:t>№ 59-ФЗ «О порядке</w:t>
        </w:r>
      </w:hyperlink>
      <w:r w:rsidRPr="008C0750">
        <w:t xml:space="preserve"> рассмотрения</w:t>
      </w:r>
      <w:proofErr w:type="gramEnd"/>
      <w:r w:rsidRPr="008C0750">
        <w:t xml:space="preserve"> обращений граждан Российской Федерации» на официальном сайте.</w:t>
      </w:r>
    </w:p>
    <w:p w:rsidR="008C0750" w:rsidRPr="008C0750" w:rsidRDefault="008C0750" w:rsidP="008C0750">
      <w:pPr>
        <w:jc w:val="both"/>
      </w:pPr>
    </w:p>
    <w:p w:rsidR="008C0750" w:rsidRPr="008C0750" w:rsidRDefault="008C0750" w:rsidP="008C0750">
      <w:pPr>
        <w:spacing w:after="200" w:line="276" w:lineRule="auto"/>
        <w:jc w:val="right"/>
        <w:rPr>
          <w:rFonts w:eastAsia="SimSun"/>
          <w:lang w:eastAsia="ar-SA"/>
        </w:rPr>
      </w:pPr>
      <w:r w:rsidRPr="008C0750">
        <w:br w:type="page"/>
      </w:r>
      <w:r w:rsidRPr="008C0750">
        <w:rPr>
          <w:rFonts w:eastAsia="SimSun"/>
          <w:lang w:eastAsia="ar-SA"/>
        </w:rPr>
        <w:lastRenderedPageBreak/>
        <w:t>Приложение № 1</w:t>
      </w:r>
    </w:p>
    <w:p w:rsidR="008C0750" w:rsidRPr="008C0750" w:rsidRDefault="008C0750" w:rsidP="008C0750">
      <w:pPr>
        <w:suppressAutoHyphens/>
        <w:spacing w:line="100" w:lineRule="atLeast"/>
        <w:jc w:val="right"/>
        <w:rPr>
          <w:rFonts w:eastAsia="SimSun"/>
          <w:lang w:eastAsia="ar-SA"/>
        </w:rPr>
      </w:pPr>
      <w:r w:rsidRPr="008C0750">
        <w:rPr>
          <w:rFonts w:eastAsia="SimSun"/>
          <w:lang w:eastAsia="ar-SA"/>
        </w:rPr>
        <w:t xml:space="preserve">к Административному регламенту </w:t>
      </w:r>
    </w:p>
    <w:p w:rsidR="008C0750" w:rsidRPr="008C0750" w:rsidRDefault="008C0750" w:rsidP="008C0750">
      <w:pPr>
        <w:suppressAutoHyphens/>
        <w:spacing w:line="100" w:lineRule="atLeast"/>
        <w:jc w:val="both"/>
        <w:rPr>
          <w:rFonts w:eastAsia="SimSun"/>
          <w:b/>
          <w:bCs/>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b/>
          <w:bCs/>
          <w:lang w:eastAsia="ar-SA"/>
        </w:rPr>
      </w:pPr>
    </w:p>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РАСПОРЯЖЕНИЕ</w:t>
      </w:r>
    </w:p>
    <w:p w:rsidR="008C0750" w:rsidRPr="008C0750" w:rsidRDefault="008C0750" w:rsidP="008C0750">
      <w:pPr>
        <w:suppressAutoHyphens/>
        <w:spacing w:line="100" w:lineRule="atLeast"/>
        <w:jc w:val="center"/>
        <w:rPr>
          <w:rFonts w:eastAsia="SimSun"/>
          <w:lang w:eastAsia="ar-SA"/>
        </w:rPr>
      </w:pPr>
    </w:p>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 xml:space="preserve">АДМИНИСТРАЦИЯ  </w:t>
      </w:r>
    </w:p>
    <w:p w:rsidR="008C0750" w:rsidRPr="008C0750" w:rsidRDefault="008C0750" w:rsidP="008C0750">
      <w:pPr>
        <w:suppressAutoHyphens/>
        <w:spacing w:line="100" w:lineRule="atLeast"/>
        <w:jc w:val="center"/>
        <w:rPr>
          <w:rFonts w:eastAsia="SimSun"/>
          <w:lang w:eastAsia="ar-SA"/>
        </w:rPr>
      </w:pP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от ____________ года                           № ___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rPr>
          <w:rFonts w:eastAsia="SimSun"/>
          <w:lang w:eastAsia="ar-SA"/>
        </w:rPr>
      </w:pPr>
      <w:r w:rsidRPr="008C0750">
        <w:rPr>
          <w:rFonts w:eastAsia="SimSun"/>
          <w:lang w:eastAsia="ar-SA"/>
        </w:rPr>
        <w:t>о проведении ________________________________________________________________ проверки (плановой/внеплановой, документарной/выездной)</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юридического лица, индивидуального предпринимателя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1. Провести проверку в отношении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proofErr w:type="gramStart"/>
      <w:r w:rsidRPr="008C0750">
        <w:rPr>
          <w:rFonts w:eastAsia="SimSun"/>
          <w:lang w:eastAsia="ar-SA"/>
        </w:rPr>
        <w:t>(наименование юридического лица, фамилия, имя, отчество (последнее – при наличии)</w:t>
      </w:r>
      <w:r w:rsidRPr="008C0750">
        <w:rPr>
          <w:rFonts w:eastAsia="SimSun"/>
          <w:lang w:eastAsia="ar-SA"/>
        </w:rPr>
        <w:br/>
        <w:t>индивидуального предпринимателя)</w:t>
      </w:r>
      <w:proofErr w:type="gramEnd"/>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2. Место нахождения: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3. Назначить лицом (</w:t>
      </w:r>
      <w:proofErr w:type="spellStart"/>
      <w:r w:rsidRPr="008C0750">
        <w:rPr>
          <w:rFonts w:eastAsia="SimSun"/>
          <w:lang w:eastAsia="ar-SA"/>
        </w:rPr>
        <w:t>ами</w:t>
      </w:r>
      <w:proofErr w:type="spellEnd"/>
      <w:r w:rsidRPr="008C0750">
        <w:rPr>
          <w:rFonts w:eastAsia="SimSun"/>
          <w:lang w:eastAsia="ar-SA"/>
        </w:rPr>
        <w:t>), уполномоченны</w:t>
      </w:r>
      <w:proofErr w:type="gramStart"/>
      <w:r w:rsidRPr="008C0750">
        <w:rPr>
          <w:rFonts w:eastAsia="SimSun"/>
          <w:lang w:eastAsia="ar-SA"/>
        </w:rPr>
        <w:t>м(</w:t>
      </w:r>
      <w:proofErr w:type="gramEnd"/>
      <w:r w:rsidRPr="008C0750">
        <w:rPr>
          <w:rFonts w:eastAsia="SimSun"/>
          <w:lang w:eastAsia="ar-SA"/>
        </w:rPr>
        <w:t>и) на проведение проверки: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proofErr w:type="gramStart"/>
      <w:r w:rsidRPr="008C0750">
        <w:rPr>
          <w:rFonts w:eastAsia="SimSun"/>
          <w:lang w:eastAsia="ar-SA"/>
        </w:rPr>
        <w:t>(фамилия, имя, отчество (последнее – при наличии), должность должностного лица (должностных лиц), уполномоченного (</w:t>
      </w:r>
      <w:proofErr w:type="spellStart"/>
      <w:r w:rsidRPr="008C0750">
        <w:rPr>
          <w:rFonts w:eastAsia="SimSun"/>
          <w:lang w:eastAsia="ar-SA"/>
        </w:rPr>
        <w:t>ых</w:t>
      </w:r>
      <w:proofErr w:type="spellEnd"/>
      <w:r w:rsidRPr="008C0750">
        <w:rPr>
          <w:rFonts w:eastAsia="SimSun"/>
          <w:lang w:eastAsia="ar-SA"/>
        </w:rPr>
        <w:t>) на проведение проверки)</w:t>
      </w:r>
      <w:proofErr w:type="gramEnd"/>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4. Привлечь к проведению проверки в качестве экспертов, представителей экспертных организаций следующих лиц:</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(фамилия, имя, отчество (последнее – при наличии), должности привлекаемых к проведению проверки</w:t>
      </w:r>
      <w:r w:rsidRPr="008C0750">
        <w:rPr>
          <w:rFonts w:eastAsia="SimSun"/>
          <w:lang w:eastAsia="ar-SA"/>
        </w:rPr>
        <w:br/>
        <w:t>экспертов и (или) наименование экспертной организации с указанием реквизитов свидетельства</w:t>
      </w:r>
      <w:r w:rsidRPr="008C0750">
        <w:rPr>
          <w:rFonts w:eastAsia="SimSun"/>
          <w:lang w:eastAsia="ar-SA"/>
        </w:rPr>
        <w:br/>
        <w:t>об аккредитации и наименования органа по аккредитации, выдавшего свидетельство об аккредитации)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5. Настоящая проверка проводится в рамках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lastRenderedPageBreak/>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(наименование вида (видов) государственного контроля (надзора), муниципального контроля, реестровы</w:t>
      </w:r>
      <w:proofErr w:type="gramStart"/>
      <w:r w:rsidRPr="008C0750">
        <w:rPr>
          <w:rFonts w:eastAsia="SimSun"/>
          <w:lang w:eastAsia="ar-SA"/>
        </w:rPr>
        <w:t>й(</w:t>
      </w:r>
      <w:proofErr w:type="spellStart"/>
      <w:proofErr w:type="gramEnd"/>
      <w:r w:rsidRPr="008C0750">
        <w:rPr>
          <w:rFonts w:eastAsia="SimSun"/>
          <w:lang w:eastAsia="ar-SA"/>
        </w:rPr>
        <w:t>ые</w:t>
      </w:r>
      <w:proofErr w:type="spellEnd"/>
      <w:r w:rsidRPr="008C0750">
        <w:rPr>
          <w:rFonts w:eastAsia="SimSun"/>
          <w:lang w:eastAsia="ar-SA"/>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6. Установить, что:</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настоящая проверка проводится с целью: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При установлении целей проводимой проверки указывается следующая информация: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а) в случае проведения плановой проверки: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ссылка на утвержденный ежегодный план проведения плановых проверок;</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б) в случае проведения внеплановой проверки: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реквизиты ранее выданного проверяемому лицу предписания об устранении выявленного нарушения, </w:t>
      </w:r>
      <w:proofErr w:type="gramStart"/>
      <w:r w:rsidRPr="008C0750">
        <w:rPr>
          <w:rFonts w:eastAsia="SimSun"/>
          <w:lang w:eastAsia="ar-SA"/>
        </w:rPr>
        <w:t>срок</w:t>
      </w:r>
      <w:proofErr w:type="gramEnd"/>
      <w:r w:rsidRPr="008C0750">
        <w:rPr>
          <w:rFonts w:eastAsia="SimSun"/>
          <w:lang w:eastAsia="ar-SA"/>
        </w:rPr>
        <w:t xml:space="preserve"> для исполнения которого истек;</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C0750" w:rsidRPr="008C0750" w:rsidRDefault="008C0750" w:rsidP="008C0750">
      <w:pPr>
        <w:suppressAutoHyphens/>
        <w:spacing w:line="100" w:lineRule="atLeast"/>
        <w:jc w:val="both"/>
        <w:rPr>
          <w:rFonts w:eastAsia="SimSun"/>
          <w:lang w:eastAsia="ar-SA"/>
        </w:rPr>
      </w:pPr>
      <w:proofErr w:type="gramStart"/>
      <w:r w:rsidRPr="008C0750">
        <w:rPr>
          <w:rFonts w:eastAsia="SimSun"/>
          <w:lang w:eastAsia="ar-SA"/>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C0750">
        <w:rPr>
          <w:rFonts w:eastAsia="SimSun"/>
          <w:lang w:eastAsia="ar-SA"/>
        </w:rPr>
        <w:t xml:space="preserve"> массовой информации;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сведения </w:t>
      </w:r>
      <w:proofErr w:type="gramStart"/>
      <w:r w:rsidRPr="008C0750">
        <w:rPr>
          <w:rFonts w:eastAsia="SimSun"/>
          <w:lang w:eastAsia="ar-SA"/>
        </w:rPr>
        <w:t>о выявленных в ходе проведения мероприятия по контролю без взаимодействия с юридическими лицами</w:t>
      </w:r>
      <w:proofErr w:type="gramEnd"/>
      <w:r w:rsidRPr="008C0750">
        <w:rPr>
          <w:rFonts w:eastAsia="SimSun"/>
          <w:lang w:eastAsia="ar-SA"/>
        </w:rPr>
        <w:t>, индивидуальными предпринимателями индикаторах риска нарушения обязательных требований;</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sidRPr="008C0750">
        <w:rPr>
          <w:rFonts w:eastAsia="SimSun"/>
          <w:lang w:eastAsia="ar-SA"/>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задачами настоящей проверки являются: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7. Предметом настоящей проверки является (отметить </w:t>
      </w:r>
      <w:proofErr w:type="gramStart"/>
      <w:r w:rsidRPr="008C0750">
        <w:rPr>
          <w:rFonts w:eastAsia="SimSun"/>
          <w:lang w:eastAsia="ar-SA"/>
        </w:rPr>
        <w:t>нужное</w:t>
      </w:r>
      <w:proofErr w:type="gramEnd"/>
      <w:r w:rsidRPr="008C0750">
        <w:rPr>
          <w:rFonts w:eastAsia="SimSun"/>
          <w:lang w:eastAsia="ar-SA"/>
        </w:rPr>
        <w:t>):</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соблюдение обязательных требований и (или) требований, установленных муниципальными правовыми актами;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C0750" w:rsidRPr="008C0750" w:rsidRDefault="008C0750" w:rsidP="008C0750">
      <w:pPr>
        <w:suppressAutoHyphens/>
        <w:spacing w:line="100" w:lineRule="atLeast"/>
        <w:jc w:val="both"/>
        <w:rPr>
          <w:rFonts w:eastAsia="SimSun"/>
          <w:lang w:eastAsia="ar-SA"/>
        </w:rPr>
      </w:pPr>
      <w:proofErr w:type="gramStart"/>
      <w:r w:rsidRPr="008C0750">
        <w:rPr>
          <w:rFonts w:eastAsia="SimSun"/>
          <w:lang w:eastAsia="ar-SA"/>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C0750">
        <w:rPr>
          <w:rFonts w:eastAsia="SimSun"/>
          <w:lang w:eastAsia="ar-SA"/>
        </w:rPr>
        <w:t xml:space="preserve"> </w:t>
      </w:r>
      <w:proofErr w:type="gramStart"/>
      <w:r w:rsidRPr="008C0750">
        <w:rPr>
          <w:rFonts w:eastAsia="SimSun"/>
          <w:lang w:eastAsia="ar-SA"/>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выполнение предписаний органов государственного контроля (надзора), органов муниципального контроля;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проведение мероприятий:</w:t>
      </w:r>
    </w:p>
    <w:p w:rsidR="008C0750" w:rsidRPr="008C0750" w:rsidRDefault="008C0750" w:rsidP="008C0750">
      <w:pPr>
        <w:suppressAutoHyphens/>
        <w:spacing w:line="100" w:lineRule="atLeast"/>
        <w:jc w:val="both"/>
        <w:rPr>
          <w:rFonts w:eastAsia="SimSun"/>
          <w:lang w:eastAsia="ar-SA"/>
        </w:rPr>
      </w:pPr>
      <w:proofErr w:type="gramStart"/>
      <w:r w:rsidRPr="008C0750">
        <w:rPr>
          <w:rFonts w:eastAsia="SimSun"/>
          <w:lang w:eastAsia="ar-SA"/>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по предупреждению возникновения чрезвычайных ситуаций природного и техногенного характера;</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по обеспечению безопасности государства;</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по ликвидации последствий причинения такого вреда.</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8. Срок проведения проверки: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tbl>
      <w:tblPr>
        <w:tblW w:w="0" w:type="auto"/>
        <w:tblInd w:w="539" w:type="dxa"/>
        <w:tblLayout w:type="fixed"/>
        <w:tblCellMar>
          <w:left w:w="0" w:type="dxa"/>
          <w:right w:w="0" w:type="dxa"/>
        </w:tblCellMar>
        <w:tblLook w:val="04A0" w:firstRow="1" w:lastRow="0" w:firstColumn="1" w:lastColumn="0" w:noHBand="0" w:noVBand="1"/>
      </w:tblPr>
      <w:tblGrid>
        <w:gridCol w:w="3968"/>
        <w:gridCol w:w="180"/>
        <w:gridCol w:w="454"/>
        <w:gridCol w:w="255"/>
        <w:gridCol w:w="1587"/>
        <w:gridCol w:w="397"/>
        <w:gridCol w:w="368"/>
        <w:gridCol w:w="767"/>
      </w:tblGrid>
      <w:tr w:rsidR="008C0750" w:rsidRPr="008C0750" w:rsidTr="00502A0F">
        <w:tc>
          <w:tcPr>
            <w:tcW w:w="3968"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К проведению проверки приступить </w:t>
            </w:r>
            <w:proofErr w:type="gramStart"/>
            <w:r w:rsidRPr="008C0750">
              <w:rPr>
                <w:rFonts w:eastAsia="SimSun"/>
                <w:lang w:eastAsia="ar-SA"/>
              </w:rPr>
              <w:t>с</w:t>
            </w:r>
            <w:proofErr w:type="gramEnd"/>
          </w:p>
        </w:tc>
        <w:tc>
          <w:tcPr>
            <w:tcW w:w="180"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454"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255"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1587"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97"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20</w:t>
            </w:r>
          </w:p>
        </w:tc>
        <w:tc>
          <w:tcPr>
            <w:tcW w:w="368"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767" w:type="dxa"/>
            <w:vAlign w:val="bottom"/>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года.</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bl>
      <w:tblPr>
        <w:tblW w:w="0" w:type="auto"/>
        <w:tblInd w:w="539" w:type="dxa"/>
        <w:tblLayout w:type="fixed"/>
        <w:tblCellMar>
          <w:left w:w="0" w:type="dxa"/>
          <w:right w:w="0" w:type="dxa"/>
        </w:tblCellMar>
        <w:tblLook w:val="04A0" w:firstRow="1" w:lastRow="0" w:firstColumn="1" w:lastColumn="0" w:noHBand="0" w:noVBand="1"/>
      </w:tblPr>
      <w:tblGrid>
        <w:gridCol w:w="3231"/>
        <w:gridCol w:w="181"/>
        <w:gridCol w:w="454"/>
        <w:gridCol w:w="255"/>
        <w:gridCol w:w="1587"/>
        <w:gridCol w:w="397"/>
        <w:gridCol w:w="369"/>
        <w:gridCol w:w="765"/>
      </w:tblGrid>
      <w:tr w:rsidR="008C0750" w:rsidRPr="008C0750" w:rsidTr="00502A0F">
        <w:tc>
          <w:tcPr>
            <w:tcW w:w="3231"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Проверку окончить не позднее</w:t>
            </w:r>
          </w:p>
        </w:tc>
        <w:tc>
          <w:tcPr>
            <w:tcW w:w="181"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454"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255"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1587"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97"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20</w:t>
            </w:r>
          </w:p>
        </w:tc>
        <w:tc>
          <w:tcPr>
            <w:tcW w:w="369"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765" w:type="dxa"/>
            <w:vAlign w:val="bottom"/>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года.</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9. Правовые основания проведения проверки: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lastRenderedPageBreak/>
        <w:t>(ссылка на положения нормативного правового акта, в соответствии с которым осуществляется проверка)</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10. Обязательные требования и (или) требования, установленные муниципальными правовыми актами, подлежащие проверке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1)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2)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3)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(с указанием наименований, номеров и дат их принятия)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Глава сельского поселения Ермаково муниципального района </w:t>
      </w:r>
      <w:proofErr w:type="spellStart"/>
      <w:r w:rsidRPr="008C0750">
        <w:rPr>
          <w:rFonts w:eastAsia="SimSun"/>
          <w:lang w:eastAsia="ar-SA"/>
        </w:rPr>
        <w:t>Камышлинский</w:t>
      </w:r>
      <w:proofErr w:type="spellEnd"/>
      <w:r w:rsidRPr="008C0750">
        <w:rPr>
          <w:rFonts w:eastAsia="SimSun"/>
          <w:lang w:eastAsia="ar-SA"/>
        </w:rPr>
        <w:t xml:space="preserve"> Орловской области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proofErr w:type="gramStart"/>
      <w:r w:rsidRPr="008C0750">
        <w:rPr>
          <w:rFonts w:eastAsia="SimSun"/>
          <w:lang w:eastAsia="ar-SA"/>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rPr>
          <w:rFonts w:eastAsia="SimSun"/>
          <w:lang w:eastAsia="ar-SA"/>
        </w:rPr>
      </w:pPr>
    </w:p>
    <w:p w:rsidR="008C0750" w:rsidRDefault="008C0750" w:rsidP="008C0750">
      <w:pPr>
        <w:suppressAutoHyphens/>
        <w:spacing w:line="100" w:lineRule="atLeast"/>
        <w:rPr>
          <w:rFonts w:eastAsia="SimSun"/>
          <w:lang w:eastAsia="ar-SA"/>
        </w:rPr>
      </w:pPr>
    </w:p>
    <w:p w:rsidR="008C0750" w:rsidRPr="008C0750" w:rsidRDefault="008C0750" w:rsidP="008C0750">
      <w:pPr>
        <w:suppressAutoHyphens/>
        <w:spacing w:line="100" w:lineRule="atLeast"/>
        <w:rPr>
          <w:rFonts w:eastAsia="SimSun"/>
          <w:lang w:eastAsia="ar-SA"/>
        </w:rPr>
      </w:pPr>
      <w:r>
        <w:rPr>
          <w:rFonts w:eastAsia="SimSun"/>
          <w:lang w:eastAsia="ar-SA"/>
        </w:rPr>
        <w:lastRenderedPageBreak/>
        <w:t xml:space="preserve">                                                                                                                             </w:t>
      </w:r>
      <w:r w:rsidRPr="008C0750">
        <w:rPr>
          <w:rFonts w:eastAsia="SimSun"/>
          <w:lang w:eastAsia="ar-SA"/>
        </w:rPr>
        <w:t>Приложение № 2</w:t>
      </w:r>
    </w:p>
    <w:p w:rsidR="008C0750" w:rsidRPr="008C0750" w:rsidRDefault="008C0750" w:rsidP="008C0750">
      <w:pPr>
        <w:suppressAutoHyphens/>
        <w:spacing w:line="100" w:lineRule="atLeast"/>
        <w:jc w:val="right"/>
        <w:rPr>
          <w:rFonts w:eastAsia="SimSun"/>
          <w:lang w:eastAsia="ar-SA"/>
        </w:rPr>
      </w:pPr>
      <w:r w:rsidRPr="008C0750">
        <w:rPr>
          <w:rFonts w:eastAsia="SimSun"/>
          <w:lang w:eastAsia="ar-SA"/>
        </w:rPr>
        <w:t>к Административному регламенту</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 xml:space="preserve">АДМИНИСТРАЦИЯ  </w:t>
      </w:r>
    </w:p>
    <w:p w:rsidR="008C0750" w:rsidRPr="008C0750" w:rsidRDefault="008C0750" w:rsidP="008C0750">
      <w:pPr>
        <w:suppressAutoHyphens/>
        <w:spacing w:line="100" w:lineRule="atLeast"/>
        <w:jc w:val="center"/>
        <w:rPr>
          <w:rFonts w:eastAsia="SimSun"/>
          <w:lang w:eastAsia="ar-SA"/>
        </w:rPr>
      </w:pPr>
    </w:p>
    <w:p w:rsidR="008C0750" w:rsidRPr="008C0750" w:rsidRDefault="008C0750" w:rsidP="008C0750">
      <w:pPr>
        <w:suppressAutoHyphens/>
        <w:spacing w:line="100" w:lineRule="atLeast"/>
        <w:jc w:val="center"/>
        <w:rPr>
          <w:rFonts w:eastAsia="SimSun"/>
          <w:lang w:eastAsia="ar-SA"/>
        </w:rPr>
      </w:pPr>
    </w:p>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ПРЕДПИСАНИЕ</w:t>
      </w:r>
    </w:p>
    <w:p w:rsidR="008C0750" w:rsidRPr="008C0750" w:rsidRDefault="008C0750" w:rsidP="008C0750">
      <w:pPr>
        <w:suppressAutoHyphens/>
        <w:spacing w:line="100" w:lineRule="atLeast"/>
        <w:jc w:val="center"/>
        <w:rPr>
          <w:rFonts w:eastAsia="SimSun"/>
          <w:lang w:eastAsia="ar-SA"/>
        </w:rPr>
      </w:pPr>
    </w:p>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 xml:space="preserve">об устранении выявленных нарушений </w:t>
      </w:r>
      <w:proofErr w:type="gramStart"/>
      <w:r w:rsidRPr="008C0750">
        <w:rPr>
          <w:rFonts w:eastAsia="SimSun"/>
          <w:lang w:eastAsia="ar-SA"/>
        </w:rPr>
        <w:t>при</w:t>
      </w:r>
      <w:proofErr w:type="gramEnd"/>
      <w:r w:rsidRPr="008C0750">
        <w:rPr>
          <w:rFonts w:eastAsia="SimSun"/>
          <w:lang w:eastAsia="ar-SA"/>
        </w:rPr>
        <w:t xml:space="preserve">_____________________________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_______     ____ ________________ 20___ г.                             ______________________</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На основании Акта проверки ________________________________________ Прудовского сельского поселения Новосильского района Орловской области: № _______  </w:t>
      </w:r>
      <w:proofErr w:type="gramStart"/>
      <w:r w:rsidRPr="008C0750">
        <w:rPr>
          <w:rFonts w:eastAsia="SimSun"/>
          <w:lang w:eastAsia="ar-SA"/>
        </w:rPr>
        <w:t>от</w:t>
      </w:r>
      <w:proofErr w:type="gramEnd"/>
      <w:r w:rsidRPr="008C0750">
        <w:rPr>
          <w:rFonts w:eastAsia="SimSun"/>
          <w:lang w:eastAsia="ar-SA"/>
        </w:rPr>
        <w:t xml:space="preserve"> __________________</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Я, __________________________________________________________________________</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_____________________________________________________________________________________________________________________________________________________</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(фамилия, имя, отчество, должность должностного лица)</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ПРЕДПИСЫВАЮ:_________________________________________________________________________________________________________________________________________________________________________________________________________________</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(наименование пользователя ______________________________________ Прудовского сельского поселения Новосильского района Орловской области)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bl>
      <w:tblPr>
        <w:tblW w:w="0" w:type="auto"/>
        <w:tblLayout w:type="fixed"/>
        <w:tblCellMar>
          <w:left w:w="0" w:type="dxa"/>
          <w:right w:w="0" w:type="dxa"/>
        </w:tblCellMar>
        <w:tblLook w:val="04A0" w:firstRow="1" w:lastRow="0" w:firstColumn="1" w:lastColumn="0" w:noHBand="0" w:noVBand="1"/>
      </w:tblPr>
      <w:tblGrid>
        <w:gridCol w:w="640"/>
        <w:gridCol w:w="2742"/>
        <w:gridCol w:w="2217"/>
        <w:gridCol w:w="4067"/>
      </w:tblGrid>
      <w:tr w:rsidR="008C0750" w:rsidRPr="008C0750" w:rsidTr="00502A0F">
        <w:tc>
          <w:tcPr>
            <w:tcW w:w="640" w:type="dxa"/>
            <w:hideMark/>
          </w:tcPr>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w:t>
            </w:r>
            <w:r w:rsidRPr="008C0750">
              <w:rPr>
                <w:rFonts w:eastAsia="SimSun"/>
                <w:b/>
                <w:bCs/>
                <w:lang w:eastAsia="ar-SA"/>
              </w:rPr>
              <w:br/>
            </w:r>
            <w:proofErr w:type="gramStart"/>
            <w:r w:rsidRPr="008C0750">
              <w:rPr>
                <w:rFonts w:eastAsia="SimSun"/>
                <w:lang w:eastAsia="ar-SA"/>
              </w:rPr>
              <w:t>п</w:t>
            </w:r>
            <w:proofErr w:type="gramEnd"/>
            <w:r w:rsidRPr="008C0750">
              <w:rPr>
                <w:rFonts w:eastAsia="SimSun"/>
                <w:lang w:eastAsia="ar-SA"/>
              </w:rPr>
              <w:t>/п</w:t>
            </w:r>
          </w:p>
        </w:tc>
        <w:tc>
          <w:tcPr>
            <w:tcW w:w="2742" w:type="dxa"/>
            <w:hideMark/>
          </w:tcPr>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Содержание предписания</w:t>
            </w:r>
          </w:p>
        </w:tc>
        <w:tc>
          <w:tcPr>
            <w:tcW w:w="2217" w:type="dxa"/>
            <w:hideMark/>
          </w:tcPr>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Срок исполнения</w:t>
            </w:r>
          </w:p>
        </w:tc>
        <w:tc>
          <w:tcPr>
            <w:tcW w:w="4067" w:type="dxa"/>
            <w:hideMark/>
          </w:tcPr>
          <w:p w:rsidR="008C0750" w:rsidRPr="008C0750" w:rsidRDefault="008C0750" w:rsidP="008C0750">
            <w:pPr>
              <w:suppressAutoHyphens/>
              <w:spacing w:line="100" w:lineRule="atLeast"/>
              <w:jc w:val="center"/>
              <w:rPr>
                <w:rFonts w:ascii="Calibri" w:eastAsia="SimSun" w:hAnsi="Calibri"/>
                <w:lang w:eastAsia="ar-SA"/>
              </w:rPr>
            </w:pPr>
            <w:r w:rsidRPr="008C0750">
              <w:rPr>
                <w:rFonts w:eastAsia="SimSun"/>
                <w:lang w:eastAsia="ar-SA"/>
              </w:rPr>
              <w:t>Основания для вынесения</w:t>
            </w:r>
            <w:r w:rsidRPr="008C0750">
              <w:rPr>
                <w:rFonts w:eastAsia="SimSun"/>
                <w:b/>
                <w:bCs/>
                <w:lang w:eastAsia="ar-SA"/>
              </w:rPr>
              <w:br/>
            </w:r>
            <w:r w:rsidRPr="008C0750">
              <w:rPr>
                <w:rFonts w:eastAsia="SimSun"/>
                <w:lang w:eastAsia="ar-SA"/>
              </w:rPr>
              <w:t>предписания</w:t>
            </w:r>
          </w:p>
        </w:tc>
      </w:tr>
      <w:tr w:rsidR="008C0750" w:rsidRPr="008C0750" w:rsidTr="00502A0F">
        <w:tc>
          <w:tcPr>
            <w:tcW w:w="640" w:type="dxa"/>
            <w:hideMark/>
          </w:tcPr>
          <w:p w:rsidR="008C0750" w:rsidRPr="008C0750" w:rsidRDefault="008C0750" w:rsidP="008C0750">
            <w:pPr>
              <w:suppressAutoHyphens/>
              <w:spacing w:line="100" w:lineRule="atLeast"/>
              <w:rPr>
                <w:rFonts w:eastAsia="SimSun"/>
                <w:lang w:eastAsia="ar-SA"/>
              </w:rPr>
            </w:pPr>
            <w:r w:rsidRPr="008C0750">
              <w:rPr>
                <w:rFonts w:eastAsia="SimSun"/>
                <w:lang w:eastAsia="ar-SA"/>
              </w:rPr>
              <w:t xml:space="preserve"> </w:t>
            </w:r>
          </w:p>
        </w:tc>
        <w:tc>
          <w:tcPr>
            <w:tcW w:w="2742" w:type="dxa"/>
            <w:hideMark/>
          </w:tcPr>
          <w:p w:rsidR="008C0750" w:rsidRPr="008C0750" w:rsidRDefault="008C0750" w:rsidP="008C0750">
            <w:pPr>
              <w:suppressAutoHyphens/>
              <w:spacing w:line="100" w:lineRule="atLeast"/>
              <w:rPr>
                <w:rFonts w:eastAsia="SimSun"/>
                <w:lang w:eastAsia="ar-SA"/>
              </w:rPr>
            </w:pPr>
            <w:r w:rsidRPr="008C0750">
              <w:rPr>
                <w:rFonts w:eastAsia="SimSun"/>
                <w:lang w:eastAsia="ar-SA"/>
              </w:rPr>
              <w:t xml:space="preserve"> </w:t>
            </w:r>
          </w:p>
        </w:tc>
        <w:tc>
          <w:tcPr>
            <w:tcW w:w="2217" w:type="dxa"/>
            <w:hideMark/>
          </w:tcPr>
          <w:p w:rsidR="008C0750" w:rsidRPr="008C0750" w:rsidRDefault="008C0750" w:rsidP="008C0750">
            <w:pPr>
              <w:suppressAutoHyphens/>
              <w:spacing w:line="100" w:lineRule="atLeast"/>
              <w:rPr>
                <w:rFonts w:eastAsia="SimSun"/>
                <w:lang w:eastAsia="ar-SA"/>
              </w:rPr>
            </w:pPr>
            <w:r w:rsidRPr="008C0750">
              <w:rPr>
                <w:rFonts w:eastAsia="SimSun"/>
                <w:lang w:eastAsia="ar-SA"/>
              </w:rPr>
              <w:t xml:space="preserve"> </w:t>
            </w:r>
          </w:p>
        </w:tc>
        <w:tc>
          <w:tcPr>
            <w:tcW w:w="4067" w:type="dxa"/>
            <w:hideMark/>
          </w:tcPr>
          <w:p w:rsidR="008C0750" w:rsidRPr="008C0750" w:rsidRDefault="008C0750" w:rsidP="008C0750">
            <w:pPr>
              <w:suppressAutoHyphens/>
              <w:spacing w:line="100" w:lineRule="atLeast"/>
              <w:rPr>
                <w:rFonts w:ascii="Calibri" w:eastAsia="SimSun" w:hAnsi="Calibri"/>
                <w:lang w:eastAsia="ar-SA"/>
              </w:rPr>
            </w:pPr>
            <w:r w:rsidRPr="008C0750">
              <w:rPr>
                <w:rFonts w:eastAsia="SimSun"/>
                <w:lang w:eastAsia="ar-SA"/>
              </w:rPr>
              <w:t xml:space="preserve"> </w:t>
            </w:r>
          </w:p>
        </w:tc>
      </w:tr>
      <w:tr w:rsidR="008C0750" w:rsidRPr="008C0750" w:rsidTr="00502A0F">
        <w:tc>
          <w:tcPr>
            <w:tcW w:w="640" w:type="dxa"/>
            <w:hideMark/>
          </w:tcPr>
          <w:p w:rsidR="008C0750" w:rsidRPr="008C0750" w:rsidRDefault="008C0750" w:rsidP="008C0750">
            <w:pPr>
              <w:suppressAutoHyphens/>
              <w:spacing w:line="100" w:lineRule="atLeast"/>
              <w:rPr>
                <w:rFonts w:eastAsia="SimSun"/>
                <w:lang w:eastAsia="ar-SA"/>
              </w:rPr>
            </w:pPr>
            <w:r w:rsidRPr="008C0750">
              <w:rPr>
                <w:rFonts w:eastAsia="SimSun"/>
                <w:lang w:eastAsia="ar-SA"/>
              </w:rPr>
              <w:t xml:space="preserve"> </w:t>
            </w:r>
          </w:p>
        </w:tc>
        <w:tc>
          <w:tcPr>
            <w:tcW w:w="2742" w:type="dxa"/>
            <w:hideMark/>
          </w:tcPr>
          <w:p w:rsidR="008C0750" w:rsidRPr="008C0750" w:rsidRDefault="008C0750" w:rsidP="008C0750">
            <w:pPr>
              <w:suppressAutoHyphens/>
              <w:spacing w:line="100" w:lineRule="atLeast"/>
              <w:rPr>
                <w:rFonts w:eastAsia="SimSun"/>
                <w:lang w:eastAsia="ar-SA"/>
              </w:rPr>
            </w:pPr>
            <w:r w:rsidRPr="008C0750">
              <w:rPr>
                <w:rFonts w:eastAsia="SimSun"/>
                <w:lang w:eastAsia="ar-SA"/>
              </w:rPr>
              <w:t xml:space="preserve"> </w:t>
            </w:r>
          </w:p>
        </w:tc>
        <w:tc>
          <w:tcPr>
            <w:tcW w:w="2217" w:type="dxa"/>
            <w:hideMark/>
          </w:tcPr>
          <w:p w:rsidR="008C0750" w:rsidRPr="008C0750" w:rsidRDefault="008C0750" w:rsidP="008C0750">
            <w:pPr>
              <w:suppressAutoHyphens/>
              <w:spacing w:line="100" w:lineRule="atLeast"/>
              <w:rPr>
                <w:rFonts w:eastAsia="SimSun"/>
                <w:lang w:eastAsia="ar-SA"/>
              </w:rPr>
            </w:pPr>
            <w:r w:rsidRPr="008C0750">
              <w:rPr>
                <w:rFonts w:eastAsia="SimSun"/>
                <w:lang w:eastAsia="ar-SA"/>
              </w:rPr>
              <w:t xml:space="preserve"> </w:t>
            </w:r>
          </w:p>
        </w:tc>
        <w:tc>
          <w:tcPr>
            <w:tcW w:w="4067" w:type="dxa"/>
            <w:hideMark/>
          </w:tcPr>
          <w:p w:rsidR="008C0750" w:rsidRPr="008C0750" w:rsidRDefault="008C0750" w:rsidP="008C0750">
            <w:pPr>
              <w:suppressAutoHyphens/>
              <w:spacing w:line="100" w:lineRule="atLeast"/>
              <w:rPr>
                <w:rFonts w:ascii="Calibri" w:eastAsia="SimSun" w:hAnsi="Calibri"/>
                <w:lang w:eastAsia="ar-SA"/>
              </w:rPr>
            </w:pPr>
            <w:r w:rsidRPr="008C0750">
              <w:rPr>
                <w:rFonts w:eastAsia="SimSun"/>
                <w:lang w:eastAsia="ar-SA"/>
              </w:rPr>
              <w:t xml:space="preserve"> </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Пользователь ____________________________________ Прудовского сельского поселения Новосильского района Орловской области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w:t>
      </w:r>
      <w:proofErr w:type="gramStart"/>
      <w:r w:rsidRPr="008C0750">
        <w:rPr>
          <w:rFonts w:eastAsia="SimSun"/>
          <w:lang w:eastAsia="ar-SA"/>
        </w:rPr>
        <w:t>с даты истечения</w:t>
      </w:r>
      <w:proofErr w:type="gramEnd"/>
      <w:r w:rsidRPr="008C0750">
        <w:rPr>
          <w:rFonts w:eastAsia="SimSun"/>
          <w:lang w:eastAsia="ar-SA"/>
        </w:rPr>
        <w:t xml:space="preserve"> срока их исполнения.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Подпись лица, выдавшего предписание: __________________ _______________________                                                                                                              (подпись)                     (расшифровка подписи)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Предписание получено_____________________________________________________________________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(фамилия, имя, отчество, должность уполномоченного представителя пользователя _________________ Прудовского сельского поселения Новосильского района Орловской области)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_____ ____________________ 20___ г.     ________________  _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(подпись)                         (расшифровка подписи)</w:t>
      </w:r>
    </w:p>
    <w:p w:rsidR="008C0750" w:rsidRP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jc w:val="right"/>
        <w:rPr>
          <w:rFonts w:eastAsia="SimSun"/>
          <w:lang w:eastAsia="ar-SA"/>
        </w:rPr>
      </w:pPr>
    </w:p>
    <w:p w:rsidR="008C0750" w:rsidRDefault="008C0750" w:rsidP="008C0750">
      <w:pPr>
        <w:suppressAutoHyphens/>
        <w:spacing w:line="100" w:lineRule="atLeast"/>
        <w:jc w:val="right"/>
        <w:rPr>
          <w:rFonts w:eastAsia="SimSun"/>
          <w:lang w:eastAsia="ar-SA"/>
        </w:rPr>
      </w:pPr>
    </w:p>
    <w:p w:rsidR="008C0750" w:rsidRPr="008C0750" w:rsidRDefault="008C0750" w:rsidP="008C0750">
      <w:pPr>
        <w:suppressAutoHyphens/>
        <w:spacing w:line="100" w:lineRule="atLeast"/>
        <w:jc w:val="right"/>
        <w:rPr>
          <w:rFonts w:eastAsia="SimSun"/>
          <w:lang w:eastAsia="ar-SA"/>
        </w:rPr>
      </w:pPr>
      <w:r w:rsidRPr="008C0750">
        <w:rPr>
          <w:rFonts w:eastAsia="SimSun"/>
          <w:lang w:eastAsia="ar-SA"/>
        </w:rPr>
        <w:lastRenderedPageBreak/>
        <w:t>Приложение № 3</w:t>
      </w:r>
    </w:p>
    <w:p w:rsidR="008C0750" w:rsidRPr="008C0750" w:rsidRDefault="008C0750" w:rsidP="008C0750">
      <w:pPr>
        <w:suppressAutoHyphens/>
        <w:spacing w:line="100" w:lineRule="atLeast"/>
        <w:jc w:val="right"/>
        <w:rPr>
          <w:rFonts w:eastAsia="SimSun"/>
          <w:lang w:eastAsia="ar-SA"/>
        </w:rPr>
      </w:pPr>
      <w:r w:rsidRPr="008C0750">
        <w:rPr>
          <w:rFonts w:eastAsia="SimSun"/>
          <w:lang w:eastAsia="ar-SA"/>
        </w:rPr>
        <w:t xml:space="preserve">к Административному регламенту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center"/>
        <w:rPr>
          <w:rFonts w:eastAsia="SimSun"/>
          <w:lang w:eastAsia="ar-SA"/>
        </w:rPr>
      </w:pPr>
      <w:r w:rsidRPr="008C0750">
        <w:rPr>
          <w:rFonts w:eastAsia="SimSun"/>
          <w:lang w:eastAsia="ar-SA"/>
        </w:rPr>
        <w:t xml:space="preserve">АДМИНИСТРАЦИЯ  </w:t>
      </w:r>
    </w:p>
    <w:p w:rsidR="008C0750" w:rsidRPr="008C0750" w:rsidRDefault="008C0750" w:rsidP="008C0750">
      <w:pPr>
        <w:suppressAutoHyphens/>
        <w:spacing w:line="100" w:lineRule="atLeast"/>
        <w:jc w:val="center"/>
        <w:rPr>
          <w:rFonts w:eastAsia="SimSun"/>
          <w:lang w:eastAsia="ar-SA"/>
        </w:rPr>
      </w:pPr>
    </w:p>
    <w:tbl>
      <w:tblPr>
        <w:tblW w:w="0" w:type="auto"/>
        <w:tblLayout w:type="fixed"/>
        <w:tblCellMar>
          <w:left w:w="0" w:type="dxa"/>
          <w:right w:w="0" w:type="dxa"/>
        </w:tblCellMar>
        <w:tblLook w:val="04A0" w:firstRow="1" w:lastRow="0" w:firstColumn="1" w:lastColumn="0" w:noHBand="0" w:noVBand="1"/>
      </w:tblPr>
      <w:tblGrid>
        <w:gridCol w:w="3401"/>
        <w:gridCol w:w="3741"/>
        <w:gridCol w:w="396"/>
        <w:gridCol w:w="255"/>
        <w:gridCol w:w="1417"/>
        <w:gridCol w:w="368"/>
        <w:gridCol w:w="369"/>
        <w:gridCol w:w="285"/>
        <w:gridCol w:w="23"/>
        <w:gridCol w:w="35"/>
      </w:tblGrid>
      <w:tr w:rsidR="008C0750" w:rsidRPr="008C0750" w:rsidTr="00502A0F">
        <w:tc>
          <w:tcPr>
            <w:tcW w:w="3401"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741"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396"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255"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1417"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68"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20</w:t>
            </w:r>
          </w:p>
        </w:tc>
        <w:tc>
          <w:tcPr>
            <w:tcW w:w="369"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43" w:type="dxa"/>
            <w:gridSpan w:val="3"/>
            <w:vAlign w:val="bottom"/>
            <w:hideMark/>
          </w:tcPr>
          <w:p w:rsidR="008C0750" w:rsidRPr="008C0750" w:rsidRDefault="008C0750" w:rsidP="008C0750">
            <w:pPr>
              <w:suppressAutoHyphens/>
              <w:spacing w:line="100" w:lineRule="atLeast"/>
              <w:jc w:val="both"/>
              <w:rPr>
                <w:rFonts w:ascii="Calibri" w:eastAsia="SimSun" w:hAnsi="Calibri"/>
                <w:lang w:eastAsia="ar-SA"/>
              </w:rPr>
            </w:pPr>
            <w:proofErr w:type="gramStart"/>
            <w:r w:rsidRPr="008C0750">
              <w:rPr>
                <w:rFonts w:eastAsia="SimSun"/>
                <w:lang w:eastAsia="ar-SA"/>
              </w:rPr>
              <w:t>г</w:t>
            </w:r>
            <w:proofErr w:type="gramEnd"/>
            <w:r w:rsidRPr="008C0750">
              <w:rPr>
                <w:rFonts w:eastAsia="SimSun"/>
                <w:lang w:eastAsia="ar-SA"/>
              </w:rPr>
              <w:t>.</w:t>
            </w:r>
          </w:p>
        </w:tc>
      </w:tr>
      <w:tr w:rsidR="008C0750" w:rsidRPr="008C0750" w:rsidTr="00502A0F">
        <w:tc>
          <w:tcPr>
            <w:tcW w:w="3401" w:type="dxa"/>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(место составления акта)</w:t>
            </w:r>
          </w:p>
        </w:tc>
        <w:tc>
          <w:tcPr>
            <w:tcW w:w="3741" w:type="dxa"/>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090" w:type="dxa"/>
            <w:gridSpan w:val="6"/>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(дата составления акта)</w:t>
            </w:r>
          </w:p>
        </w:tc>
        <w:tc>
          <w:tcPr>
            <w:tcW w:w="23" w:type="dxa"/>
          </w:tcPr>
          <w:p w:rsidR="008C0750" w:rsidRPr="008C0750" w:rsidRDefault="008C0750" w:rsidP="008C0750">
            <w:pPr>
              <w:suppressAutoHyphens/>
              <w:snapToGrid w:val="0"/>
              <w:spacing w:line="100" w:lineRule="atLeast"/>
              <w:rPr>
                <w:rFonts w:eastAsia="SimSun"/>
                <w:lang w:eastAsia="ar-SA"/>
              </w:rPr>
            </w:pPr>
          </w:p>
        </w:tc>
        <w:tc>
          <w:tcPr>
            <w:tcW w:w="35" w:type="dxa"/>
          </w:tcPr>
          <w:p w:rsidR="008C0750" w:rsidRPr="008C0750" w:rsidRDefault="008C0750" w:rsidP="008C0750">
            <w:pPr>
              <w:suppressAutoHyphens/>
              <w:snapToGrid w:val="0"/>
              <w:spacing w:after="200" w:line="276" w:lineRule="auto"/>
              <w:rPr>
                <w:rFonts w:ascii="Calibri" w:eastAsia="SimSun" w:hAnsi="Calibri"/>
                <w:lang w:eastAsia="ar-SA"/>
              </w:rPr>
            </w:pP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(время составления акта)</w:t>
      </w:r>
    </w:p>
    <w:p w:rsidR="008C0750" w:rsidRPr="008C0750" w:rsidRDefault="008C0750" w:rsidP="008C0750">
      <w:pPr>
        <w:suppressAutoHyphens/>
        <w:spacing w:line="100" w:lineRule="atLeast"/>
        <w:jc w:val="both"/>
        <w:rPr>
          <w:rFonts w:eastAsia="SimSun"/>
          <w:b/>
          <w:bCs/>
          <w:lang w:eastAsia="ar-SA"/>
        </w:rPr>
      </w:pPr>
      <w:r w:rsidRPr="008C0750">
        <w:rPr>
          <w:rFonts w:eastAsia="SimSun"/>
          <w:lang w:eastAsia="ar-SA"/>
        </w:rPr>
        <w:t xml:space="preserve"> </w:t>
      </w:r>
    </w:p>
    <w:p w:rsidR="008C0750" w:rsidRPr="008C0750" w:rsidRDefault="008C0750" w:rsidP="008C0750">
      <w:pPr>
        <w:suppressAutoHyphens/>
        <w:spacing w:line="100" w:lineRule="atLeast"/>
        <w:jc w:val="center"/>
        <w:rPr>
          <w:rFonts w:eastAsia="SimSun"/>
          <w:b/>
          <w:bCs/>
          <w:lang w:eastAsia="ar-SA"/>
        </w:rPr>
      </w:pPr>
      <w:r w:rsidRPr="008C0750">
        <w:rPr>
          <w:rFonts w:eastAsia="SimSun"/>
          <w:b/>
          <w:bCs/>
          <w:lang w:eastAsia="ar-SA"/>
        </w:rPr>
        <w:t>АКТ ПРОВЕРКИ</w:t>
      </w:r>
    </w:p>
    <w:p w:rsidR="008C0750" w:rsidRPr="008C0750" w:rsidRDefault="008C0750" w:rsidP="008C0750">
      <w:pPr>
        <w:suppressAutoHyphens/>
        <w:spacing w:line="100" w:lineRule="atLeast"/>
        <w:jc w:val="center"/>
        <w:rPr>
          <w:rFonts w:eastAsia="SimSun"/>
          <w:b/>
          <w:bCs/>
          <w:lang w:eastAsia="ar-SA"/>
        </w:rPr>
      </w:pPr>
      <w:r w:rsidRPr="008C0750">
        <w:rPr>
          <w:rFonts w:eastAsia="SimSun"/>
          <w:b/>
          <w:bCs/>
          <w:lang w:eastAsia="ar-SA"/>
        </w:rPr>
        <w:t>органом муниципального контроля</w:t>
      </w:r>
    </w:p>
    <w:p w:rsidR="008C0750" w:rsidRPr="008C0750" w:rsidRDefault="008C0750" w:rsidP="008C0750">
      <w:pPr>
        <w:suppressAutoHyphens/>
        <w:spacing w:line="100" w:lineRule="atLeast"/>
        <w:jc w:val="center"/>
        <w:rPr>
          <w:rFonts w:eastAsia="SimSun"/>
          <w:lang w:eastAsia="ar-SA"/>
        </w:rPr>
      </w:pPr>
      <w:r w:rsidRPr="008C0750">
        <w:rPr>
          <w:rFonts w:eastAsia="SimSun"/>
          <w:b/>
          <w:bCs/>
          <w:lang w:eastAsia="ar-SA"/>
        </w:rPr>
        <w:t>юридического лица, индивидуального предпринимателя</w:t>
      </w:r>
    </w:p>
    <w:tbl>
      <w:tblPr>
        <w:tblW w:w="0" w:type="auto"/>
        <w:tblLayout w:type="fixed"/>
        <w:tblCellMar>
          <w:left w:w="0" w:type="dxa"/>
          <w:right w:w="0" w:type="dxa"/>
        </w:tblCellMar>
        <w:tblLook w:val="04A0" w:firstRow="1" w:lastRow="0" w:firstColumn="1" w:lastColumn="0" w:noHBand="0" w:noVBand="1"/>
      </w:tblPr>
      <w:tblGrid>
        <w:gridCol w:w="362"/>
        <w:gridCol w:w="1417"/>
      </w:tblGrid>
      <w:tr w:rsidR="008C0750" w:rsidRPr="008C0750" w:rsidTr="00502A0F">
        <w:tc>
          <w:tcPr>
            <w:tcW w:w="362"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1417"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 xml:space="preserve"> </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По адресу/адресам: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(место проведения проверки)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На основании: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(вид документа с указанием реквизитов (номер, дата))</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была проведена                              проверка в отношении:</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(плановая/внеплановая, документарная/выездная)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(наименование юридического лица, фамилия, имя, отчество (последнее – при наличии</w:t>
      </w:r>
      <w:proofErr w:type="gramStart"/>
      <w:r w:rsidRPr="008C0750">
        <w:rPr>
          <w:rFonts w:eastAsia="SimSun"/>
          <w:lang w:eastAsia="ar-SA"/>
        </w:rPr>
        <w:t>)и</w:t>
      </w:r>
      <w:proofErr w:type="gramEnd"/>
      <w:r w:rsidRPr="008C0750">
        <w:rPr>
          <w:rFonts w:eastAsia="SimSun"/>
          <w:lang w:eastAsia="ar-SA"/>
        </w:rPr>
        <w:t>ндивидуального предпринимателя)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Дата и время проведения проверки:</w:t>
      </w:r>
    </w:p>
    <w:tbl>
      <w:tblPr>
        <w:tblW w:w="0" w:type="auto"/>
        <w:tblLayout w:type="fixed"/>
        <w:tblCellMar>
          <w:left w:w="0" w:type="dxa"/>
          <w:right w:w="0" w:type="dxa"/>
        </w:tblCellMar>
        <w:tblLook w:val="04A0" w:firstRow="1" w:lastRow="0" w:firstColumn="1" w:lastColumn="0" w:noHBand="0" w:noVBand="1"/>
      </w:tblPr>
      <w:tblGrid>
        <w:gridCol w:w="186"/>
        <w:gridCol w:w="396"/>
        <w:gridCol w:w="255"/>
        <w:gridCol w:w="1218"/>
        <w:gridCol w:w="368"/>
        <w:gridCol w:w="369"/>
        <w:gridCol w:w="509"/>
        <w:gridCol w:w="396"/>
        <w:gridCol w:w="566"/>
        <w:gridCol w:w="396"/>
        <w:gridCol w:w="964"/>
        <w:gridCol w:w="396"/>
        <w:gridCol w:w="566"/>
        <w:gridCol w:w="95"/>
        <w:gridCol w:w="3260"/>
        <w:gridCol w:w="292"/>
      </w:tblGrid>
      <w:tr w:rsidR="008C0750" w:rsidRPr="008C0750" w:rsidTr="00502A0F">
        <w:tc>
          <w:tcPr>
            <w:tcW w:w="186"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396"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255"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1218"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68"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20</w:t>
            </w:r>
          </w:p>
        </w:tc>
        <w:tc>
          <w:tcPr>
            <w:tcW w:w="369"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09"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г. с</w:t>
            </w:r>
          </w:p>
        </w:tc>
        <w:tc>
          <w:tcPr>
            <w:tcW w:w="396"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66"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час.</w:t>
            </w:r>
          </w:p>
        </w:tc>
        <w:tc>
          <w:tcPr>
            <w:tcW w:w="396"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964"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мин. до</w:t>
            </w:r>
          </w:p>
        </w:tc>
        <w:tc>
          <w:tcPr>
            <w:tcW w:w="396"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66"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час.</w:t>
            </w:r>
          </w:p>
        </w:tc>
        <w:tc>
          <w:tcPr>
            <w:tcW w:w="95"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260"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мин.    Продолжительность</w:t>
            </w:r>
          </w:p>
        </w:tc>
        <w:tc>
          <w:tcPr>
            <w:tcW w:w="292"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 xml:space="preserve"> </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bl>
      <w:tblPr>
        <w:tblW w:w="0" w:type="auto"/>
        <w:tblLayout w:type="fixed"/>
        <w:tblCellMar>
          <w:left w:w="0" w:type="dxa"/>
          <w:right w:w="0" w:type="dxa"/>
        </w:tblCellMar>
        <w:tblLook w:val="04A0" w:firstRow="1" w:lastRow="0" w:firstColumn="1" w:lastColumn="0" w:noHBand="0" w:noVBand="1"/>
      </w:tblPr>
      <w:tblGrid>
        <w:gridCol w:w="185"/>
        <w:gridCol w:w="387"/>
        <w:gridCol w:w="253"/>
        <w:gridCol w:w="1189"/>
        <w:gridCol w:w="367"/>
        <w:gridCol w:w="360"/>
        <w:gridCol w:w="503"/>
        <w:gridCol w:w="388"/>
        <w:gridCol w:w="566"/>
        <w:gridCol w:w="388"/>
        <w:gridCol w:w="955"/>
        <w:gridCol w:w="388"/>
        <w:gridCol w:w="566"/>
        <w:gridCol w:w="94"/>
        <w:gridCol w:w="3102"/>
        <w:gridCol w:w="283"/>
      </w:tblGrid>
      <w:tr w:rsidR="008C0750" w:rsidRPr="008C0750" w:rsidTr="00502A0F">
        <w:tc>
          <w:tcPr>
            <w:tcW w:w="185"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387"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253"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1189"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67"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20</w:t>
            </w:r>
          </w:p>
        </w:tc>
        <w:tc>
          <w:tcPr>
            <w:tcW w:w="360"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03"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г. с</w:t>
            </w:r>
          </w:p>
        </w:tc>
        <w:tc>
          <w:tcPr>
            <w:tcW w:w="388"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66"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час.</w:t>
            </w:r>
          </w:p>
        </w:tc>
        <w:tc>
          <w:tcPr>
            <w:tcW w:w="388"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955"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мин. до</w:t>
            </w:r>
          </w:p>
        </w:tc>
        <w:tc>
          <w:tcPr>
            <w:tcW w:w="388"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66"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час.</w:t>
            </w:r>
          </w:p>
        </w:tc>
        <w:tc>
          <w:tcPr>
            <w:tcW w:w="94"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102"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мин. Продолжительность</w:t>
            </w:r>
          </w:p>
        </w:tc>
        <w:tc>
          <w:tcPr>
            <w:tcW w:w="283"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 xml:space="preserve"> </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Общая продолжительность проверки: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(рабочих дней/часов)</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Акт составлен: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(наименование органа государственного контроля (надзора) или органа муниципального контроля)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С копией распоряжения/приказа о проведении проверки ознакомле</w:t>
      </w:r>
      <w:proofErr w:type="gramStart"/>
      <w:r w:rsidRPr="008C0750">
        <w:rPr>
          <w:rFonts w:eastAsia="SimSun"/>
          <w:lang w:eastAsia="ar-SA"/>
        </w:rPr>
        <w:t>н(</w:t>
      </w:r>
      <w:proofErr w:type="gramEnd"/>
      <w:r w:rsidRPr="008C0750">
        <w:rPr>
          <w:rFonts w:eastAsia="SimSun"/>
          <w:lang w:eastAsia="ar-SA"/>
        </w:rPr>
        <w:t>ы): (заполняется при проведении выездной проверки)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(фамилии, инициалы, подпись, дата, время)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lastRenderedPageBreak/>
        <w:t>Дата и номер решения прокурора (его заместителя) о согласовании проведения проверки:</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(заполняется в случае необходимости согласования проверки с органами прокуратуры)</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Лиц</w:t>
      </w:r>
      <w:proofErr w:type="gramStart"/>
      <w:r w:rsidRPr="008C0750">
        <w:rPr>
          <w:rFonts w:eastAsia="SimSun"/>
          <w:lang w:eastAsia="ar-SA"/>
        </w:rPr>
        <w:t>о(</w:t>
      </w:r>
      <w:proofErr w:type="gramEnd"/>
      <w:r w:rsidRPr="008C0750">
        <w:rPr>
          <w:rFonts w:eastAsia="SimSun"/>
          <w:lang w:eastAsia="ar-SA"/>
        </w:rPr>
        <w:t xml:space="preserve">а), проводившее проверку: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(фамилия, имя, отчество (последнее – при наличии), должность должностного лица (должностных лиц), проводившег</w:t>
      </w:r>
      <w:proofErr w:type="gramStart"/>
      <w:r w:rsidRPr="008C0750">
        <w:rPr>
          <w:rFonts w:eastAsia="SimSun"/>
          <w:lang w:eastAsia="ar-SA"/>
        </w:rPr>
        <w:t>о(</w:t>
      </w:r>
      <w:proofErr w:type="gramEnd"/>
      <w:r w:rsidRPr="008C0750">
        <w:rPr>
          <w:rFonts w:eastAsia="SimSun"/>
          <w:lang w:eastAsia="ar-S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При проведении проверки присутствовали: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В ходе проведения проверки:</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(с указанием характера нарушений; лиц, допустивших нарушения)</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нарушений не выявлено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lastRenderedPageBreak/>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firstRow="1" w:lastRow="0" w:firstColumn="1" w:lastColumn="0" w:noHBand="0" w:noVBand="1"/>
      </w:tblPr>
      <w:tblGrid>
        <w:gridCol w:w="3763"/>
        <w:gridCol w:w="813"/>
        <w:gridCol w:w="5402"/>
      </w:tblGrid>
      <w:tr w:rsidR="008C0750" w:rsidRPr="008C0750" w:rsidTr="00502A0F">
        <w:tc>
          <w:tcPr>
            <w:tcW w:w="3763"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813"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402"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 xml:space="preserve"> </w:t>
            </w:r>
          </w:p>
        </w:tc>
      </w:tr>
      <w:tr w:rsidR="008C0750" w:rsidRPr="008C0750" w:rsidTr="00502A0F">
        <w:tc>
          <w:tcPr>
            <w:tcW w:w="3763" w:type="dxa"/>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(подпись </w:t>
            </w:r>
            <w:proofErr w:type="gramStart"/>
            <w:r w:rsidRPr="008C0750">
              <w:rPr>
                <w:rFonts w:eastAsia="SimSun"/>
                <w:lang w:eastAsia="ar-SA"/>
              </w:rPr>
              <w:t>проверяющего</w:t>
            </w:r>
            <w:proofErr w:type="gramEnd"/>
            <w:r w:rsidRPr="008C0750">
              <w:rPr>
                <w:rFonts w:eastAsia="SimSun"/>
                <w:lang w:eastAsia="ar-SA"/>
              </w:rPr>
              <w:t>)</w:t>
            </w:r>
          </w:p>
        </w:tc>
        <w:tc>
          <w:tcPr>
            <w:tcW w:w="813" w:type="dxa"/>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402" w:type="dxa"/>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0" w:type="dxa"/>
          <w:right w:w="0" w:type="dxa"/>
        </w:tblCellMar>
        <w:tblLook w:val="04A0" w:firstRow="1" w:lastRow="0" w:firstColumn="1" w:lastColumn="0" w:noHBand="0" w:noVBand="1"/>
      </w:tblPr>
      <w:tblGrid>
        <w:gridCol w:w="3763"/>
        <w:gridCol w:w="813"/>
        <w:gridCol w:w="5402"/>
      </w:tblGrid>
      <w:tr w:rsidR="008C0750" w:rsidRPr="008C0750" w:rsidTr="00502A0F">
        <w:tc>
          <w:tcPr>
            <w:tcW w:w="3763"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813"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402"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 xml:space="preserve"> </w:t>
            </w:r>
          </w:p>
        </w:tc>
      </w:tr>
      <w:tr w:rsidR="008C0750" w:rsidRPr="008C0750" w:rsidTr="00502A0F">
        <w:tc>
          <w:tcPr>
            <w:tcW w:w="3763" w:type="dxa"/>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(подпись </w:t>
            </w:r>
            <w:proofErr w:type="gramStart"/>
            <w:r w:rsidRPr="008C0750">
              <w:rPr>
                <w:rFonts w:eastAsia="SimSun"/>
                <w:lang w:eastAsia="ar-SA"/>
              </w:rPr>
              <w:t>проверяющего</w:t>
            </w:r>
            <w:proofErr w:type="gramEnd"/>
            <w:r w:rsidRPr="008C0750">
              <w:rPr>
                <w:rFonts w:eastAsia="SimSun"/>
                <w:lang w:eastAsia="ar-SA"/>
              </w:rPr>
              <w:t>)</w:t>
            </w:r>
          </w:p>
        </w:tc>
        <w:tc>
          <w:tcPr>
            <w:tcW w:w="813" w:type="dxa"/>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5402" w:type="dxa"/>
            <w:hideMark/>
          </w:tcPr>
          <w:p w:rsidR="008C0750" w:rsidRPr="008C0750" w:rsidRDefault="008C0750" w:rsidP="008C0750">
            <w:pPr>
              <w:suppressAutoHyphens/>
              <w:spacing w:line="100" w:lineRule="atLeast"/>
              <w:jc w:val="both"/>
              <w:rPr>
                <w:rFonts w:ascii="Calibri" w:eastAsia="SimSun" w:hAnsi="Calibri"/>
                <w:lang w:eastAsia="ar-SA"/>
              </w:rPr>
            </w:pPr>
            <w:r w:rsidRPr="008C0750">
              <w:rPr>
                <w:rFonts w:eastAsia="SimSun"/>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Прилагаемые к акту документы: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Подписи лиц, проводивших проверку: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С актом проверки ознакомле</w:t>
      </w:r>
      <w:proofErr w:type="gramStart"/>
      <w:r w:rsidRPr="008C0750">
        <w:rPr>
          <w:rFonts w:eastAsia="SimSun"/>
          <w:lang w:eastAsia="ar-SA"/>
        </w:rPr>
        <w:t>н(</w:t>
      </w:r>
      <w:proofErr w:type="gramEnd"/>
      <w:r w:rsidRPr="008C0750">
        <w:rPr>
          <w:rFonts w:eastAsia="SimSun"/>
          <w:lang w:eastAsia="ar-SA"/>
        </w:rPr>
        <w:t>а), копию акта со всеми приложениями получил(а):</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Layout w:type="fixed"/>
        <w:tblCellMar>
          <w:left w:w="0" w:type="dxa"/>
          <w:right w:w="0" w:type="dxa"/>
        </w:tblCellMar>
        <w:tblLook w:val="04A0" w:firstRow="1" w:lastRow="0" w:firstColumn="1" w:lastColumn="0" w:noHBand="0" w:noVBand="1"/>
      </w:tblPr>
      <w:tblGrid>
        <w:gridCol w:w="180"/>
        <w:gridCol w:w="369"/>
        <w:gridCol w:w="255"/>
        <w:gridCol w:w="1418"/>
        <w:gridCol w:w="369"/>
        <w:gridCol w:w="369"/>
        <w:gridCol w:w="312"/>
      </w:tblGrid>
      <w:tr w:rsidR="008C0750" w:rsidRPr="008C0750" w:rsidTr="00502A0F">
        <w:tc>
          <w:tcPr>
            <w:tcW w:w="180"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369"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255"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w:t>
            </w:r>
          </w:p>
        </w:tc>
        <w:tc>
          <w:tcPr>
            <w:tcW w:w="1418"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69" w:type="dxa"/>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20</w:t>
            </w:r>
          </w:p>
        </w:tc>
        <w:tc>
          <w:tcPr>
            <w:tcW w:w="369" w:type="dxa"/>
            <w:tcBorders>
              <w:top w:val="nil"/>
              <w:left w:val="nil"/>
              <w:bottom w:val="single" w:sz="4" w:space="0" w:color="000000"/>
              <w:right w:val="nil"/>
            </w:tcBorders>
            <w:vAlign w:val="bottom"/>
            <w:hideMark/>
          </w:tcPr>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tc>
        <w:tc>
          <w:tcPr>
            <w:tcW w:w="312" w:type="dxa"/>
            <w:vAlign w:val="bottom"/>
            <w:hideMark/>
          </w:tcPr>
          <w:p w:rsidR="008C0750" w:rsidRPr="008C0750" w:rsidRDefault="008C0750" w:rsidP="008C0750">
            <w:pPr>
              <w:suppressAutoHyphens/>
              <w:spacing w:line="100" w:lineRule="atLeast"/>
              <w:jc w:val="both"/>
              <w:rPr>
                <w:rFonts w:ascii="Calibri" w:eastAsia="SimSun" w:hAnsi="Calibri"/>
                <w:lang w:eastAsia="ar-SA"/>
              </w:rPr>
            </w:pPr>
            <w:proofErr w:type="gramStart"/>
            <w:r w:rsidRPr="008C0750">
              <w:rPr>
                <w:rFonts w:eastAsia="SimSun"/>
                <w:lang w:eastAsia="ar-SA"/>
              </w:rPr>
              <w:t>г</w:t>
            </w:r>
            <w:proofErr w:type="gramEnd"/>
            <w:r w:rsidRPr="008C0750">
              <w:rPr>
                <w:rFonts w:eastAsia="SimSun"/>
                <w:lang w:eastAsia="ar-SA"/>
              </w:rPr>
              <w:t>.</w:t>
            </w:r>
          </w:p>
        </w:tc>
      </w:tr>
    </w:tbl>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(подпись)</w:t>
      </w:r>
    </w:p>
    <w:p w:rsidR="008C0750" w:rsidRPr="008C0750" w:rsidRDefault="008C0750" w:rsidP="008C0750">
      <w:pPr>
        <w:suppressAutoHyphens/>
        <w:spacing w:line="100" w:lineRule="atLeast"/>
        <w:jc w:val="both"/>
        <w:rPr>
          <w:rFonts w:eastAsia="SimSun"/>
          <w:lang w:eastAsia="ar-SA"/>
        </w:rPr>
      </w:pPr>
      <w:r w:rsidRPr="008C0750">
        <w:rPr>
          <w:rFonts w:eastAsia="SimSun"/>
          <w:lang w:eastAsia="ar-SA"/>
        </w:rPr>
        <w:t xml:space="preserve">Пометка об отказе ознакомления с актом проверки: </w:t>
      </w:r>
    </w:p>
    <w:p w:rsidR="008C0750" w:rsidRPr="008C0750" w:rsidRDefault="008C0750" w:rsidP="008C0750">
      <w:pPr>
        <w:pBdr>
          <w:top w:val="single" w:sz="4" w:space="1" w:color="000000"/>
        </w:pBdr>
        <w:suppressAutoHyphens/>
        <w:spacing w:line="100" w:lineRule="atLeast"/>
        <w:jc w:val="both"/>
        <w:rPr>
          <w:rFonts w:eastAsia="SimSun"/>
          <w:lang w:eastAsia="ar-SA"/>
        </w:rPr>
      </w:pPr>
      <w:r w:rsidRPr="008C0750">
        <w:rPr>
          <w:rFonts w:eastAsia="SimSun"/>
          <w:lang w:eastAsia="ar-SA"/>
        </w:rPr>
        <w:t>(подпись уполномоченного должностного лица (лиц), проводившего проверку)</w:t>
      </w:r>
    </w:p>
    <w:p w:rsidR="008C0750" w:rsidRPr="008C0750" w:rsidRDefault="008C0750" w:rsidP="008C0750">
      <w:pPr>
        <w:jc w:val="right"/>
        <w:rPr>
          <w:rFonts w:ascii="Calibri" w:eastAsia="Calibri" w:hAnsi="Calibri"/>
          <w:sz w:val="22"/>
          <w:szCs w:val="22"/>
          <w:lang w:eastAsia="en-US"/>
        </w:rPr>
      </w:pPr>
    </w:p>
    <w:p w:rsidR="006B0316" w:rsidRDefault="006B0316" w:rsidP="006B0316"/>
    <w:p w:rsidR="006B0316" w:rsidRDefault="006B0316" w:rsidP="006B0316"/>
    <w:p w:rsidR="006B0316" w:rsidRDefault="006B0316" w:rsidP="006B0316"/>
    <w:p w:rsidR="006B0316" w:rsidRDefault="006B0316" w:rsidP="008C0750">
      <w:r>
        <w:t xml:space="preserve"> </w:t>
      </w:r>
    </w:p>
    <w:p w:rsidR="00974DA1" w:rsidRDefault="00974DA1"/>
    <w:sectPr w:rsidR="00974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7" w:usb1="00000000" w:usb2="00000000" w:usb3="00000000" w:csb0="0000001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16"/>
    <w:rsid w:val="0015410E"/>
    <w:rsid w:val="004A212C"/>
    <w:rsid w:val="0051545C"/>
    <w:rsid w:val="00570B68"/>
    <w:rsid w:val="005D7DC0"/>
    <w:rsid w:val="005F2FC0"/>
    <w:rsid w:val="006B0316"/>
    <w:rsid w:val="008C0750"/>
    <w:rsid w:val="0097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0750"/>
  </w:style>
  <w:style w:type="paragraph" w:styleId="a3">
    <w:name w:val="Balloon Text"/>
    <w:basedOn w:val="a"/>
    <w:link w:val="a4"/>
    <w:uiPriority w:val="99"/>
    <w:semiHidden/>
    <w:unhideWhenUsed/>
    <w:rsid w:val="005D7DC0"/>
    <w:rPr>
      <w:rFonts w:ascii="Tahoma" w:hAnsi="Tahoma" w:cs="Tahoma"/>
      <w:sz w:val="16"/>
      <w:szCs w:val="16"/>
    </w:rPr>
  </w:style>
  <w:style w:type="character" w:customStyle="1" w:styleId="a4">
    <w:name w:val="Текст выноски Знак"/>
    <w:basedOn w:val="a0"/>
    <w:link w:val="a3"/>
    <w:uiPriority w:val="99"/>
    <w:semiHidden/>
    <w:rsid w:val="005D7D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0750"/>
  </w:style>
  <w:style w:type="paragraph" w:styleId="a3">
    <w:name w:val="Balloon Text"/>
    <w:basedOn w:val="a"/>
    <w:link w:val="a4"/>
    <w:uiPriority w:val="99"/>
    <w:semiHidden/>
    <w:unhideWhenUsed/>
    <w:rsid w:val="005D7DC0"/>
    <w:rPr>
      <w:rFonts w:ascii="Tahoma" w:hAnsi="Tahoma" w:cs="Tahoma"/>
      <w:sz w:val="16"/>
      <w:szCs w:val="16"/>
    </w:rPr>
  </w:style>
  <w:style w:type="character" w:customStyle="1" w:styleId="a4">
    <w:name w:val="Текст выноски Знак"/>
    <w:basedOn w:val="a0"/>
    <w:link w:val="a3"/>
    <w:uiPriority w:val="99"/>
    <w:semiHidden/>
    <w:rsid w:val="005D7D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D2F912A1-7FB9-4C45-A199-59327D77CE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2FA71E50-9ABE-4AD9-8964-B1949C841C4E" TargetMode="External"/><Relationship Id="rId12" Type="http://schemas.openxmlformats.org/officeDocument/2006/relationships/hyperlink" Target="http://pravo.minjust.ru:8080/bigs/showDocument.html?id=4F48675C-2DC2-4B7B-8F43-C7D17AB907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7F344760-2322-4663-B3E5-243D0365491E" TargetMode="External"/><Relationship Id="rId11" Type="http://schemas.openxmlformats.org/officeDocument/2006/relationships/hyperlink" Target="http://pravo.minjust.ru:8080/bigs/showDocument.html?id=4F48675C-2DC2-4B7B-8F43-C7D17AB9072F" TargetMode="External"/><Relationship Id="rId5" Type="http://schemas.openxmlformats.org/officeDocument/2006/relationships/hyperlink" Target="http://pravo.minjust.ru:8080/bigs/showDocument.html?id=657E8284-BC2A-4A2A-B081-84E5E12B557E" TargetMode="External"/><Relationship Id="rId10" Type="http://schemas.openxmlformats.org/officeDocument/2006/relationships/hyperlink" Target="http://pravo.minjust.ru:8080/bigs/showDocument.html?id=370BA400-14C4-4CDB-8A8B-B11F2A1A2F55" TargetMode="External"/><Relationship Id="rId4" Type="http://schemas.openxmlformats.org/officeDocument/2006/relationships/webSettings" Target="webSettings.xml"/><Relationship Id="rId9" Type="http://schemas.openxmlformats.org/officeDocument/2006/relationships/hyperlink" Target="http://pravo.minjust.ru:8080/bigs/showDocument.html?id=2699E68D-43DE-4923-BD9A-6BC7C97C5E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15352</Words>
  <Characters>87508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2021-03-04T08:53:00Z</cp:lastPrinted>
  <dcterms:created xsi:type="dcterms:W3CDTF">2023-02-20T11:29:00Z</dcterms:created>
  <dcterms:modified xsi:type="dcterms:W3CDTF">2023-02-20T11:29:00Z</dcterms:modified>
</cp:coreProperties>
</file>