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C" w:rsidRPr="00D121DC" w:rsidRDefault="00D121DC" w:rsidP="00D121DC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35"/>
          <w:szCs w:val="35"/>
        </w:rPr>
      </w:pPr>
      <w:r w:rsidRPr="00D121DC">
        <w:rPr>
          <w:rFonts w:ascii="Times New Roman" w:eastAsia="Times New Roman" w:hAnsi="Times New Roman" w:cs="Times New Roman"/>
          <w:color w:val="555555"/>
          <w:kern w:val="36"/>
          <w:sz w:val="35"/>
          <w:szCs w:val="35"/>
        </w:rPr>
        <w:t>Постановление администрации Новосильского района "О мерах по организации отдыха и оздоровления детей в Новосильском районе в 2015 году"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>  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РОССИЙСКАЯ ФЕДЕРАЦИЯ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ОРЛОВСКАЯ ОБЛАСТЬ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АДМИНИСТРАЦИЯ НОВОСИЛЬСКОГО РАЙОНА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 </w:t>
      </w:r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D121DC" w:rsidRPr="00D121DC" w:rsidRDefault="00D121DC" w:rsidP="00D121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ПОСТАНОВЛ</w:t>
      </w:r>
      <w:bookmarkStart w:id="0" w:name="_GoBack"/>
      <w:bookmarkEnd w:id="0"/>
      <w:r w:rsidRPr="00D121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ЕНИЕ</w:t>
      </w:r>
    </w:p>
    <w:p w:rsidR="00D121DC" w:rsidRPr="00465C33" w:rsidRDefault="00D121DC" w:rsidP="00D121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 </w:t>
      </w:r>
    </w:p>
    <w:p w:rsidR="00D121DC" w:rsidRPr="00465C33" w:rsidRDefault="00D121DC" w:rsidP="00D121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07.04.2015 г. № 146</w:t>
      </w:r>
    </w:p>
    <w:p w:rsidR="00D121DC" w:rsidRPr="00465C33" w:rsidRDefault="00D121DC" w:rsidP="00D121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г. Новосиль</w:t>
      </w:r>
    </w:p>
    <w:p w:rsidR="00D121DC" w:rsidRPr="00465C33" w:rsidRDefault="00D121DC" w:rsidP="00D121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18"/>
          <w:szCs w:val="18"/>
        </w:rPr>
        <w:t> 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О мерах по организации отдыха и оздоровления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детей в Новосильском районе в 2015 году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В целях сохранения и укрепления</w:t>
      </w:r>
      <w:r w:rsidRPr="00465C33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</w:rPr>
        <w:t> </w:t>
      </w: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здоровья детей,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05.02.2010 г. № 1021–ОЗ "Об основах организации и обеспечения отдыха и оздоровления детей в Орловской области" и на основании</w:t>
      </w:r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постановления Правительства Орловской области от 24.03. 2015 г. № 123 «О мерах по организации отдыха и оздоровления детей в Орловской области в 2015 году» администрация Новосильского района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proofErr w:type="spellStart"/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п</w:t>
      </w:r>
      <w:proofErr w:type="spellEnd"/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о с т а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н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о в л я е т: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1. Утвердить: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1.1.состав межведомственного совета по организации отдыха и оздоровления детей в Новосильском районе согласно приложению 1;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1.2.Положение о межведомственном совете по организации отдыха и оздоровления детей согласно приложению 2;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lastRenderedPageBreak/>
        <w:t>1.3.Порядок и условия предоставления мер социальной поддержки отдельным категориям детей в Новосильском районе в сфере организации отдыха и оздоровления на 2015 год согласно приложению 3;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1.4.стоимость питания в оздоровительных лагерях с дневным пребыванием детей, организованных на базе МБОУ Новосильского района в 2015 году за счет средств местного бюджета, исходя из стоимости набора продуктов питания, утвержденного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СанПиН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2000 рублей при продолжительности смены 21 день (95,24</w:t>
      </w:r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руб. в день) в течение летних каникул;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1.5. общую потребность в средствах на организацию отдыха и оздоровления детей в Новосильском районе в 2015 году согласно приложению 4.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2.Определить отдел общего образования, молодежной политики и спорта администрации Новосильского района (С.С.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Музалёв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) органом, уполномоченным в сфере отдыха и оздоровления детей и по согласованию с соответствующими органами власти, заинтересованными службами, общественными организациями: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1)организовать оздоровление за счет средств районного бюджета в пределах бюджетных ассигнований, в соответствии с Порядком и условиями предоставления мер социальной поддержки отдельным категориям детей в Новосильском районе в сфере организации отдыха и оздоровления на 2015 год;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2) разработать план проведения детской оздоровительной кампании в 2015 году в Новосильском районе и организовать его выполнение;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3)сформировать в установленном порядке межведомственную комиссию по проверке готовности оздоровительных лагерей с дневным пребыванием детей к работе;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4)организовать работу оздоровительных лагерей с дневным пребыванием детей в возрасте от 7 до 15 лет на базе муниципальных бюджетных общеобразовательных учреждений района за счет средств местного бюджета;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5)осуществить работу по паспортизации и составлению реестра лагерей с дневным пребыванием детей, оказывающих услуги по отдыху и оздоровлению детей в Новосильском районе в 2015 г.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6)организовать отдых и оздоровление детей, обучающихся в муниципальных бюджетных общеобразовательных учреждениях района, в оздоровительных лагерях с дневным пребыванием детей;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7)организовать отдых и оздоровление детей, воспитывающихся в приемных, опекунских семьях и детей, находящихся в трудной жизненной ситуации;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8)организовать отдых и оздоровление детей, состоящих в диспансерной группе учета по хроническому заболеванию в санаторно-оздоровительных учреждениях области;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9)организовать отдых и оздоровление одаренных детей и детей, членов общественных детских, молодежных организаций;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lastRenderedPageBreak/>
        <w:t>10)организовать отдых, оздоровление и занятость детей, состоящих на учете в КДН и ЗП администрации Новосильского района, ПДН МО МВД РФ «Новосильское»;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11)осуществлять меры по защите прав детей на отдых и оздоровление, охрану здоровья и обеспечение безопасности жизни в оздоровительных лагерях с дневным пребыванием детей на базе МБОУ района;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12)обеспечивать взаимодействие с органами местного самоуправления сельских поселений и г</w:t>
      </w: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.Н</w:t>
      </w:r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овосиль, заинтересованными организациями и ведомствами по вопросам развития различных форм отдыха, оздоровления и занятости детей, в том числе активных, экономичных форм занятости и отдыха;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13)организовать сбор, анализ информации о подготовке, ходе детской оздоровительной кампании и мониторинг эффективности и качества оздоровления.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3.Рекомендовать главному врачу БУЗ Орловской области «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Новосильская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центральная районная больница» (Т.В. Колганова):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1) обеспечить оздоровительные лагеря с дневным пребыванием детей на базе муниципальных бюджетных общеобразовательных учреждений района медицинским персоналом;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2) провести медицинские осмотры персонала, направляемого для работы в оздоровительные лагеря с дневным пребыванием детей.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4.Рекомендовать КУ Орловской области «Центр занятости населения Новосильского района» (Н.В. Васильчикова) организовать, во взаимодействии с органами местного самоуправления, временное трудоустройство несовершеннолетних в период летних каникул.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5.Отделу культуры и искусств администрации Новосильского района (В.Л. Малахова) оказать содействие в организации для детей и подростков в период летних каникул посещения краеведческого музея, ВИКЦ «Вяжи», проведение познавательных, игровых мероприятий по организации досуга детей в оздоровительных лагерях с дневным пребыванием детей.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6.Финансовому отделу администрации Новосильского района (О.В.Степанова) выделить в 2015 г. денежные средства из местного бюджета отделу общего образования, молодежной политики и спорта администрации Новосильского района (С.С.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Музалёв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) на мероприятия по организации оздоровительной кампании детей в сумме 677000 руб., из них: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400000 руб. – код 0707 БП 01927612241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240000 руб. – код 0707 </w:t>
      </w: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П</w:t>
      </w:r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62192624424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25000 руб. – код 0702БП 02101611(9340)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12000 руб. – код 0702БП 02101611(9340)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7. Рекомендовать редакции газеты «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Новосильские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вести» (А.А.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Антохин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) обеспечить всестороннее информационное освещение детской оздоровительной кампании.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8. </w:t>
      </w: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Рекомендовать МО МВД РФ «Новосильское» (В.С. Гаранин) принять меры по обеспечению общественного порядка и безопасности жизни детей в период их пребывания в летних оздоровительных лагерях с дневным </w:t>
      </w: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lastRenderedPageBreak/>
        <w:t>пребыванием детей, а также при перевозках организованных групп детей по маршрутам следования к местам отдыха и обратно, по созданию условий для безопасного нахождения детей на улицах в период каникул.</w:t>
      </w:r>
      <w:proofErr w:type="gramEnd"/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9. </w:t>
      </w:r>
      <w:proofErr w:type="gram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Контроль за</w:t>
      </w:r>
      <w:proofErr w:type="gram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исполнением постановления возложить на заместителя главы администрации Новосильского района по социальным вопросам </w:t>
      </w:r>
      <w:proofErr w:type="spellStart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Змейкову</w:t>
      </w:r>
      <w:proofErr w:type="spellEnd"/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Е.Л.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 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Глава района А.И. Шалимов</w:t>
      </w:r>
    </w:p>
    <w:p w:rsidR="00D121DC" w:rsidRPr="00465C33" w:rsidRDefault="00D121DC" w:rsidP="0046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65C33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</w:t>
      </w:r>
    </w:p>
    <w:p w:rsidR="00D121DC" w:rsidRPr="00465C33" w:rsidRDefault="00D121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5" w:tooltip="Приложение 1(летний отдых 2015г.)" w:history="1"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>Приложение 1(летний отдых 2015г.)</w:t>
        </w:r>
      </w:hyperlink>
    </w:p>
    <w:p w:rsidR="00D121DC" w:rsidRPr="00465C33" w:rsidRDefault="00D121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6" w:tooltip="Приложение 2 (летний отдых 2015 г.)" w:history="1"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>Приложение 2 (летний отдых 2015 г.)</w:t>
        </w:r>
      </w:hyperlink>
    </w:p>
    <w:p w:rsidR="00D121DC" w:rsidRPr="00465C33" w:rsidRDefault="00D121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7" w:tooltip="Приложение 3(летний отдых 2015 г.)" w:history="1"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>Приложение 3(летний отдых 2015 г.)</w:t>
        </w:r>
      </w:hyperlink>
    </w:p>
    <w:p w:rsidR="00D121DC" w:rsidRDefault="00D121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8" w:tooltip="Приложение к постанов № 4 (2015 г.)" w:history="1"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 xml:space="preserve">Приложение </w:t>
        </w:r>
        <w:proofErr w:type="gramStart"/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>к</w:t>
        </w:r>
        <w:proofErr w:type="gramEnd"/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 xml:space="preserve"> </w:t>
        </w:r>
        <w:proofErr w:type="gramStart"/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>постанов</w:t>
        </w:r>
        <w:proofErr w:type="gramEnd"/>
        <w:r w:rsidRPr="00465C33">
          <w:rPr>
            <w:rFonts w:ascii="Times New Roman" w:eastAsia="Times New Roman" w:hAnsi="Times New Roman" w:cs="Times New Roman"/>
            <w:color w:val="0071E5"/>
            <w:sz w:val="28"/>
            <w:szCs w:val="28"/>
            <w:u w:val="single"/>
          </w:rPr>
          <w:t xml:space="preserve"> № 4 (2015 г.)</w:t>
        </w:r>
      </w:hyperlink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30ADC" w:rsidRPr="00E30ADC" w:rsidRDefault="00E30ADC" w:rsidP="004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Отчет об итогах оздоровления детей за 8 месяцев 2015 года.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Информация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отдела общего образования, молодежной политики и спорта администрации Новосильского района об итогах оздоровления детей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8 месяцев 2015 года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 целях сохранения и укрепления здоровья детей, повышения их образовательного уровня, развития творческих способностей, социальной поддержки детей - сирот и детей, оставшихся без попечения родителей,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 администрацией Новосильского района принято Постановление № 146 от 07.04.2015 г. "О мерах по организации отдыха и оздоровления детей в Новосильском районе в 2015 году". Этим Постановлением отдел общего образования, молодежной политики и спорта администрации Новосильского района определен органом, уполномоченным в сфере отдыха и оздоровления детей и утверждены 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порядок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и условия предоставления мер социальной поддержки отдельным категориям детей Новосильского района в сфере организации отдыха и оздоровления.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районе создан Межведомственный совет по организации оздоровления и отдыха детей и подростков Новосильского района в 2015 году, разработан и утвержден план подготовки и проведения оздоровительной кампании 2015 года. В целях координации деятельности всех задействованных в проведении оздоровительных мероприятий служб, в течение апреля – августа 2015 года, проведены 4 заседания межведомственного совета.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Отделом общего образования, молодежной политики и спорта администрации Новосильского района, образовательными учреждениями с марта по август проводился мониторинг занятости несовершеннолетних в период каникул. В школах района составлены списки детей с указанием их предполагаемого и реального местопребывания по месяцам.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 период летних каникул, с 01 июня 2015 г., на базе муниципальных бюджетных общеобразовательных учреждений района работали 4 </w:t>
      </w: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оздоровительных лагеря с дневным пребыванием детей (заключение о соответствии государственным санитарно-эпидемиологическим правилам и нормам от 21.05.2015 года № 02/ 4006-15-16), в которых отдохнули 200 человек. Продолжительность лагерной смены составила 21 день, стоимость путевки 2000 руб., стоимость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детодня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– 95,24 руб. Дети находились в оздоровительных лагерях с 8-30 до 14-30.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Перед началом лагерной смены для работников был организован обучающий семинар с представителями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Роспотребнадзора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, МО МВД РФ «Новосильское», МЧС.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Оздоровительные лагеря с дневным пребыванием детей хорошо были подготовлены к работе: утверждены штаты и списочный состав сотрудников, составлены планы работ, оформлены игровые комнаты. К услугам детей – различные настольные игры,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мультимедийное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оборудование, телевизоры, компьютеры, музыкальные центры, магнитофоны, спортивные площадки для игр и занятий спортом. Из районного бюджета на подготовку оздоровительных лагерей с дневным пребыванием детей выделены денежные средства в сумме 25000 рублей.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течение летней смены дети получали полноценное, сбалансированное 2-х разовое питание. В меню разнообразные мясные, рыбные и куриные блюда, молочные и кисломолочные продукты, свежие овощи, фрукты, соки, кондитерские изделия. Проводилась С-витаминизация. Были созданы условия для хранения продуктов питания. Посуды и технологического оборудования достаточно.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Оздоровительные лагеря с дневным пребыванием детей работали по определенным развивающим программам, и их деятельность была направлена на сохранение и укрепление здоровья детей, пропаганду здорового образа жизни, создание необходимых условий для безопасного отдыха детей, нравственное и патриотическое воспитание детей и подростков, профилактику безнадзорности, подростковой преступности, наркомании, алкоголизма, приобщение к общественно полезному труду.</w:t>
      </w:r>
      <w:proofErr w:type="gramEnd"/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Каждый день в оздоровительном лагере был насыщен, увлекателен и интересен. 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Проведены мероприятия, посвященные Международному Дню защиты детей, праздники «Подари надежду детям», «Детство - особый мир!», «Ах, Лето!», игры: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«Умный светофор», «Безопасное колесо», «Береги свою жизнь», «Путешествие в страну дорожных знаков», конкурсы рисунков «Волшебные мелки», «Осторожно огонь!», «Любимый вид спорта», «Мы за мир», спортивные соревнования и эстафеты «Самый меткий, быстрый, ловкий, смелый, гибкий и прыгучий», «Цепи», «Играем вместе», «День здоровья», «День рекордов», малая спартакиада под девизом «ГТО», мероприятия – «День России», «День памяти и скорби», «Песни, опаленные войной», «Экологический абордаж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», «День девочек», «День принцев», фольклорный праздник «Летние Кузьминки», конкурс стихотворений «О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н-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наш поэт, он - наша сила», посвященный творчеству А.С. Пушкина, посещение воинского мемориала в с. Вяжи, походы по </w:t>
      </w: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родному краю, экскурсии в музей Боевой Славы, ГУ «Отряд ФПС Орловской области» ПЧ № 28, на реку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Зуша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(ГЭС), поездки в г. Орел, г. Мценск (Спасское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Лутовиново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), посещение кинотеатра «Панорама» г. Новосиль.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Во всех оздоровительных учреждениях проводилась оценка эффективности оздоровления детей на основе анализа данных, полученных путем проведения медицинских осмотров в начале и конце оздоровительной смены. Заболеваемость детей в оздоровительных учреждениях в период оздоровления детей не зарегистрирована. Замечаний по соблюдению режима дня и медицинскому обеспечению не было. Эффект оздоровления за лето 2015 года составил 96,8 %.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период каникул (июнь-июль) в образовательных учреждениях района функционировали детские объединения по интересам и спортивные секции.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Дети района принимали участие в профильных сменах на условиях долевого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софинансирования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: 50 % - областной бюджет; 50 % - районный бюджет. 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Приобретены 21 путевка для одаренных детей, детей – членов общественных детских, молодежных организаций на профильные смены в загородные оздоровительные лагеря «Орловские зори» в смену «Учебные сборы по основам НВП» (20 человека с 02.06.2015г. по 06.06.2015 г.), «Космос» на профильную смену «Православие- основа духовной культуры»(1 человек с 24.07.2015 г. по 04.08.2015г.), кроме того за счет средств районного бюджета были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приобретены: 1 путевка на профильную смену «Православие- основа духовной культуры» в БОУ ОО ДОД «Детский оздоровительно-образовательны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й(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профильный)центр «Космос» и 1 путевка БОУ ОО ДОД«Детский оздоровительно-образовательный(профильный)центр «Юбилейный».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счет средств районного бюджета, в рамках районной целевой программы «Молодежь Новосильского района на 2014-2020 годы», приобретены 7 путевок в БОУ ОО ДОД «Детский оздоровительно-образовательны</w:t>
      </w:r>
      <w:proofErr w:type="gram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й(</w:t>
      </w:r>
      <w:proofErr w:type="gram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профильный)центр «Юбилейный» и 5 путевок на условиях долевого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софинансирования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средств районного бюджета(90%)и родителей(10%) в филиал БУЗ ОО «Детский санаторий «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Орловчанка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» оздоровительный лагерь «Мечта».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 районе уделяется большое внимание активным формам отдыха и оздоровления детей и подростков. Всего активными формами отдыха и занятости охвачены 870 человек (туристические походы, туристический слет, экологические отряды, трудовые бригады, краеведческие экспедиции, экскурсии, военно-спортивная игра «Зарница»). На активные </w:t>
      </w:r>
      <w:proofErr w:type="spellStart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малозатратные</w:t>
      </w:r>
      <w:proofErr w:type="spellEnd"/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формы отдыха и занятости из районного бюджета выделены денежные средства в сумме 65,0 тыс. рублей.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Особо значимым вопросом организации летней оздоровительной кампании являлась профилактика безнадзорности и правонарушений </w:t>
      </w: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несовершеннолетних в первую очередь через организацию занятости детей, требующих особого педагогического и социального внимания.</w:t>
      </w:r>
    </w:p>
    <w:p w:rsidR="00E30ADC" w:rsidRPr="00E30ADC" w:rsidRDefault="00E30ADC" w:rsidP="00E3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E30A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2015 году временной занятостью охвачены 15 подростков, на эти цели израсходованы денежные средства в сумме 17617 тыс. руб.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3105150" cy="4267200"/>
            <wp:effectExtent l="19050" t="0" r="0" b="0"/>
            <wp:docPr id="46" name="Рисунок 46" descr="http://www.novosilr.ru/files/uploads/images/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ovosilr.ru/files/uploads/images/1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 </w:t>
      </w:r>
      <w:r>
        <w:rPr>
          <w:rFonts w:ascii="Tahoma" w:eastAsia="Times New Roman" w:hAnsi="Tahoma" w:cs="Tahoma"/>
          <w:b/>
          <w:bCs/>
          <w:noProof/>
          <w:color w:val="555555"/>
          <w:sz w:val="18"/>
          <w:szCs w:val="18"/>
        </w:rPr>
        <w:drawing>
          <wp:inline distT="0" distB="0" distL="0" distR="0">
            <wp:extent cx="3105150" cy="4267200"/>
            <wp:effectExtent l="19050" t="0" r="0" b="0"/>
            <wp:docPr id="47" name="Рисунок 47" descr="http://www.novosilr.ru/files/uploads/images/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ovosilr.ru/files/uploads/images/2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eastAsia="Times New Roman" w:hAnsi="Tahoma" w:cs="Tahoma"/>
          <w:b/>
          <w:bCs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3105150" cy="4267200"/>
            <wp:effectExtent l="19050" t="0" r="0" b="0"/>
            <wp:docPr id="48" name="Рисунок 48" descr="http://www.novosilr.ru/files/uploads/images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ovosilr.ru/files/uploads/images/3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eastAsia="Times New Roman" w:hAnsi="Tahoma" w:cs="Tahoma"/>
          <w:b/>
          <w:bCs/>
          <w:noProof/>
          <w:color w:val="555555"/>
          <w:sz w:val="18"/>
          <w:szCs w:val="18"/>
        </w:rPr>
        <w:drawing>
          <wp:inline distT="0" distB="0" distL="0" distR="0">
            <wp:extent cx="3105150" cy="4267200"/>
            <wp:effectExtent l="19050" t="0" r="0" b="0"/>
            <wp:docPr id="49" name="Рисунок 49" descr="http://www.novosilr.ru/files/uploads/images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ovosilr.ru/files/uploads/images/4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eastAsia="Times New Roman" w:hAnsi="Tahoma" w:cs="Tahoma"/>
          <w:b/>
          <w:bCs/>
          <w:noProof/>
          <w:color w:val="555555"/>
          <w:sz w:val="18"/>
          <w:szCs w:val="18"/>
        </w:rPr>
        <w:lastRenderedPageBreak/>
        <w:drawing>
          <wp:inline distT="0" distB="0" distL="0" distR="0">
            <wp:extent cx="3105150" cy="4267200"/>
            <wp:effectExtent l="19050" t="0" r="0" b="0"/>
            <wp:docPr id="50" name="Рисунок 50" descr="http://www.novosilr.ru/files/uploads/images/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novosilr.ru/files/uploads/images/5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E30ADC" w:rsidRPr="00E30ADC" w:rsidRDefault="00E30ADC" w:rsidP="00E30AD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E30ADC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sectPr w:rsidR="00E30ADC" w:rsidRPr="00E3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DAC"/>
    <w:multiLevelType w:val="multilevel"/>
    <w:tmpl w:val="792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CAB"/>
    <w:multiLevelType w:val="multilevel"/>
    <w:tmpl w:val="9C1E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F776A"/>
    <w:multiLevelType w:val="multilevel"/>
    <w:tmpl w:val="FEA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277E"/>
    <w:multiLevelType w:val="multilevel"/>
    <w:tmpl w:val="A4C4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1DC"/>
    <w:rsid w:val="00465C33"/>
    <w:rsid w:val="00D121DC"/>
    <w:rsid w:val="00E3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21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1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21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1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21D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D121DC"/>
  </w:style>
  <w:style w:type="paragraph" w:styleId="a5">
    <w:name w:val="Balloon Text"/>
    <w:basedOn w:val="a"/>
    <w:link w:val="a6"/>
    <w:uiPriority w:val="99"/>
    <w:semiHidden/>
    <w:unhideWhenUsed/>
    <w:rsid w:val="00D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460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98372605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37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79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69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3144086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0115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/article647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novosilr.ru/article64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/article64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novosilr.ru/article64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2016-04-08T11:45:00Z</dcterms:created>
  <dcterms:modified xsi:type="dcterms:W3CDTF">2016-04-08T11:55:00Z</dcterms:modified>
</cp:coreProperties>
</file>