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64" w:rsidRDefault="00A21264" w:rsidP="00713E25">
      <w:pPr>
        <w:shd w:val="clear" w:color="auto" w:fill="FFFFFF"/>
        <w:spacing w:after="120" w:line="240" w:lineRule="auto"/>
        <w:jc w:val="center"/>
        <w:outlineLvl w:val="1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713E25" w:rsidRPr="00713E25" w:rsidRDefault="00713E25" w:rsidP="009C3262">
      <w:pPr>
        <w:shd w:val="clear" w:color="auto" w:fill="FFFFFF"/>
        <w:spacing w:after="120" w:line="240" w:lineRule="auto"/>
        <w:outlineLvl w:val="1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713E25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Орловцам упростили оформление недвижимости</w:t>
      </w:r>
    </w:p>
    <w:p w:rsidR="00DF3589" w:rsidRDefault="007D7EDF" w:rsidP="00713E25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Уже более года</w:t>
      </w:r>
      <w:r w:rsidR="00A212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713E25" w:rsidRPr="00713E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нашей стране действует Федеральный закон № 218-ФЗ «О государстве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нной регистрации недвижимости», вступивший в силу с 1 января 2017 года.</w:t>
      </w:r>
      <w:r w:rsidR="00F5079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Региональная Кадастровая палата рассказала о </w:t>
      </w:r>
      <w:r w:rsidR="00F50792" w:rsidRPr="00713E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преимуществах, которые получили</w:t>
      </w:r>
      <w:r w:rsidR="00F5079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орловцы,</w:t>
      </w:r>
      <w:r w:rsidR="00F50792" w:rsidRPr="00713E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оформл</w:t>
      </w:r>
      <w:r w:rsidR="00F5079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яющие </w:t>
      </w:r>
      <w:r w:rsidR="00F50792" w:rsidRPr="00713E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объекты</w:t>
      </w:r>
      <w:r w:rsidR="00F5079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недвижимого имущества.</w:t>
      </w:r>
    </w:p>
    <w:p w:rsidR="00F50792" w:rsidRDefault="007D7EDF" w:rsidP="00713E25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713E25" w:rsidRPr="00713E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Благодаря </w:t>
      </w:r>
      <w:r w:rsidR="00A212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этому</w:t>
      </w:r>
      <w:r w:rsidR="00713E25" w:rsidRPr="00713E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закону был сформирован Единый государственный реестр недвижимости, </w:t>
      </w:r>
      <w:r w:rsidR="00F5079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универсальный свод различных данных в единой базе, </w:t>
      </w:r>
      <w:r w:rsidR="00713E25" w:rsidRPr="00713E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позволивший сократить время </w:t>
      </w:r>
      <w:r w:rsidR="00F82B7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 этапы </w:t>
      </w:r>
      <w:r w:rsidR="00713E25" w:rsidRPr="00713E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оформления документов и привести к единообразию </w:t>
      </w:r>
      <w:r w:rsidR="00A212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требования</w:t>
      </w:r>
      <w:r w:rsidR="00713E25" w:rsidRPr="00713E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 ним. </w:t>
      </w:r>
      <w:r w:rsidR="00713E25" w:rsidRPr="00713E25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С 1 января </w:t>
      </w:r>
      <w:r w:rsidR="0048240E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2017 года </w:t>
      </w:r>
      <w:r w:rsidR="00713E25" w:rsidRPr="00713E25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Росреестр и Кадастровая палата стали единым органом регистрации прав.</w:t>
      </w:r>
      <w:r w:rsidR="00F82B7B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 Новый закон объединил все действия по оформлению недвижимости в рамках единой учетно-регистрационной процедуры – от кадастрового учета до получения документов о праве собственности.</w:t>
      </w:r>
      <w:r w:rsidR="00DF3589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 </w:t>
      </w:r>
      <w:r w:rsidR="00F50792" w:rsidRPr="00713E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Благодаря новому закону </w:t>
      </w:r>
      <w:r w:rsidR="00F5079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значительно </w:t>
      </w:r>
      <w:r w:rsidR="00F50792" w:rsidRPr="00713E2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сократил</w:t>
      </w:r>
      <w:r w:rsidR="00F5079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ись сроки процедуры регистрации. Так, регистрация прав сейчас занимает 7 рабочих дней (9 при подаче документов через МФЦ) вместо 10, при постановке на кадастровый учет – 5 рабочих дней (7 через МФЦ)</w:t>
      </w:r>
      <w:r w:rsidR="00546C3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вместо 10</w:t>
      </w:r>
      <w:r w:rsidR="00F5079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 появилась возможность проведения одновременной регистрации прав и постановки на кадастровый учет –  10 рабочих дней (12 через МФЦ).</w:t>
      </w:r>
      <w:r w:rsidR="00BB1C7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Соответственно результатом проведенной работы считается и единый документ – выписка из Единого государственного реестра недвижимости (до 2017 года были предусмотрены документ по кадастровому учету и документ по регистрации)</w:t>
      </w:r>
    </w:p>
    <w:p w:rsidR="00F50792" w:rsidRDefault="001D4FC3" w:rsidP="00713E25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Впервые у орловцев</w:t>
      </w:r>
      <w:r w:rsidR="00DF3589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, как и у остальных</w:t>
      </w:r>
      <w:r w:rsidR="00713E25" w:rsidRPr="00713E25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 россиян, появилась возможность оформл</w:t>
      </w:r>
      <w:r w:rsidR="00DF3589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ять недвижимое имущество</w:t>
      </w:r>
      <w:r w:rsidR="00713E25" w:rsidRPr="00713E25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 по экстерритори</w:t>
      </w:r>
      <w:r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а</w:t>
      </w:r>
      <w:r w:rsidR="00713E25" w:rsidRPr="00713E25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льному принципу, то есть, не выез</w:t>
      </w:r>
      <w:r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жая за пределы области к месту нахождения объекта. </w:t>
      </w:r>
      <w:r w:rsidR="00CD2589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Это многократно повышает удобство получения услуги, </w:t>
      </w:r>
      <w:r w:rsidR="00E011CD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позволяет с</w:t>
      </w:r>
      <w:r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экономит</w:t>
      </w:r>
      <w:r w:rsidR="00E011CD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ь </w:t>
      </w:r>
      <w:r w:rsidR="00DF3589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временные и денежные затраты </w:t>
      </w:r>
      <w:r w:rsidR="00E011CD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людей</w:t>
      </w:r>
      <w:r w:rsidR="00674B17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, которые, к примеру,</w:t>
      </w:r>
      <w:r w:rsidR="00713E25" w:rsidRPr="00713E25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 получ</w:t>
      </w:r>
      <w:r w:rsidR="00674B17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или</w:t>
      </w:r>
      <w:r w:rsidR="00245012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 по наследству квартиру</w:t>
      </w:r>
      <w:r w:rsidR="00713E25" w:rsidRPr="00713E25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,</w:t>
      </w:r>
      <w:r w:rsidR="00CD2589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 расположенную в другом регионе.</w:t>
      </w:r>
      <w:r w:rsidR="00713E25" w:rsidRPr="00713E25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 xml:space="preserve"> </w:t>
      </w:r>
    </w:p>
    <w:p w:rsidR="00713E25" w:rsidRPr="00AD7A05" w:rsidRDefault="00713E25" w:rsidP="00BB1C7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30"/>
          <w:szCs w:val="30"/>
        </w:rPr>
      </w:pPr>
      <w:r w:rsidRPr="00713E25">
        <w:rPr>
          <w:rFonts w:ascii="Segoe UI" w:hAnsi="Segoe UI" w:cs="Segoe UI"/>
          <w:iCs/>
          <w:color w:val="000000"/>
        </w:rPr>
        <w:t xml:space="preserve">Кроме того, новым законом </w:t>
      </w:r>
      <w:r w:rsidR="00AD7A05">
        <w:rPr>
          <w:rFonts w:ascii="Segoe UI" w:hAnsi="Segoe UI" w:cs="Segoe UI"/>
          <w:iCs/>
          <w:color w:val="000000"/>
        </w:rPr>
        <w:t xml:space="preserve"> установлена обязанность </w:t>
      </w:r>
      <w:r w:rsidRPr="00713E25">
        <w:rPr>
          <w:rFonts w:ascii="Segoe UI" w:hAnsi="Segoe UI" w:cs="Segoe UI"/>
          <w:iCs/>
          <w:color w:val="000000"/>
        </w:rPr>
        <w:t xml:space="preserve">органов власти </w:t>
      </w:r>
      <w:r w:rsidR="00A21264">
        <w:rPr>
          <w:rFonts w:ascii="Segoe UI" w:hAnsi="Segoe UI" w:cs="Segoe UI"/>
          <w:iCs/>
          <w:color w:val="000000"/>
        </w:rPr>
        <w:t xml:space="preserve">в отдельных случаях </w:t>
      </w:r>
      <w:proofErr w:type="gramStart"/>
      <w:r w:rsidRPr="00713E25">
        <w:rPr>
          <w:rFonts w:ascii="Segoe UI" w:hAnsi="Segoe UI" w:cs="Segoe UI"/>
          <w:iCs/>
          <w:color w:val="000000"/>
        </w:rPr>
        <w:t>представлять</w:t>
      </w:r>
      <w:proofErr w:type="gramEnd"/>
      <w:r w:rsidRPr="00713E25">
        <w:rPr>
          <w:rFonts w:ascii="Segoe UI" w:hAnsi="Segoe UI" w:cs="Segoe UI"/>
          <w:iCs/>
          <w:color w:val="000000"/>
        </w:rPr>
        <w:t xml:space="preserve"> документы на государственный кадастровый учет и государственную регист</w:t>
      </w:r>
      <w:r>
        <w:rPr>
          <w:rFonts w:ascii="Segoe UI" w:hAnsi="Segoe UI" w:cs="Segoe UI"/>
          <w:iCs/>
          <w:color w:val="000000"/>
        </w:rPr>
        <w:t xml:space="preserve">рацию прав. </w:t>
      </w:r>
      <w:r w:rsidR="00AD7A05">
        <w:rPr>
          <w:rFonts w:ascii="Segoe UI" w:hAnsi="Segoe UI" w:cs="Segoe UI"/>
          <w:iCs/>
          <w:color w:val="000000"/>
        </w:rPr>
        <w:t>Так</w:t>
      </w:r>
      <w:r w:rsidRPr="00713E25">
        <w:rPr>
          <w:rFonts w:ascii="Segoe UI" w:hAnsi="Segoe UI" w:cs="Segoe UI"/>
          <w:iCs/>
          <w:color w:val="000000"/>
        </w:rPr>
        <w:t xml:space="preserve">, </w:t>
      </w:r>
      <w:r w:rsidR="003B3FF4">
        <w:rPr>
          <w:rFonts w:ascii="Segoe UI" w:hAnsi="Segoe UI" w:cs="Segoe UI"/>
          <w:iCs/>
          <w:color w:val="000000"/>
        </w:rPr>
        <w:t xml:space="preserve">собственнику квартиры в новостройке теперь не нужно </w:t>
      </w:r>
      <w:r w:rsidR="00AD7A05">
        <w:rPr>
          <w:rFonts w:ascii="Segoe UI" w:hAnsi="Segoe UI" w:cs="Segoe UI"/>
          <w:iCs/>
          <w:color w:val="000000"/>
        </w:rPr>
        <w:t xml:space="preserve">самому </w:t>
      </w:r>
      <w:r w:rsidR="003B3FF4">
        <w:rPr>
          <w:rFonts w:ascii="Segoe UI" w:hAnsi="Segoe UI" w:cs="Segoe UI"/>
          <w:iCs/>
          <w:color w:val="000000"/>
        </w:rPr>
        <w:t xml:space="preserve">ставить на </w:t>
      </w:r>
      <w:r w:rsidR="00AD7A05">
        <w:rPr>
          <w:rFonts w:ascii="Segoe UI" w:hAnsi="Segoe UI" w:cs="Segoe UI"/>
          <w:iCs/>
          <w:color w:val="000000"/>
        </w:rPr>
        <w:t xml:space="preserve">кадастровый </w:t>
      </w:r>
      <w:r w:rsidR="003B3FF4">
        <w:rPr>
          <w:rFonts w:ascii="Segoe UI" w:hAnsi="Segoe UI" w:cs="Segoe UI"/>
          <w:iCs/>
          <w:color w:val="000000"/>
        </w:rPr>
        <w:t>учет свою квартиру, за него это сделает администрация.</w:t>
      </w:r>
      <w:r>
        <w:rPr>
          <w:rFonts w:ascii="Segoe UI" w:hAnsi="Segoe UI" w:cs="Segoe UI"/>
          <w:iCs/>
          <w:color w:val="000000"/>
        </w:rPr>
        <w:t xml:space="preserve"> </w:t>
      </w:r>
    </w:p>
    <w:p w:rsidR="00907948" w:rsidRDefault="00907948" w:rsidP="00BB1C7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172198" w:rsidRPr="00713E25" w:rsidRDefault="00040E2C" w:rsidP="00713E25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172198" w:rsidRPr="00713E25" w:rsidSect="00713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E25"/>
    <w:rsid w:val="00040E2C"/>
    <w:rsid w:val="00123E03"/>
    <w:rsid w:val="00150BA1"/>
    <w:rsid w:val="001D4FC3"/>
    <w:rsid w:val="00245012"/>
    <w:rsid w:val="003B3FF4"/>
    <w:rsid w:val="004043BC"/>
    <w:rsid w:val="0042525A"/>
    <w:rsid w:val="0048240E"/>
    <w:rsid w:val="00546C31"/>
    <w:rsid w:val="00550BD0"/>
    <w:rsid w:val="00674B17"/>
    <w:rsid w:val="00695582"/>
    <w:rsid w:val="00713E25"/>
    <w:rsid w:val="00727807"/>
    <w:rsid w:val="007A7AF0"/>
    <w:rsid w:val="007C0FD1"/>
    <w:rsid w:val="007D7EDF"/>
    <w:rsid w:val="007F5D65"/>
    <w:rsid w:val="00907948"/>
    <w:rsid w:val="009205EA"/>
    <w:rsid w:val="009C3262"/>
    <w:rsid w:val="009F5D78"/>
    <w:rsid w:val="00A21264"/>
    <w:rsid w:val="00A2176C"/>
    <w:rsid w:val="00AD7A05"/>
    <w:rsid w:val="00B102B4"/>
    <w:rsid w:val="00BB1C7C"/>
    <w:rsid w:val="00BC68CF"/>
    <w:rsid w:val="00CD2589"/>
    <w:rsid w:val="00D94D59"/>
    <w:rsid w:val="00DC3CD7"/>
    <w:rsid w:val="00DF3589"/>
    <w:rsid w:val="00E011CD"/>
    <w:rsid w:val="00E747F9"/>
    <w:rsid w:val="00EC1BE5"/>
    <w:rsid w:val="00F50792"/>
    <w:rsid w:val="00F82B7B"/>
    <w:rsid w:val="00F9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E5"/>
  </w:style>
  <w:style w:type="paragraph" w:styleId="2">
    <w:name w:val="heading 2"/>
    <w:basedOn w:val="a"/>
    <w:link w:val="20"/>
    <w:uiPriority w:val="9"/>
    <w:qFormat/>
    <w:rsid w:val="00713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713E25"/>
  </w:style>
  <w:style w:type="character" w:customStyle="1" w:styleId="itemauthor2">
    <w:name w:val="itemauthor2"/>
    <w:basedOn w:val="a0"/>
    <w:rsid w:val="00713E25"/>
  </w:style>
  <w:style w:type="character" w:styleId="a3">
    <w:name w:val="Hyperlink"/>
    <w:basedOn w:val="a0"/>
    <w:uiPriority w:val="99"/>
    <w:semiHidden/>
    <w:unhideWhenUsed/>
    <w:rsid w:val="00713E25"/>
    <w:rPr>
      <w:color w:val="0000FF"/>
      <w:u w:val="single"/>
    </w:rPr>
  </w:style>
  <w:style w:type="character" w:customStyle="1" w:styleId="itemimage">
    <w:name w:val="itemimage"/>
    <w:basedOn w:val="a0"/>
    <w:rsid w:val="00713E25"/>
  </w:style>
  <w:style w:type="paragraph" w:styleId="a4">
    <w:name w:val="Normal (Web)"/>
    <w:basedOn w:val="a"/>
    <w:uiPriority w:val="99"/>
    <w:unhideWhenUsed/>
    <w:rsid w:val="0071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377">
                  <w:blockQuote w:val="1"/>
                  <w:marLeft w:val="600"/>
                  <w:marRight w:val="0"/>
                  <w:marTop w:val="0"/>
                  <w:marBottom w:val="315"/>
                  <w:divBdr>
                    <w:top w:val="none" w:sz="0" w:space="8" w:color="auto"/>
                    <w:left w:val="single" w:sz="24" w:space="16" w:color="F2F2F2"/>
                    <w:bottom w:val="none" w:sz="0" w:space="8" w:color="auto"/>
                    <w:right w:val="none" w:sz="0" w:space="16" w:color="auto"/>
                  </w:divBdr>
                </w:div>
              </w:divsChild>
            </w:div>
          </w:divsChild>
        </w:div>
      </w:divsChild>
    </w:div>
    <w:div w:id="853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21</cp:revision>
  <cp:lastPrinted>2018-02-07T08:31:00Z</cp:lastPrinted>
  <dcterms:created xsi:type="dcterms:W3CDTF">2017-12-29T07:05:00Z</dcterms:created>
  <dcterms:modified xsi:type="dcterms:W3CDTF">2018-02-08T09:04:00Z</dcterms:modified>
</cp:coreProperties>
</file>