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B5" w:rsidRDefault="008107B5" w:rsidP="008107B5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8107B5" w:rsidRDefault="008107B5" w:rsidP="008107B5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8107B5" w:rsidRDefault="008107B5" w:rsidP="008107B5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8107B5" w:rsidRDefault="008107B5" w:rsidP="008107B5">
      <w:pPr>
        <w:jc w:val="center"/>
        <w:rPr>
          <w:b/>
        </w:rPr>
      </w:pPr>
    </w:p>
    <w:p w:rsidR="008107B5" w:rsidRDefault="008107B5" w:rsidP="008107B5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8107B5" w:rsidRDefault="008107B5" w:rsidP="008107B5">
      <w:pPr>
        <w:pStyle w:val="a3"/>
        <w:jc w:val="center"/>
        <w:rPr>
          <w:b/>
        </w:rPr>
      </w:pPr>
      <w:r>
        <w:rPr>
          <w:b/>
        </w:rPr>
        <w:t>ХВОРОСТЯНСКОГО СЕЛЬСКОГО</w:t>
      </w:r>
    </w:p>
    <w:p w:rsidR="008107B5" w:rsidRDefault="008107B5" w:rsidP="008107B5">
      <w:pPr>
        <w:pStyle w:val="a3"/>
        <w:jc w:val="center"/>
        <w:rPr>
          <w:b/>
        </w:rPr>
      </w:pPr>
      <w:r>
        <w:rPr>
          <w:b/>
        </w:rPr>
        <w:t>ПОСЕЛЕНИЯ</w:t>
      </w:r>
    </w:p>
    <w:p w:rsidR="008107B5" w:rsidRPr="009D11DB" w:rsidRDefault="008107B5" w:rsidP="008107B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9D11DB">
        <w:rPr>
          <w:rFonts w:ascii="Times New Roman" w:hAnsi="Times New Roman" w:cs="Times New Roman"/>
        </w:rPr>
        <w:t xml:space="preserve">303504,Орловская обл., </w:t>
      </w:r>
      <w:proofErr w:type="spellStart"/>
      <w:r w:rsidRPr="009D11DB">
        <w:rPr>
          <w:rFonts w:ascii="Times New Roman" w:hAnsi="Times New Roman" w:cs="Times New Roman"/>
        </w:rPr>
        <w:t>Новосильский</w:t>
      </w:r>
      <w:proofErr w:type="spellEnd"/>
      <w:r w:rsidRPr="009D11DB">
        <w:rPr>
          <w:rFonts w:ascii="Times New Roman" w:hAnsi="Times New Roman" w:cs="Times New Roman"/>
        </w:rPr>
        <w:t xml:space="preserve"> р-н, </w:t>
      </w:r>
      <w:proofErr w:type="spellStart"/>
      <w:r w:rsidRPr="009D11DB">
        <w:rPr>
          <w:rFonts w:ascii="Times New Roman" w:hAnsi="Times New Roman" w:cs="Times New Roman"/>
        </w:rPr>
        <w:t>д</w:t>
      </w:r>
      <w:proofErr w:type="gramStart"/>
      <w:r w:rsidRPr="009D11DB">
        <w:rPr>
          <w:rFonts w:ascii="Times New Roman" w:hAnsi="Times New Roman" w:cs="Times New Roman"/>
        </w:rPr>
        <w:t>.Х</w:t>
      </w:r>
      <w:proofErr w:type="gramEnd"/>
      <w:r w:rsidRPr="009D11DB">
        <w:rPr>
          <w:rFonts w:ascii="Times New Roman" w:hAnsi="Times New Roman" w:cs="Times New Roman"/>
        </w:rPr>
        <w:t>воростянка</w:t>
      </w:r>
      <w:proofErr w:type="spellEnd"/>
      <w:r w:rsidRPr="009D11DB">
        <w:rPr>
          <w:rFonts w:ascii="Times New Roman" w:hAnsi="Times New Roman" w:cs="Times New Roman"/>
        </w:rPr>
        <w:tab/>
      </w:r>
      <w:r w:rsidRPr="009D11DB">
        <w:rPr>
          <w:rFonts w:ascii="Times New Roman" w:hAnsi="Times New Roman" w:cs="Times New Roman"/>
        </w:rPr>
        <w:tab/>
      </w:r>
      <w:r w:rsidR="009D11DB"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Pr="009D11DB">
        <w:rPr>
          <w:rFonts w:ascii="Times New Roman" w:hAnsi="Times New Roman" w:cs="Times New Roman"/>
        </w:rPr>
        <w:t xml:space="preserve">   тел.8(48673)2-71-24</w:t>
      </w:r>
      <w:r w:rsidRPr="009D11DB">
        <w:rPr>
          <w:rFonts w:ascii="Times New Roman" w:hAnsi="Times New Roman" w:cs="Times New Roman"/>
          <w:b/>
          <w:bCs/>
          <w:color w:val="333333"/>
        </w:rPr>
        <w:tab/>
      </w:r>
    </w:p>
    <w:p w:rsidR="008107B5" w:rsidRDefault="008107B5" w:rsidP="008107B5">
      <w:pPr>
        <w:shd w:val="clear" w:color="auto" w:fill="FFFFFF"/>
        <w:tabs>
          <w:tab w:val="center" w:pos="4677"/>
          <w:tab w:val="left" w:pos="7334"/>
        </w:tabs>
        <w:spacing w:before="60" w:after="180" w:line="293" w:lineRule="atLeast"/>
        <w:jc w:val="center"/>
        <w:rPr>
          <w:b/>
          <w:bCs/>
          <w:sz w:val="24"/>
          <w:szCs w:val="24"/>
        </w:rPr>
      </w:pPr>
    </w:p>
    <w:p w:rsidR="008107B5" w:rsidRPr="008107B5" w:rsidRDefault="008107B5" w:rsidP="008107B5">
      <w:pPr>
        <w:shd w:val="clear" w:color="auto" w:fill="FFFFFF"/>
        <w:tabs>
          <w:tab w:val="center" w:pos="4677"/>
          <w:tab w:val="left" w:pos="7334"/>
        </w:tabs>
        <w:spacing w:before="60" w:after="180" w:line="29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107B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107B5" w:rsidRPr="008107B5" w:rsidRDefault="008107B5" w:rsidP="008107B5">
      <w:pPr>
        <w:shd w:val="clear" w:color="auto" w:fill="FFFFFF"/>
        <w:spacing w:before="60" w:after="180" w:line="293" w:lineRule="atLeast"/>
        <w:rPr>
          <w:rFonts w:ascii="Times New Roman" w:hAnsi="Times New Roman" w:cs="Times New Roman"/>
          <w:sz w:val="28"/>
          <w:szCs w:val="28"/>
        </w:rPr>
      </w:pPr>
      <w:r w:rsidRPr="00810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18 июня </w:t>
      </w:r>
      <w:r w:rsidRPr="008107B5">
        <w:rPr>
          <w:rFonts w:ascii="Times New Roman" w:hAnsi="Times New Roman" w:cs="Times New Roman"/>
          <w:bCs/>
          <w:sz w:val="28"/>
          <w:szCs w:val="28"/>
        </w:rPr>
        <w:t>2021г.                                                                                            № 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</w:p>
    <w:p w:rsidR="00281CE8" w:rsidRDefault="00281CE8" w:rsidP="00281CE8">
      <w:pPr>
        <w:pStyle w:val="a3"/>
        <w:jc w:val="both"/>
        <w:rPr>
          <w:bCs/>
          <w:color w:val="000000"/>
        </w:rPr>
      </w:pPr>
    </w:p>
    <w:p w:rsidR="00281CE8" w:rsidRPr="00A15AF2" w:rsidRDefault="00281CE8" w:rsidP="00281CE8">
      <w:pPr>
        <w:pStyle w:val="a3"/>
        <w:jc w:val="center"/>
        <w:rPr>
          <w:b/>
          <w:color w:val="000000"/>
          <w:sz w:val="28"/>
          <w:szCs w:val="28"/>
        </w:rPr>
      </w:pPr>
      <w:r w:rsidRPr="00A15AF2">
        <w:rPr>
          <w:b/>
          <w:bCs/>
          <w:color w:val="000000"/>
          <w:sz w:val="28"/>
          <w:szCs w:val="28"/>
        </w:rPr>
        <w:t>Об утверждении Положения об обеспечении</w:t>
      </w:r>
      <w:r w:rsidRPr="00A15AF2">
        <w:rPr>
          <w:b/>
          <w:color w:val="000000"/>
          <w:sz w:val="28"/>
          <w:szCs w:val="28"/>
        </w:rPr>
        <w:t xml:space="preserve"> </w:t>
      </w:r>
      <w:r w:rsidRPr="00A15AF2">
        <w:rPr>
          <w:b/>
          <w:bCs/>
          <w:color w:val="000000"/>
          <w:sz w:val="28"/>
          <w:szCs w:val="28"/>
        </w:rPr>
        <w:t>первичных мер пожарной без</w:t>
      </w:r>
      <w:r w:rsidR="00085061" w:rsidRPr="00A15AF2">
        <w:rPr>
          <w:b/>
          <w:bCs/>
          <w:color w:val="000000"/>
          <w:sz w:val="28"/>
          <w:szCs w:val="28"/>
        </w:rPr>
        <w:t>опасности на территории Хворостян</w:t>
      </w:r>
      <w:r w:rsidRPr="00A15AF2">
        <w:rPr>
          <w:b/>
          <w:bCs/>
          <w:color w:val="000000"/>
          <w:sz w:val="28"/>
          <w:szCs w:val="28"/>
        </w:rPr>
        <w:t>ского сельского поселения</w:t>
      </w:r>
    </w:p>
    <w:p w:rsidR="00281CE8" w:rsidRPr="00A15AF2" w:rsidRDefault="00281CE8" w:rsidP="00281CE8">
      <w:pPr>
        <w:pStyle w:val="a3"/>
        <w:jc w:val="center"/>
        <w:rPr>
          <w:b/>
          <w:color w:val="000000"/>
          <w:sz w:val="28"/>
          <w:szCs w:val="28"/>
        </w:rPr>
      </w:pP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 xml:space="preserve">            В соответствии с требованиями ст.19 Федерального закона от 21.12.1994 № 69-ФЗ «О пожарной безопасности», ст.63 Федерального закона от 22.07.2008 г. №123-ФЗ «Технический регламент о пожарной безопасности», п.9 ст.14 Федерального закона  от 06.10.2003 № 131-ФЗ «Об общих принципах организации местного самоуправления в Российской Федерации», руков</w:t>
      </w:r>
      <w:r w:rsidR="00085061" w:rsidRPr="00A15AF2">
        <w:rPr>
          <w:color w:val="000000"/>
          <w:sz w:val="28"/>
          <w:szCs w:val="28"/>
        </w:rPr>
        <w:t>одствуясь Уставом Хворостянского сельского поселения</w:t>
      </w:r>
      <w:r w:rsidRPr="00A15AF2">
        <w:rPr>
          <w:color w:val="000000"/>
          <w:sz w:val="28"/>
          <w:szCs w:val="28"/>
        </w:rPr>
        <w:t>, и в целях обеспечения первичных мер пожарной без</w:t>
      </w:r>
      <w:r w:rsidR="00085061" w:rsidRPr="00A15AF2">
        <w:rPr>
          <w:color w:val="000000"/>
          <w:sz w:val="28"/>
          <w:szCs w:val="28"/>
        </w:rPr>
        <w:t>опасности, администрация Хворостян</w:t>
      </w:r>
      <w:r w:rsidRPr="00A15AF2">
        <w:rPr>
          <w:color w:val="000000"/>
          <w:sz w:val="28"/>
          <w:szCs w:val="28"/>
        </w:rPr>
        <w:t>ского сельского поселения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 </w:t>
      </w:r>
    </w:p>
    <w:p w:rsidR="00281CE8" w:rsidRPr="00A15AF2" w:rsidRDefault="00281CE8" w:rsidP="00281CE8">
      <w:pPr>
        <w:pStyle w:val="a3"/>
        <w:jc w:val="center"/>
        <w:rPr>
          <w:b/>
          <w:color w:val="000000"/>
          <w:sz w:val="28"/>
          <w:szCs w:val="28"/>
        </w:rPr>
      </w:pPr>
      <w:r w:rsidRPr="00A15AF2">
        <w:rPr>
          <w:b/>
          <w:bCs/>
          <w:color w:val="000000"/>
          <w:sz w:val="28"/>
          <w:szCs w:val="28"/>
        </w:rPr>
        <w:t>ПОСТАНОВЛЯЕТ: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 </w:t>
      </w:r>
    </w:p>
    <w:p w:rsidR="00281CE8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 xml:space="preserve">  </w:t>
      </w:r>
      <w:r w:rsidR="008107B5">
        <w:rPr>
          <w:color w:val="000000"/>
          <w:sz w:val="28"/>
          <w:szCs w:val="28"/>
        </w:rPr>
        <w:t xml:space="preserve">        1.Утвердить Положение « О</w:t>
      </w:r>
      <w:r w:rsidRPr="00A15AF2">
        <w:rPr>
          <w:color w:val="000000"/>
          <w:sz w:val="28"/>
          <w:szCs w:val="28"/>
        </w:rPr>
        <w:t xml:space="preserve">б обеспечении первичных мер пожарной безопасности на территории </w:t>
      </w:r>
      <w:r w:rsidR="00085061" w:rsidRPr="00A15AF2">
        <w:rPr>
          <w:color w:val="000000"/>
          <w:sz w:val="28"/>
          <w:szCs w:val="28"/>
        </w:rPr>
        <w:t xml:space="preserve">Хворостянского </w:t>
      </w:r>
      <w:r w:rsidRPr="00A15AF2">
        <w:rPr>
          <w:color w:val="000000"/>
          <w:sz w:val="28"/>
          <w:szCs w:val="28"/>
        </w:rPr>
        <w:t>сельского поселения</w:t>
      </w:r>
      <w:r w:rsidR="008107B5">
        <w:rPr>
          <w:color w:val="000000"/>
          <w:sz w:val="28"/>
          <w:szCs w:val="28"/>
        </w:rPr>
        <w:t>»</w:t>
      </w:r>
      <w:r w:rsidRPr="00A15AF2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39325E" w:rsidRPr="00A15AF2" w:rsidRDefault="0039325E" w:rsidP="00281C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 Постановление № 7 от 26.05.2015г. «Об утверждении Поло</w:t>
      </w:r>
      <w:r w:rsidR="008107B5">
        <w:rPr>
          <w:color w:val="000000"/>
          <w:sz w:val="28"/>
          <w:szCs w:val="28"/>
        </w:rPr>
        <w:t>жения о первичных мерах пожарной безопасности на территории Хворостянского сельского поселения Новосильского района  Орловской области» - считать утратившим силу.</w:t>
      </w:r>
    </w:p>
    <w:p w:rsidR="00281CE8" w:rsidRPr="00A15AF2" w:rsidRDefault="008107B5" w:rsidP="00281C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="00281CE8" w:rsidRPr="00A15AF2">
        <w:rPr>
          <w:color w:val="000000"/>
          <w:sz w:val="28"/>
          <w:szCs w:val="28"/>
        </w:rPr>
        <w:t>.Обнародовать настоящее постановление в установленном порядке.</w:t>
      </w:r>
    </w:p>
    <w:p w:rsidR="00281CE8" w:rsidRPr="00A15AF2" w:rsidRDefault="008107B5" w:rsidP="00281C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</w:t>
      </w:r>
      <w:r w:rsidR="00281CE8" w:rsidRPr="00A15AF2">
        <w:rPr>
          <w:color w:val="000000"/>
          <w:sz w:val="28"/>
          <w:szCs w:val="28"/>
        </w:rPr>
        <w:t xml:space="preserve">. </w:t>
      </w:r>
      <w:proofErr w:type="gramStart"/>
      <w:r w:rsidR="00281CE8" w:rsidRPr="00A15AF2">
        <w:rPr>
          <w:color w:val="000000"/>
          <w:sz w:val="28"/>
          <w:szCs w:val="28"/>
        </w:rPr>
        <w:t>Контроль за</w:t>
      </w:r>
      <w:proofErr w:type="gramEnd"/>
      <w:r w:rsidR="00281CE8" w:rsidRPr="00A15AF2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281CE8" w:rsidRPr="00A15AF2" w:rsidRDefault="008107B5" w:rsidP="00281C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</w:t>
      </w:r>
      <w:r w:rsidR="00281CE8" w:rsidRPr="00A15AF2">
        <w:rPr>
          <w:color w:val="000000"/>
          <w:sz w:val="28"/>
          <w:szCs w:val="28"/>
        </w:rPr>
        <w:t>. Настоящее постановление вступает в силу с момента его подписания.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</w:p>
    <w:p w:rsidR="00281CE8" w:rsidRPr="00A15AF2" w:rsidRDefault="00281CE8" w:rsidP="00281CE8">
      <w:pPr>
        <w:pStyle w:val="a3"/>
        <w:jc w:val="both"/>
        <w:rPr>
          <w:b/>
          <w:color w:val="000000"/>
          <w:sz w:val="28"/>
          <w:szCs w:val="28"/>
        </w:rPr>
      </w:pPr>
    </w:p>
    <w:p w:rsidR="00006A7F" w:rsidRDefault="00006A7F" w:rsidP="00281C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085061" w:rsidRPr="002A4A58">
        <w:rPr>
          <w:color w:val="000000"/>
          <w:sz w:val="28"/>
          <w:szCs w:val="28"/>
        </w:rPr>
        <w:t>Хворостян</w:t>
      </w:r>
      <w:r w:rsidR="00281CE8" w:rsidRPr="002A4A58">
        <w:rPr>
          <w:color w:val="000000"/>
          <w:sz w:val="28"/>
          <w:szCs w:val="28"/>
        </w:rPr>
        <w:t>ского</w:t>
      </w:r>
    </w:p>
    <w:p w:rsidR="003F405E" w:rsidRDefault="002A4A58" w:rsidP="00015ED1">
      <w:pPr>
        <w:pStyle w:val="a3"/>
        <w:jc w:val="both"/>
        <w:rPr>
          <w:color w:val="000000"/>
          <w:sz w:val="28"/>
          <w:szCs w:val="28"/>
        </w:rPr>
      </w:pPr>
      <w:r w:rsidRPr="002A4A58">
        <w:rPr>
          <w:color w:val="000000"/>
          <w:sz w:val="28"/>
          <w:szCs w:val="28"/>
        </w:rPr>
        <w:t xml:space="preserve">сельского  </w:t>
      </w:r>
      <w:r w:rsidR="00281CE8" w:rsidRPr="002A4A58">
        <w:rPr>
          <w:color w:val="000000"/>
          <w:sz w:val="28"/>
          <w:szCs w:val="28"/>
        </w:rPr>
        <w:t xml:space="preserve">поселения                            </w:t>
      </w:r>
      <w:r w:rsidRPr="002A4A58">
        <w:rPr>
          <w:color w:val="000000"/>
          <w:sz w:val="28"/>
          <w:szCs w:val="28"/>
        </w:rPr>
        <w:t xml:space="preserve">                   </w:t>
      </w:r>
      <w:r w:rsidR="00006A7F">
        <w:rPr>
          <w:color w:val="000000"/>
          <w:sz w:val="28"/>
          <w:szCs w:val="28"/>
        </w:rPr>
        <w:t xml:space="preserve">       </w:t>
      </w:r>
      <w:r w:rsidRPr="002A4A58">
        <w:rPr>
          <w:color w:val="000000"/>
          <w:sz w:val="28"/>
          <w:szCs w:val="28"/>
        </w:rPr>
        <w:t xml:space="preserve">        </w:t>
      </w:r>
      <w:proofErr w:type="spellStart"/>
      <w:r w:rsidR="00085061" w:rsidRPr="002A4A58">
        <w:rPr>
          <w:color w:val="000000"/>
          <w:sz w:val="28"/>
          <w:szCs w:val="28"/>
        </w:rPr>
        <w:t>Ю.В.Семёнов</w:t>
      </w:r>
      <w:proofErr w:type="spellEnd"/>
    </w:p>
    <w:p w:rsidR="00015ED1" w:rsidRDefault="00015ED1" w:rsidP="00015ED1">
      <w:pPr>
        <w:pStyle w:val="a3"/>
        <w:jc w:val="both"/>
        <w:rPr>
          <w:color w:val="000000"/>
          <w:sz w:val="28"/>
          <w:szCs w:val="28"/>
        </w:rPr>
      </w:pPr>
    </w:p>
    <w:p w:rsidR="00015ED1" w:rsidRPr="00015ED1" w:rsidRDefault="00015ED1" w:rsidP="00015ED1">
      <w:pPr>
        <w:pStyle w:val="a3"/>
        <w:jc w:val="both"/>
        <w:rPr>
          <w:color w:val="000000"/>
          <w:sz w:val="28"/>
          <w:szCs w:val="28"/>
        </w:rPr>
      </w:pPr>
    </w:p>
    <w:p w:rsidR="00281CE8" w:rsidRPr="00A15AF2" w:rsidRDefault="00281CE8" w:rsidP="00281CE8">
      <w:pPr>
        <w:pStyle w:val="a3"/>
        <w:jc w:val="right"/>
        <w:rPr>
          <w:bCs/>
          <w:color w:val="000000"/>
          <w:sz w:val="28"/>
          <w:szCs w:val="28"/>
        </w:rPr>
      </w:pPr>
      <w:r w:rsidRPr="00A15AF2">
        <w:rPr>
          <w:bCs/>
          <w:color w:val="000000"/>
          <w:sz w:val="28"/>
          <w:szCs w:val="28"/>
        </w:rPr>
        <w:lastRenderedPageBreak/>
        <w:t xml:space="preserve">Приложение № 1 </w:t>
      </w:r>
    </w:p>
    <w:p w:rsidR="00281CE8" w:rsidRPr="00A15AF2" w:rsidRDefault="00281CE8" w:rsidP="00281CE8">
      <w:pPr>
        <w:pStyle w:val="a3"/>
        <w:jc w:val="right"/>
        <w:rPr>
          <w:bCs/>
          <w:color w:val="000000"/>
          <w:sz w:val="28"/>
          <w:szCs w:val="28"/>
        </w:rPr>
      </w:pPr>
      <w:r w:rsidRPr="00A15AF2">
        <w:rPr>
          <w:bCs/>
          <w:color w:val="000000"/>
          <w:sz w:val="28"/>
          <w:szCs w:val="28"/>
        </w:rPr>
        <w:t>к постановлению администрации</w:t>
      </w:r>
    </w:p>
    <w:p w:rsidR="00281CE8" w:rsidRPr="00A15AF2" w:rsidRDefault="003F405E" w:rsidP="00281CE8">
      <w:pPr>
        <w:pStyle w:val="a3"/>
        <w:jc w:val="right"/>
        <w:rPr>
          <w:bCs/>
          <w:color w:val="000000"/>
          <w:sz w:val="28"/>
          <w:szCs w:val="28"/>
        </w:rPr>
      </w:pPr>
      <w:r w:rsidRPr="00A15AF2">
        <w:rPr>
          <w:bCs/>
          <w:color w:val="000000"/>
          <w:sz w:val="28"/>
          <w:szCs w:val="28"/>
        </w:rPr>
        <w:t>Хворостян</w:t>
      </w:r>
      <w:r w:rsidR="00281CE8" w:rsidRPr="00A15AF2">
        <w:rPr>
          <w:bCs/>
          <w:color w:val="000000"/>
          <w:sz w:val="28"/>
          <w:szCs w:val="28"/>
        </w:rPr>
        <w:t>ского сельского поселения</w:t>
      </w:r>
    </w:p>
    <w:p w:rsidR="00281CE8" w:rsidRPr="00A15AF2" w:rsidRDefault="00015ED1" w:rsidP="00281CE8">
      <w:pPr>
        <w:pStyle w:val="a3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 18 июня </w:t>
      </w:r>
      <w:r w:rsidR="00C60B67" w:rsidRPr="00A15AF2">
        <w:rPr>
          <w:bCs/>
          <w:color w:val="000000"/>
          <w:sz w:val="28"/>
          <w:szCs w:val="28"/>
        </w:rPr>
        <w:t>2021</w:t>
      </w:r>
      <w:r>
        <w:rPr>
          <w:bCs/>
          <w:color w:val="000000"/>
          <w:sz w:val="28"/>
          <w:szCs w:val="28"/>
        </w:rPr>
        <w:t>г.</w:t>
      </w:r>
      <w:r w:rsidR="00C60B67" w:rsidRPr="00A15AF2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10</w:t>
      </w:r>
    </w:p>
    <w:p w:rsidR="00281CE8" w:rsidRPr="00A15AF2" w:rsidRDefault="00281CE8" w:rsidP="00281CE8">
      <w:pPr>
        <w:pStyle w:val="a3"/>
        <w:jc w:val="right"/>
        <w:rPr>
          <w:bCs/>
          <w:color w:val="000000"/>
          <w:sz w:val="28"/>
          <w:szCs w:val="28"/>
        </w:rPr>
      </w:pPr>
    </w:p>
    <w:p w:rsidR="00281CE8" w:rsidRPr="00A15AF2" w:rsidRDefault="00281CE8" w:rsidP="00281CE8">
      <w:pPr>
        <w:pStyle w:val="a3"/>
        <w:jc w:val="right"/>
        <w:rPr>
          <w:bCs/>
          <w:color w:val="000000"/>
          <w:sz w:val="28"/>
          <w:szCs w:val="28"/>
        </w:rPr>
      </w:pPr>
    </w:p>
    <w:p w:rsidR="00281CE8" w:rsidRPr="00A15AF2" w:rsidRDefault="00281CE8" w:rsidP="00281CE8">
      <w:pPr>
        <w:pStyle w:val="a3"/>
        <w:jc w:val="center"/>
        <w:rPr>
          <w:b/>
          <w:color w:val="000000"/>
          <w:sz w:val="28"/>
          <w:szCs w:val="28"/>
        </w:rPr>
      </w:pPr>
      <w:r w:rsidRPr="00A15AF2">
        <w:rPr>
          <w:b/>
          <w:bCs/>
          <w:color w:val="000000"/>
          <w:sz w:val="28"/>
          <w:szCs w:val="28"/>
        </w:rPr>
        <w:t>ПОЛОЖЕНИЕ</w:t>
      </w:r>
    </w:p>
    <w:p w:rsidR="00281CE8" w:rsidRPr="00A15AF2" w:rsidRDefault="00281CE8" w:rsidP="00281CE8">
      <w:pPr>
        <w:pStyle w:val="a3"/>
        <w:jc w:val="center"/>
        <w:rPr>
          <w:b/>
          <w:color w:val="000000"/>
          <w:sz w:val="28"/>
          <w:szCs w:val="28"/>
        </w:rPr>
      </w:pPr>
      <w:r w:rsidRPr="00A15AF2">
        <w:rPr>
          <w:b/>
          <w:bCs/>
          <w:color w:val="000000"/>
          <w:sz w:val="28"/>
          <w:szCs w:val="28"/>
        </w:rPr>
        <w:t>об обеспечении первичных мер пожарной безопасности</w:t>
      </w:r>
    </w:p>
    <w:p w:rsidR="00281CE8" w:rsidRPr="00A15AF2" w:rsidRDefault="00281CE8" w:rsidP="00281CE8">
      <w:pPr>
        <w:pStyle w:val="a3"/>
        <w:jc w:val="center"/>
        <w:rPr>
          <w:b/>
          <w:color w:val="000000"/>
          <w:sz w:val="28"/>
          <w:szCs w:val="28"/>
        </w:rPr>
      </w:pPr>
      <w:r w:rsidRPr="00A15AF2">
        <w:rPr>
          <w:b/>
          <w:bCs/>
          <w:color w:val="000000"/>
          <w:sz w:val="28"/>
          <w:szCs w:val="28"/>
        </w:rPr>
        <w:t>на территории</w:t>
      </w:r>
      <w:r w:rsidRPr="00A15AF2">
        <w:rPr>
          <w:b/>
          <w:color w:val="000000"/>
          <w:sz w:val="28"/>
          <w:szCs w:val="28"/>
        </w:rPr>
        <w:t xml:space="preserve"> </w:t>
      </w:r>
      <w:r w:rsidR="00C60B67" w:rsidRPr="00A15AF2">
        <w:rPr>
          <w:b/>
          <w:bCs/>
          <w:color w:val="000000"/>
          <w:sz w:val="28"/>
          <w:szCs w:val="28"/>
        </w:rPr>
        <w:t>Хворостян</w:t>
      </w:r>
      <w:r w:rsidRPr="00A15AF2">
        <w:rPr>
          <w:b/>
          <w:bCs/>
          <w:color w:val="000000"/>
          <w:sz w:val="28"/>
          <w:szCs w:val="28"/>
        </w:rPr>
        <w:t xml:space="preserve">ского сельского поселения 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 </w:t>
      </w:r>
    </w:p>
    <w:p w:rsidR="00281CE8" w:rsidRPr="00A15AF2" w:rsidRDefault="00281CE8" w:rsidP="00281CE8">
      <w:pPr>
        <w:pStyle w:val="a3"/>
        <w:jc w:val="both"/>
        <w:rPr>
          <w:b/>
          <w:color w:val="000000"/>
          <w:sz w:val="28"/>
          <w:szCs w:val="28"/>
        </w:rPr>
      </w:pPr>
      <w:r w:rsidRPr="00A15AF2">
        <w:rPr>
          <w:b/>
          <w:bCs/>
          <w:color w:val="000000"/>
          <w:sz w:val="28"/>
          <w:szCs w:val="28"/>
        </w:rPr>
        <w:t>Общие положения.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Настоящее Положение устанавливает организационно-правовое, финансовое, материально-техническое обеспечение первичных мер пожарной безо</w:t>
      </w:r>
      <w:r w:rsidR="00C60B67" w:rsidRPr="00A15AF2">
        <w:rPr>
          <w:color w:val="000000"/>
          <w:sz w:val="28"/>
          <w:szCs w:val="28"/>
        </w:rPr>
        <w:t>пасности на территории  Хворостян</w:t>
      </w:r>
      <w:r w:rsidRPr="00A15AF2">
        <w:rPr>
          <w:color w:val="000000"/>
          <w:sz w:val="28"/>
          <w:szCs w:val="28"/>
        </w:rPr>
        <w:t>ского сельского поселения (далее - поселение).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Обеспечение первичных мер пожарной безопасности на территории  поселения относится к вопросам местного значения.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Основные понятия и термины, применяемые в настоящем Положении: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b/>
          <w:bCs/>
          <w:color w:val="000000"/>
          <w:sz w:val="28"/>
          <w:szCs w:val="28"/>
        </w:rPr>
        <w:t>- первичные меры пожарной безопасности</w:t>
      </w:r>
      <w:r w:rsidRPr="00A15AF2">
        <w:rPr>
          <w:color w:val="000000"/>
          <w:sz w:val="28"/>
          <w:szCs w:val="28"/>
        </w:rPr>
        <w:t> 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b/>
          <w:bCs/>
          <w:color w:val="000000"/>
          <w:sz w:val="28"/>
          <w:szCs w:val="28"/>
        </w:rPr>
        <w:t>- противопожарный режим</w:t>
      </w:r>
      <w:r w:rsidRPr="00A15AF2">
        <w:rPr>
          <w:color w:val="000000"/>
          <w:sz w:val="28"/>
          <w:szCs w:val="28"/>
        </w:rPr>
        <w:t> 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b/>
          <w:bCs/>
          <w:color w:val="000000"/>
          <w:sz w:val="28"/>
          <w:szCs w:val="28"/>
        </w:rPr>
        <w:t>- особый противопожарный режим</w:t>
      </w:r>
      <w:r w:rsidRPr="00A15AF2">
        <w:rPr>
          <w:color w:val="000000"/>
          <w:sz w:val="28"/>
          <w:szCs w:val="28"/>
        </w:rPr>
        <w:t> 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b/>
          <w:bCs/>
          <w:color w:val="000000"/>
          <w:sz w:val="28"/>
          <w:szCs w:val="28"/>
        </w:rPr>
        <w:t>- профилактика</w:t>
      </w:r>
      <w:r w:rsidRPr="00A15AF2">
        <w:rPr>
          <w:b/>
          <w:color w:val="000000"/>
          <w:sz w:val="28"/>
          <w:szCs w:val="28"/>
        </w:rPr>
        <w:t> </w:t>
      </w:r>
      <w:r w:rsidRPr="00A15AF2">
        <w:rPr>
          <w:b/>
          <w:bCs/>
          <w:color w:val="000000"/>
          <w:sz w:val="28"/>
          <w:szCs w:val="28"/>
        </w:rPr>
        <w:t>пожаров</w:t>
      </w:r>
      <w:r w:rsidRPr="00A15AF2">
        <w:rPr>
          <w:color w:val="000000"/>
          <w:sz w:val="28"/>
          <w:szCs w:val="28"/>
        </w:rPr>
        <w:t> 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b/>
          <w:bCs/>
          <w:color w:val="000000"/>
          <w:sz w:val="28"/>
          <w:szCs w:val="28"/>
        </w:rPr>
        <w:t>- противопожарная пропаганда</w:t>
      </w:r>
      <w:r w:rsidRPr="00A15AF2">
        <w:rPr>
          <w:color w:val="000000"/>
          <w:sz w:val="28"/>
          <w:szCs w:val="28"/>
        </w:rPr>
        <w:t> 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b/>
          <w:bCs/>
          <w:color w:val="000000"/>
          <w:sz w:val="28"/>
          <w:szCs w:val="28"/>
        </w:rPr>
        <w:t>- первичные средства пожаротушения</w:t>
      </w:r>
      <w:r w:rsidRPr="00A15AF2">
        <w:rPr>
          <w:color w:val="000000"/>
          <w:sz w:val="28"/>
          <w:szCs w:val="28"/>
        </w:rPr>
        <w:t> - переносимые или перевозимые людьми средства пожаротушения, используемые для борьбы с пожаром в начальной стадии его развития.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</w:p>
    <w:p w:rsidR="00281CE8" w:rsidRPr="00A15AF2" w:rsidRDefault="00281CE8" w:rsidP="00281CE8">
      <w:pPr>
        <w:pStyle w:val="a3"/>
        <w:jc w:val="both"/>
        <w:rPr>
          <w:b/>
          <w:color w:val="000000"/>
          <w:sz w:val="28"/>
          <w:szCs w:val="28"/>
        </w:rPr>
      </w:pPr>
      <w:r w:rsidRPr="00A15AF2">
        <w:rPr>
          <w:b/>
          <w:bCs/>
          <w:color w:val="000000"/>
          <w:sz w:val="28"/>
          <w:szCs w:val="28"/>
        </w:rPr>
        <w:t>II. Перечень первичных мер пожарной безопасности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lastRenderedPageBreak/>
        <w:t>2. К первичным мерам пожарной безопасности на территории  поселения относятся: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 xml:space="preserve">2.1. обеспечение необходимых условий для привлечения населения  на территории </w:t>
      </w:r>
      <w:r w:rsidR="00C60B67" w:rsidRPr="00A15AF2">
        <w:rPr>
          <w:color w:val="000000"/>
          <w:sz w:val="28"/>
          <w:szCs w:val="28"/>
        </w:rPr>
        <w:t>Хворостянского</w:t>
      </w:r>
      <w:r w:rsidRPr="00A15AF2">
        <w:rPr>
          <w:color w:val="000000"/>
          <w:sz w:val="28"/>
          <w:szCs w:val="28"/>
        </w:rPr>
        <w:t xml:space="preserve"> сельского поселения к профилактике пожаров и мероприятиям по их предупреждению, спасению людей и имущества от пожаров в составе добровольного пожарного формирования;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2.2. проведение противопожарной пропаганды и обучения населения мерам пожарной безопасности;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2.3.  оснащение первичными средствами тушения пожаров;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2.4. соблюдение требований пожарной безопасности при разработке градостроительной документации, планировке и застройке территории  поселения;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2.5. разработка и выполнение мероприятий в поселении,  исключающих возможность переброски огня при лесных и торфяных пожарах на здания, строения и сооружения;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2.6. организация патрулирования территории поселения в условиях устойчивой сухой, жаркой и ветреной погоды;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2.7. обеспечение поселения исправной телефонной или радиосвязью для сообщения о пожаре в Государственную противопожарную службу;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2.8. своевременная очистка территории поселения от горючих отходов и мусора;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2.9.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2.10.содержание в исправном состоянии систем противопожарного водоснабжения;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2.11.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2.12.утверждение перечня первичных средств пожаротушения для индивидуальных жилых домов;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2.13. содействие деятельности добровольных пожарных, привлечение населения к обеспечению пожарной безопасности;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2.14. установление особого противопожарного режима;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2.15. профилактика пожаров на территории поселения.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 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 </w:t>
      </w:r>
    </w:p>
    <w:p w:rsidR="00281CE8" w:rsidRPr="00A15AF2" w:rsidRDefault="00281CE8" w:rsidP="00281CE8">
      <w:pPr>
        <w:pStyle w:val="a3"/>
        <w:jc w:val="both"/>
        <w:rPr>
          <w:b/>
          <w:color w:val="000000"/>
          <w:sz w:val="28"/>
          <w:szCs w:val="28"/>
        </w:rPr>
      </w:pPr>
      <w:r w:rsidRPr="00A15AF2">
        <w:rPr>
          <w:b/>
          <w:bCs/>
          <w:color w:val="000000"/>
          <w:sz w:val="28"/>
          <w:szCs w:val="28"/>
        </w:rPr>
        <w:t>III. Основные задачи обеспечения первичными мерами пожарной безопасности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3. Основными задачами обеспечения первичных мер пожарной безопасности на территории поселения являются: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3.1. организация и осуществление мер по профилактике пожаров и предотвращению пожаров;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3.2. спасение людей и имущества при пожарах.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</w:p>
    <w:p w:rsidR="00281CE8" w:rsidRPr="00A15AF2" w:rsidRDefault="00281CE8" w:rsidP="00281CE8">
      <w:pPr>
        <w:pStyle w:val="a3"/>
        <w:jc w:val="both"/>
        <w:rPr>
          <w:b/>
          <w:color w:val="000000"/>
          <w:sz w:val="28"/>
          <w:szCs w:val="28"/>
        </w:rPr>
      </w:pPr>
      <w:r w:rsidRPr="00A15AF2">
        <w:rPr>
          <w:b/>
          <w:bCs/>
          <w:color w:val="000000"/>
          <w:sz w:val="28"/>
          <w:szCs w:val="28"/>
        </w:rPr>
        <w:t>IV. Полномочия администрации по обеспечению мер пожарной безопасности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4.1. К полномочиям администрации поселения  по обеспечению первичных мер пожарной безопасности относятся: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 xml:space="preserve">4.1.1. утверждение нормативных правовых документов об обеспечении первичных мер пожарной безопасности на территории муниципального образования </w:t>
      </w:r>
      <w:r w:rsidR="00C60B67" w:rsidRPr="00A15AF2">
        <w:rPr>
          <w:color w:val="000000"/>
          <w:sz w:val="28"/>
          <w:szCs w:val="28"/>
        </w:rPr>
        <w:t xml:space="preserve">Хворостянского </w:t>
      </w:r>
      <w:r w:rsidRPr="00A15AF2">
        <w:rPr>
          <w:color w:val="000000"/>
          <w:sz w:val="28"/>
          <w:szCs w:val="28"/>
        </w:rPr>
        <w:t>сельского поселения и внесение дополнений и изменений в них;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4.1.2. информирование населения о принятых решениях по обеспечению первичных мер пожарной безопасности на территории поселения;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4.1.3.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4.1.4. организация деятельности добровольного пожарного формирования на территории поселения и привлечение по согласованию в весенне-летний пожароопасный период граждан для организации дежурства;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4.1.5. разработка и осуществление мероприятий по обеспечению пожарной безопасности в домах жилищного фонда и  нежилых помещений, создание условий для обеспечения населенных пунктов поселения телефонной связью;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4.1.6 организация мероприятий по профилактике пожаров в населенных пунктах;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4.1.7.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4.1.8. 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4.1.9. 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   от горючих отходов и мусора;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4.1.10. содержание в исправном состоянии в любое время года дорог  на территории поселения, проездов к зданиям, строениям и сооружениям;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4.1.11. содержание в исправном состоянии систем противопожарного водоснабжения;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4.1.12. взаимод</w:t>
      </w:r>
      <w:r w:rsidR="00C60B67" w:rsidRPr="00A15AF2">
        <w:rPr>
          <w:color w:val="000000"/>
          <w:sz w:val="28"/>
          <w:szCs w:val="28"/>
        </w:rPr>
        <w:t>ействие с отделом ГО и ЧС Новосиль</w:t>
      </w:r>
      <w:r w:rsidRPr="00A15AF2">
        <w:rPr>
          <w:color w:val="000000"/>
          <w:sz w:val="28"/>
          <w:szCs w:val="28"/>
        </w:rPr>
        <w:t>ского района  по вопросам организации обеспечения первичных мер пожарной безопасности на территории поселения;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4.1.13.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4.1.14. содействие деятельности добровольного пожарного формирования, привлечение населения к обеспечению первичных мер пожарной безопасности;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lastRenderedPageBreak/>
        <w:t>4.1.15. взаимодействие с другими видами пожарной охраны;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4.1.16. ведение реестра членов добровольного пожарного формирования;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4.1.17. установка сре</w:t>
      </w:r>
      <w:proofErr w:type="gramStart"/>
      <w:r w:rsidRPr="00A15AF2">
        <w:rPr>
          <w:color w:val="000000"/>
          <w:sz w:val="28"/>
          <w:szCs w:val="28"/>
        </w:rPr>
        <w:t>дств зв</w:t>
      </w:r>
      <w:proofErr w:type="gramEnd"/>
      <w:r w:rsidRPr="00A15AF2">
        <w:rPr>
          <w:color w:val="000000"/>
          <w:sz w:val="28"/>
          <w:szCs w:val="28"/>
        </w:rPr>
        <w:t>уковой сигнализации или иных средств для оповещения людей на случай пожара;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4.1.17. организация исполнения Правил пожарной безопасности в Российской Федерации в части компетенции органов местного самоуправления поселения по обеспечению первичных мер пожарной безопасности.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 xml:space="preserve">4.2. К полномочиям Главы муниципального образования </w:t>
      </w:r>
      <w:r w:rsidR="00C60B67" w:rsidRPr="00A15AF2">
        <w:rPr>
          <w:color w:val="000000"/>
          <w:sz w:val="28"/>
          <w:szCs w:val="28"/>
        </w:rPr>
        <w:t xml:space="preserve">Хворостянского </w:t>
      </w:r>
      <w:r w:rsidRPr="00A15AF2">
        <w:rPr>
          <w:color w:val="000000"/>
          <w:sz w:val="28"/>
          <w:szCs w:val="28"/>
        </w:rPr>
        <w:t>сельского поселения в области обеспечения первичных мер пожарной безопасности относятся: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4.2.1. образование, реорганизация и упразднение комиссии по обеспечению первичных мер пожарной безопасности, определение ее компетенции;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4.2.2. исполнение функций руководителя комиссии либо назначение ее руководителя, утверждение персонального состава;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4.2.3. установление особого противопожарного режима на территории поселения;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 xml:space="preserve">4.2.4. иные полномочия в соответствии с действующим законодательством Российской Федерации, Уставом </w:t>
      </w:r>
      <w:r w:rsidR="00C60B67" w:rsidRPr="00A15AF2">
        <w:rPr>
          <w:color w:val="000000"/>
          <w:sz w:val="28"/>
          <w:szCs w:val="28"/>
        </w:rPr>
        <w:t xml:space="preserve">Хворостянского </w:t>
      </w:r>
      <w:r w:rsidRPr="00A15AF2">
        <w:rPr>
          <w:color w:val="000000"/>
          <w:sz w:val="28"/>
          <w:szCs w:val="28"/>
        </w:rPr>
        <w:t>сельского поселения. 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</w:p>
    <w:p w:rsidR="00281CE8" w:rsidRPr="00A15AF2" w:rsidRDefault="00281CE8" w:rsidP="00281CE8">
      <w:pPr>
        <w:pStyle w:val="a3"/>
        <w:jc w:val="both"/>
        <w:rPr>
          <w:b/>
          <w:color w:val="000000"/>
          <w:sz w:val="28"/>
          <w:szCs w:val="28"/>
        </w:rPr>
      </w:pPr>
      <w:r w:rsidRPr="00A15AF2">
        <w:rPr>
          <w:b/>
          <w:bCs/>
          <w:color w:val="000000"/>
          <w:sz w:val="28"/>
          <w:szCs w:val="28"/>
        </w:rPr>
        <w:t>V. Коллегиальный орган по обеспечению первичных мер пожарной безопасности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 xml:space="preserve">5.1. В целях координации и совершенствования деятельности органов местного самоуправления муниципального образования </w:t>
      </w:r>
      <w:r w:rsidR="00C60B67" w:rsidRPr="00A15AF2">
        <w:rPr>
          <w:color w:val="000000"/>
          <w:sz w:val="28"/>
          <w:szCs w:val="28"/>
        </w:rPr>
        <w:t>Хворостянского сельского поселения</w:t>
      </w:r>
      <w:r w:rsidRPr="00A15AF2">
        <w:rPr>
          <w:color w:val="000000"/>
          <w:sz w:val="28"/>
          <w:szCs w:val="28"/>
        </w:rPr>
        <w:t>  и организаций, расположенных на территории поселения, по обеспечению первичных мер пожарной безопасности создается коллегиальный орган - комиссия по обеспечению первичных мер пожарной безопасности.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5.2. Состав и полномочия комиссии по обеспечению первичных мер по пожарной безопасности на административной территории муниципа</w:t>
      </w:r>
      <w:r w:rsidR="00C60B67" w:rsidRPr="00A15AF2">
        <w:rPr>
          <w:color w:val="000000"/>
          <w:sz w:val="28"/>
          <w:szCs w:val="28"/>
        </w:rPr>
        <w:t>льного образования Хворостянского</w:t>
      </w:r>
      <w:r w:rsidRPr="00A15AF2">
        <w:rPr>
          <w:color w:val="000000"/>
          <w:sz w:val="28"/>
          <w:szCs w:val="28"/>
        </w:rPr>
        <w:t xml:space="preserve"> сельского поселения утверждаются постановлением Администрации </w:t>
      </w:r>
      <w:r w:rsidR="00C60B67" w:rsidRPr="00A15AF2">
        <w:rPr>
          <w:color w:val="000000"/>
          <w:sz w:val="28"/>
          <w:szCs w:val="28"/>
        </w:rPr>
        <w:t xml:space="preserve">Хворостянского </w:t>
      </w:r>
      <w:r w:rsidRPr="00A15AF2">
        <w:rPr>
          <w:color w:val="000000"/>
          <w:sz w:val="28"/>
          <w:szCs w:val="28"/>
        </w:rPr>
        <w:t>сельского поселения.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</w:p>
    <w:p w:rsidR="00281CE8" w:rsidRPr="00A15AF2" w:rsidRDefault="00281CE8" w:rsidP="00281CE8">
      <w:pPr>
        <w:pStyle w:val="a3"/>
        <w:jc w:val="both"/>
        <w:rPr>
          <w:b/>
          <w:color w:val="000000"/>
          <w:sz w:val="28"/>
          <w:szCs w:val="28"/>
        </w:rPr>
      </w:pPr>
      <w:r w:rsidRPr="00A15AF2">
        <w:rPr>
          <w:b/>
          <w:bCs/>
          <w:color w:val="000000"/>
          <w:sz w:val="28"/>
          <w:szCs w:val="28"/>
        </w:rPr>
        <w:t>VI. Противопожарная пропаганда и обучение населения мерам пожарной безопасности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 xml:space="preserve">6.1. Согласно Уставу </w:t>
      </w:r>
      <w:r w:rsidR="00C60B67" w:rsidRPr="00A15AF2">
        <w:rPr>
          <w:color w:val="000000"/>
          <w:sz w:val="28"/>
          <w:szCs w:val="28"/>
        </w:rPr>
        <w:t xml:space="preserve">Хворостянского </w:t>
      </w:r>
      <w:r w:rsidRPr="00A15AF2">
        <w:rPr>
          <w:color w:val="000000"/>
          <w:sz w:val="28"/>
          <w:szCs w:val="28"/>
        </w:rPr>
        <w:t>сельского поселения для проведения противопожарной пропаганды используются информационные стенды и официальный сайт.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6.2. Противопожарную пропаганду проводят специалисты администрации совместно с членами добровольного пожарного формирования.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 xml:space="preserve">6.3. Обучение населения мерам пожарной безопасности проводится в соответствии с федеральным законодательством, Правилами пожарной безопасности в Российской Федерации и утвержденным администрацией Порядком проведения обучения в области пожарной безопасности на территории </w:t>
      </w:r>
      <w:r w:rsidR="00C60B67" w:rsidRPr="00A15AF2">
        <w:rPr>
          <w:color w:val="000000"/>
          <w:sz w:val="28"/>
          <w:szCs w:val="28"/>
        </w:rPr>
        <w:t xml:space="preserve">Хворостянского </w:t>
      </w:r>
      <w:r w:rsidRPr="00A15AF2">
        <w:rPr>
          <w:color w:val="000000"/>
          <w:sz w:val="28"/>
          <w:szCs w:val="28"/>
        </w:rPr>
        <w:t>сельского поселения.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b/>
          <w:bCs/>
          <w:color w:val="000000"/>
          <w:sz w:val="28"/>
          <w:szCs w:val="28"/>
        </w:rPr>
        <w:lastRenderedPageBreak/>
        <w:t>VII. Соблюдение правил пожарной безопасности при проведении планировки и застройки</w:t>
      </w:r>
      <w:r w:rsidRPr="00A15AF2">
        <w:rPr>
          <w:bCs/>
          <w:color w:val="000000"/>
          <w:sz w:val="28"/>
          <w:szCs w:val="28"/>
        </w:rPr>
        <w:t xml:space="preserve"> </w:t>
      </w:r>
      <w:r w:rsidRPr="00A15AF2">
        <w:rPr>
          <w:b/>
          <w:bCs/>
          <w:color w:val="000000"/>
          <w:sz w:val="28"/>
          <w:szCs w:val="28"/>
        </w:rPr>
        <w:t>поселения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7.1. Соблюдение требований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Техническим регламентом о требованиях пожарной безопасности, настоящим Положением и иным действующим законодательством.</w:t>
      </w:r>
    </w:p>
    <w:p w:rsidR="00281CE8" w:rsidRPr="00A15AF2" w:rsidRDefault="00281CE8" w:rsidP="00281CE8">
      <w:pPr>
        <w:pStyle w:val="a3"/>
        <w:jc w:val="both"/>
        <w:rPr>
          <w:color w:val="000000"/>
          <w:sz w:val="28"/>
          <w:szCs w:val="28"/>
        </w:rPr>
      </w:pPr>
      <w:r w:rsidRPr="00A15AF2">
        <w:rPr>
          <w:color w:val="000000"/>
          <w:sz w:val="28"/>
          <w:szCs w:val="28"/>
        </w:rPr>
        <w:t> </w:t>
      </w:r>
    </w:p>
    <w:p w:rsidR="00281CE8" w:rsidRPr="00A15AF2" w:rsidRDefault="00281CE8" w:rsidP="00281CE8">
      <w:pPr>
        <w:pStyle w:val="a3"/>
        <w:jc w:val="both"/>
        <w:rPr>
          <w:b/>
          <w:color w:val="000000"/>
          <w:sz w:val="28"/>
          <w:szCs w:val="28"/>
        </w:rPr>
      </w:pPr>
      <w:r w:rsidRPr="00A15AF2">
        <w:rPr>
          <w:b/>
          <w:bCs/>
          <w:color w:val="000000"/>
          <w:sz w:val="28"/>
          <w:szCs w:val="28"/>
        </w:rPr>
        <w:t>VIII. Финансовое обеспечение первичных мер пожарной безопасности</w:t>
      </w:r>
    </w:p>
    <w:p w:rsidR="00281CE8" w:rsidRPr="00A15AF2" w:rsidRDefault="00281CE8" w:rsidP="00281CE8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A15AF2">
        <w:rPr>
          <w:color w:val="000000"/>
          <w:sz w:val="28"/>
          <w:szCs w:val="28"/>
        </w:rPr>
        <w:t xml:space="preserve"> 8.1. Финансовое обеспечение мер первичной пожарной безопасности на территории поселения является расходным обязательством муниципального образования </w:t>
      </w:r>
      <w:r w:rsidR="00C60B67" w:rsidRPr="00A15AF2">
        <w:rPr>
          <w:color w:val="000000"/>
          <w:sz w:val="28"/>
          <w:szCs w:val="28"/>
        </w:rPr>
        <w:t xml:space="preserve">Хворостянского </w:t>
      </w:r>
      <w:r w:rsidRPr="00A15AF2">
        <w:rPr>
          <w:color w:val="000000"/>
          <w:sz w:val="28"/>
          <w:szCs w:val="28"/>
        </w:rPr>
        <w:t>сельского поселения.</w:t>
      </w:r>
    </w:p>
    <w:p w:rsidR="00235789" w:rsidRPr="00A15AF2" w:rsidRDefault="00235789">
      <w:pPr>
        <w:rPr>
          <w:rFonts w:ascii="Times New Roman" w:hAnsi="Times New Roman" w:cs="Times New Roman"/>
          <w:sz w:val="28"/>
          <w:szCs w:val="28"/>
        </w:rPr>
      </w:pPr>
    </w:p>
    <w:sectPr w:rsidR="00235789" w:rsidRPr="00A1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85"/>
    <w:rsid w:val="00006A7F"/>
    <w:rsid w:val="00015ED1"/>
    <w:rsid w:val="00085061"/>
    <w:rsid w:val="00111A67"/>
    <w:rsid w:val="001E6355"/>
    <w:rsid w:val="001F3E7F"/>
    <w:rsid w:val="00235789"/>
    <w:rsid w:val="00281CE8"/>
    <w:rsid w:val="002A4A58"/>
    <w:rsid w:val="0039325E"/>
    <w:rsid w:val="003F405E"/>
    <w:rsid w:val="005F41F8"/>
    <w:rsid w:val="00712926"/>
    <w:rsid w:val="007550C3"/>
    <w:rsid w:val="007814AC"/>
    <w:rsid w:val="008107B5"/>
    <w:rsid w:val="008D03D2"/>
    <w:rsid w:val="00974FEB"/>
    <w:rsid w:val="009D11DB"/>
    <w:rsid w:val="00A15AF2"/>
    <w:rsid w:val="00B27E57"/>
    <w:rsid w:val="00B720E0"/>
    <w:rsid w:val="00B77CFD"/>
    <w:rsid w:val="00BB6DF7"/>
    <w:rsid w:val="00BE5085"/>
    <w:rsid w:val="00C60B67"/>
    <w:rsid w:val="00DF5327"/>
    <w:rsid w:val="00E40AD5"/>
    <w:rsid w:val="00E92DEC"/>
    <w:rsid w:val="00EC3B32"/>
    <w:rsid w:val="00EE2A5E"/>
    <w:rsid w:val="00F636F5"/>
    <w:rsid w:val="00F8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F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8107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8107B5"/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1D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F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8107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8107B5"/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1D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2021-06-30T08:42:00Z</cp:lastPrinted>
  <dcterms:created xsi:type="dcterms:W3CDTF">2021-06-29T10:05:00Z</dcterms:created>
  <dcterms:modified xsi:type="dcterms:W3CDTF">2021-06-30T08:42:00Z</dcterms:modified>
</cp:coreProperties>
</file>